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major;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77777777"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provided information on your student’s level of achievement on assessments for FSA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3D1E4"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" strokecolor="black [3200]" strokeweight=".5pt">
                <v:stroke joinstyle="miter"/>
              </v:line>
            </w:pict>
          </mc:Fallback>
        </mc:AlternateContent>
      </w:r>
    </w:p>
    <w:p w14:paraId="138D6852" w14:textId="1093029C"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at </w:t>
      </w:r>
      <w:r w:rsidR="00CC57E1">
        <w:rPr>
          <w:color w:val="auto"/>
          <w:sz w:val="16"/>
          <w:szCs w:val="16"/>
          <w14:ligatures w14:val="none"/>
        </w:rPr>
        <w:t>(727) 547-7888</w:t>
      </w:r>
      <w:r w:rsidRPr="00B31B91">
        <w:rPr>
          <w:sz w:val="16"/>
          <w:szCs w:val="16"/>
          <w14:ligatures w14:val="none"/>
        </w:rPr>
        <w:t xml:space="preserve">. </w:t>
      </w:r>
      <w:r w:rsidRPr="00B31B91">
        <w:rPr>
          <w:sz w:val="16"/>
          <w:szCs w:val="16"/>
          <w:u w:val="words"/>
          <w14:ligatures w14:val="none"/>
        </w:rPr>
        <w:t xml:space="preserve"> </w:t>
      </w:r>
      <w:r w:rsidRPr="00B31B91">
        <w:rPr>
          <w:sz w:val="16"/>
          <w:szCs w:val="16"/>
          <w14:ligatures w14:val="none"/>
        </w:rPr>
        <w:t xml:space="preserve">You may call the school between </w:t>
      </w:r>
      <w:r w:rsidR="00F319E1">
        <w:rPr>
          <w:color w:val="auto"/>
          <w:sz w:val="16"/>
          <w:szCs w:val="16"/>
          <w14:ligatures w14:val="none"/>
        </w:rPr>
        <w:t>7:45 a.m. to 3:15 p.m.</w:t>
      </w:r>
      <w:r w:rsidRPr="00B31B91">
        <w:rPr>
          <w:sz w:val="16"/>
          <w:szCs w:val="16"/>
          <w14:ligatures w14:val="none"/>
        </w:rPr>
        <w:t xml:space="preserve">, Monday through Friday and ask to speak </w:t>
      </w:r>
      <w:r w:rsidR="00F319E1">
        <w:rPr>
          <w:color w:val="auto"/>
          <w:sz w:val="16"/>
          <w:szCs w:val="16"/>
          <w14:ligatures w14:val="none"/>
        </w:rPr>
        <w:t>Aaron McWilliams,</w:t>
      </w:r>
      <w:r w:rsidRPr="00B31B91">
        <w:rPr>
          <w:color w:val="FF0000"/>
          <w:sz w:val="16"/>
          <w:szCs w:val="16"/>
          <w14:ligatures w14:val="none"/>
        </w:rPr>
        <w:t xml:space="preserve"> </w:t>
      </w:r>
      <w:r w:rsidRPr="00B31B91">
        <w:rPr>
          <w:sz w:val="16"/>
          <w:szCs w:val="16"/>
          <w14:ligatures w14:val="none"/>
        </w:rPr>
        <w:t>the principal, regarding this request.  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02676C06" w:rsidR="0012777B" w:rsidRPr="004E3F22" w:rsidRDefault="000C413D" w:rsidP="00195A4F">
      <w:pPr>
        <w:widowControl w:val="0"/>
        <w:spacing w:after="0" w:line="240" w:lineRule="auto"/>
        <w:jc w:val="center"/>
        <w:rPr>
          <w:color w:val="auto"/>
          <w:sz w:val="17"/>
          <w:szCs w:val="17"/>
          <w14:ligatures w14:val="none"/>
        </w:rPr>
      </w:pPr>
      <w:r w:rsidRPr="004E3F22">
        <w:rPr>
          <w:rFonts w:asciiTheme="minorHAnsi" w:eastAsiaTheme="minorHAnsi" w:hAnsiTheme="minorHAnsi" w:cstheme="minorBidi"/>
          <w:color w:val="auto"/>
          <w:kern w:val="0"/>
          <w:sz w:val="17"/>
          <w:szCs w:val="17"/>
          <w14:ligatures w14:val="none"/>
          <w14:cntxtAlts w14:val="0"/>
        </w:rPr>
        <w:t>Pinellas Park Elementary School</w:t>
      </w:r>
    </w:p>
    <w:p w14:paraId="4FF10F86" w14:textId="77777777" w:rsidR="00F12895" w:rsidRDefault="00C465A2" w:rsidP="00195A4F">
      <w:pPr>
        <w:spacing w:after="0" w:line="240" w:lineRule="auto"/>
        <w:jc w:val="center"/>
        <w:rPr>
          <w:rFonts w:asciiTheme="minorHAnsi" w:eastAsiaTheme="minorHAnsi" w:hAnsiTheme="minorHAnsi" w:cstheme="minorBidi"/>
          <w:color w:val="auto"/>
          <w:kern w:val="0"/>
          <w:sz w:val="17"/>
          <w:szCs w:val="17"/>
          <w14:ligatures w14:val="none"/>
          <w14:cntxtAlts w14:val="0"/>
        </w:rPr>
      </w:pPr>
      <w:r w:rsidRPr="004E3F22">
        <w:rPr>
          <w:rFonts w:asciiTheme="minorHAnsi" w:eastAsiaTheme="minorHAnsi" w:hAnsiTheme="minorHAnsi" w:cstheme="minorBidi"/>
          <w:color w:val="auto"/>
          <w:kern w:val="0"/>
          <w:sz w:val="17"/>
          <w:szCs w:val="17"/>
          <w14:ligatures w14:val="none"/>
          <w14:cntxtAlts w14:val="0"/>
        </w:rPr>
        <w:t>7520 52</w:t>
      </w:r>
      <w:r w:rsidRPr="004E3F22">
        <w:rPr>
          <w:rFonts w:asciiTheme="minorHAnsi" w:eastAsiaTheme="minorHAnsi" w:hAnsiTheme="minorHAnsi" w:cstheme="minorBidi"/>
          <w:color w:val="auto"/>
          <w:kern w:val="0"/>
          <w:sz w:val="17"/>
          <w:szCs w:val="17"/>
          <w:vertAlign w:val="superscript"/>
          <w14:ligatures w14:val="none"/>
          <w14:cntxtAlts w14:val="0"/>
        </w:rPr>
        <w:t>nd</w:t>
      </w:r>
      <w:r w:rsidRPr="004E3F22">
        <w:rPr>
          <w:rFonts w:asciiTheme="minorHAnsi" w:eastAsiaTheme="minorHAnsi" w:hAnsiTheme="minorHAnsi" w:cstheme="minorBidi"/>
          <w:color w:val="auto"/>
          <w:kern w:val="0"/>
          <w:sz w:val="17"/>
          <w:szCs w:val="17"/>
          <w14:ligatures w14:val="none"/>
          <w14:cntxtAlts w14:val="0"/>
        </w:rPr>
        <w:t xml:space="preserve"> Street N</w:t>
      </w:r>
      <w:r w:rsidR="00F12895">
        <w:rPr>
          <w:rFonts w:asciiTheme="minorHAnsi" w:eastAsiaTheme="minorHAnsi" w:hAnsiTheme="minorHAnsi" w:cstheme="minorBidi"/>
          <w:color w:val="auto"/>
          <w:kern w:val="0"/>
          <w:sz w:val="17"/>
          <w:szCs w:val="17"/>
          <w14:ligatures w14:val="none"/>
          <w14:cntxtAlts w14:val="0"/>
        </w:rPr>
        <w:t>.</w:t>
      </w:r>
      <w:r w:rsidRPr="004E3F22">
        <w:rPr>
          <w:rFonts w:asciiTheme="minorHAnsi" w:eastAsiaTheme="minorHAnsi" w:hAnsiTheme="minorHAnsi" w:cstheme="minorBidi"/>
          <w:color w:val="auto"/>
          <w:kern w:val="0"/>
          <w:sz w:val="17"/>
          <w:szCs w:val="17"/>
          <w14:ligatures w14:val="none"/>
          <w14:cntxtAlts w14:val="0"/>
        </w:rPr>
        <w:t xml:space="preserve"> </w:t>
      </w:r>
    </w:p>
    <w:p w14:paraId="3256C16F" w14:textId="7A1D451B" w:rsidR="0012777B" w:rsidRPr="004E3F22" w:rsidRDefault="00C465A2" w:rsidP="00195A4F">
      <w:pPr>
        <w:spacing w:after="0" w:line="240" w:lineRule="auto"/>
        <w:jc w:val="center"/>
        <w:rPr>
          <w:rFonts w:asciiTheme="minorHAnsi" w:eastAsiaTheme="minorHAnsi" w:hAnsiTheme="minorHAnsi" w:cstheme="minorBidi"/>
          <w:color w:val="auto"/>
          <w:kern w:val="0"/>
          <w:sz w:val="17"/>
          <w:szCs w:val="17"/>
          <w14:ligatures w14:val="none"/>
          <w14:cntxtAlts w14:val="0"/>
        </w:rPr>
      </w:pPr>
      <w:r w:rsidRPr="004E3F22">
        <w:rPr>
          <w:rFonts w:asciiTheme="minorHAnsi" w:eastAsiaTheme="minorHAnsi" w:hAnsiTheme="minorHAnsi" w:cstheme="minorBidi"/>
          <w:color w:val="auto"/>
          <w:kern w:val="0"/>
          <w:sz w:val="17"/>
          <w:szCs w:val="17"/>
          <w14:ligatures w14:val="none"/>
          <w14:cntxtAlts w14:val="0"/>
        </w:rPr>
        <w:t xml:space="preserve">Pinellas Park, Florida </w:t>
      </w:r>
      <w:r w:rsidR="00016BEA" w:rsidRPr="004E3F22">
        <w:rPr>
          <w:rFonts w:asciiTheme="minorHAnsi" w:eastAsiaTheme="minorHAnsi" w:hAnsiTheme="minorHAnsi" w:cstheme="minorBidi"/>
          <w:color w:val="auto"/>
          <w:kern w:val="0"/>
          <w:sz w:val="17"/>
          <w:szCs w:val="17"/>
          <w14:ligatures w14:val="none"/>
          <w14:cntxtAlts w14:val="0"/>
        </w:rPr>
        <w:t>33781</w:t>
      </w:r>
    </w:p>
    <w:p w14:paraId="45478BF7" w14:textId="1A1BB89F" w:rsidR="0012777B" w:rsidRPr="004E3F22" w:rsidRDefault="00016BEA"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4E3F22">
        <w:rPr>
          <w:rFonts w:asciiTheme="minorHAnsi" w:eastAsiaTheme="minorHAnsi" w:hAnsiTheme="minorHAnsi" w:cstheme="minorBidi"/>
          <w:color w:val="auto"/>
          <w:kern w:val="0"/>
          <w:sz w:val="17"/>
          <w:szCs w:val="17"/>
          <w14:ligatures w14:val="none"/>
          <w14:cntxtAlts w14:val="0"/>
        </w:rPr>
        <w:t>(727) 547-7888</w:t>
      </w:r>
    </w:p>
    <w:p w14:paraId="64D16CB7" w14:textId="3BC67397" w:rsidR="0012777B" w:rsidRPr="004E3F22" w:rsidRDefault="002F32EC"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Pr>
          <w:rFonts w:asciiTheme="minorHAnsi" w:eastAsiaTheme="minorHAnsi" w:hAnsiTheme="minorHAnsi" w:cstheme="minorBidi"/>
          <w:color w:val="auto"/>
          <w:kern w:val="0"/>
          <w:sz w:val="17"/>
          <w:szCs w:val="17"/>
          <w14:ligatures w14:val="none"/>
          <w14:cntxtAlts w14:val="0"/>
        </w:rPr>
        <w:t xml:space="preserve">August </w:t>
      </w:r>
      <w:r w:rsidR="00B34BC0">
        <w:rPr>
          <w:rFonts w:asciiTheme="minorHAnsi" w:eastAsiaTheme="minorHAnsi" w:hAnsiTheme="minorHAnsi" w:cstheme="minorBidi"/>
          <w:color w:val="auto"/>
          <w:kern w:val="0"/>
          <w:sz w:val="17"/>
          <w:szCs w:val="17"/>
          <w14:ligatures w14:val="none"/>
          <w14:cntxtAlts w14:val="0"/>
        </w:rPr>
        <w:t>27, 2025</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3C725787"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145A85">
        <w:rPr>
          <w:b/>
          <w:bCs/>
          <w:sz w:val="18"/>
          <w:szCs w:val="18"/>
          <w14:ligatures w14:val="none"/>
        </w:rPr>
        <w:t>4</w:t>
      </w:r>
      <w:r w:rsidR="00600A3D">
        <w:rPr>
          <w:b/>
          <w:bCs/>
          <w:sz w:val="18"/>
          <w:szCs w:val="18"/>
          <w14:ligatures w14:val="none"/>
        </w:rPr>
        <w:t>-202</w:t>
      </w:r>
      <w:r w:rsidR="00145A85">
        <w:rPr>
          <w:b/>
          <w:bCs/>
          <w:sz w:val="18"/>
          <w:szCs w:val="18"/>
          <w14:ligatures w14:val="none"/>
        </w:rPr>
        <w:t>5</w:t>
      </w:r>
      <w:r w:rsidRPr="00805360">
        <w:rPr>
          <w:b/>
          <w:bCs/>
          <w:sz w:val="18"/>
          <w:szCs w:val="18"/>
          <w14:ligatures w14:val="none"/>
        </w:rPr>
        <w:t xml:space="preserve"> District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384AFE01"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B34BC0">
        <w:rPr>
          <w:rFonts w:asciiTheme="minorHAnsi" w:hAnsiTheme="minorHAnsi" w:cstheme="minorHAnsi"/>
          <w:b/>
          <w:bCs/>
          <w:sz w:val="18"/>
          <w:szCs w:val="18"/>
          <w14:ligatures w14:val="none"/>
        </w:rPr>
        <w:t>5-2026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278D7452" w:rsidR="0012777B" w:rsidRPr="004E3F22" w:rsidRDefault="0012777B" w:rsidP="004E3F22">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discussed in regard to your child’s education during parent/teacher conferences (Elementary).  Please inform your child’s teacher if you did not receive a compact. </w:t>
      </w:r>
      <w:r w:rsidR="004E3F22" w:rsidRPr="004E3F22">
        <w:rPr>
          <w:rFonts w:asciiTheme="minorHAnsi" w:eastAsiaTheme="minorHAnsi" w:hAnsiTheme="minorHAnsi" w:cstheme="minorBidi"/>
          <w:color w:val="auto"/>
          <w:kern w:val="0"/>
          <w:sz w:val="17"/>
          <w:szCs w:val="17"/>
          <w14:ligatures w14:val="none"/>
          <w14:cntxtAlts w14:val="0"/>
        </w:rPr>
        <w:t>(727) 547-7888</w:t>
      </w:r>
    </w:p>
    <w:p w14:paraId="42529C52" w14:textId="77777777" w:rsidR="00B31B91" w:rsidRPr="00153726" w:rsidRDefault="00B31B91" w:rsidP="0012777B">
      <w:pPr>
        <w:rPr>
          <w:iCs/>
          <w:color w:val="FF0000"/>
          <w:sz w:val="16"/>
          <w:szCs w:val="16"/>
          <w14:ligatures w14:val="none"/>
        </w:rPr>
      </w:pPr>
    </w:p>
    <w:p w14:paraId="7643C908" w14:textId="77777777" w:rsidR="0074622E" w:rsidRPr="00153726" w:rsidRDefault="00B31B91" w:rsidP="0012777B">
      <w:pPr>
        <w:rPr>
          <w:iCs/>
          <w:color w:val="FF0000"/>
          <w:sz w:val="18"/>
          <w:szCs w:val="18"/>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BB6A63"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21843EEE" w14:textId="480539C8"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B34BC0">
        <w:rPr>
          <w:rFonts w:ascii="Century Schoolbook" w:hAnsi="Century Schoolbook"/>
          <w:b/>
          <w:bCs/>
          <w:sz w:val="24"/>
          <w:szCs w:val="24"/>
          <w14:ligatures w14:val="none"/>
        </w:rPr>
        <w:t>5-2026</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2395F902"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36527C">
        <w:rPr>
          <w:sz w:val="16"/>
          <w:szCs w:val="16"/>
          <w14:ligatures w14:val="none"/>
        </w:rPr>
        <w:t>5-2026</w:t>
      </w:r>
      <w:r w:rsidRPr="0074622E">
        <w:rPr>
          <w:sz w:val="16"/>
          <w:szCs w:val="16"/>
          <w14:ligatures w14:val="none"/>
        </w:rPr>
        <w:t xml:space="preserve"> Title I Part A Plan will be revis</w:t>
      </w:r>
      <w:r w:rsidR="001655C2" w:rsidRPr="00B31B91">
        <w:rPr>
          <w:sz w:val="16"/>
          <w:szCs w:val="16"/>
          <w14:ligatures w14:val="none"/>
        </w:rPr>
        <w:t>ed in the months of March and April</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6A89" w14:textId="77777777" w:rsidR="004E323C" w:rsidRDefault="004E323C" w:rsidP="0012777B">
      <w:pPr>
        <w:spacing w:after="0" w:line="240" w:lineRule="auto"/>
      </w:pPr>
      <w:r>
        <w:separator/>
      </w:r>
    </w:p>
  </w:endnote>
  <w:endnote w:type="continuationSeparator" w:id="0">
    <w:p w14:paraId="2714861D" w14:textId="77777777" w:rsidR="004E323C" w:rsidRDefault="004E323C"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7553" w14:textId="77777777" w:rsidR="004E323C" w:rsidRDefault="004E323C" w:rsidP="0012777B">
      <w:pPr>
        <w:spacing w:after="0" w:line="240" w:lineRule="auto"/>
      </w:pPr>
      <w:r>
        <w:separator/>
      </w:r>
    </w:p>
  </w:footnote>
  <w:footnote w:type="continuationSeparator" w:id="0">
    <w:p w14:paraId="463A0803" w14:textId="77777777" w:rsidR="004E323C" w:rsidRDefault="004E323C"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16BEA"/>
    <w:rsid w:val="00051D5C"/>
    <w:rsid w:val="000C413D"/>
    <w:rsid w:val="000E3844"/>
    <w:rsid w:val="00110699"/>
    <w:rsid w:val="0012777B"/>
    <w:rsid w:val="00145A85"/>
    <w:rsid w:val="00153726"/>
    <w:rsid w:val="001655C2"/>
    <w:rsid w:val="001712FD"/>
    <w:rsid w:val="001918BA"/>
    <w:rsid w:val="00195A4F"/>
    <w:rsid w:val="001B359F"/>
    <w:rsid w:val="001D6563"/>
    <w:rsid w:val="002268E4"/>
    <w:rsid w:val="002302F5"/>
    <w:rsid w:val="0025498E"/>
    <w:rsid w:val="002B48A1"/>
    <w:rsid w:val="002D6F2F"/>
    <w:rsid w:val="002F32EC"/>
    <w:rsid w:val="003274BC"/>
    <w:rsid w:val="0036527C"/>
    <w:rsid w:val="0037193A"/>
    <w:rsid w:val="004E323C"/>
    <w:rsid w:val="004E3F22"/>
    <w:rsid w:val="0053373B"/>
    <w:rsid w:val="005F3CC1"/>
    <w:rsid w:val="00600A3D"/>
    <w:rsid w:val="00606585"/>
    <w:rsid w:val="0074622E"/>
    <w:rsid w:val="007A62FE"/>
    <w:rsid w:val="00805360"/>
    <w:rsid w:val="00810E3E"/>
    <w:rsid w:val="008B02D9"/>
    <w:rsid w:val="008E2EDD"/>
    <w:rsid w:val="008F729C"/>
    <w:rsid w:val="009002C0"/>
    <w:rsid w:val="00941CDF"/>
    <w:rsid w:val="0099481C"/>
    <w:rsid w:val="00A66D65"/>
    <w:rsid w:val="00AE2CE5"/>
    <w:rsid w:val="00B31B91"/>
    <w:rsid w:val="00B34BC0"/>
    <w:rsid w:val="00C32929"/>
    <w:rsid w:val="00C465A2"/>
    <w:rsid w:val="00CC57E1"/>
    <w:rsid w:val="00D03E50"/>
    <w:rsid w:val="00DD1CC1"/>
    <w:rsid w:val="00E66974"/>
    <w:rsid w:val="00ED3296"/>
    <w:rsid w:val="00EF481F"/>
    <w:rsid w:val="00F12895"/>
    <w:rsid w:val="00F319E1"/>
    <w:rsid w:val="00F45E5C"/>
    <w:rsid w:val="00F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Nartker Kathleen</cp:lastModifiedBy>
  <cp:revision>5</cp:revision>
  <cp:lastPrinted>2020-06-25T12:29:00Z</cp:lastPrinted>
  <dcterms:created xsi:type="dcterms:W3CDTF">2025-08-17T15:12:00Z</dcterms:created>
  <dcterms:modified xsi:type="dcterms:W3CDTF">2025-08-17T15:14:00Z</dcterms:modified>
</cp:coreProperties>
</file>