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B881" w14:textId="16BE5619" w:rsidR="16002081" w:rsidRDefault="50CC56F5" w:rsidP="749D4A19">
      <w:pPr>
        <w:pStyle w:val="NoSpacing"/>
      </w:pPr>
      <w:r>
        <w:rPr>
          <w:noProof/>
        </w:rPr>
        <w:drawing>
          <wp:inline distT="0" distB="0" distL="0" distR="0" wp14:anchorId="63217C07" wp14:editId="50CDEA8C">
            <wp:extent cx="9107424" cy="2802284"/>
            <wp:effectExtent l="0" t="0" r="0" b="0"/>
            <wp:docPr id="304465811" name="Picture 304465811" title="Calendar page with a pen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65811"/>
                    <pic:cNvPicPr/>
                  </pic:nvPicPr>
                  <pic:blipFill>
                    <a:blip r:embed="rId5">
                      <a:extLst>
                        <a:ext uri="{28A0092B-C50C-407E-A947-70E740481C1C}">
                          <a14:useLocalDpi xmlns:a14="http://schemas.microsoft.com/office/drawing/2010/main" val="0"/>
                        </a:ext>
                      </a:extLst>
                    </a:blip>
                    <a:srcRect t="26923" b="26923"/>
                    <a:stretch>
                      <a:fillRect/>
                    </a:stretch>
                  </pic:blipFill>
                  <pic:spPr>
                    <a:xfrm>
                      <a:off x="0" y="0"/>
                      <a:ext cx="9107424" cy="2802284"/>
                    </a:xfrm>
                    <a:prstGeom prst="rect">
                      <a:avLst/>
                    </a:prstGeom>
                  </pic:spPr>
                </pic:pic>
              </a:graphicData>
            </a:graphic>
          </wp:inline>
        </w:drawing>
      </w:r>
    </w:p>
    <w:p w14:paraId="6CDF363D" w14:textId="1BED1E92" w:rsidR="00766E44" w:rsidRPr="00CF5340" w:rsidRDefault="00CB56F6" w:rsidP="00CB56F6">
      <w:pPr>
        <w:jc w:val="center"/>
        <w:rPr>
          <w:b/>
          <w:bCs/>
          <w:sz w:val="24"/>
          <w:szCs w:val="24"/>
        </w:rPr>
      </w:pPr>
      <w:r w:rsidRPr="749D4A19">
        <w:rPr>
          <w:b/>
          <w:bCs/>
          <w:sz w:val="24"/>
          <w:szCs w:val="24"/>
        </w:rPr>
        <w:t>202</w:t>
      </w:r>
      <w:r w:rsidR="006A3BA8">
        <w:rPr>
          <w:b/>
          <w:bCs/>
          <w:sz w:val="24"/>
          <w:szCs w:val="24"/>
        </w:rPr>
        <w:t>4</w:t>
      </w:r>
      <w:r w:rsidRPr="749D4A19">
        <w:rPr>
          <w:b/>
          <w:bCs/>
          <w:sz w:val="24"/>
          <w:szCs w:val="24"/>
        </w:rPr>
        <w:t>-202</w:t>
      </w:r>
      <w:r w:rsidR="00D671A5">
        <w:rPr>
          <w:b/>
          <w:bCs/>
          <w:sz w:val="24"/>
          <w:szCs w:val="24"/>
        </w:rPr>
        <w:t>5</w:t>
      </w:r>
      <w:r w:rsidRPr="749D4A19">
        <w:rPr>
          <w:b/>
          <w:bCs/>
          <w:sz w:val="24"/>
          <w:szCs w:val="24"/>
        </w:rPr>
        <w:t xml:space="preserve"> Title I Parent and Family Engagement Plan</w:t>
      </w:r>
    </w:p>
    <w:p w14:paraId="49F52694" w14:textId="23B57B92" w:rsidR="003E4F37" w:rsidRPr="00CF5340" w:rsidRDefault="00CB56F6" w:rsidP="00CB56F6">
      <w:pPr>
        <w:jc w:val="center"/>
        <w:rPr>
          <w:b/>
          <w:bCs/>
          <w:sz w:val="24"/>
          <w:szCs w:val="24"/>
        </w:rPr>
      </w:pPr>
      <w:r w:rsidRPr="00CF5340">
        <w:rPr>
          <w:b/>
          <w:bCs/>
          <w:sz w:val="24"/>
          <w:szCs w:val="24"/>
        </w:rPr>
        <w:t>School Name:</w:t>
      </w:r>
      <w:r w:rsidR="00054389">
        <w:rPr>
          <w:b/>
          <w:bCs/>
          <w:sz w:val="24"/>
          <w:szCs w:val="24"/>
        </w:rPr>
        <w:t xml:space="preserve"> Jonathan C. Gibbs High School </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7B398141" w14:textId="77777777" w:rsidR="002C29C5" w:rsidRPr="001028B0" w:rsidRDefault="002C29C5" w:rsidP="002C29C5">
            <w:pPr>
              <w:shd w:val="clear" w:color="auto" w:fill="FFFFFF"/>
              <w:textAlignment w:val="baseline"/>
              <w:rPr>
                <w:rFonts w:ascii="Segoe UI" w:eastAsia="Times New Roman" w:hAnsi="Segoe UI" w:cs="Segoe UI"/>
                <w:color w:val="365F91"/>
                <w:sz w:val="18"/>
                <w:szCs w:val="18"/>
              </w:rPr>
            </w:pPr>
            <w:r w:rsidRPr="001028B0">
              <w:rPr>
                <w:rFonts w:ascii="Segoe UI" w:hAnsi="Segoe UI" w:cs="Segoe UI"/>
                <w:sz w:val="24"/>
                <w:szCs w:val="24"/>
              </w:rPr>
              <w:t>School’s Mission Statement: T</w:t>
            </w:r>
            <w:r w:rsidRPr="001028B0">
              <w:rPr>
                <w:rFonts w:ascii="Segoe UI" w:hAnsi="Segoe UI" w:cs="Segoe UI"/>
                <w:sz w:val="20"/>
                <w:szCs w:val="20"/>
              </w:rPr>
              <w:t>o create a collaborative environment where our scholars will display Respect, Excellence, and Pride</w:t>
            </w:r>
            <w:r w:rsidRPr="001028B0">
              <w:rPr>
                <w:rFonts w:ascii="Segoe UI" w:eastAsia="Times New Roman" w:hAnsi="Segoe UI" w:cs="Segoe UI"/>
                <w:color w:val="3B3B3C"/>
                <w:sz w:val="20"/>
                <w:szCs w:val="20"/>
              </w:rPr>
              <w:t>.</w:t>
            </w:r>
          </w:p>
          <w:p w14:paraId="6820848F" w14:textId="77777777" w:rsidR="002C29C5" w:rsidRPr="001028B0" w:rsidRDefault="002C29C5" w:rsidP="002C29C5">
            <w:pPr>
              <w:rPr>
                <w:rFonts w:ascii="Segoe UI" w:hAnsi="Segoe UI" w:cs="Segoe UI"/>
                <w:sz w:val="24"/>
                <w:szCs w:val="24"/>
              </w:rPr>
            </w:pPr>
          </w:p>
          <w:p w14:paraId="428A5C28" w14:textId="77777777" w:rsidR="002C29C5" w:rsidRPr="001028B0" w:rsidRDefault="002C29C5" w:rsidP="002C29C5">
            <w:pPr>
              <w:rPr>
                <w:rFonts w:ascii="Segoe UI" w:hAnsi="Segoe UI" w:cs="Segoe UI"/>
                <w:sz w:val="24"/>
                <w:szCs w:val="24"/>
              </w:rPr>
            </w:pPr>
            <w:r w:rsidRPr="001028B0">
              <w:rPr>
                <w:rFonts w:ascii="Segoe UI" w:hAnsi="Segoe UI" w:cs="Segoe UI"/>
                <w:sz w:val="24"/>
                <w:szCs w:val="24"/>
              </w:rPr>
              <w:t>Measurable Outcomes:</w:t>
            </w:r>
            <w:r w:rsidRPr="001028B0">
              <w:rPr>
                <w:rFonts w:ascii="Segoe UI" w:hAnsi="Segoe UI" w:cs="Segoe UI"/>
                <w:color w:val="2A2B2C"/>
                <w:shd w:val="clear" w:color="auto" w:fill="FFFFFF"/>
              </w:rPr>
              <w:t xml:space="preserve"> For 100% of our students to achieve post-secondary readiness and become active and contributing members of society.</w:t>
            </w:r>
            <w:r w:rsidRPr="001028B0">
              <w:rPr>
                <w:rFonts w:ascii="Segoe UI" w:hAnsi="Segoe UI" w:cs="Segoe UI"/>
                <w:sz w:val="24"/>
                <w:szCs w:val="24"/>
              </w:rPr>
              <w:t xml:space="preserve"> </w:t>
            </w: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commentRangeStart w:id="0"/>
            <w:r>
              <w:rPr>
                <w:b/>
                <w:bCs/>
                <w:sz w:val="28"/>
                <w:szCs w:val="28"/>
              </w:rPr>
              <w:t>Building Capacity of Families</w:t>
            </w:r>
            <w:commentRangeEnd w:id="0"/>
            <w:r w:rsidR="006E3C73">
              <w:rPr>
                <w:rStyle w:val="CommentReference"/>
              </w:rPr>
              <w:commentReference w:id="0"/>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3F307622" w14:textId="77777777" w:rsidR="00C37FF7" w:rsidRDefault="00C37FF7" w:rsidP="00F11D8F">
            <w:pPr>
              <w:rPr>
                <w:rFonts w:ascii="Segoe UI" w:hAnsi="Segoe UI" w:cs="Segoe UI"/>
                <w:sz w:val="24"/>
                <w:szCs w:val="24"/>
              </w:rPr>
            </w:pPr>
          </w:p>
          <w:p w14:paraId="57911E4B" w14:textId="77777777" w:rsidR="0078306F" w:rsidRDefault="0078306F" w:rsidP="00F11D8F">
            <w:pPr>
              <w:rPr>
                <w:rFonts w:ascii="Segoe UI" w:hAnsi="Segoe UI" w:cs="Segoe UI"/>
                <w:sz w:val="24"/>
                <w:szCs w:val="24"/>
              </w:rPr>
            </w:pPr>
          </w:p>
          <w:p w14:paraId="4C84C456" w14:textId="77777777" w:rsidR="0078306F" w:rsidRDefault="0078306F" w:rsidP="00F11D8F">
            <w:pPr>
              <w:rPr>
                <w:rFonts w:ascii="Segoe UI" w:hAnsi="Segoe UI" w:cs="Segoe UI"/>
                <w:sz w:val="24"/>
                <w:szCs w:val="24"/>
              </w:rPr>
            </w:pPr>
          </w:p>
          <w:p w14:paraId="51839AB9" w14:textId="77777777" w:rsidR="00E503B9" w:rsidRDefault="00E503B9" w:rsidP="00F11D8F">
            <w:pPr>
              <w:rPr>
                <w:rFonts w:ascii="Segoe UI" w:hAnsi="Segoe UI" w:cs="Segoe UI"/>
                <w:sz w:val="24"/>
                <w:szCs w:val="24"/>
              </w:rPr>
            </w:pPr>
          </w:p>
          <w:p w14:paraId="33BFAE7D" w14:textId="77777777" w:rsidR="00C37FF7" w:rsidRDefault="00C37FF7" w:rsidP="00F11D8F">
            <w:pPr>
              <w:rPr>
                <w:rFonts w:ascii="Segoe UI" w:hAnsi="Segoe UI" w:cs="Segoe UI"/>
                <w:sz w:val="24"/>
                <w:szCs w:val="24"/>
              </w:rPr>
            </w:pPr>
          </w:p>
          <w:p w14:paraId="0695A312" w14:textId="4D7DC616" w:rsidR="00E50046" w:rsidRPr="00C37FF7" w:rsidRDefault="00C05ABB" w:rsidP="00CF52B8">
            <w:pPr>
              <w:rPr>
                <w:rFonts w:ascii="Segoe UI" w:hAnsi="Segoe UI" w:cs="Segoe UI"/>
                <w:sz w:val="24"/>
                <w:szCs w:val="24"/>
              </w:rPr>
            </w:pPr>
            <w:r w:rsidRPr="004902EC">
              <w:rPr>
                <w:rFonts w:ascii="Segoe UI" w:hAnsi="Segoe UI" w:cs="Segoe UI"/>
                <w:sz w:val="24"/>
                <w:szCs w:val="24"/>
              </w:rPr>
              <w:t xml:space="preserve"> </w:t>
            </w:r>
          </w:p>
        </w:tc>
      </w:tr>
      <w:tr w:rsidR="004E6336" w14:paraId="7D3557BE" w14:textId="77777777" w:rsidTr="7EBB3D44">
        <w:tc>
          <w:tcPr>
            <w:tcW w:w="14390" w:type="dxa"/>
          </w:tcPr>
          <w:p w14:paraId="704AB602" w14:textId="3950DD0E" w:rsidR="004E6336" w:rsidRDefault="004E6336" w:rsidP="00855902">
            <w:pPr>
              <w:rPr>
                <w:b/>
                <w:bCs/>
                <w:sz w:val="28"/>
                <w:szCs w:val="28"/>
              </w:rPr>
            </w:pPr>
            <w:commentRangeStart w:id="1"/>
            <w:r>
              <w:rPr>
                <w:b/>
                <w:bCs/>
                <w:sz w:val="28"/>
                <w:szCs w:val="28"/>
              </w:rPr>
              <w:lastRenderedPageBreak/>
              <w:t>Staff Professional Development related to Family Engagement</w:t>
            </w:r>
            <w:commentRangeEnd w:id="1"/>
            <w:r w:rsidR="00D671A5">
              <w:rPr>
                <w:rStyle w:val="CommentReference"/>
              </w:rPr>
              <w:commentReference w:id="1"/>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2EF218AE" w14:textId="77777777" w:rsidR="00980893" w:rsidRDefault="00980893" w:rsidP="00855902">
            <w:pPr>
              <w:rPr>
                <w:rStyle w:val="cf01"/>
              </w:rPr>
            </w:pPr>
          </w:p>
          <w:p w14:paraId="48169758" w14:textId="0DDF5F3A" w:rsidR="007F583D" w:rsidRPr="007F583D" w:rsidRDefault="007F583D" w:rsidP="00855902">
            <w:pPr>
              <w:rPr>
                <w:i/>
                <w:iCs/>
                <w:sz w:val="24"/>
                <w:szCs w:val="24"/>
              </w:rPr>
            </w:pPr>
          </w:p>
        </w:tc>
      </w:tr>
    </w:tbl>
    <w:tbl>
      <w:tblPr>
        <w:tblW w:w="0" w:type="auto"/>
        <w:tblBorders>
          <w:top w:val="single" w:sz="6" w:space="0" w:color="BBBBBB"/>
          <w:left w:val="single" w:sz="6" w:space="0" w:color="BBBBBB"/>
          <w:bottom w:val="single" w:sz="6" w:space="0" w:color="BBBBBB"/>
          <w:right w:val="single" w:sz="6" w:space="0" w:color="BBBBBB"/>
        </w:tblBorders>
        <w:tblCellMar>
          <w:top w:w="15" w:type="dxa"/>
          <w:left w:w="15" w:type="dxa"/>
          <w:bottom w:w="15" w:type="dxa"/>
          <w:right w:w="15" w:type="dxa"/>
        </w:tblCellMar>
        <w:tblLook w:val="04A0" w:firstRow="1" w:lastRow="0" w:firstColumn="1" w:lastColumn="0" w:noHBand="0" w:noVBand="1"/>
      </w:tblPr>
      <w:tblGrid>
        <w:gridCol w:w="676"/>
        <w:gridCol w:w="2696"/>
        <w:gridCol w:w="1637"/>
        <w:gridCol w:w="5496"/>
        <w:gridCol w:w="1496"/>
        <w:gridCol w:w="2383"/>
      </w:tblGrid>
      <w:tr w:rsidR="00321DDE" w:rsidRPr="00655A7F" w14:paraId="6AEFAB5F" w14:textId="77777777" w:rsidTr="00130207">
        <w:tc>
          <w:tcPr>
            <w:tcW w:w="0" w:type="auto"/>
            <w:tcBorders>
              <w:bottom w:val="single" w:sz="6" w:space="0" w:color="BBBBBB"/>
              <w:right w:val="single" w:sz="6" w:space="0" w:color="BBBBBB"/>
            </w:tcBorders>
            <w:shd w:val="clear" w:color="auto" w:fill="8FBC8B"/>
            <w:vAlign w:val="center"/>
            <w:hideMark/>
          </w:tcPr>
          <w:p w14:paraId="158E2AF3"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count</w:t>
            </w:r>
          </w:p>
        </w:tc>
        <w:tc>
          <w:tcPr>
            <w:tcW w:w="0" w:type="auto"/>
            <w:tcBorders>
              <w:bottom w:val="single" w:sz="6" w:space="0" w:color="BBBBBB"/>
              <w:right w:val="single" w:sz="6" w:space="0" w:color="BBBBBB"/>
            </w:tcBorders>
            <w:shd w:val="clear" w:color="auto" w:fill="8FBC8B"/>
            <w:vAlign w:val="center"/>
            <w:hideMark/>
          </w:tcPr>
          <w:p w14:paraId="0A125664"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Content and Type of Activity</w:t>
            </w:r>
          </w:p>
        </w:tc>
        <w:tc>
          <w:tcPr>
            <w:tcW w:w="0" w:type="auto"/>
            <w:tcBorders>
              <w:bottom w:val="single" w:sz="6" w:space="0" w:color="BBBBBB"/>
              <w:right w:val="single" w:sz="6" w:space="0" w:color="BBBBBB"/>
            </w:tcBorders>
            <w:shd w:val="clear" w:color="auto" w:fill="8FBC8B"/>
            <w:vAlign w:val="center"/>
            <w:hideMark/>
          </w:tcPr>
          <w:p w14:paraId="7C88F0F3"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Person Responsible</w:t>
            </w:r>
          </w:p>
        </w:tc>
        <w:tc>
          <w:tcPr>
            <w:tcW w:w="0" w:type="auto"/>
            <w:tcBorders>
              <w:bottom w:val="single" w:sz="6" w:space="0" w:color="BBBBBB"/>
              <w:right w:val="single" w:sz="6" w:space="0" w:color="BBBBBB"/>
            </w:tcBorders>
            <w:shd w:val="clear" w:color="auto" w:fill="8FBC8B"/>
            <w:vAlign w:val="center"/>
            <w:hideMark/>
          </w:tcPr>
          <w:p w14:paraId="2C908414"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Anticipated Impact on Student Achievement</w:t>
            </w:r>
          </w:p>
        </w:tc>
        <w:tc>
          <w:tcPr>
            <w:tcW w:w="0" w:type="auto"/>
            <w:tcBorders>
              <w:bottom w:val="single" w:sz="6" w:space="0" w:color="BBBBBB"/>
              <w:right w:val="single" w:sz="6" w:space="0" w:color="BBBBBB"/>
            </w:tcBorders>
            <w:shd w:val="clear" w:color="auto" w:fill="8FBC8B"/>
            <w:vAlign w:val="center"/>
            <w:hideMark/>
          </w:tcPr>
          <w:p w14:paraId="3F27B906"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Timeline</w:t>
            </w:r>
          </w:p>
        </w:tc>
        <w:tc>
          <w:tcPr>
            <w:tcW w:w="0" w:type="auto"/>
            <w:tcBorders>
              <w:bottom w:val="single" w:sz="6" w:space="0" w:color="BBBBBB"/>
              <w:right w:val="single" w:sz="6" w:space="0" w:color="BBBBBB"/>
            </w:tcBorders>
            <w:shd w:val="clear" w:color="auto" w:fill="8FBC8B"/>
            <w:vAlign w:val="center"/>
            <w:hideMark/>
          </w:tcPr>
          <w:p w14:paraId="71F1F923" w14:textId="77777777" w:rsidR="00321DDE" w:rsidRPr="00655A7F" w:rsidRDefault="00321DDE" w:rsidP="00130207">
            <w:pPr>
              <w:spacing w:after="0" w:line="240" w:lineRule="auto"/>
              <w:jc w:val="center"/>
              <w:rPr>
                <w:rFonts w:ascii="Segoe UI" w:eastAsia="Times New Roman" w:hAnsi="Segoe UI" w:cs="Segoe UI"/>
                <w:b/>
                <w:bCs/>
                <w:sz w:val="24"/>
                <w:szCs w:val="24"/>
              </w:rPr>
            </w:pPr>
            <w:r w:rsidRPr="00655A7F">
              <w:rPr>
                <w:rFonts w:ascii="Segoe UI" w:eastAsia="Times New Roman" w:hAnsi="Segoe UI" w:cs="Segoe UI"/>
                <w:b/>
                <w:bCs/>
                <w:sz w:val="24"/>
                <w:szCs w:val="24"/>
              </w:rPr>
              <w:t>Evidence of Effectiveness</w:t>
            </w:r>
          </w:p>
        </w:tc>
      </w:tr>
      <w:tr w:rsidR="00321DDE" w:rsidRPr="00655A7F" w14:paraId="7565E066" w14:textId="77777777" w:rsidTr="00130207">
        <w:tc>
          <w:tcPr>
            <w:tcW w:w="0" w:type="auto"/>
            <w:tcBorders>
              <w:bottom w:val="single" w:sz="6" w:space="0" w:color="BBBBBB"/>
              <w:right w:val="single" w:sz="6" w:space="0" w:color="BBBBBB"/>
            </w:tcBorders>
            <w:vAlign w:val="center"/>
          </w:tcPr>
          <w:p w14:paraId="078E5EDD"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1</w:t>
            </w:r>
          </w:p>
        </w:tc>
        <w:tc>
          <w:tcPr>
            <w:tcW w:w="0" w:type="auto"/>
            <w:tcBorders>
              <w:bottom w:val="single" w:sz="6" w:space="0" w:color="BBBBBB"/>
              <w:right w:val="single" w:sz="6" w:space="0" w:color="BBBBBB"/>
            </w:tcBorders>
            <w:vAlign w:val="center"/>
          </w:tcPr>
          <w:p w14:paraId="7BDA07C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Ongoing thru Summer 2024</w:t>
            </w:r>
          </w:p>
        </w:tc>
        <w:tc>
          <w:tcPr>
            <w:tcW w:w="0" w:type="auto"/>
            <w:tcBorders>
              <w:bottom w:val="single" w:sz="6" w:space="0" w:color="BBBBBB"/>
              <w:right w:val="single" w:sz="6" w:space="0" w:color="BBBBBB"/>
            </w:tcBorders>
            <w:vAlign w:val="center"/>
          </w:tcPr>
          <w:p w14:paraId="7669E9D5"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w:t>
            </w:r>
          </w:p>
        </w:tc>
        <w:tc>
          <w:tcPr>
            <w:tcW w:w="0" w:type="auto"/>
            <w:tcBorders>
              <w:bottom w:val="single" w:sz="6" w:space="0" w:color="BBBBBB"/>
              <w:right w:val="single" w:sz="6" w:space="0" w:color="BBBBBB"/>
            </w:tcBorders>
            <w:vAlign w:val="center"/>
          </w:tcPr>
          <w:p w14:paraId="583C909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Improving communication efforts of all stakeholders</w:t>
            </w:r>
          </w:p>
        </w:tc>
        <w:tc>
          <w:tcPr>
            <w:tcW w:w="0" w:type="auto"/>
            <w:tcBorders>
              <w:bottom w:val="single" w:sz="6" w:space="0" w:color="BBBBBB"/>
              <w:right w:val="single" w:sz="6" w:space="0" w:color="BBBBBB"/>
            </w:tcBorders>
            <w:vAlign w:val="center"/>
          </w:tcPr>
          <w:p w14:paraId="268375E1" w14:textId="44981672"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Summer 202</w:t>
            </w:r>
            <w:r w:rsidR="000D692D">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1C4DF2B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Conference agenda and other appropriate documentation as required</w:t>
            </w:r>
          </w:p>
        </w:tc>
      </w:tr>
      <w:tr w:rsidR="00321DDE" w:rsidRPr="00655A7F" w14:paraId="0A0BD36E" w14:textId="77777777" w:rsidTr="00130207">
        <w:tc>
          <w:tcPr>
            <w:tcW w:w="0" w:type="auto"/>
            <w:tcBorders>
              <w:bottom w:val="single" w:sz="6" w:space="0" w:color="BBBBBB"/>
              <w:right w:val="single" w:sz="6" w:space="0" w:color="BBBBBB"/>
            </w:tcBorders>
            <w:vAlign w:val="center"/>
          </w:tcPr>
          <w:p w14:paraId="605E9B8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2</w:t>
            </w:r>
          </w:p>
        </w:tc>
        <w:tc>
          <w:tcPr>
            <w:tcW w:w="0" w:type="auto"/>
            <w:tcBorders>
              <w:bottom w:val="single" w:sz="6" w:space="0" w:color="BBBBBB"/>
              <w:right w:val="single" w:sz="6" w:space="0" w:color="BBBBBB"/>
            </w:tcBorders>
            <w:vAlign w:val="center"/>
          </w:tcPr>
          <w:p w14:paraId="28821251"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GHS Freshman Orientation</w:t>
            </w:r>
          </w:p>
        </w:tc>
        <w:tc>
          <w:tcPr>
            <w:tcW w:w="0" w:type="auto"/>
            <w:tcBorders>
              <w:bottom w:val="single" w:sz="6" w:space="0" w:color="BBBBBB"/>
              <w:right w:val="single" w:sz="6" w:space="0" w:color="BBBBBB"/>
            </w:tcBorders>
            <w:vAlign w:val="center"/>
          </w:tcPr>
          <w:p w14:paraId="210579B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Admin. Team</w:t>
            </w:r>
          </w:p>
        </w:tc>
        <w:tc>
          <w:tcPr>
            <w:tcW w:w="0" w:type="auto"/>
            <w:tcBorders>
              <w:bottom w:val="single" w:sz="6" w:space="0" w:color="BBBBBB"/>
              <w:right w:val="single" w:sz="6" w:space="0" w:color="BBBBBB"/>
            </w:tcBorders>
            <w:vAlign w:val="center"/>
          </w:tcPr>
          <w:p w14:paraId="6A1AC4C8"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 parents and students with a variety of resources to ensure a successful transition to high school.</w:t>
            </w:r>
          </w:p>
        </w:tc>
        <w:tc>
          <w:tcPr>
            <w:tcW w:w="0" w:type="auto"/>
            <w:tcBorders>
              <w:bottom w:val="single" w:sz="6" w:space="0" w:color="BBBBBB"/>
              <w:right w:val="single" w:sz="6" w:space="0" w:color="BBBBBB"/>
            </w:tcBorders>
            <w:vAlign w:val="center"/>
          </w:tcPr>
          <w:p w14:paraId="1FFC170F" w14:textId="74F4FE53"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August 202</w:t>
            </w:r>
            <w:r w:rsidR="000D692D">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250D4B3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47019C01" w14:textId="77777777" w:rsidTr="00130207">
        <w:tc>
          <w:tcPr>
            <w:tcW w:w="0" w:type="auto"/>
            <w:tcBorders>
              <w:bottom w:val="single" w:sz="6" w:space="0" w:color="BBBBBB"/>
              <w:right w:val="single" w:sz="6" w:space="0" w:color="BBBBBB"/>
            </w:tcBorders>
            <w:vAlign w:val="center"/>
          </w:tcPr>
          <w:p w14:paraId="02BAD0E5"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3</w:t>
            </w:r>
          </w:p>
        </w:tc>
        <w:tc>
          <w:tcPr>
            <w:tcW w:w="0" w:type="auto"/>
            <w:tcBorders>
              <w:bottom w:val="single" w:sz="6" w:space="0" w:color="BBBBBB"/>
              <w:right w:val="single" w:sz="6" w:space="0" w:color="BBBBBB"/>
            </w:tcBorders>
            <w:vAlign w:val="center"/>
          </w:tcPr>
          <w:p w14:paraId="53ECA1EE"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PCCA Orientation</w:t>
            </w:r>
          </w:p>
        </w:tc>
        <w:tc>
          <w:tcPr>
            <w:tcW w:w="0" w:type="auto"/>
            <w:tcBorders>
              <w:bottom w:val="single" w:sz="6" w:space="0" w:color="BBBBBB"/>
              <w:right w:val="single" w:sz="6" w:space="0" w:color="BBBBBB"/>
            </w:tcBorders>
            <w:vAlign w:val="center"/>
          </w:tcPr>
          <w:p w14:paraId="380CFEE8"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tcPr>
          <w:p w14:paraId="659BD3C9"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 parents and students with a variety of resources to ensure a successful transition to high school.</w:t>
            </w:r>
          </w:p>
        </w:tc>
        <w:tc>
          <w:tcPr>
            <w:tcW w:w="0" w:type="auto"/>
            <w:tcBorders>
              <w:bottom w:val="single" w:sz="6" w:space="0" w:color="BBBBBB"/>
              <w:right w:val="single" w:sz="6" w:space="0" w:color="BBBBBB"/>
            </w:tcBorders>
            <w:vAlign w:val="center"/>
          </w:tcPr>
          <w:p w14:paraId="2618A721" w14:textId="6E38C5A1"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August 202</w:t>
            </w:r>
            <w:r w:rsidR="000D692D">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1AD0600D"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3CCB7D37" w14:textId="77777777" w:rsidTr="00130207">
        <w:tc>
          <w:tcPr>
            <w:tcW w:w="0" w:type="auto"/>
            <w:tcBorders>
              <w:bottom w:val="single" w:sz="6" w:space="0" w:color="BBBBBB"/>
              <w:right w:val="single" w:sz="6" w:space="0" w:color="BBBBBB"/>
            </w:tcBorders>
            <w:vAlign w:val="center"/>
          </w:tcPr>
          <w:p w14:paraId="23CA9E91"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2F31F01A"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BETA Orientation</w:t>
            </w:r>
          </w:p>
        </w:tc>
        <w:tc>
          <w:tcPr>
            <w:tcW w:w="0" w:type="auto"/>
            <w:tcBorders>
              <w:bottom w:val="single" w:sz="6" w:space="0" w:color="BBBBBB"/>
              <w:right w:val="single" w:sz="6" w:space="0" w:color="BBBBBB"/>
            </w:tcBorders>
            <w:vAlign w:val="center"/>
          </w:tcPr>
          <w:p w14:paraId="29D4DD9A"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tcPr>
          <w:p w14:paraId="664633B6"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 parents and students with a variety of resources to ensure a successful transition to high school.</w:t>
            </w:r>
          </w:p>
        </w:tc>
        <w:tc>
          <w:tcPr>
            <w:tcW w:w="0" w:type="auto"/>
            <w:tcBorders>
              <w:bottom w:val="single" w:sz="6" w:space="0" w:color="BBBBBB"/>
              <w:right w:val="single" w:sz="6" w:space="0" w:color="BBBBBB"/>
            </w:tcBorders>
            <w:vAlign w:val="center"/>
          </w:tcPr>
          <w:p w14:paraId="2E3AB3FF" w14:textId="690029B3"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August 202</w:t>
            </w:r>
            <w:r w:rsidR="000D692D">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1D18002D"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64950CD7" w14:textId="77777777" w:rsidTr="00130207">
        <w:tc>
          <w:tcPr>
            <w:tcW w:w="0" w:type="auto"/>
            <w:tcBorders>
              <w:bottom w:val="single" w:sz="6" w:space="0" w:color="BBBBBB"/>
              <w:right w:val="single" w:sz="6" w:space="0" w:color="BBBBBB"/>
            </w:tcBorders>
            <w:vAlign w:val="center"/>
          </w:tcPr>
          <w:p w14:paraId="658F69AA"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5</w:t>
            </w:r>
          </w:p>
        </w:tc>
        <w:tc>
          <w:tcPr>
            <w:tcW w:w="0" w:type="auto"/>
            <w:tcBorders>
              <w:bottom w:val="single" w:sz="6" w:space="0" w:color="BBBBBB"/>
              <w:right w:val="single" w:sz="6" w:space="0" w:color="BBBBBB"/>
            </w:tcBorders>
            <w:vAlign w:val="center"/>
          </w:tcPr>
          <w:p w14:paraId="49D591E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BETA Parent Nights</w:t>
            </w:r>
          </w:p>
        </w:tc>
        <w:tc>
          <w:tcPr>
            <w:tcW w:w="0" w:type="auto"/>
            <w:tcBorders>
              <w:bottom w:val="single" w:sz="6" w:space="0" w:color="BBBBBB"/>
              <w:right w:val="single" w:sz="6" w:space="0" w:color="BBBBBB"/>
            </w:tcBorders>
            <w:vAlign w:val="center"/>
          </w:tcPr>
          <w:p w14:paraId="214BEB8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Assistant Principals</w:t>
            </w:r>
          </w:p>
        </w:tc>
        <w:tc>
          <w:tcPr>
            <w:tcW w:w="0" w:type="auto"/>
            <w:tcBorders>
              <w:bottom w:val="single" w:sz="6" w:space="0" w:color="BBBBBB"/>
              <w:right w:val="single" w:sz="6" w:space="0" w:color="BBBBBB"/>
            </w:tcBorders>
            <w:vAlign w:val="center"/>
          </w:tcPr>
          <w:p w14:paraId="7898010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 parents and students with a variety of resources to ensure a successful transition to high school.</w:t>
            </w:r>
          </w:p>
        </w:tc>
        <w:tc>
          <w:tcPr>
            <w:tcW w:w="0" w:type="auto"/>
            <w:tcBorders>
              <w:bottom w:val="single" w:sz="6" w:space="0" w:color="BBBBBB"/>
              <w:right w:val="single" w:sz="6" w:space="0" w:color="BBBBBB"/>
            </w:tcBorders>
            <w:vAlign w:val="center"/>
          </w:tcPr>
          <w:p w14:paraId="7A6D031F" w14:textId="087B1EA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September 202</w:t>
            </w:r>
            <w:r w:rsidR="000D692D">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431DAD7A"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 xml:space="preserve">Sign-in sheets, handouts, agendas, </w:t>
            </w:r>
            <w:r w:rsidRPr="00655A7F">
              <w:rPr>
                <w:rFonts w:ascii="Segoe UI" w:eastAsia="Times New Roman" w:hAnsi="Segoe UI" w:cs="Segoe UI"/>
                <w:sz w:val="24"/>
                <w:szCs w:val="24"/>
              </w:rPr>
              <w:lastRenderedPageBreak/>
              <w:t>and presentation materials</w:t>
            </w:r>
          </w:p>
        </w:tc>
      </w:tr>
      <w:tr w:rsidR="00321DDE" w:rsidRPr="00655A7F" w14:paraId="6B9DD89F" w14:textId="77777777" w:rsidTr="00130207">
        <w:tc>
          <w:tcPr>
            <w:tcW w:w="0" w:type="auto"/>
            <w:tcBorders>
              <w:bottom w:val="single" w:sz="6" w:space="0" w:color="BBBBBB"/>
              <w:right w:val="single" w:sz="6" w:space="0" w:color="BBBBBB"/>
            </w:tcBorders>
            <w:vAlign w:val="center"/>
            <w:hideMark/>
          </w:tcPr>
          <w:p w14:paraId="451A870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lastRenderedPageBreak/>
              <w:t>6</w:t>
            </w:r>
          </w:p>
        </w:tc>
        <w:tc>
          <w:tcPr>
            <w:tcW w:w="0" w:type="auto"/>
            <w:tcBorders>
              <w:bottom w:val="single" w:sz="6" w:space="0" w:color="BBBBBB"/>
              <w:right w:val="single" w:sz="6" w:space="0" w:color="BBBBBB"/>
            </w:tcBorders>
            <w:vAlign w:val="center"/>
            <w:hideMark/>
          </w:tcPr>
          <w:p w14:paraId="25BBA343"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Curriculum/Back-2-School Night Annual Title 1 Meeting</w:t>
            </w:r>
          </w:p>
        </w:tc>
        <w:tc>
          <w:tcPr>
            <w:tcW w:w="0" w:type="auto"/>
            <w:tcBorders>
              <w:bottom w:val="single" w:sz="6" w:space="0" w:color="BBBBBB"/>
              <w:right w:val="single" w:sz="6" w:space="0" w:color="BBBBBB"/>
            </w:tcBorders>
            <w:vAlign w:val="center"/>
            <w:hideMark/>
          </w:tcPr>
          <w:p w14:paraId="2A731B41"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hideMark/>
          </w:tcPr>
          <w:p w14:paraId="1CE96542"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Assist parents and students with school-wide and classroom expectations so that their child(ren) will be successful during and after school.</w:t>
            </w:r>
          </w:p>
        </w:tc>
        <w:tc>
          <w:tcPr>
            <w:tcW w:w="0" w:type="auto"/>
            <w:tcBorders>
              <w:bottom w:val="single" w:sz="6" w:space="0" w:color="BBBBBB"/>
              <w:right w:val="single" w:sz="6" w:space="0" w:color="BBBBBB"/>
            </w:tcBorders>
            <w:vAlign w:val="center"/>
            <w:hideMark/>
          </w:tcPr>
          <w:p w14:paraId="40DE43E2" w14:textId="34298E8B"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August 202</w:t>
            </w:r>
            <w:r w:rsidR="00DB3400">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hideMark/>
          </w:tcPr>
          <w:p w14:paraId="29DF03B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5AAF1F39" w14:textId="77777777" w:rsidTr="00130207">
        <w:tc>
          <w:tcPr>
            <w:tcW w:w="0" w:type="auto"/>
            <w:tcBorders>
              <w:bottom w:val="single" w:sz="6" w:space="0" w:color="BBBBBB"/>
              <w:right w:val="single" w:sz="6" w:space="0" w:color="BBBBBB"/>
            </w:tcBorders>
            <w:vAlign w:val="center"/>
            <w:hideMark/>
          </w:tcPr>
          <w:p w14:paraId="218C2980"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7</w:t>
            </w:r>
          </w:p>
        </w:tc>
        <w:tc>
          <w:tcPr>
            <w:tcW w:w="0" w:type="auto"/>
            <w:tcBorders>
              <w:bottom w:val="single" w:sz="6" w:space="0" w:color="BBBBBB"/>
              <w:right w:val="single" w:sz="6" w:space="0" w:color="BBBBBB"/>
            </w:tcBorders>
            <w:vAlign w:val="center"/>
            <w:hideMark/>
          </w:tcPr>
          <w:p w14:paraId="1920CFF8"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College Week</w:t>
            </w:r>
          </w:p>
        </w:tc>
        <w:tc>
          <w:tcPr>
            <w:tcW w:w="0" w:type="auto"/>
            <w:tcBorders>
              <w:bottom w:val="single" w:sz="6" w:space="0" w:color="BBBBBB"/>
              <w:right w:val="single" w:sz="6" w:space="0" w:color="BBBBBB"/>
            </w:tcBorders>
            <w:vAlign w:val="center"/>
            <w:hideMark/>
          </w:tcPr>
          <w:p w14:paraId="1AD726FA"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hideMark/>
          </w:tcPr>
          <w:p w14:paraId="4AFEFC0B"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Parents and Scholars will be invited to College Fair, FAFSA night, Essay Writing Workshops</w:t>
            </w:r>
          </w:p>
        </w:tc>
        <w:tc>
          <w:tcPr>
            <w:tcW w:w="0" w:type="auto"/>
            <w:tcBorders>
              <w:bottom w:val="single" w:sz="6" w:space="0" w:color="BBBBBB"/>
              <w:right w:val="single" w:sz="6" w:space="0" w:color="BBBBBB"/>
            </w:tcBorders>
            <w:vAlign w:val="center"/>
            <w:hideMark/>
          </w:tcPr>
          <w:p w14:paraId="331806D1" w14:textId="390CBAC8"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October 20</w:t>
            </w:r>
            <w:r w:rsidR="00DB3400">
              <w:rPr>
                <w:rFonts w:ascii="Segoe UI" w:eastAsia="Times New Roman" w:hAnsi="Segoe UI" w:cs="Segoe UI"/>
                <w:sz w:val="24"/>
                <w:szCs w:val="24"/>
              </w:rPr>
              <w:t>24</w:t>
            </w:r>
          </w:p>
        </w:tc>
        <w:tc>
          <w:tcPr>
            <w:tcW w:w="0" w:type="auto"/>
            <w:tcBorders>
              <w:bottom w:val="single" w:sz="6" w:space="0" w:color="BBBBBB"/>
              <w:right w:val="single" w:sz="6" w:space="0" w:color="BBBBBB"/>
            </w:tcBorders>
            <w:vAlign w:val="center"/>
            <w:hideMark/>
          </w:tcPr>
          <w:p w14:paraId="3BCA4B1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0E0EA852" w14:textId="77777777" w:rsidTr="00130207">
        <w:tc>
          <w:tcPr>
            <w:tcW w:w="0" w:type="auto"/>
            <w:tcBorders>
              <w:bottom w:val="single" w:sz="6" w:space="0" w:color="BBBBBB"/>
              <w:right w:val="single" w:sz="6" w:space="0" w:color="BBBBBB"/>
            </w:tcBorders>
            <w:vAlign w:val="center"/>
          </w:tcPr>
          <w:p w14:paraId="0B4DA933"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8</w:t>
            </w:r>
          </w:p>
        </w:tc>
        <w:tc>
          <w:tcPr>
            <w:tcW w:w="0" w:type="auto"/>
            <w:tcBorders>
              <w:bottom w:val="single" w:sz="6" w:space="0" w:color="BBBBBB"/>
              <w:right w:val="single" w:sz="6" w:space="0" w:color="BBBBBB"/>
            </w:tcBorders>
            <w:vAlign w:val="center"/>
          </w:tcPr>
          <w:p w14:paraId="3D60B4B0"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PCCA Discovery Night</w:t>
            </w:r>
          </w:p>
        </w:tc>
        <w:tc>
          <w:tcPr>
            <w:tcW w:w="0" w:type="auto"/>
            <w:tcBorders>
              <w:bottom w:val="single" w:sz="6" w:space="0" w:color="BBBBBB"/>
              <w:right w:val="single" w:sz="6" w:space="0" w:color="BBBBBB"/>
            </w:tcBorders>
            <w:vAlign w:val="center"/>
          </w:tcPr>
          <w:p w14:paraId="42008F6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tcPr>
          <w:p w14:paraId="2A89C5C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 xml:space="preserve">Assist parents and scholars with the PCCA highlights, </w:t>
            </w:r>
            <w:proofErr w:type="gramStart"/>
            <w:r w:rsidRPr="00655A7F">
              <w:rPr>
                <w:rFonts w:ascii="Segoe UI" w:eastAsia="Times New Roman" w:hAnsi="Segoe UI" w:cs="Segoe UI"/>
                <w:sz w:val="24"/>
                <w:szCs w:val="24"/>
              </w:rPr>
              <w:t>expectations</w:t>
            </w:r>
            <w:proofErr w:type="gramEnd"/>
            <w:r w:rsidRPr="00655A7F">
              <w:rPr>
                <w:rFonts w:ascii="Segoe UI" w:eastAsia="Times New Roman" w:hAnsi="Segoe UI" w:cs="Segoe UI"/>
                <w:sz w:val="24"/>
                <w:szCs w:val="24"/>
              </w:rPr>
              <w:t xml:space="preserve"> and benefits in an effort to encourage them to complete an application.</w:t>
            </w:r>
          </w:p>
        </w:tc>
        <w:tc>
          <w:tcPr>
            <w:tcW w:w="0" w:type="auto"/>
            <w:tcBorders>
              <w:bottom w:val="single" w:sz="6" w:space="0" w:color="BBBBBB"/>
              <w:right w:val="single" w:sz="6" w:space="0" w:color="BBBBBB"/>
            </w:tcBorders>
            <w:vAlign w:val="center"/>
          </w:tcPr>
          <w:p w14:paraId="0275EE1E" w14:textId="48FF66C5"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November 202</w:t>
            </w:r>
            <w:r w:rsidR="00DB3400">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013CA18F"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02AA987F" w14:textId="77777777" w:rsidTr="00130207">
        <w:tc>
          <w:tcPr>
            <w:tcW w:w="0" w:type="auto"/>
            <w:tcBorders>
              <w:bottom w:val="single" w:sz="6" w:space="0" w:color="BBBBBB"/>
              <w:right w:val="single" w:sz="6" w:space="0" w:color="BBBBBB"/>
            </w:tcBorders>
            <w:vAlign w:val="center"/>
          </w:tcPr>
          <w:p w14:paraId="635C1332"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9</w:t>
            </w:r>
          </w:p>
        </w:tc>
        <w:tc>
          <w:tcPr>
            <w:tcW w:w="0" w:type="auto"/>
            <w:tcBorders>
              <w:bottom w:val="single" w:sz="6" w:space="0" w:color="BBBBBB"/>
              <w:right w:val="single" w:sz="6" w:space="0" w:color="BBBBBB"/>
            </w:tcBorders>
            <w:vAlign w:val="center"/>
          </w:tcPr>
          <w:p w14:paraId="5E5941D5"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BETA Discovery Night</w:t>
            </w:r>
          </w:p>
        </w:tc>
        <w:tc>
          <w:tcPr>
            <w:tcW w:w="0" w:type="auto"/>
            <w:tcBorders>
              <w:bottom w:val="single" w:sz="6" w:space="0" w:color="BBBBBB"/>
              <w:right w:val="single" w:sz="6" w:space="0" w:color="BBBBBB"/>
            </w:tcBorders>
            <w:vAlign w:val="center"/>
          </w:tcPr>
          <w:p w14:paraId="213F5E2D"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tcPr>
          <w:p w14:paraId="170C9701"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 xml:space="preserve">Assist parents and scholars with the BETA highlights, </w:t>
            </w:r>
            <w:proofErr w:type="gramStart"/>
            <w:r w:rsidRPr="00655A7F">
              <w:rPr>
                <w:rFonts w:ascii="Segoe UI" w:eastAsia="Times New Roman" w:hAnsi="Segoe UI" w:cs="Segoe UI"/>
                <w:sz w:val="24"/>
                <w:szCs w:val="24"/>
              </w:rPr>
              <w:t>expectations</w:t>
            </w:r>
            <w:proofErr w:type="gramEnd"/>
            <w:r w:rsidRPr="00655A7F">
              <w:rPr>
                <w:rFonts w:ascii="Segoe UI" w:eastAsia="Times New Roman" w:hAnsi="Segoe UI" w:cs="Segoe UI"/>
                <w:sz w:val="24"/>
                <w:szCs w:val="24"/>
              </w:rPr>
              <w:t xml:space="preserve"> and benefits in an effort to encourage them to complete an application.</w:t>
            </w:r>
          </w:p>
        </w:tc>
        <w:tc>
          <w:tcPr>
            <w:tcW w:w="0" w:type="auto"/>
            <w:tcBorders>
              <w:bottom w:val="single" w:sz="6" w:space="0" w:color="BBBBBB"/>
              <w:right w:val="single" w:sz="6" w:space="0" w:color="BBBBBB"/>
            </w:tcBorders>
            <w:vAlign w:val="center"/>
          </w:tcPr>
          <w:p w14:paraId="5909ACBF" w14:textId="3E2DD1A3"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December 202</w:t>
            </w:r>
            <w:r w:rsidR="00DB3400">
              <w:rPr>
                <w:rFonts w:ascii="Segoe UI" w:eastAsia="Times New Roman" w:hAnsi="Segoe UI" w:cs="Segoe UI"/>
                <w:sz w:val="24"/>
                <w:szCs w:val="24"/>
              </w:rPr>
              <w:t>4</w:t>
            </w:r>
          </w:p>
        </w:tc>
        <w:tc>
          <w:tcPr>
            <w:tcW w:w="0" w:type="auto"/>
            <w:tcBorders>
              <w:bottom w:val="single" w:sz="6" w:space="0" w:color="BBBBBB"/>
              <w:right w:val="single" w:sz="6" w:space="0" w:color="BBBBBB"/>
            </w:tcBorders>
            <w:vAlign w:val="center"/>
          </w:tcPr>
          <w:p w14:paraId="6334FBBE"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02E04C99" w14:textId="77777777" w:rsidTr="00130207">
        <w:tc>
          <w:tcPr>
            <w:tcW w:w="0" w:type="auto"/>
            <w:tcBorders>
              <w:bottom w:val="single" w:sz="6" w:space="0" w:color="BBBBBB"/>
              <w:right w:val="single" w:sz="6" w:space="0" w:color="BBBBBB"/>
            </w:tcBorders>
            <w:vAlign w:val="center"/>
            <w:hideMark/>
          </w:tcPr>
          <w:p w14:paraId="65A8E5E6"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10</w:t>
            </w:r>
          </w:p>
        </w:tc>
        <w:tc>
          <w:tcPr>
            <w:tcW w:w="0" w:type="auto"/>
            <w:tcBorders>
              <w:bottom w:val="single" w:sz="6" w:space="0" w:color="BBBBBB"/>
              <w:right w:val="single" w:sz="6" w:space="0" w:color="BBBBBB"/>
            </w:tcBorders>
            <w:vAlign w:val="center"/>
            <w:hideMark/>
          </w:tcPr>
          <w:p w14:paraId="1B889761" w14:textId="77777777" w:rsidR="00321DDE" w:rsidRPr="00655A7F" w:rsidRDefault="00321DDE" w:rsidP="00130207">
            <w:pPr>
              <w:spacing w:before="60" w:after="0" w:line="288" w:lineRule="atLeast"/>
              <w:rPr>
                <w:rFonts w:ascii="Segoe UI" w:eastAsia="Times New Roman" w:hAnsi="Segoe UI" w:cs="Segoe UI"/>
                <w:sz w:val="24"/>
                <w:szCs w:val="24"/>
              </w:rPr>
            </w:pPr>
            <w:r>
              <w:rPr>
                <w:rFonts w:ascii="Segoe UI" w:eastAsia="Times New Roman" w:hAnsi="Segoe UI" w:cs="Segoe UI"/>
                <w:sz w:val="24"/>
                <w:szCs w:val="24"/>
              </w:rPr>
              <w:t>Graduation Resource Meetings (Off-Track for Graduation Meeting for Scholars)</w:t>
            </w:r>
          </w:p>
        </w:tc>
        <w:tc>
          <w:tcPr>
            <w:tcW w:w="0" w:type="auto"/>
            <w:tcBorders>
              <w:bottom w:val="single" w:sz="6" w:space="0" w:color="BBBBBB"/>
              <w:right w:val="single" w:sz="6" w:space="0" w:color="BBBBBB"/>
            </w:tcBorders>
            <w:vAlign w:val="center"/>
            <w:hideMark/>
          </w:tcPr>
          <w:p w14:paraId="62242127"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hideMark/>
          </w:tcPr>
          <w:p w14:paraId="1F18C8D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 xml:space="preserve">Targeted parents and scholars will be invited to share information on </w:t>
            </w:r>
            <w:r>
              <w:rPr>
                <w:rFonts w:ascii="Segoe UI" w:eastAsia="Times New Roman" w:hAnsi="Segoe UI" w:cs="Segoe UI"/>
                <w:sz w:val="24"/>
                <w:szCs w:val="24"/>
              </w:rPr>
              <w:t>resources that will ensure on-time Graduation</w:t>
            </w:r>
            <w:r w:rsidRPr="00655A7F">
              <w:rPr>
                <w:rFonts w:ascii="Segoe UI" w:eastAsia="Times New Roman" w:hAnsi="Segoe UI" w:cs="Segoe UI"/>
                <w:sz w:val="24"/>
                <w:szCs w:val="24"/>
              </w:rPr>
              <w:t>.</w:t>
            </w:r>
          </w:p>
        </w:tc>
        <w:tc>
          <w:tcPr>
            <w:tcW w:w="0" w:type="auto"/>
            <w:tcBorders>
              <w:bottom w:val="single" w:sz="6" w:space="0" w:color="BBBBBB"/>
              <w:right w:val="single" w:sz="6" w:space="0" w:color="BBBBBB"/>
            </w:tcBorders>
            <w:vAlign w:val="center"/>
            <w:hideMark/>
          </w:tcPr>
          <w:p w14:paraId="14DE64C9" w14:textId="72CB86CD" w:rsidR="00321DDE" w:rsidRPr="00655A7F" w:rsidRDefault="00321DDE" w:rsidP="00130207">
            <w:pPr>
              <w:spacing w:before="60" w:after="0" w:line="288" w:lineRule="atLeast"/>
              <w:rPr>
                <w:rFonts w:ascii="Segoe UI" w:eastAsia="Times New Roman" w:hAnsi="Segoe UI" w:cs="Segoe UI"/>
                <w:sz w:val="24"/>
                <w:szCs w:val="24"/>
              </w:rPr>
            </w:pPr>
            <w:r>
              <w:rPr>
                <w:rFonts w:ascii="Segoe UI" w:eastAsia="Times New Roman" w:hAnsi="Segoe UI" w:cs="Segoe UI"/>
                <w:sz w:val="24"/>
                <w:szCs w:val="24"/>
              </w:rPr>
              <w:t>September 202</w:t>
            </w:r>
            <w:r w:rsidR="00DB3400">
              <w:rPr>
                <w:rFonts w:ascii="Segoe UI" w:eastAsia="Times New Roman" w:hAnsi="Segoe UI" w:cs="Segoe UI"/>
                <w:sz w:val="24"/>
                <w:szCs w:val="24"/>
              </w:rPr>
              <w:t>4</w:t>
            </w:r>
            <w:r>
              <w:rPr>
                <w:rFonts w:ascii="Segoe UI" w:eastAsia="Times New Roman" w:hAnsi="Segoe UI" w:cs="Segoe UI"/>
                <w:sz w:val="24"/>
                <w:szCs w:val="24"/>
              </w:rPr>
              <w:t xml:space="preserve"> &amp; February </w:t>
            </w:r>
            <w:r w:rsidRPr="00655A7F">
              <w:rPr>
                <w:rFonts w:ascii="Segoe UI" w:eastAsia="Times New Roman" w:hAnsi="Segoe UI" w:cs="Segoe UI"/>
                <w:sz w:val="24"/>
                <w:szCs w:val="24"/>
              </w:rPr>
              <w:t>202</w:t>
            </w:r>
            <w:r w:rsidR="00DB3400">
              <w:rPr>
                <w:rFonts w:ascii="Segoe UI" w:eastAsia="Times New Roman" w:hAnsi="Segoe UI" w:cs="Segoe UI"/>
                <w:sz w:val="24"/>
                <w:szCs w:val="24"/>
              </w:rPr>
              <w:t>5</w:t>
            </w:r>
          </w:p>
        </w:tc>
        <w:tc>
          <w:tcPr>
            <w:tcW w:w="0" w:type="auto"/>
            <w:tcBorders>
              <w:bottom w:val="single" w:sz="6" w:space="0" w:color="BBBBBB"/>
              <w:right w:val="single" w:sz="6" w:space="0" w:color="BBBBBB"/>
            </w:tcBorders>
            <w:vAlign w:val="center"/>
            <w:hideMark/>
          </w:tcPr>
          <w:p w14:paraId="32CD23B9"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r w:rsidR="00321DDE" w:rsidRPr="00655A7F" w14:paraId="2A273235" w14:textId="77777777" w:rsidTr="00130207">
        <w:tc>
          <w:tcPr>
            <w:tcW w:w="0" w:type="auto"/>
            <w:tcBorders>
              <w:bottom w:val="single" w:sz="6" w:space="0" w:color="BBBBBB"/>
              <w:right w:val="single" w:sz="6" w:space="0" w:color="BBBBBB"/>
            </w:tcBorders>
            <w:vAlign w:val="center"/>
            <w:hideMark/>
          </w:tcPr>
          <w:p w14:paraId="71E73BA2"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11</w:t>
            </w:r>
          </w:p>
        </w:tc>
        <w:tc>
          <w:tcPr>
            <w:tcW w:w="0" w:type="auto"/>
            <w:tcBorders>
              <w:bottom w:val="single" w:sz="6" w:space="0" w:color="BBBBBB"/>
              <w:right w:val="single" w:sz="6" w:space="0" w:color="BBBBBB"/>
            </w:tcBorders>
            <w:vAlign w:val="center"/>
            <w:hideMark/>
          </w:tcPr>
          <w:p w14:paraId="4EE79C94"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Curriculum Fair</w:t>
            </w:r>
          </w:p>
        </w:tc>
        <w:tc>
          <w:tcPr>
            <w:tcW w:w="0" w:type="auto"/>
            <w:tcBorders>
              <w:bottom w:val="single" w:sz="6" w:space="0" w:color="BBBBBB"/>
              <w:right w:val="single" w:sz="6" w:space="0" w:color="BBBBBB"/>
            </w:tcBorders>
            <w:vAlign w:val="center"/>
            <w:hideMark/>
          </w:tcPr>
          <w:p w14:paraId="266ECBB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Principal and Assistant Principal</w:t>
            </w:r>
          </w:p>
        </w:tc>
        <w:tc>
          <w:tcPr>
            <w:tcW w:w="0" w:type="auto"/>
            <w:tcBorders>
              <w:bottom w:val="single" w:sz="6" w:space="0" w:color="BBBBBB"/>
              <w:right w:val="single" w:sz="6" w:space="0" w:color="BBBBBB"/>
            </w:tcBorders>
            <w:vAlign w:val="center"/>
            <w:hideMark/>
          </w:tcPr>
          <w:p w14:paraId="038AA957"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Parents will be provided with content specific sessions, aligned with FL standards, identifying strategies they can use at home over the summer including a summer reading project to promote highest student achievement and student growth over time. Parents will also have time to sit with their child to review their portfolio of work from the year, areas of improvement and areas for continuous work</w:t>
            </w:r>
          </w:p>
        </w:tc>
        <w:tc>
          <w:tcPr>
            <w:tcW w:w="0" w:type="auto"/>
            <w:tcBorders>
              <w:bottom w:val="single" w:sz="6" w:space="0" w:color="BBBBBB"/>
              <w:right w:val="single" w:sz="6" w:space="0" w:color="BBBBBB"/>
            </w:tcBorders>
            <w:vAlign w:val="center"/>
            <w:hideMark/>
          </w:tcPr>
          <w:p w14:paraId="798F315D" w14:textId="540498C0"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February 202</w:t>
            </w:r>
            <w:r w:rsidR="00DB3400">
              <w:rPr>
                <w:rFonts w:ascii="Segoe UI" w:eastAsia="Times New Roman" w:hAnsi="Segoe UI" w:cs="Segoe UI"/>
                <w:sz w:val="24"/>
                <w:szCs w:val="24"/>
              </w:rPr>
              <w:t>5</w:t>
            </w:r>
          </w:p>
        </w:tc>
        <w:tc>
          <w:tcPr>
            <w:tcW w:w="0" w:type="auto"/>
            <w:tcBorders>
              <w:bottom w:val="single" w:sz="6" w:space="0" w:color="BBBBBB"/>
              <w:right w:val="single" w:sz="6" w:space="0" w:color="BBBBBB"/>
            </w:tcBorders>
            <w:vAlign w:val="center"/>
            <w:hideMark/>
          </w:tcPr>
          <w:p w14:paraId="0565B6EC" w14:textId="77777777" w:rsidR="00321DDE" w:rsidRPr="00655A7F" w:rsidRDefault="00321DDE" w:rsidP="00130207">
            <w:pPr>
              <w:spacing w:before="60" w:after="0" w:line="288" w:lineRule="atLeast"/>
              <w:rPr>
                <w:rFonts w:ascii="Segoe UI" w:eastAsia="Times New Roman" w:hAnsi="Segoe UI" w:cs="Segoe UI"/>
                <w:sz w:val="24"/>
                <w:szCs w:val="24"/>
              </w:rPr>
            </w:pPr>
            <w:r w:rsidRPr="00655A7F">
              <w:rPr>
                <w:rFonts w:ascii="Segoe UI" w:eastAsia="Times New Roman" w:hAnsi="Segoe UI" w:cs="Segoe UI"/>
                <w:sz w:val="24"/>
                <w:szCs w:val="24"/>
              </w:rPr>
              <w:t>Sign-in sheets, handouts, agendas, and presentation materials</w:t>
            </w: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5199D506" w:rsidR="00321DDE"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5981FA60" w:rsidR="00782418" w:rsidRPr="004902EC" w:rsidRDefault="00782418" w:rsidP="00782418">
            <w:pPr>
              <w:rPr>
                <w:rFonts w:ascii="Segoe UI" w:hAnsi="Segoe UI" w:cs="Segoe UI"/>
                <w:b/>
                <w:bCs/>
                <w:sz w:val="24"/>
                <w:szCs w:val="24"/>
              </w:rPr>
            </w:pPr>
            <w:r w:rsidRPr="004902EC">
              <w:rPr>
                <w:rFonts w:ascii="Segoe UI" w:hAnsi="Segoe UI" w:cs="Segoe UI"/>
                <w:sz w:val="24"/>
                <w:szCs w:val="24"/>
              </w:rPr>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r w:rsidR="00342C8D">
              <w:rPr>
                <w:rFonts w:ascii="Segoe UI" w:hAnsi="Segoe UI" w:cs="Segoe UI"/>
                <w:sz w:val="24"/>
                <w:szCs w:val="24"/>
              </w:rPr>
              <w:t xml:space="preserve"> </w:t>
            </w:r>
            <w:r w:rsidR="00342C8D" w:rsidRPr="00875F00">
              <w:rPr>
                <w:rFonts w:ascii="Segoe UI" w:hAnsi="Segoe UI" w:cs="Segoe UI"/>
                <w:b/>
                <w:bCs/>
                <w:sz w:val="24"/>
                <w:szCs w:val="24"/>
              </w:rPr>
              <w:t xml:space="preserve">GHS Survey’s will be utilized to </w:t>
            </w:r>
            <w:r w:rsidR="00875F00" w:rsidRPr="00875F00">
              <w:rPr>
                <w:rFonts w:ascii="Segoe UI" w:hAnsi="Segoe UI" w:cs="Segoe UI"/>
                <w:b/>
                <w:bCs/>
                <w:sz w:val="24"/>
                <w:szCs w:val="24"/>
              </w:rPr>
              <w:t>document family feedback.</w:t>
            </w:r>
          </w:p>
          <w:p w14:paraId="489D9668" w14:textId="77777777" w:rsidR="00782418" w:rsidRPr="004902EC" w:rsidRDefault="00782418" w:rsidP="00782418">
            <w:pPr>
              <w:rPr>
                <w:rFonts w:ascii="Segoe UI" w:hAnsi="Segoe UI" w:cs="Segoe UI"/>
                <w:sz w:val="24"/>
                <w:szCs w:val="24"/>
              </w:rPr>
            </w:pPr>
          </w:p>
          <w:p w14:paraId="609FE6F3" w14:textId="0791D58D" w:rsidR="00782418" w:rsidRDefault="00782418" w:rsidP="00782418">
            <w:pPr>
              <w:rPr>
                <w:rFonts w:ascii="Segoe UI" w:hAnsi="Segoe UI" w:cs="Segoe UI"/>
                <w:sz w:val="24"/>
                <w:szCs w:val="24"/>
              </w:rPr>
            </w:pPr>
          </w:p>
          <w:p w14:paraId="4EB9281C" w14:textId="77777777" w:rsidR="00DC56C4" w:rsidRPr="004902EC" w:rsidRDefault="00DC56C4"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415E7BAE" w14:textId="5E1EAB7B" w:rsidR="00782418"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28D81914" w14:textId="77777777" w:rsidR="004C4ABE" w:rsidRPr="009C423A" w:rsidRDefault="004C4ABE" w:rsidP="004C4ABE">
            <w:pPr>
              <w:rPr>
                <w:rFonts w:ascii="Segoe UI" w:hAnsi="Segoe UI" w:cs="Segoe UI"/>
                <w:sz w:val="24"/>
                <w:szCs w:val="24"/>
              </w:rPr>
            </w:pPr>
            <w:r w:rsidRPr="004C4ABE">
              <w:rPr>
                <w:rFonts w:ascii="Segoe UI" w:eastAsia="Times New Roman" w:hAnsi="Segoe UI" w:cs="Segoe UI"/>
                <w:b/>
                <w:bCs/>
                <w:sz w:val="24"/>
                <w:szCs w:val="24"/>
              </w:rPr>
              <w:t>By offering alternate meeting times in the morning periodically throughout the year and provide recordings of the meeting on the school website</w:t>
            </w:r>
            <w:r w:rsidRPr="009C423A">
              <w:rPr>
                <w:rFonts w:ascii="Segoe UI" w:eastAsia="Times New Roman" w:hAnsi="Segoe UI" w:cs="Segoe UI"/>
                <w:sz w:val="24"/>
                <w:szCs w:val="24"/>
              </w:rPr>
              <w:t>.</w:t>
            </w:r>
          </w:p>
          <w:p w14:paraId="12FB70D9" w14:textId="5324F51F" w:rsidR="00782418" w:rsidRPr="004902EC" w:rsidRDefault="00782418" w:rsidP="00782418">
            <w:pPr>
              <w:rPr>
                <w:rFonts w:ascii="Segoe UI" w:hAnsi="Segoe UI" w:cs="Segoe UI"/>
                <w:sz w:val="24"/>
                <w:szCs w:val="24"/>
              </w:rPr>
            </w:pPr>
          </w:p>
          <w:p w14:paraId="2C7A0FD1" w14:textId="659BB9DB" w:rsidR="00782418" w:rsidRPr="004902EC" w:rsidRDefault="00782418" w:rsidP="00782418">
            <w:pPr>
              <w:rPr>
                <w:rFonts w:ascii="Segoe UI" w:hAnsi="Segoe UI" w:cs="Segoe UI"/>
                <w:b/>
                <w:bCs/>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6EF17D3D" w14:textId="77777777" w:rsidR="00782418" w:rsidRDefault="00782418" w:rsidP="00782418">
            <w:pPr>
              <w:rPr>
                <w:i/>
                <w:iCs/>
                <w:sz w:val="26"/>
                <w:szCs w:val="26"/>
              </w:rPr>
            </w:pPr>
          </w:p>
          <w:p w14:paraId="1BD2D787" w14:textId="77777777" w:rsidR="00C026E2" w:rsidRPr="004C4ABE" w:rsidRDefault="00C026E2" w:rsidP="00C026E2">
            <w:pPr>
              <w:rPr>
                <w:rFonts w:ascii="Segoe UI" w:hAnsi="Segoe UI" w:cs="Segoe UI"/>
                <w:b/>
                <w:bCs/>
                <w:color w:val="000000"/>
                <w:sz w:val="24"/>
                <w:szCs w:val="24"/>
              </w:rPr>
            </w:pPr>
            <w:r w:rsidRPr="004C4ABE">
              <w:rPr>
                <w:rFonts w:ascii="Segoe UI" w:hAnsi="Segoe UI" w:cs="Segoe UI"/>
                <w:b/>
                <w:bCs/>
                <w:color w:val="000000"/>
                <w:sz w:val="24"/>
                <w:szCs w:val="24"/>
              </w:rPr>
              <w:t>Parents will be given timely information about the Title I program and various School Activities through the following: </w:t>
            </w:r>
            <w:r w:rsidRPr="004C4ABE">
              <w:rPr>
                <w:rFonts w:ascii="Segoe UI" w:hAnsi="Segoe UI" w:cs="Segoe UI"/>
                <w:b/>
                <w:bCs/>
                <w:color w:val="000000"/>
                <w:sz w:val="24"/>
                <w:szCs w:val="24"/>
              </w:rPr>
              <w:br/>
            </w:r>
            <w:r w:rsidRPr="004C4ABE">
              <w:rPr>
                <w:rFonts w:ascii="Segoe UI" w:hAnsi="Segoe UI" w:cs="Segoe UI"/>
                <w:b/>
                <w:bCs/>
                <w:color w:val="000000"/>
                <w:sz w:val="24"/>
                <w:szCs w:val="24"/>
              </w:rPr>
              <w:br/>
              <w:t>1. Annual Parent Night</w:t>
            </w:r>
            <w:r w:rsidRPr="004C4ABE">
              <w:rPr>
                <w:rFonts w:ascii="Segoe UI" w:hAnsi="Segoe UI" w:cs="Segoe UI"/>
                <w:b/>
                <w:bCs/>
                <w:color w:val="000000"/>
                <w:sz w:val="24"/>
                <w:szCs w:val="24"/>
              </w:rPr>
              <w:br/>
              <w:t>2. Handouts</w:t>
            </w:r>
            <w:r w:rsidRPr="004C4ABE">
              <w:rPr>
                <w:rFonts w:ascii="Segoe UI" w:hAnsi="Segoe UI" w:cs="Segoe UI"/>
                <w:b/>
                <w:bCs/>
                <w:color w:val="000000"/>
                <w:sz w:val="24"/>
                <w:szCs w:val="24"/>
              </w:rPr>
              <w:br/>
              <w:t>3. School messenger</w:t>
            </w:r>
            <w:r w:rsidRPr="004C4ABE">
              <w:rPr>
                <w:rFonts w:ascii="Segoe UI" w:hAnsi="Segoe UI" w:cs="Segoe UI"/>
                <w:b/>
                <w:bCs/>
                <w:color w:val="000000"/>
                <w:sz w:val="24"/>
                <w:szCs w:val="24"/>
              </w:rPr>
              <w:br/>
              <w:t>4. School website</w:t>
            </w:r>
            <w:r w:rsidRPr="004C4ABE">
              <w:rPr>
                <w:rFonts w:ascii="Segoe UI" w:hAnsi="Segoe UI" w:cs="Segoe UI"/>
                <w:b/>
                <w:bCs/>
                <w:color w:val="000000"/>
                <w:sz w:val="24"/>
                <w:szCs w:val="24"/>
              </w:rPr>
              <w:br/>
              <w:t>5. School marquee </w:t>
            </w:r>
          </w:p>
          <w:p w14:paraId="02A30B9F" w14:textId="77777777" w:rsidR="00C026E2" w:rsidRPr="004C4ABE" w:rsidRDefault="00C026E2" w:rsidP="00C026E2">
            <w:pPr>
              <w:rPr>
                <w:rFonts w:ascii="Segoe UI" w:hAnsi="Segoe UI" w:cs="Segoe UI"/>
                <w:b/>
                <w:bCs/>
                <w:color w:val="000000"/>
                <w:sz w:val="24"/>
                <w:szCs w:val="24"/>
              </w:rPr>
            </w:pPr>
            <w:r w:rsidRPr="004C4ABE">
              <w:rPr>
                <w:rFonts w:ascii="Segoe UI" w:hAnsi="Segoe UI" w:cs="Segoe UI"/>
                <w:b/>
                <w:bCs/>
                <w:color w:val="000000"/>
                <w:sz w:val="24"/>
                <w:szCs w:val="24"/>
              </w:rPr>
              <w:t>6. School Quarterly Newsletter</w:t>
            </w:r>
          </w:p>
          <w:p w14:paraId="4401815E" w14:textId="77777777" w:rsidR="00C026E2" w:rsidRPr="004C4ABE" w:rsidRDefault="00C026E2" w:rsidP="00C026E2">
            <w:pPr>
              <w:rPr>
                <w:rFonts w:ascii="Segoe UI" w:hAnsi="Segoe UI" w:cs="Segoe UI"/>
                <w:b/>
                <w:bCs/>
                <w:sz w:val="26"/>
                <w:szCs w:val="26"/>
              </w:rPr>
            </w:pPr>
            <w:r w:rsidRPr="004C4ABE">
              <w:rPr>
                <w:rFonts w:ascii="Segoe UI" w:hAnsi="Segoe UI" w:cs="Segoe UI"/>
                <w:b/>
                <w:bCs/>
                <w:color w:val="000000"/>
                <w:sz w:val="24"/>
                <w:szCs w:val="24"/>
              </w:rPr>
              <w:t>7. Bi-weekly Academic Progress monitoring provided to parents.</w:t>
            </w:r>
            <w:r w:rsidRPr="004C4ABE">
              <w:rPr>
                <w:rFonts w:ascii="Segoe UI" w:hAnsi="Segoe UI" w:cs="Segoe UI"/>
                <w:b/>
                <w:bCs/>
                <w:color w:val="000000"/>
                <w:sz w:val="20"/>
                <w:szCs w:val="20"/>
              </w:rPr>
              <w:t xml:space="preserve"> </w:t>
            </w:r>
            <w:r w:rsidRPr="004C4ABE">
              <w:rPr>
                <w:rFonts w:ascii="Segoe UI" w:hAnsi="Segoe UI" w:cs="Segoe UI"/>
                <w:b/>
                <w:bCs/>
                <w:color w:val="000000"/>
                <w:sz w:val="20"/>
                <w:szCs w:val="20"/>
              </w:rPr>
              <w:br/>
            </w: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12D2DE52" w14:textId="77777777" w:rsidR="00E55DEC" w:rsidRPr="00E55DEC" w:rsidRDefault="00E55DEC" w:rsidP="00E55DEC">
            <w:pPr>
              <w:rPr>
                <w:rFonts w:ascii="Segoe UI" w:hAnsi="Segoe UI" w:cs="Segoe UI"/>
                <w:b/>
                <w:bCs/>
                <w:color w:val="000000"/>
                <w:sz w:val="24"/>
                <w:szCs w:val="24"/>
              </w:rPr>
            </w:pPr>
            <w:r w:rsidRPr="00E55DEC">
              <w:rPr>
                <w:rFonts w:ascii="Segoe UI" w:hAnsi="Segoe UI" w:cs="Segoe UI"/>
                <w:b/>
                <w:bCs/>
                <w:color w:val="000000"/>
                <w:sz w:val="24"/>
                <w:szCs w:val="24"/>
              </w:rPr>
              <w:t>Parents will be given timely information about the Title I program through the following: </w:t>
            </w:r>
            <w:r w:rsidRPr="00E55DEC">
              <w:rPr>
                <w:rFonts w:ascii="Segoe UI" w:hAnsi="Segoe UI" w:cs="Segoe UI"/>
                <w:b/>
                <w:bCs/>
                <w:color w:val="000000"/>
                <w:sz w:val="24"/>
                <w:szCs w:val="24"/>
              </w:rPr>
              <w:br/>
            </w:r>
            <w:r w:rsidRPr="00E55DEC">
              <w:rPr>
                <w:rFonts w:ascii="Segoe UI" w:hAnsi="Segoe UI" w:cs="Segoe UI"/>
                <w:b/>
                <w:bCs/>
                <w:color w:val="000000"/>
                <w:sz w:val="24"/>
                <w:szCs w:val="24"/>
              </w:rPr>
              <w:br/>
              <w:t>1. Annual Parent Night</w:t>
            </w:r>
          </w:p>
          <w:p w14:paraId="7E613111" w14:textId="77777777" w:rsidR="004F18B5" w:rsidRPr="00463A4E" w:rsidRDefault="00E55DEC" w:rsidP="004F18B5">
            <w:pPr>
              <w:rPr>
                <w:rFonts w:ascii="Segoe UI" w:hAnsi="Segoe UI" w:cs="Segoe UI"/>
                <w:b/>
                <w:bCs/>
                <w:sz w:val="24"/>
                <w:szCs w:val="24"/>
              </w:rPr>
            </w:pPr>
            <w:r w:rsidRPr="00E55DEC">
              <w:rPr>
                <w:rFonts w:ascii="Segoe UI" w:hAnsi="Segoe UI" w:cs="Segoe UI"/>
                <w:b/>
                <w:bCs/>
                <w:color w:val="000000"/>
                <w:sz w:val="24"/>
                <w:szCs w:val="24"/>
              </w:rPr>
              <w:t>2. school newsletter</w:t>
            </w:r>
            <w:r w:rsidRPr="00E55DEC">
              <w:rPr>
                <w:rFonts w:ascii="Segoe UI" w:hAnsi="Segoe UI" w:cs="Segoe UI"/>
                <w:b/>
                <w:bCs/>
                <w:color w:val="000000"/>
                <w:sz w:val="24"/>
                <w:szCs w:val="24"/>
              </w:rPr>
              <w:br/>
              <w:t>3. Handouts</w:t>
            </w:r>
            <w:r w:rsidRPr="00E55DEC">
              <w:rPr>
                <w:rFonts w:ascii="Segoe UI" w:hAnsi="Segoe UI" w:cs="Segoe UI"/>
                <w:b/>
                <w:bCs/>
                <w:color w:val="000000"/>
                <w:sz w:val="24"/>
                <w:szCs w:val="24"/>
              </w:rPr>
              <w:br/>
              <w:t>4. School messenger</w:t>
            </w:r>
            <w:r w:rsidRPr="00E55DEC">
              <w:rPr>
                <w:rFonts w:ascii="Segoe UI" w:hAnsi="Segoe UI" w:cs="Segoe UI"/>
                <w:b/>
                <w:bCs/>
                <w:color w:val="000000"/>
                <w:sz w:val="24"/>
                <w:szCs w:val="24"/>
              </w:rPr>
              <w:br/>
              <w:t>5. School website</w:t>
            </w:r>
            <w:r w:rsidRPr="00E55DEC">
              <w:rPr>
                <w:rFonts w:ascii="Segoe UI" w:hAnsi="Segoe UI" w:cs="Segoe UI"/>
                <w:b/>
                <w:bCs/>
                <w:color w:val="000000"/>
                <w:sz w:val="24"/>
                <w:szCs w:val="24"/>
              </w:rPr>
              <w:br/>
              <w:t>6. School marquee </w:t>
            </w:r>
            <w:r w:rsidRPr="00E55DEC">
              <w:rPr>
                <w:rFonts w:ascii="Segoe UI" w:hAnsi="Segoe UI" w:cs="Segoe UI"/>
                <w:b/>
                <w:bCs/>
                <w:color w:val="000000"/>
                <w:sz w:val="24"/>
                <w:szCs w:val="24"/>
              </w:rPr>
              <w:br/>
            </w:r>
            <w:r w:rsidRPr="00402149">
              <w:rPr>
                <w:rFonts w:ascii="Segoe UI" w:hAnsi="Segoe UI" w:cs="Segoe UI"/>
                <w:color w:val="000000"/>
                <w:sz w:val="24"/>
                <w:szCs w:val="24"/>
              </w:rPr>
              <w:br/>
            </w:r>
            <w:r w:rsidR="004F18B5" w:rsidRPr="00463A4E">
              <w:rPr>
                <w:rFonts w:ascii="Segoe UI" w:hAnsi="Segoe UI" w:cs="Segoe UI"/>
                <w:b/>
                <w:bCs/>
                <w:color w:val="000000"/>
                <w:sz w:val="24"/>
                <w:szCs w:val="24"/>
              </w:rPr>
              <w:t>The curriculum guide will be made available on the school website for all parents to view. Our Parent Nights will provide information to parents on the local and state assessments along with resources to help their scholar reach academic proficiency.</w:t>
            </w:r>
            <w:r w:rsidR="004F18B5" w:rsidRPr="00463A4E">
              <w:rPr>
                <w:rFonts w:ascii="Segoe UI" w:hAnsi="Segoe UI" w:cs="Segoe UI"/>
                <w:b/>
                <w:bCs/>
                <w:color w:val="000000"/>
                <w:sz w:val="24"/>
                <w:szCs w:val="24"/>
              </w:rPr>
              <w:br/>
            </w:r>
            <w:r w:rsidR="004F18B5" w:rsidRPr="00463A4E">
              <w:rPr>
                <w:rFonts w:ascii="Segoe UI" w:hAnsi="Segoe UI" w:cs="Segoe UI"/>
                <w:b/>
                <w:bCs/>
                <w:color w:val="000000"/>
                <w:sz w:val="24"/>
                <w:szCs w:val="24"/>
              </w:rPr>
              <w:br/>
              <w:t>Parent Advisory Committee meetings will be used if parents wish to hold regular meetings to formulate suggestions and participate in decisions relating to their child's education. If the school wide program is not satisfactory to the parents of scholars, all parents have the right to schedule a meeting with the administrative staff and to also complete a parent survey/comment card where the school will submit parent comments/concerns with a plan that will be made available to the local education agency. </w:t>
            </w:r>
            <w:r w:rsidR="004F18B5" w:rsidRPr="00463A4E">
              <w:rPr>
                <w:rFonts w:ascii="Segoe UI" w:hAnsi="Segoe UI" w:cs="Segoe UI"/>
                <w:b/>
                <w:bCs/>
                <w:sz w:val="24"/>
                <w:szCs w:val="24"/>
              </w:rPr>
              <w:t>Up-to-date information will also be kept at the "Parent Station" located in the front office for parent convenience.</w:t>
            </w:r>
          </w:p>
          <w:p w14:paraId="71A44871" w14:textId="77777777" w:rsidR="004F18B5" w:rsidRPr="00463A4E" w:rsidRDefault="004F18B5" w:rsidP="004F18B5">
            <w:pPr>
              <w:rPr>
                <w:rFonts w:ascii="Segoe UI" w:hAnsi="Segoe UI" w:cs="Segoe UI"/>
                <w:b/>
                <w:bCs/>
              </w:rPr>
            </w:pPr>
          </w:p>
          <w:p w14:paraId="3B97089A" w14:textId="467C0D36" w:rsidR="00962E22" w:rsidRDefault="00962E22" w:rsidP="00E55DEC">
            <w:pPr>
              <w:rPr>
                <w:b/>
                <w:bCs/>
                <w:sz w:val="28"/>
                <w:szCs w:val="28"/>
              </w:rPr>
            </w:pPr>
          </w:p>
          <w:p w14:paraId="2FDE1200" w14:textId="77777777" w:rsidR="00962E22" w:rsidRDefault="00962E22" w:rsidP="006E3C73">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3B72CE2F" w14:textId="77777777" w:rsidR="00297DBC" w:rsidRDefault="00297DBC">
            <w:pPr>
              <w:rPr>
                <w:sz w:val="24"/>
                <w:szCs w:val="24"/>
              </w:rPr>
            </w:pPr>
            <w:r w:rsidRPr="00297DBC">
              <w:rPr>
                <w:sz w:val="24"/>
                <w:szCs w:val="24"/>
              </w:rPr>
              <w:lastRenderedPageBreak/>
              <w:t>Describe how the school will offer a flexible number of meetings, such as meetings in the morning or evening, and may provide with Title I funds, transportation, childcare, or home visits, as such services related to parental involvement [Section 1118(c)(2)].</w:t>
            </w:r>
          </w:p>
          <w:p w14:paraId="3E5CB19F" w14:textId="77777777" w:rsidR="00463A4E" w:rsidRPr="00463A4E" w:rsidRDefault="00463A4E" w:rsidP="00463A4E">
            <w:pPr>
              <w:rPr>
                <w:rFonts w:ascii="Segoe UI" w:hAnsi="Segoe UI" w:cs="Segoe UI"/>
                <w:b/>
                <w:bCs/>
                <w:sz w:val="28"/>
                <w:szCs w:val="28"/>
              </w:rPr>
            </w:pPr>
            <w:r w:rsidRPr="00463A4E">
              <w:rPr>
                <w:rFonts w:ascii="Segoe UI" w:hAnsi="Segoe UI" w:cs="Segoe UI"/>
                <w:b/>
                <w:bCs/>
                <w:color w:val="000000"/>
              </w:rPr>
              <w:t xml:space="preserve">Meetings, informational </w:t>
            </w:r>
            <w:proofErr w:type="gramStart"/>
            <w:r w:rsidRPr="00463A4E">
              <w:rPr>
                <w:rFonts w:ascii="Segoe UI" w:hAnsi="Segoe UI" w:cs="Segoe UI"/>
                <w:b/>
                <w:bCs/>
                <w:color w:val="000000"/>
              </w:rPr>
              <w:t>sessions</w:t>
            </w:r>
            <w:proofErr w:type="gramEnd"/>
            <w:r w:rsidRPr="00463A4E">
              <w:rPr>
                <w:rFonts w:ascii="Segoe UI" w:hAnsi="Segoe UI" w:cs="Segoe UI"/>
                <w:b/>
                <w:bCs/>
                <w:color w:val="000000"/>
              </w:rPr>
              <w:t xml:space="preserve"> and workshops are scheduled at various times to provide opportunities for various work schedules. Parents are notified of scheduled activities through flyers, newsletters, invitations, school messenger, the website, and the Gibbs marquee. Packets of information will be available for those parents who are unable to attend scheduled events. In addition to the information packets, parents will be encouraged to schedule parent conferences at their convenience. Parents will meet with our school counselors during these sessions.  Some events will also be recorded and placed on the school website.</w:t>
            </w:r>
          </w:p>
          <w:p w14:paraId="051704B8" w14:textId="77777777" w:rsidR="00463A4E" w:rsidRPr="00463A4E" w:rsidRDefault="00463A4E" w:rsidP="00463A4E">
            <w:pPr>
              <w:rPr>
                <w:rFonts w:ascii="Segoe UI" w:hAnsi="Segoe UI" w:cs="Segoe UI"/>
                <w:b/>
                <w:bCs/>
                <w:sz w:val="28"/>
                <w:szCs w:val="28"/>
              </w:rPr>
            </w:pPr>
          </w:p>
          <w:p w14:paraId="59C302EB" w14:textId="5A1CE762" w:rsidR="00463A4E" w:rsidRPr="00297DBC" w:rsidRDefault="00463A4E">
            <w:pPr>
              <w:rPr>
                <w:b/>
                <w:bCs/>
                <w:sz w:val="24"/>
                <w:szCs w:val="24"/>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3BC9BC97" w14:textId="77777777" w:rsidR="0058313F" w:rsidRDefault="0058313F">
            <w:pPr>
              <w:rPr>
                <w:sz w:val="24"/>
                <w:szCs w:val="24"/>
              </w:rPr>
            </w:pPr>
          </w:p>
          <w:p w14:paraId="29191689" w14:textId="77777777" w:rsidR="00054389" w:rsidRPr="00054389" w:rsidRDefault="00054389" w:rsidP="00054389">
            <w:pPr>
              <w:rPr>
                <w:rFonts w:ascii="Segoe UI" w:hAnsi="Segoe UI" w:cs="Segoe UI"/>
                <w:b/>
                <w:bCs/>
              </w:rPr>
            </w:pPr>
            <w:r w:rsidRPr="00054389">
              <w:rPr>
                <w:rFonts w:ascii="Segoe UI" w:hAnsi="Segoe UI" w:cs="Segoe UI"/>
                <w:b/>
                <w:bCs/>
                <w:color w:val="000000"/>
              </w:rPr>
              <w:t>Gibbs High School will accommodate all families by providing food at workshops and events, interpreters and translated documents, multiple meeting dates and times, transportation where needed, and every effort will be made to accommodate parents with disabilities. We</w:t>
            </w:r>
            <w:r w:rsidRPr="00054389">
              <w:rPr>
                <w:rFonts w:ascii="Segoe UI" w:hAnsi="Segoe UI" w:cs="Segoe UI"/>
                <w:b/>
                <w:bCs/>
              </w:rPr>
              <w:t xml:space="preserve"> will make the Parental Involvement Plan (PIP) available to parents in English and Spanish on the school's website. A hard copy of the PIP will be housed in the "Parent Station" located in the front office and will be copied upon parent request.</w:t>
            </w:r>
          </w:p>
          <w:p w14:paraId="42823D5E" w14:textId="77777777" w:rsidR="00054389" w:rsidRPr="00402149" w:rsidRDefault="00054389" w:rsidP="00054389">
            <w:pPr>
              <w:rPr>
                <w:rFonts w:ascii="Segoe UI" w:hAnsi="Segoe UI" w:cs="Segoe UI"/>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Please highlight how the families will be leveraged to support Phase I in connection to your school improvement goals. </w:t>
      </w:r>
    </w:p>
  </w:comment>
  <w:comment w:id="1" w:author="Petitbois Merlande" w:date="2024-03-03T09:50:00Z" w:initials="MP">
    <w:p w14:paraId="72BA8B98" w14:textId="77777777" w:rsidR="00D671A5" w:rsidRDefault="00D671A5" w:rsidP="00D671A5">
      <w:pPr>
        <w:pStyle w:val="CommentText"/>
      </w:pPr>
      <w:r>
        <w:rPr>
          <w:rStyle w:val="CommentReference"/>
        </w:rPr>
        <w:annotationRef/>
      </w:r>
      <w:r>
        <w:t xml:space="preserve">Please highlight how you will build staff capacity to use the VALUE and UTILITY of families to support family engagement. This should occur at least once each semester.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A15D4" w15:done="0"/>
  <w15:commentEx w15:paraId="72BA8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9F0AC9" w16cex:dateUtc="2024-03-03T14:48:00Z"/>
  <w16cex:commentExtensible w16cex:durableId="27189C18" w16cex:dateUtc="2024-03-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A15D4" w16cid:durableId="009F0AC9"/>
  <w16cid:commentId w16cid:paraId="72BA8B98" w16cid:durableId="27189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itbois Merlande">
    <w15:presenceInfo w15:providerId="AD" w15:userId="S::PETITBOISM@pcsb.org::d560b51f-e84e-452d-9200-3cf14e8f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54389"/>
    <w:rsid w:val="000D6091"/>
    <w:rsid w:val="000D692D"/>
    <w:rsid w:val="000E5FFF"/>
    <w:rsid w:val="000F2024"/>
    <w:rsid w:val="000F2400"/>
    <w:rsid w:val="00102082"/>
    <w:rsid w:val="00115555"/>
    <w:rsid w:val="00137F17"/>
    <w:rsid w:val="001533F2"/>
    <w:rsid w:val="00183444"/>
    <w:rsid w:val="001849AE"/>
    <w:rsid w:val="001A422D"/>
    <w:rsid w:val="001C3EEA"/>
    <w:rsid w:val="001F77A1"/>
    <w:rsid w:val="002213DF"/>
    <w:rsid w:val="00265AAE"/>
    <w:rsid w:val="002861E0"/>
    <w:rsid w:val="00294372"/>
    <w:rsid w:val="00297DBC"/>
    <w:rsid w:val="002C29C5"/>
    <w:rsid w:val="002E086E"/>
    <w:rsid w:val="002E39ED"/>
    <w:rsid w:val="002F18C9"/>
    <w:rsid w:val="00313688"/>
    <w:rsid w:val="00321DDE"/>
    <w:rsid w:val="00324FF2"/>
    <w:rsid w:val="00342C8D"/>
    <w:rsid w:val="0038756F"/>
    <w:rsid w:val="003960F3"/>
    <w:rsid w:val="003E4F37"/>
    <w:rsid w:val="003F7997"/>
    <w:rsid w:val="00423654"/>
    <w:rsid w:val="00443F7E"/>
    <w:rsid w:val="00463A4E"/>
    <w:rsid w:val="004902EC"/>
    <w:rsid w:val="004C4ABE"/>
    <w:rsid w:val="004D2C60"/>
    <w:rsid w:val="004E2B96"/>
    <w:rsid w:val="004E6336"/>
    <w:rsid w:val="004F18B5"/>
    <w:rsid w:val="004F6383"/>
    <w:rsid w:val="00511DDF"/>
    <w:rsid w:val="00532FFC"/>
    <w:rsid w:val="0058313F"/>
    <w:rsid w:val="00585B64"/>
    <w:rsid w:val="005C3BAA"/>
    <w:rsid w:val="005F67AF"/>
    <w:rsid w:val="00660808"/>
    <w:rsid w:val="006A3BA8"/>
    <w:rsid w:val="006D3DC2"/>
    <w:rsid w:val="006E00D7"/>
    <w:rsid w:val="006E37AC"/>
    <w:rsid w:val="006E3C73"/>
    <w:rsid w:val="00703A48"/>
    <w:rsid w:val="00713ED5"/>
    <w:rsid w:val="00766E44"/>
    <w:rsid w:val="00775BDC"/>
    <w:rsid w:val="00780D6A"/>
    <w:rsid w:val="00782418"/>
    <w:rsid w:val="0078306F"/>
    <w:rsid w:val="00786B20"/>
    <w:rsid w:val="00793F59"/>
    <w:rsid w:val="007B02D5"/>
    <w:rsid w:val="007E5261"/>
    <w:rsid w:val="007F583D"/>
    <w:rsid w:val="007F597C"/>
    <w:rsid w:val="00807D21"/>
    <w:rsid w:val="00814267"/>
    <w:rsid w:val="008306EE"/>
    <w:rsid w:val="0084667C"/>
    <w:rsid w:val="00855902"/>
    <w:rsid w:val="00875F00"/>
    <w:rsid w:val="00905EA3"/>
    <w:rsid w:val="00931AB9"/>
    <w:rsid w:val="00945BE1"/>
    <w:rsid w:val="00962E22"/>
    <w:rsid w:val="00973C33"/>
    <w:rsid w:val="00980893"/>
    <w:rsid w:val="009E48E2"/>
    <w:rsid w:val="009F1090"/>
    <w:rsid w:val="00A17F1E"/>
    <w:rsid w:val="00A30EA8"/>
    <w:rsid w:val="00A514F8"/>
    <w:rsid w:val="00AC27A3"/>
    <w:rsid w:val="00AD07A2"/>
    <w:rsid w:val="00AD26E1"/>
    <w:rsid w:val="00AD300F"/>
    <w:rsid w:val="00AD4000"/>
    <w:rsid w:val="00B30ED4"/>
    <w:rsid w:val="00B73F9A"/>
    <w:rsid w:val="00BA2D70"/>
    <w:rsid w:val="00BC7043"/>
    <w:rsid w:val="00C026E2"/>
    <w:rsid w:val="00C05ABB"/>
    <w:rsid w:val="00C145D8"/>
    <w:rsid w:val="00C37FF7"/>
    <w:rsid w:val="00C962AF"/>
    <w:rsid w:val="00CA6212"/>
    <w:rsid w:val="00CB56F6"/>
    <w:rsid w:val="00CC02D1"/>
    <w:rsid w:val="00CD0874"/>
    <w:rsid w:val="00CD1671"/>
    <w:rsid w:val="00CF52B8"/>
    <w:rsid w:val="00CF5340"/>
    <w:rsid w:val="00D671A5"/>
    <w:rsid w:val="00D853DF"/>
    <w:rsid w:val="00DA0202"/>
    <w:rsid w:val="00DB3400"/>
    <w:rsid w:val="00DC56C4"/>
    <w:rsid w:val="00E07FA3"/>
    <w:rsid w:val="00E113F0"/>
    <w:rsid w:val="00E2209D"/>
    <w:rsid w:val="00E235F6"/>
    <w:rsid w:val="00E24115"/>
    <w:rsid w:val="00E50046"/>
    <w:rsid w:val="00E503B9"/>
    <w:rsid w:val="00E55DEC"/>
    <w:rsid w:val="00E956E8"/>
    <w:rsid w:val="00EE3176"/>
    <w:rsid w:val="00EF3C24"/>
    <w:rsid w:val="00EF6BF7"/>
    <w:rsid w:val="00F06391"/>
    <w:rsid w:val="00F11D8F"/>
    <w:rsid w:val="00F21FF2"/>
    <w:rsid w:val="00F422F6"/>
    <w:rsid w:val="00F7454F"/>
    <w:rsid w:val="00F85DED"/>
    <w:rsid w:val="00F94B99"/>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Brown Barry</cp:lastModifiedBy>
  <cp:revision>2</cp:revision>
  <cp:lastPrinted>2023-02-27T13:28:00Z</cp:lastPrinted>
  <dcterms:created xsi:type="dcterms:W3CDTF">2024-06-05T19:53:00Z</dcterms:created>
  <dcterms:modified xsi:type="dcterms:W3CDTF">2024-06-05T19:53:00Z</dcterms:modified>
</cp:coreProperties>
</file>