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A54C" w14:textId="5C08642E" w:rsidR="007D0AE7" w:rsidRDefault="007D0AE7" w:rsidP="007D0AE7">
      <w:pPr>
        <w:pStyle w:val="NormalWeb"/>
      </w:pPr>
    </w:p>
    <w:p w14:paraId="5FAFB064" w14:textId="35C47C60" w:rsidR="006059D8" w:rsidRPr="00E2794B" w:rsidRDefault="007D0AE7" w:rsidP="00E2794B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DE43B4D" wp14:editId="19FBE546">
            <wp:extent cx="609600" cy="60960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FBA" w:rsidRPr="00C64D73">
        <w:rPr>
          <w:b/>
          <w:bCs/>
          <w:sz w:val="36"/>
          <w:szCs w:val="36"/>
          <w:u w:val="single"/>
        </w:rPr>
        <w:t xml:space="preserve">2025-2026 </w:t>
      </w:r>
      <w:r w:rsidR="00C86FBA">
        <w:rPr>
          <w:b/>
          <w:bCs/>
          <w:sz w:val="36"/>
          <w:szCs w:val="36"/>
          <w:u w:val="single"/>
        </w:rPr>
        <w:t>3</w:t>
      </w:r>
      <w:r w:rsidR="00C86FBA" w:rsidRPr="00C86FBA">
        <w:rPr>
          <w:b/>
          <w:bCs/>
          <w:sz w:val="36"/>
          <w:szCs w:val="36"/>
          <w:u w:val="single"/>
          <w:vertAlign w:val="superscript"/>
        </w:rPr>
        <w:t>rd</w:t>
      </w:r>
      <w:r w:rsidR="00C86FBA">
        <w:rPr>
          <w:b/>
          <w:bCs/>
          <w:sz w:val="36"/>
          <w:szCs w:val="36"/>
          <w:u w:val="single"/>
        </w:rPr>
        <w:t xml:space="preserve"> </w:t>
      </w:r>
      <w:r w:rsidR="00C86FBA" w:rsidRPr="00C64D73">
        <w:rPr>
          <w:b/>
          <w:bCs/>
          <w:sz w:val="36"/>
          <w:szCs w:val="36"/>
          <w:u w:val="single"/>
        </w:rPr>
        <w:t>Grade School Supply List</w:t>
      </w:r>
      <w:r w:rsidR="00E2794B">
        <w:rPr>
          <w:b/>
          <w:bCs/>
          <w:sz w:val="36"/>
          <w:szCs w:val="36"/>
          <w:u w:val="single"/>
        </w:rPr>
        <w:br/>
      </w:r>
      <w:r w:rsidR="006059D8" w:rsidRPr="00E2794B">
        <w:t>(If your child is in 3</w:t>
      </w:r>
      <w:r w:rsidR="006059D8" w:rsidRPr="00E2794B">
        <w:rPr>
          <w:vertAlign w:val="superscript"/>
        </w:rPr>
        <w:t>rd</w:t>
      </w:r>
      <w:r w:rsidR="006059D8" w:rsidRPr="00E2794B">
        <w:t xml:space="preserve"> grade ASD</w:t>
      </w:r>
      <w:r w:rsidR="00E2794B" w:rsidRPr="00E2794B">
        <w:t>, please refer to that list)</w:t>
      </w:r>
    </w:p>
    <w:p w14:paraId="26E82CE0" w14:textId="77777777" w:rsidR="0011356C" w:rsidRPr="00B210ED" w:rsidRDefault="0011356C" w:rsidP="006059D8">
      <w:pPr>
        <w:rPr>
          <w:b/>
          <w:bCs/>
          <w:sz w:val="32"/>
          <w:szCs w:val="32"/>
          <w:u w:val="single"/>
        </w:rPr>
      </w:pPr>
      <w:r w:rsidRPr="00B210ED">
        <w:rPr>
          <w:b/>
          <w:bCs/>
          <w:sz w:val="32"/>
          <w:szCs w:val="32"/>
          <w:u w:val="single"/>
        </w:rPr>
        <w:t>Student Supplies:</w:t>
      </w:r>
    </w:p>
    <w:p w14:paraId="7E456A4A" w14:textId="1B804B88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1 – 1” Clearview binder with pockets – white</w:t>
      </w:r>
    </w:p>
    <w:p w14:paraId="13C6BA94" w14:textId="72529C40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2 – packs of wide ruled notebook paper</w:t>
      </w:r>
    </w:p>
    <w:p w14:paraId="71D97E78" w14:textId="76D9AFCE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4 – paper folders with pockets and prongs – blue, red, green and yellow – no designs</w:t>
      </w:r>
    </w:p>
    <w:p w14:paraId="440654F2" w14:textId="0DDC4BCF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4 – composition notebooks</w:t>
      </w:r>
    </w:p>
    <w:p w14:paraId="2864B1C4" w14:textId="1206BC1A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2 – pencil pouches</w:t>
      </w:r>
      <w:r w:rsidR="00FF08FF" w:rsidRPr="006059D8">
        <w:rPr>
          <w:sz w:val="28"/>
          <w:szCs w:val="28"/>
        </w:rPr>
        <w:t xml:space="preserve"> – no boxes</w:t>
      </w:r>
    </w:p>
    <w:p w14:paraId="66F2F19B" w14:textId="77F6C3E1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2 – packs of colored pencils/crayons</w:t>
      </w:r>
    </w:p>
    <w:p w14:paraId="4240D0F5" w14:textId="2EF02872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1 – pair of scissors</w:t>
      </w:r>
    </w:p>
    <w:p w14:paraId="62409B8E" w14:textId="423668E5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4 – packs of Ticonderoga pencils – sharpened</w:t>
      </w:r>
    </w:p>
    <w:p w14:paraId="58E49614" w14:textId="071F8DF8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4 – glue sticks</w:t>
      </w:r>
    </w:p>
    <w:p w14:paraId="77BEDE49" w14:textId="3D60FE47" w:rsidR="00C86FBA" w:rsidRPr="006059D8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>4 – highlighters</w:t>
      </w:r>
    </w:p>
    <w:p w14:paraId="0BD43C77" w14:textId="0F28DA12" w:rsidR="00C86FBA" w:rsidRDefault="00C86FBA" w:rsidP="006059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9D8">
        <w:rPr>
          <w:sz w:val="28"/>
          <w:szCs w:val="28"/>
        </w:rPr>
        <w:t xml:space="preserve">4 – Expo markers </w:t>
      </w:r>
      <w:r w:rsidR="00E30321" w:rsidRPr="006059D8">
        <w:rPr>
          <w:sz w:val="28"/>
          <w:szCs w:val="28"/>
        </w:rPr>
        <w:t>–</w:t>
      </w:r>
      <w:r w:rsidRPr="006059D8">
        <w:rPr>
          <w:sz w:val="28"/>
          <w:szCs w:val="28"/>
        </w:rPr>
        <w:t xml:space="preserve"> black</w:t>
      </w:r>
    </w:p>
    <w:p w14:paraId="18191C99" w14:textId="223BE6A1" w:rsidR="00B11769" w:rsidRDefault="00F55C2B" w:rsidP="00B1176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Optional</w:t>
      </w:r>
      <w:r w:rsidR="001353BC">
        <w:rPr>
          <w:b/>
          <w:bCs/>
          <w:sz w:val="28"/>
          <w:szCs w:val="28"/>
          <w:u w:val="single"/>
        </w:rPr>
        <w:t>, but appreciated:</w:t>
      </w:r>
    </w:p>
    <w:p w14:paraId="22E81056" w14:textId="1D9C7E09" w:rsidR="001353BC" w:rsidRDefault="0034710D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Kleenex Tissues</w:t>
      </w:r>
    </w:p>
    <w:p w14:paraId="502FF836" w14:textId="45CFF138" w:rsidR="0034710D" w:rsidRDefault="0034710D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Band-aids</w:t>
      </w:r>
    </w:p>
    <w:p w14:paraId="367FB174" w14:textId="6D099757" w:rsidR="00DF13A5" w:rsidRDefault="00011954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Ziploc (any size)</w:t>
      </w:r>
    </w:p>
    <w:p w14:paraId="25EC2525" w14:textId="41498989" w:rsidR="00011954" w:rsidRDefault="00011954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Paper towels</w:t>
      </w:r>
    </w:p>
    <w:p w14:paraId="2E3B83F7" w14:textId="1B6FE71B" w:rsidR="00011954" w:rsidRDefault="00011954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Disinfecting wipes</w:t>
      </w:r>
    </w:p>
    <w:p w14:paraId="72862F4B" w14:textId="3B16ED95" w:rsidR="00011954" w:rsidRDefault="00011954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Post-it notes</w:t>
      </w:r>
    </w:p>
    <w:p w14:paraId="535018E5" w14:textId="50CBBCCE" w:rsidR="00011954" w:rsidRDefault="00FB6247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011954">
        <w:rPr>
          <w:sz w:val="28"/>
          <w:szCs w:val="28"/>
        </w:rPr>
        <w:t>a</w:t>
      </w:r>
      <w:r>
        <w:rPr>
          <w:sz w:val="28"/>
          <w:szCs w:val="28"/>
        </w:rPr>
        <w:t>nd soap</w:t>
      </w:r>
    </w:p>
    <w:p w14:paraId="140A1ECF" w14:textId="68BED7D9" w:rsidR="00FB6247" w:rsidRDefault="00C27E73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 sanitizer</w:t>
      </w:r>
    </w:p>
    <w:p w14:paraId="4341407B" w14:textId="281D3E1D" w:rsidR="00C27E73" w:rsidRDefault="00C27E73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Expo markers (color or black)</w:t>
      </w:r>
    </w:p>
    <w:p w14:paraId="525A50E3" w14:textId="55C9500A" w:rsidR="00C27E73" w:rsidRPr="001353BC" w:rsidRDefault="00C27E73" w:rsidP="001353B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Colored and/or white printer paper</w:t>
      </w:r>
    </w:p>
    <w:p w14:paraId="7A4400CD" w14:textId="77777777" w:rsidR="00932763" w:rsidRDefault="00932763"/>
    <w:sectPr w:rsidR="009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0BD"/>
    <w:multiLevelType w:val="hybridMultilevel"/>
    <w:tmpl w:val="ADF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33A7"/>
    <w:multiLevelType w:val="hybridMultilevel"/>
    <w:tmpl w:val="ABFC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0712">
    <w:abstractNumId w:val="0"/>
  </w:num>
  <w:num w:numId="2" w16cid:durableId="10088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BA"/>
    <w:rsid w:val="00011954"/>
    <w:rsid w:val="0011356C"/>
    <w:rsid w:val="0013054C"/>
    <w:rsid w:val="001353BC"/>
    <w:rsid w:val="0034710D"/>
    <w:rsid w:val="004320EB"/>
    <w:rsid w:val="00437958"/>
    <w:rsid w:val="005A27A8"/>
    <w:rsid w:val="006059D8"/>
    <w:rsid w:val="007D0AE7"/>
    <w:rsid w:val="00932763"/>
    <w:rsid w:val="00AF2665"/>
    <w:rsid w:val="00B11769"/>
    <w:rsid w:val="00C27E73"/>
    <w:rsid w:val="00C86FBA"/>
    <w:rsid w:val="00DF13A5"/>
    <w:rsid w:val="00E2794B"/>
    <w:rsid w:val="00E30321"/>
    <w:rsid w:val="00E61961"/>
    <w:rsid w:val="00F55C2B"/>
    <w:rsid w:val="00F72795"/>
    <w:rsid w:val="00FB6247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AE2E"/>
  <w15:chartTrackingRefBased/>
  <w15:docId w15:val="{4237ACAD-06BE-4C90-BCD4-6C168E3B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BA"/>
  </w:style>
  <w:style w:type="paragraph" w:styleId="Heading1">
    <w:name w:val="heading 1"/>
    <w:basedOn w:val="Normal"/>
    <w:next w:val="Normal"/>
    <w:link w:val="Heading1Char"/>
    <w:uiPriority w:val="9"/>
    <w:qFormat/>
    <w:rsid w:val="00C8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</Words>
  <Characters>610</Characters>
  <Application>Microsoft Office Word</Application>
  <DocSecurity>0</DocSecurity>
  <Lines>5</Lines>
  <Paragraphs>1</Paragraphs>
  <ScaleCrop>false</ScaleCrop>
  <Company>Pinellas County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17</cp:revision>
  <dcterms:created xsi:type="dcterms:W3CDTF">2025-04-22T13:38:00Z</dcterms:created>
  <dcterms:modified xsi:type="dcterms:W3CDTF">2025-05-23T15:49:00Z</dcterms:modified>
</cp:coreProperties>
</file>