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24BB9" w14:textId="116968A3" w:rsidR="00A81242" w:rsidRDefault="00A81242" w:rsidP="00A81242">
      <w:pPr>
        <w:pStyle w:val="NormalWeb"/>
      </w:pPr>
    </w:p>
    <w:p w14:paraId="19350A52" w14:textId="77777777" w:rsidR="00A81242" w:rsidRDefault="00A81242" w:rsidP="00817A11">
      <w:pPr>
        <w:jc w:val="center"/>
        <w:rPr>
          <w:b/>
          <w:bCs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406DB448" wp14:editId="22D9B30C">
            <wp:extent cx="619125" cy="619125"/>
            <wp:effectExtent l="0" t="0" r="9525" b="9525"/>
            <wp:docPr id="1" name="Picture 1" descr="A dolphin in a circle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dolphin in a circle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7A11" w:rsidRPr="00A81242">
        <w:rPr>
          <w:b/>
          <w:bCs/>
          <w:sz w:val="36"/>
          <w:szCs w:val="36"/>
          <w:u w:val="single"/>
        </w:rPr>
        <w:t>2025-2026 Intermediate (3</w:t>
      </w:r>
      <w:r w:rsidR="00817A11" w:rsidRPr="00A81242">
        <w:rPr>
          <w:b/>
          <w:bCs/>
          <w:sz w:val="36"/>
          <w:szCs w:val="36"/>
          <w:u w:val="single"/>
          <w:vertAlign w:val="superscript"/>
        </w:rPr>
        <w:t>rd</w:t>
      </w:r>
      <w:r w:rsidR="00817A11" w:rsidRPr="00A81242">
        <w:rPr>
          <w:b/>
          <w:bCs/>
          <w:sz w:val="36"/>
          <w:szCs w:val="36"/>
          <w:u w:val="single"/>
        </w:rPr>
        <w:t>-5</w:t>
      </w:r>
      <w:r w:rsidR="00817A11" w:rsidRPr="00A81242">
        <w:rPr>
          <w:b/>
          <w:bCs/>
          <w:sz w:val="36"/>
          <w:szCs w:val="36"/>
          <w:u w:val="single"/>
          <w:vertAlign w:val="superscript"/>
        </w:rPr>
        <w:t>th</w:t>
      </w:r>
      <w:r w:rsidR="00817A11" w:rsidRPr="00A81242">
        <w:rPr>
          <w:b/>
          <w:bCs/>
          <w:sz w:val="36"/>
          <w:szCs w:val="36"/>
          <w:u w:val="single"/>
        </w:rPr>
        <w:t xml:space="preserve">) ASD </w:t>
      </w:r>
    </w:p>
    <w:p w14:paraId="4BF97682" w14:textId="53A5C2F5" w:rsidR="00817A11" w:rsidRPr="00A81242" w:rsidRDefault="00817A11" w:rsidP="00817A11">
      <w:pPr>
        <w:jc w:val="center"/>
        <w:rPr>
          <w:b/>
          <w:bCs/>
          <w:sz w:val="36"/>
          <w:szCs w:val="36"/>
          <w:u w:val="single"/>
        </w:rPr>
      </w:pPr>
      <w:r w:rsidRPr="00A81242">
        <w:rPr>
          <w:b/>
          <w:bCs/>
          <w:sz w:val="36"/>
          <w:szCs w:val="36"/>
          <w:u w:val="single"/>
        </w:rPr>
        <w:t>School Supplies</w:t>
      </w:r>
    </w:p>
    <w:p w14:paraId="3C442E1F" w14:textId="77777777" w:rsidR="00817A11" w:rsidRPr="00A81242" w:rsidRDefault="00817A11" w:rsidP="00817A11">
      <w:pPr>
        <w:rPr>
          <w:b/>
          <w:bCs/>
          <w:sz w:val="28"/>
          <w:szCs w:val="28"/>
          <w:u w:val="single"/>
        </w:rPr>
      </w:pPr>
      <w:r w:rsidRPr="00A81242">
        <w:rPr>
          <w:b/>
          <w:bCs/>
          <w:sz w:val="28"/>
          <w:szCs w:val="28"/>
          <w:u w:val="single"/>
        </w:rPr>
        <w:t>Student Supplies:</w:t>
      </w:r>
    </w:p>
    <w:p w14:paraId="1EAA2D63" w14:textId="77777777" w:rsidR="00817A11" w:rsidRPr="00A81242" w:rsidRDefault="00817A11" w:rsidP="00817A11">
      <w:pPr>
        <w:pStyle w:val="ListParagraph"/>
        <w:numPr>
          <w:ilvl w:val="0"/>
          <w:numId w:val="2"/>
        </w:numPr>
      </w:pPr>
      <w:r w:rsidRPr="00A81242">
        <w:t>2 – 1” 3-ring binders, D-ring, pockets on inside, clear view plastic on outside, white</w:t>
      </w:r>
    </w:p>
    <w:p w14:paraId="019BE571" w14:textId="77777777" w:rsidR="00817A11" w:rsidRPr="00A81242" w:rsidRDefault="00817A11" w:rsidP="00817A11">
      <w:pPr>
        <w:pStyle w:val="ListParagraph"/>
        <w:numPr>
          <w:ilvl w:val="0"/>
          <w:numId w:val="2"/>
        </w:numPr>
      </w:pPr>
      <w:r w:rsidRPr="00A81242">
        <w:t>1 – ½” 3-ring binder, D-ring, pockets on inside, clear view plastic on outside, white</w:t>
      </w:r>
    </w:p>
    <w:p w14:paraId="54BDD58C" w14:textId="77777777" w:rsidR="00817A11" w:rsidRPr="00A81242" w:rsidRDefault="00817A11" w:rsidP="00817A11">
      <w:pPr>
        <w:pStyle w:val="ListParagraph"/>
        <w:numPr>
          <w:ilvl w:val="0"/>
          <w:numId w:val="2"/>
        </w:numPr>
      </w:pPr>
      <w:r w:rsidRPr="00A81242">
        <w:t>Headphones</w:t>
      </w:r>
    </w:p>
    <w:p w14:paraId="11B6503A" w14:textId="77777777" w:rsidR="00817A11" w:rsidRPr="00A81242" w:rsidRDefault="00817A11" w:rsidP="00817A11">
      <w:pPr>
        <w:pStyle w:val="ListParagraph"/>
        <w:numPr>
          <w:ilvl w:val="0"/>
          <w:numId w:val="2"/>
        </w:numPr>
      </w:pPr>
      <w:r w:rsidRPr="00A81242">
        <w:t>10+ Expo markers, skinny, fine tip, black</w:t>
      </w:r>
    </w:p>
    <w:p w14:paraId="1A308362" w14:textId="77777777" w:rsidR="00817A11" w:rsidRPr="00A81242" w:rsidRDefault="00817A11" w:rsidP="00817A11">
      <w:pPr>
        <w:pStyle w:val="ListParagraph"/>
        <w:numPr>
          <w:ilvl w:val="0"/>
          <w:numId w:val="2"/>
        </w:numPr>
      </w:pPr>
      <w:r w:rsidRPr="00A81242">
        <w:t>1 – composition book, cardboard cover, black</w:t>
      </w:r>
    </w:p>
    <w:p w14:paraId="522D16ED" w14:textId="77777777" w:rsidR="00817A11" w:rsidRPr="00A81242" w:rsidRDefault="00817A11" w:rsidP="00817A11">
      <w:pPr>
        <w:pStyle w:val="ListParagraph"/>
        <w:numPr>
          <w:ilvl w:val="0"/>
          <w:numId w:val="2"/>
        </w:numPr>
      </w:pPr>
      <w:r w:rsidRPr="00A81242">
        <w:t>1 – pack of highlighters, assorted colors, skinny</w:t>
      </w:r>
    </w:p>
    <w:p w14:paraId="26D55126" w14:textId="77777777" w:rsidR="00817A11" w:rsidRPr="00A81242" w:rsidRDefault="00817A11" w:rsidP="00817A11">
      <w:pPr>
        <w:pStyle w:val="ListParagraph"/>
        <w:numPr>
          <w:ilvl w:val="0"/>
          <w:numId w:val="2"/>
        </w:numPr>
      </w:pPr>
      <w:r w:rsidRPr="00A81242">
        <w:t>3 – paper pocket folders with prongs, one blue, one gray, one purple</w:t>
      </w:r>
    </w:p>
    <w:p w14:paraId="6096EA7B" w14:textId="77777777" w:rsidR="00817A11" w:rsidRPr="00A81242" w:rsidRDefault="00817A11" w:rsidP="00817A11">
      <w:pPr>
        <w:pStyle w:val="ListParagraph"/>
        <w:numPr>
          <w:ilvl w:val="0"/>
          <w:numId w:val="2"/>
        </w:numPr>
      </w:pPr>
      <w:r w:rsidRPr="00A81242">
        <w:t>1 – 24ct Crayola Crayons</w:t>
      </w:r>
    </w:p>
    <w:p w14:paraId="18AE5C0F" w14:textId="77777777" w:rsidR="00817A11" w:rsidRPr="00A81242" w:rsidRDefault="00817A11" w:rsidP="00817A11">
      <w:pPr>
        <w:pStyle w:val="ListParagraph"/>
        <w:numPr>
          <w:ilvl w:val="0"/>
          <w:numId w:val="2"/>
        </w:numPr>
      </w:pPr>
      <w:r w:rsidRPr="00A81242">
        <w:t>1 – 24ct Crayola colored pencils</w:t>
      </w:r>
    </w:p>
    <w:p w14:paraId="740E6A16" w14:textId="77777777" w:rsidR="00817A11" w:rsidRPr="00A81242" w:rsidRDefault="00817A11" w:rsidP="00817A11">
      <w:pPr>
        <w:pStyle w:val="ListParagraph"/>
        <w:numPr>
          <w:ilvl w:val="0"/>
          <w:numId w:val="2"/>
        </w:numPr>
      </w:pPr>
      <w:r w:rsidRPr="00A81242">
        <w:t>2 – 100ct index cards, white</w:t>
      </w:r>
    </w:p>
    <w:p w14:paraId="6808C87F" w14:textId="77777777" w:rsidR="00817A11" w:rsidRPr="00A81242" w:rsidRDefault="00817A11" w:rsidP="00817A11">
      <w:pPr>
        <w:pStyle w:val="ListParagraph"/>
        <w:numPr>
          <w:ilvl w:val="0"/>
          <w:numId w:val="2"/>
        </w:numPr>
      </w:pPr>
      <w:r w:rsidRPr="00A81242">
        <w:t>2 – 24ct Ticonderoga pencils</w:t>
      </w:r>
    </w:p>
    <w:p w14:paraId="3400AFBE" w14:textId="77777777" w:rsidR="00817A11" w:rsidRPr="00A81242" w:rsidRDefault="00817A11" w:rsidP="00817A11">
      <w:pPr>
        <w:pStyle w:val="ListParagraph"/>
        <w:numPr>
          <w:ilvl w:val="0"/>
          <w:numId w:val="2"/>
        </w:numPr>
      </w:pPr>
      <w:r w:rsidRPr="00A81242">
        <w:t>1 – 4ct – glue sticks, purple</w:t>
      </w:r>
    </w:p>
    <w:p w14:paraId="1962CC51" w14:textId="77777777" w:rsidR="00817A11" w:rsidRPr="00A81242" w:rsidRDefault="00817A11" w:rsidP="00817A11">
      <w:pPr>
        <w:pStyle w:val="ListParagraph"/>
        <w:numPr>
          <w:ilvl w:val="0"/>
          <w:numId w:val="2"/>
        </w:numPr>
      </w:pPr>
      <w:r w:rsidRPr="00A81242">
        <w:t>1 – pack of black pens (Bic Cristal if possible)</w:t>
      </w:r>
    </w:p>
    <w:p w14:paraId="7E44ED0E" w14:textId="77777777" w:rsidR="00817A11" w:rsidRDefault="00817A11" w:rsidP="00817A1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81242">
        <w:t xml:space="preserve">1 – pack of pop-up </w:t>
      </w:r>
      <w:proofErr w:type="spellStart"/>
      <w:r w:rsidRPr="00A81242">
        <w:t>post-it</w:t>
      </w:r>
      <w:proofErr w:type="spellEnd"/>
      <w:r w:rsidRPr="00A81242">
        <w:t xml:space="preserve"> notes, assorted colors</w:t>
      </w:r>
    </w:p>
    <w:p w14:paraId="6A95078E" w14:textId="77777777" w:rsidR="00817A11" w:rsidRPr="00A81242" w:rsidRDefault="00817A11" w:rsidP="00817A11">
      <w:pPr>
        <w:rPr>
          <w:b/>
          <w:bCs/>
          <w:sz w:val="28"/>
          <w:szCs w:val="28"/>
          <w:u w:val="single"/>
        </w:rPr>
      </w:pPr>
      <w:r w:rsidRPr="00A81242">
        <w:rPr>
          <w:b/>
          <w:bCs/>
          <w:sz w:val="28"/>
          <w:szCs w:val="28"/>
          <w:u w:val="single"/>
        </w:rPr>
        <w:t>Optional, but appreciated:</w:t>
      </w:r>
    </w:p>
    <w:p w14:paraId="724FBF61" w14:textId="77777777" w:rsidR="00817A11" w:rsidRPr="002C6E05" w:rsidRDefault="00817A11" w:rsidP="00817A11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t>Hand sanitizer</w:t>
      </w:r>
    </w:p>
    <w:p w14:paraId="786DE28C" w14:textId="77777777" w:rsidR="00817A11" w:rsidRPr="002C6E05" w:rsidRDefault="00817A11" w:rsidP="00817A11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t>Tissues</w:t>
      </w:r>
    </w:p>
    <w:p w14:paraId="2A990DDF" w14:textId="77777777" w:rsidR="00817A11" w:rsidRPr="002C6E05" w:rsidRDefault="00817A11" w:rsidP="00817A11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t>Disinfecting wipes</w:t>
      </w:r>
    </w:p>
    <w:p w14:paraId="4CB5E4F9" w14:textId="77777777" w:rsidR="00817A11" w:rsidRPr="002C6E05" w:rsidRDefault="00817A11" w:rsidP="00817A11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t>Hand soap</w:t>
      </w:r>
    </w:p>
    <w:p w14:paraId="791E10CD" w14:textId="77777777" w:rsidR="00817A11" w:rsidRPr="002C6E05" w:rsidRDefault="00817A11" w:rsidP="00817A11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t>Paper towels</w:t>
      </w:r>
    </w:p>
    <w:p w14:paraId="11777B57" w14:textId="77777777" w:rsidR="00817A11" w:rsidRPr="002C6E05" w:rsidRDefault="00817A11" w:rsidP="00817A11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t>Ziploc bags – sandwich and/or gallon</w:t>
      </w:r>
    </w:p>
    <w:p w14:paraId="2FC37D9E" w14:textId="77777777" w:rsidR="00817A11" w:rsidRPr="002C6E05" w:rsidRDefault="00817A11" w:rsidP="00817A11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t>Expo Markers (regular and thin)</w:t>
      </w:r>
    </w:p>
    <w:p w14:paraId="79B6D509" w14:textId="77777777" w:rsidR="00817A11" w:rsidRPr="002C6E05" w:rsidRDefault="00817A11" w:rsidP="00817A11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t>Cardstock – white/colored</w:t>
      </w:r>
    </w:p>
    <w:p w14:paraId="7617B4C6" w14:textId="77777777" w:rsidR="00817A11" w:rsidRPr="002C6E05" w:rsidRDefault="00817A11" w:rsidP="00817A11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t>Baby wipes</w:t>
      </w:r>
    </w:p>
    <w:p w14:paraId="067F0F89" w14:textId="77777777" w:rsidR="00817A11" w:rsidRPr="002C6E05" w:rsidRDefault="00817A11" w:rsidP="00817A11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t>Laminating sheets 3ml or 5ml</w:t>
      </w:r>
    </w:p>
    <w:p w14:paraId="4BE17B3C" w14:textId="77777777" w:rsidR="00817A11" w:rsidRPr="00817A11" w:rsidRDefault="00817A11" w:rsidP="00817A11">
      <w:pPr>
        <w:ind w:left="360"/>
        <w:rPr>
          <w:sz w:val="28"/>
          <w:szCs w:val="28"/>
        </w:rPr>
      </w:pPr>
    </w:p>
    <w:p w14:paraId="354723AE" w14:textId="77777777" w:rsidR="00817A11" w:rsidRDefault="00817A11" w:rsidP="00817A11"/>
    <w:p w14:paraId="3DD64D45" w14:textId="77777777" w:rsidR="00932763" w:rsidRDefault="00932763"/>
    <w:sectPr w:rsidR="009327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33E6"/>
    <w:multiLevelType w:val="hybridMultilevel"/>
    <w:tmpl w:val="E1449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6424A1"/>
    <w:multiLevelType w:val="hybridMultilevel"/>
    <w:tmpl w:val="DCF89446"/>
    <w:lvl w:ilvl="0" w:tplc="21BCA6AE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22E35"/>
    <w:multiLevelType w:val="hybridMultilevel"/>
    <w:tmpl w:val="AF96B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40609">
    <w:abstractNumId w:val="1"/>
  </w:num>
  <w:num w:numId="2" w16cid:durableId="1089038225">
    <w:abstractNumId w:val="0"/>
  </w:num>
  <w:num w:numId="3" w16cid:durableId="10301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A11"/>
    <w:rsid w:val="00437958"/>
    <w:rsid w:val="00501C78"/>
    <w:rsid w:val="00817A11"/>
    <w:rsid w:val="008B4695"/>
    <w:rsid w:val="00932763"/>
    <w:rsid w:val="00A8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DE155"/>
  <w15:chartTrackingRefBased/>
  <w15:docId w15:val="{C34AAA2B-BB38-4D0A-B0DC-15EC6486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A11"/>
  </w:style>
  <w:style w:type="paragraph" w:styleId="Heading1">
    <w:name w:val="heading 1"/>
    <w:basedOn w:val="Normal"/>
    <w:next w:val="Normal"/>
    <w:link w:val="Heading1Char"/>
    <w:uiPriority w:val="9"/>
    <w:qFormat/>
    <w:rsid w:val="00817A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A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A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A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A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A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A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A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A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A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A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A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A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A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A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A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A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7A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A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7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7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7A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7A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7A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A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A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7A1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81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0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140</Words>
  <Characters>799</Characters>
  <Application>Microsoft Office Word</Application>
  <DocSecurity>0</DocSecurity>
  <Lines>6</Lines>
  <Paragraphs>1</Paragraphs>
  <ScaleCrop>false</ScaleCrop>
  <Company>Pinellas County Schools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Parkinson Madison</dc:creator>
  <cp:keywords/>
  <dc:description/>
  <cp:lastModifiedBy>Parkinson Madison</cp:lastModifiedBy>
  <cp:revision>2</cp:revision>
  <dcterms:created xsi:type="dcterms:W3CDTF">2025-05-22T19:23:00Z</dcterms:created>
  <dcterms:modified xsi:type="dcterms:W3CDTF">2025-05-23T15:55:00Z</dcterms:modified>
</cp:coreProperties>
</file>