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7FA0B" w14:textId="77777777" w:rsidR="00A136E6" w:rsidRPr="00A136E6" w:rsidRDefault="00A136E6" w:rsidP="00A136E6">
      <w:pPr>
        <w:shd w:val="clear" w:color="auto" w:fill="F2F4F7"/>
        <w:spacing w:before="360" w:after="180" w:line="240" w:lineRule="auto"/>
        <w:outlineLvl w:val="1"/>
        <w:rPr>
          <w:rFonts w:ascii="Arial" w:eastAsia="Times New Roman" w:hAnsi="Arial" w:cs="Arial"/>
          <w:b/>
          <w:bCs/>
          <w:color w:val="042E60"/>
          <w:spacing w:val="6"/>
          <w:sz w:val="51"/>
          <w:szCs w:val="51"/>
        </w:rPr>
      </w:pPr>
      <w:r w:rsidRPr="00A136E6">
        <w:rPr>
          <w:rFonts w:ascii="Arial" w:eastAsia="Times New Roman" w:hAnsi="Arial" w:cs="Arial"/>
          <w:b/>
          <w:bCs/>
          <w:color w:val="042E60"/>
          <w:spacing w:val="6"/>
          <w:sz w:val="51"/>
          <w:szCs w:val="51"/>
        </w:rPr>
        <w:t>Test Dates</w:t>
      </w:r>
    </w:p>
    <w:p w14:paraId="1D5034B1" w14:textId="77777777" w:rsidR="00A136E6" w:rsidRPr="00A136E6" w:rsidRDefault="00A136E6" w:rsidP="00A136E6">
      <w:pPr>
        <w:shd w:val="clear" w:color="auto" w:fill="F2F4F7"/>
        <w:spacing w:after="180" w:line="240" w:lineRule="auto"/>
        <w:rPr>
          <w:rFonts w:ascii="Arial" w:eastAsia="Times New Roman" w:hAnsi="Arial" w:cs="Arial"/>
          <w:color w:val="042E60"/>
          <w:spacing w:val="6"/>
          <w:sz w:val="24"/>
          <w:szCs w:val="24"/>
        </w:rPr>
      </w:pPr>
      <w:r w:rsidRPr="00A136E6">
        <w:rPr>
          <w:rFonts w:ascii="Arial" w:eastAsia="Times New Roman" w:hAnsi="Arial" w:cs="Arial"/>
          <w:color w:val="042E60"/>
          <w:spacing w:val="6"/>
          <w:sz w:val="24"/>
          <w:szCs w:val="24"/>
        </w:rPr>
        <w:t>National test dates are for the United States, United States territories, and Puerto Rico. If you have missed the late registration deadline for a test date, you may be able to request </w:t>
      </w:r>
      <w:hyperlink r:id="rId6" w:history="1">
        <w:r w:rsidRPr="00A136E6">
          <w:rPr>
            <w:rFonts w:ascii="montserrat-medium" w:eastAsia="Times New Roman" w:hAnsi="montserrat-medium" w:cs="Arial"/>
            <w:color w:val="0077AA"/>
            <w:spacing w:val="6"/>
            <w:sz w:val="24"/>
            <w:szCs w:val="24"/>
            <w:u w:val="single"/>
          </w:rPr>
          <w:t>standby testing</w:t>
        </w:r>
      </w:hyperlink>
      <w:r w:rsidRPr="00A136E6">
        <w:rPr>
          <w:rFonts w:ascii="Arial" w:eastAsia="Times New Roman" w:hAnsi="Arial" w:cs="Arial"/>
          <w:color w:val="042E60"/>
          <w:spacing w:val="6"/>
          <w:sz w:val="24"/>
          <w:szCs w:val="24"/>
        </w:rPr>
        <w:t>.</w:t>
      </w:r>
    </w:p>
    <w:p w14:paraId="290222B9" w14:textId="77777777" w:rsidR="00A136E6" w:rsidRPr="00A136E6" w:rsidRDefault="00A136E6" w:rsidP="00A136E6">
      <w:pPr>
        <w:shd w:val="clear" w:color="auto" w:fill="F2F4F7"/>
        <w:spacing w:after="180" w:line="240" w:lineRule="auto"/>
        <w:rPr>
          <w:rFonts w:ascii="Arial" w:eastAsia="Times New Roman" w:hAnsi="Arial" w:cs="Arial"/>
          <w:color w:val="042E60"/>
          <w:spacing w:val="6"/>
          <w:sz w:val="24"/>
          <w:szCs w:val="24"/>
        </w:rPr>
      </w:pPr>
      <w:r w:rsidRPr="00A136E6">
        <w:rPr>
          <w:rFonts w:ascii="Arial" w:eastAsia="Times New Roman" w:hAnsi="Arial" w:cs="Arial"/>
          <w:color w:val="042E60"/>
          <w:spacing w:val="6"/>
          <w:sz w:val="24"/>
          <w:szCs w:val="24"/>
        </w:rPr>
        <w:t>All requests for </w:t>
      </w:r>
      <w:hyperlink r:id="rId7" w:history="1">
        <w:r w:rsidRPr="00A136E6">
          <w:rPr>
            <w:rFonts w:ascii="montserrat-medium" w:eastAsia="Times New Roman" w:hAnsi="montserrat-medium" w:cs="Arial"/>
            <w:color w:val="0077AA"/>
            <w:spacing w:val="6"/>
            <w:sz w:val="24"/>
            <w:szCs w:val="24"/>
            <w:u w:val="single"/>
          </w:rPr>
          <w:t>accommodations and English Learner supports</w:t>
        </w:r>
      </w:hyperlink>
      <w:r w:rsidRPr="00A136E6">
        <w:rPr>
          <w:rFonts w:ascii="Arial" w:eastAsia="Times New Roman" w:hAnsi="Arial" w:cs="Arial"/>
          <w:color w:val="042E60"/>
          <w:spacing w:val="6"/>
          <w:sz w:val="24"/>
          <w:szCs w:val="24"/>
        </w:rPr>
        <w:t>, including appeals, must be submitted by the late registration deadline through the Test Accessibility and Accommodations (TAA) system. Accommodations and English learner supports are not available for standby testing.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2"/>
        <w:gridCol w:w="5084"/>
        <w:gridCol w:w="7564"/>
      </w:tblGrid>
      <w:tr w:rsidR="00A136E6" w:rsidRPr="00A136E6" w14:paraId="211A25E8" w14:textId="77777777" w:rsidTr="00A136E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AE46E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9"/>
                <w:szCs w:val="29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color w:val="777777"/>
                <w:sz w:val="29"/>
                <w:szCs w:val="29"/>
              </w:rPr>
              <w:t>2019-2020 Test Dates (National)</w:t>
            </w:r>
          </w:p>
        </w:tc>
      </w:tr>
      <w:tr w:rsidR="00A136E6" w:rsidRPr="00A136E6" w14:paraId="2CF641F4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2CF5E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Date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13584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Registration Deadline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CEEA1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(Late Fee Required)</w:t>
            </w:r>
          </w:p>
        </w:tc>
      </w:tr>
      <w:tr w:rsidR="00A136E6" w:rsidRPr="00A136E6" w14:paraId="34B05663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4CF4D2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14,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590B8E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August 16,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D3CC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August 17-30, 2019</w:t>
            </w:r>
          </w:p>
        </w:tc>
      </w:tr>
      <w:tr w:rsidR="00A136E6" w:rsidRPr="00A136E6" w14:paraId="323D904B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EED62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October 26,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99726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27,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C5A451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28-October 8, 2019</w:t>
            </w:r>
          </w:p>
        </w:tc>
      </w:tr>
      <w:tr w:rsidR="00A136E6" w:rsidRPr="00A136E6" w14:paraId="3E5F536B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5510D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14,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36EAF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8, 2019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A1F4B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9-22, 2019</w:t>
            </w:r>
          </w:p>
        </w:tc>
      </w:tr>
      <w:tr w:rsidR="00A136E6" w:rsidRPr="00A136E6" w14:paraId="7940D4D1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0FFB2C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8, 2020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23B5E2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10, 2020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054BFC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11-17, 2020</w:t>
            </w:r>
          </w:p>
        </w:tc>
      </w:tr>
      <w:tr w:rsidR="00A136E6" w:rsidRPr="00A136E6" w14:paraId="13E34681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157B4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June 13, 2020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FE5EF2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May 8, 2020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8D397E" w14:textId="77777777" w:rsidR="00A136E6" w:rsidRPr="00A136E6" w:rsidRDefault="00A136E6" w:rsidP="00A136E6">
            <w:pPr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May 9-22, 2020 - </w:t>
            </w:r>
            <w:r w:rsidRPr="00A136E6">
              <w:rPr>
                <w:rFonts w:ascii="montserrat-medium" w:eastAsia="Times New Roman" w:hAnsi="montserrat-medium" w:cs="Times New Roman"/>
                <w:sz w:val="24"/>
                <w:szCs w:val="24"/>
              </w:rPr>
              <w:t>Late fees waived</w:t>
            </w:r>
          </w:p>
        </w:tc>
      </w:tr>
      <w:tr w:rsidR="00A136E6" w:rsidRPr="00A136E6" w14:paraId="6C599C7F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149164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July 18, 2020*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1A6A97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June 19, 2020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7804B6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June 20-26, 2020</w:t>
            </w:r>
          </w:p>
        </w:tc>
      </w:tr>
      <w:tr w:rsidR="00A136E6" w:rsidRPr="00A136E6" w14:paraId="04BD94C9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D5A0EF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BC0C6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6F3E8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01A627" w14:textId="77777777" w:rsidR="00A136E6" w:rsidRPr="00A136E6" w:rsidRDefault="00A136E6" w:rsidP="00A136E6">
      <w:pPr>
        <w:shd w:val="clear" w:color="auto" w:fill="F2F4F7"/>
        <w:spacing w:after="180" w:line="240" w:lineRule="auto"/>
        <w:rPr>
          <w:rFonts w:ascii="Arial" w:eastAsia="Times New Roman" w:hAnsi="Arial" w:cs="Arial"/>
          <w:color w:val="042E60"/>
          <w:spacing w:val="6"/>
          <w:sz w:val="24"/>
          <w:szCs w:val="24"/>
        </w:rPr>
      </w:pPr>
      <w:r w:rsidRPr="00A136E6">
        <w:rPr>
          <w:rFonts w:ascii="Arial" w:eastAsia="Times New Roman" w:hAnsi="Arial" w:cs="Arial"/>
          <w:color w:val="042E60"/>
          <w:spacing w:val="6"/>
          <w:sz w:val="24"/>
          <w:szCs w:val="24"/>
        </w:rPr>
        <w:t> </w:t>
      </w:r>
    </w:p>
    <w:tbl>
      <w:tblPr>
        <w:tblW w:w="171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5"/>
        <w:gridCol w:w="5575"/>
        <w:gridCol w:w="6640"/>
      </w:tblGrid>
      <w:tr w:rsidR="00A136E6" w:rsidRPr="00A136E6" w14:paraId="066CECD1" w14:textId="77777777" w:rsidTr="00A136E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2501CC7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color w:val="777777"/>
                <w:sz w:val="29"/>
                <w:szCs w:val="29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color w:val="777777"/>
                <w:sz w:val="29"/>
                <w:szCs w:val="29"/>
              </w:rPr>
              <w:t>2020-2021 Test Dates (National)</w:t>
            </w:r>
          </w:p>
        </w:tc>
      </w:tr>
      <w:tr w:rsidR="00A136E6" w:rsidRPr="00A136E6" w14:paraId="0C266344" w14:textId="77777777" w:rsidTr="00A136E6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5BE68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National Test Dates for 2020-2021 will not open for registration until July 2020.</w:t>
            </w:r>
          </w:p>
        </w:tc>
      </w:tr>
      <w:tr w:rsidR="00A136E6" w:rsidRPr="00A136E6" w14:paraId="187F311B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BAE61F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Date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1AF281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Registration Deadline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5FE07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(Late Fee Required)</w:t>
            </w:r>
          </w:p>
        </w:tc>
      </w:tr>
      <w:tr w:rsidR="00A136E6" w:rsidRPr="00A136E6" w14:paraId="59D7F8F3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B952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12, 2020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4CEEF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August 14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3664A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August 15 -August 28</w:t>
            </w:r>
          </w:p>
        </w:tc>
      </w:tr>
      <w:tr w:rsidR="00A136E6" w:rsidRPr="00A136E6" w14:paraId="6E66EB51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767AD6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October 24, 2020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53478C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EC9D99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September 19 - October 2</w:t>
            </w:r>
          </w:p>
        </w:tc>
      </w:tr>
      <w:tr w:rsidR="00A136E6" w:rsidRPr="00A136E6" w14:paraId="440FDA82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5E82A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12, 2020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C62C3D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9BDA3B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November 7 - November 20</w:t>
            </w:r>
          </w:p>
        </w:tc>
      </w:tr>
      <w:tr w:rsidR="00A136E6" w:rsidRPr="00A136E6" w14:paraId="29FB96AD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3E753C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February 6, 2021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447A1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DCB43F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January 9 - January 15</w:t>
            </w:r>
          </w:p>
        </w:tc>
      </w:tr>
      <w:tr w:rsidR="00A136E6" w:rsidRPr="00A136E6" w14:paraId="7EACBD19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030C2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April 17, 2021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B4802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March 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366425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March 13 - March 26</w:t>
            </w:r>
          </w:p>
        </w:tc>
      </w:tr>
      <w:tr w:rsidR="00A136E6" w:rsidRPr="00A136E6" w14:paraId="5734DC30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F6A3C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June 12, 2021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B46E7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May 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DBF437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May 8 - May 21</w:t>
            </w:r>
          </w:p>
        </w:tc>
      </w:tr>
      <w:tr w:rsidR="00A136E6" w:rsidRPr="00A136E6" w14:paraId="4FEAE2C0" w14:textId="77777777" w:rsidTr="00A136E6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0012B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July 17, 2021*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699F66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June 18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14B830" w14:textId="77777777" w:rsidR="00A136E6" w:rsidRPr="00A136E6" w:rsidRDefault="00A136E6" w:rsidP="00A136E6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6E6">
              <w:rPr>
                <w:rFonts w:ascii="Times New Roman" w:eastAsia="Times New Roman" w:hAnsi="Times New Roman" w:cs="Times New Roman"/>
                <w:sz w:val="24"/>
                <w:szCs w:val="24"/>
              </w:rPr>
              <w:t>June 19 - June 25</w:t>
            </w:r>
          </w:p>
        </w:tc>
      </w:tr>
    </w:tbl>
    <w:p w14:paraId="485D93A3" w14:textId="77777777" w:rsidR="004E1C34" w:rsidRDefault="004E1C34">
      <w:bookmarkStart w:id="0" w:name="_GoBack"/>
      <w:bookmarkEnd w:id="0"/>
    </w:p>
    <w:sectPr w:rsidR="004E1C34" w:rsidSect="00A136E6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BB30" w14:textId="77777777" w:rsidR="00107484" w:rsidRDefault="00107484" w:rsidP="00A136E6">
      <w:pPr>
        <w:spacing w:after="0" w:line="240" w:lineRule="auto"/>
      </w:pPr>
      <w:r>
        <w:separator/>
      </w:r>
    </w:p>
  </w:endnote>
  <w:endnote w:type="continuationSeparator" w:id="0">
    <w:p w14:paraId="59B7E0B3" w14:textId="77777777" w:rsidR="00107484" w:rsidRDefault="00107484" w:rsidP="00A1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8706B" w14:textId="77777777" w:rsidR="00107484" w:rsidRDefault="00107484" w:rsidP="00A136E6">
      <w:pPr>
        <w:spacing w:after="0" w:line="240" w:lineRule="auto"/>
      </w:pPr>
      <w:r>
        <w:separator/>
      </w:r>
    </w:p>
  </w:footnote>
  <w:footnote w:type="continuationSeparator" w:id="0">
    <w:p w14:paraId="583B01B7" w14:textId="77777777" w:rsidR="00107484" w:rsidRDefault="00107484" w:rsidP="00A13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E8ABB" w14:textId="2B47109B" w:rsidR="00A136E6" w:rsidRDefault="00A136E6">
    <w:pPr>
      <w:pStyle w:val="Header"/>
    </w:pPr>
    <w:r>
      <w:t xml:space="preserve">ACT Test Dates - **Additional information including registration process, fees and other supporting documents are located at </w:t>
    </w:r>
    <w:hyperlink r:id="rId1" w:history="1">
      <w:r w:rsidRPr="0053796A">
        <w:rPr>
          <w:rStyle w:val="Hyperlink"/>
        </w:rPr>
        <w:t>www.act.org</w:t>
      </w:r>
    </w:hyperlink>
    <w:r>
      <w:t>.</w:t>
    </w:r>
  </w:p>
  <w:p w14:paraId="55DA8CAE" w14:textId="77777777" w:rsidR="00A136E6" w:rsidRDefault="00A136E6">
    <w:pPr>
      <w:pStyle w:val="Header"/>
    </w:pPr>
  </w:p>
  <w:p w14:paraId="01111DDC" w14:textId="77777777" w:rsidR="00A136E6" w:rsidRDefault="00A13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E6"/>
    <w:rsid w:val="00107484"/>
    <w:rsid w:val="004E1C34"/>
    <w:rsid w:val="00A1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C6A3"/>
  <w15:chartTrackingRefBased/>
  <w15:docId w15:val="{F4E6D7F9-D510-4D0A-B837-B2730F34E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6E6"/>
  </w:style>
  <w:style w:type="paragraph" w:styleId="Footer">
    <w:name w:val="footer"/>
    <w:basedOn w:val="Normal"/>
    <w:link w:val="FooterChar"/>
    <w:uiPriority w:val="99"/>
    <w:unhideWhenUsed/>
    <w:rsid w:val="00A13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6E6"/>
  </w:style>
  <w:style w:type="character" w:styleId="Hyperlink">
    <w:name w:val="Hyperlink"/>
    <w:basedOn w:val="DefaultParagraphFont"/>
    <w:uiPriority w:val="99"/>
    <w:unhideWhenUsed/>
    <w:rsid w:val="00A13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6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3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46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32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051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0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ct.org/content/act/en/products-and-services/the-act/accommodations%20and%20English%20Learner%20suppor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ct.org/content/act/en/products-and-services/the-act/registration/standby-testing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Test Dates</vt:lpstr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Fatolitis Leza</dc:creator>
  <cp:keywords/>
  <dc:description/>
  <cp:lastModifiedBy>Fatolitis Leza</cp:lastModifiedBy>
  <cp:revision>1</cp:revision>
  <dcterms:created xsi:type="dcterms:W3CDTF">2020-06-15T18:30:00Z</dcterms:created>
  <dcterms:modified xsi:type="dcterms:W3CDTF">2020-06-15T18:33:00Z</dcterms:modified>
</cp:coreProperties>
</file>