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7BE44" w14:textId="205BB627" w:rsidR="00F61A6D" w:rsidRDefault="00F61A6D" w:rsidP="00F61A6D">
      <w:pPr>
        <w:pStyle w:val="xdefault"/>
        <w:shd w:val="clear" w:color="auto" w:fill="FFFFFF"/>
        <w:spacing w:before="0" w:beforeAutospacing="0" w:after="0" w:afterAutospacing="0"/>
        <w:jc w:val="center"/>
        <w:rPr>
          <w:rFonts w:ascii="Segoe UI Semibold" w:hAnsi="Segoe UI Semibold" w:cs="Segoe UI Semibold"/>
          <w:sz w:val="32"/>
          <w:szCs w:val="22"/>
          <w:bdr w:val="none" w:sz="0" w:space="0" w:color="auto" w:frame="1"/>
        </w:rPr>
      </w:pPr>
      <w:bookmarkStart w:id="0" w:name="_GoBack"/>
      <w:r>
        <w:rPr>
          <w:rFonts w:ascii="Segoe UI Semibold" w:hAnsi="Segoe UI Semibold" w:cs="Segoe UI Semibold"/>
          <w:noProof/>
          <w:sz w:val="32"/>
          <w:szCs w:val="22"/>
          <w:bdr w:val="none" w:sz="0" w:space="0" w:color="auto" w:frame="1"/>
        </w:rPr>
        <w:drawing>
          <wp:inline distT="0" distB="0" distL="0" distR="0" wp14:anchorId="223C3D9B" wp14:editId="4503019F">
            <wp:extent cx="1143000" cy="1143000"/>
            <wp:effectExtent l="0" t="0" r="0" b="0"/>
            <wp:docPr id="1" name="Picture 1" descr="C:\Users\NCALTABELLOTTA\AppData\Local\Microsoft\Windows\INetCache\Content.MSO\195A765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CALTABELLOTTA\AppData\Local\Microsoft\Windows\INetCache\Content.MSO\195A765B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07F72F4" w14:textId="77777777" w:rsidR="00F61A6D" w:rsidRDefault="00F61A6D" w:rsidP="00F61A6D">
      <w:pPr>
        <w:pStyle w:val="xdefault"/>
        <w:shd w:val="clear" w:color="auto" w:fill="FFFFFF"/>
        <w:spacing w:before="0" w:beforeAutospacing="0" w:after="0" w:afterAutospacing="0"/>
        <w:jc w:val="center"/>
        <w:rPr>
          <w:rFonts w:ascii="Segoe UI Semibold" w:hAnsi="Segoe UI Semibold" w:cs="Segoe UI Semibold"/>
          <w:sz w:val="32"/>
          <w:szCs w:val="22"/>
          <w:bdr w:val="none" w:sz="0" w:space="0" w:color="auto" w:frame="1"/>
        </w:rPr>
      </w:pPr>
    </w:p>
    <w:p w14:paraId="2B61115A" w14:textId="674AED53" w:rsidR="00F61A6D" w:rsidRPr="00F61A6D" w:rsidRDefault="00F61A6D" w:rsidP="00F61A6D">
      <w:pPr>
        <w:pStyle w:val="xdefault"/>
        <w:shd w:val="clear" w:color="auto" w:fill="FFFFFF"/>
        <w:spacing w:before="0" w:beforeAutospacing="0" w:after="0" w:afterAutospacing="0"/>
        <w:jc w:val="center"/>
        <w:rPr>
          <w:rFonts w:ascii="Segoe UI Semibold" w:hAnsi="Segoe UI Semibold" w:cs="Segoe UI Semibold"/>
          <w:color w:val="000000"/>
          <w:sz w:val="36"/>
        </w:rPr>
      </w:pPr>
      <w:r w:rsidRPr="00F61A6D">
        <w:rPr>
          <w:rFonts w:ascii="Segoe UI Semibold" w:hAnsi="Segoe UI Semibold" w:cs="Segoe UI Semibold"/>
          <w:sz w:val="32"/>
          <w:szCs w:val="22"/>
          <w:bdr w:val="none" w:sz="0" w:space="0" w:color="auto" w:frame="1"/>
        </w:rPr>
        <w:t>Parents and Families,</w:t>
      </w:r>
    </w:p>
    <w:p w14:paraId="45E36770" w14:textId="1BE32086" w:rsidR="00F61A6D" w:rsidRPr="00F61A6D" w:rsidRDefault="00F61A6D" w:rsidP="00F61A6D">
      <w:pPr>
        <w:pStyle w:val="xdefault"/>
        <w:shd w:val="clear" w:color="auto" w:fill="FFFFFF"/>
        <w:spacing w:before="0" w:beforeAutospacing="0" w:after="0" w:afterAutospacing="0"/>
        <w:jc w:val="center"/>
        <w:rPr>
          <w:rFonts w:ascii="Segoe UI Semibold" w:hAnsi="Segoe UI Semibold" w:cs="Segoe UI Semibold"/>
          <w:color w:val="000000"/>
          <w:sz w:val="36"/>
        </w:rPr>
      </w:pPr>
    </w:p>
    <w:p w14:paraId="400400F0" w14:textId="77777777" w:rsidR="00F61A6D" w:rsidRPr="00F61A6D" w:rsidRDefault="00F61A6D" w:rsidP="00F61A6D">
      <w:pPr>
        <w:pStyle w:val="xdefault"/>
        <w:shd w:val="clear" w:color="auto" w:fill="FFFFFF"/>
        <w:spacing w:before="0" w:beforeAutospacing="0" w:after="0" w:afterAutospacing="0"/>
        <w:jc w:val="center"/>
        <w:rPr>
          <w:rFonts w:ascii="Segoe UI Semibold" w:hAnsi="Segoe UI Semibold" w:cs="Segoe UI Semibold"/>
          <w:color w:val="000000"/>
          <w:sz w:val="36"/>
        </w:rPr>
      </w:pPr>
      <w:r w:rsidRPr="00F61A6D">
        <w:rPr>
          <w:rFonts w:ascii="Segoe UI Semibold" w:hAnsi="Segoe UI Semibold" w:cs="Segoe UI Semibold"/>
          <w:sz w:val="32"/>
          <w:szCs w:val="22"/>
          <w:bdr w:val="none" w:sz="0" w:space="0" w:color="auto" w:frame="1"/>
        </w:rPr>
        <w:t>As per Florida statute, the following reports are available for your information. Please click on the links below.</w:t>
      </w:r>
    </w:p>
    <w:p w14:paraId="7383593C" w14:textId="73637F88" w:rsidR="00F61A6D" w:rsidRPr="00F61A6D" w:rsidRDefault="00F61A6D" w:rsidP="00F61A6D">
      <w:pPr>
        <w:pStyle w:val="xdefault"/>
        <w:shd w:val="clear" w:color="auto" w:fill="FFFFFF"/>
        <w:spacing w:before="0" w:beforeAutospacing="0" w:after="0" w:afterAutospacing="0"/>
        <w:jc w:val="center"/>
        <w:rPr>
          <w:rFonts w:ascii="Segoe UI Semibold" w:hAnsi="Segoe UI Semibold" w:cs="Segoe UI Semibold"/>
          <w:color w:val="000000"/>
          <w:sz w:val="36"/>
        </w:rPr>
      </w:pPr>
    </w:p>
    <w:p w14:paraId="11035540" w14:textId="4B206FDA" w:rsidR="00F61A6D" w:rsidRPr="00F61A6D" w:rsidRDefault="00F61A6D" w:rsidP="00F61A6D">
      <w:pPr>
        <w:pStyle w:val="xdefault"/>
        <w:shd w:val="clear" w:color="auto" w:fill="FFFFFF"/>
        <w:spacing w:before="0" w:beforeAutospacing="0" w:after="0" w:afterAutospacing="0"/>
        <w:jc w:val="center"/>
        <w:rPr>
          <w:rFonts w:ascii="Segoe UI Semibold" w:hAnsi="Segoe UI Semibold" w:cs="Segoe UI Semibold"/>
          <w:color w:val="000000"/>
          <w:sz w:val="36"/>
        </w:rPr>
      </w:pPr>
    </w:p>
    <w:p w14:paraId="47EA34DE" w14:textId="77777777" w:rsidR="00F61A6D" w:rsidRPr="00F61A6D" w:rsidRDefault="00F61A6D" w:rsidP="00F61A6D">
      <w:pPr>
        <w:pStyle w:val="xdefault"/>
        <w:shd w:val="clear" w:color="auto" w:fill="FFFFFF"/>
        <w:spacing w:before="0" w:beforeAutospacing="0" w:after="0" w:afterAutospacing="0"/>
        <w:jc w:val="center"/>
        <w:rPr>
          <w:rFonts w:ascii="Segoe UI Semibold" w:hAnsi="Segoe UI Semibold" w:cs="Segoe UI Semibold"/>
          <w:color w:val="000000"/>
          <w:sz w:val="36"/>
        </w:rPr>
      </w:pPr>
      <w:r w:rsidRPr="00F61A6D">
        <w:rPr>
          <w:rFonts w:ascii="Segoe UI Semibold" w:hAnsi="Segoe UI Semibold" w:cs="Segoe UI Semibold"/>
          <w:color w:val="000000"/>
          <w:sz w:val="32"/>
          <w:szCs w:val="22"/>
          <w:bdr w:val="none" w:sz="0" w:space="0" w:color="auto" w:frame="1"/>
        </w:rPr>
        <w:t>The report can be found on the district website by following the link below:</w:t>
      </w:r>
    </w:p>
    <w:p w14:paraId="7EFB0076" w14:textId="77777777" w:rsidR="00F61A6D" w:rsidRPr="00F61A6D" w:rsidRDefault="00F61A6D" w:rsidP="00F61A6D">
      <w:pPr>
        <w:pStyle w:val="xdefault"/>
        <w:shd w:val="clear" w:color="auto" w:fill="FFFFFF"/>
        <w:spacing w:before="0" w:beforeAutospacing="0" w:after="0" w:afterAutospacing="0"/>
        <w:jc w:val="center"/>
        <w:rPr>
          <w:rFonts w:ascii="Segoe UI Semibold" w:hAnsi="Segoe UI Semibold" w:cs="Segoe UI Semibold"/>
          <w:color w:val="000000"/>
          <w:sz w:val="36"/>
        </w:rPr>
      </w:pPr>
      <w:hyperlink r:id="rId5" w:tgtFrame="_blank" w:history="1">
        <w:r w:rsidRPr="00F61A6D">
          <w:rPr>
            <w:rStyle w:val="Hyperlink"/>
            <w:rFonts w:ascii="Segoe UI Semibold" w:hAnsi="Segoe UI Semibold" w:cs="Segoe UI Semibold"/>
            <w:color w:val="954F72"/>
            <w:sz w:val="36"/>
            <w:bdr w:val="none" w:sz="0" w:space="0" w:color="auto" w:frame="1"/>
          </w:rPr>
          <w:t>https://www.pcsb.org/Page/23944</w:t>
        </w:r>
      </w:hyperlink>
    </w:p>
    <w:p w14:paraId="7E4DAA92" w14:textId="366FEA51" w:rsidR="00F61A6D" w:rsidRPr="00F61A6D" w:rsidRDefault="00F61A6D" w:rsidP="00F61A6D">
      <w:pPr>
        <w:pStyle w:val="xdefault"/>
        <w:shd w:val="clear" w:color="auto" w:fill="FFFFFF"/>
        <w:spacing w:before="0" w:beforeAutospacing="0" w:after="0" w:afterAutospacing="0"/>
        <w:jc w:val="center"/>
        <w:rPr>
          <w:rFonts w:ascii="Segoe UI Semibold" w:hAnsi="Segoe UI Semibold" w:cs="Segoe UI Semibold"/>
          <w:color w:val="000000"/>
          <w:sz w:val="36"/>
        </w:rPr>
      </w:pPr>
    </w:p>
    <w:p w14:paraId="04959F0D" w14:textId="77777777" w:rsidR="00F61A6D" w:rsidRPr="00F61A6D" w:rsidRDefault="00F61A6D" w:rsidP="00F61A6D">
      <w:pPr>
        <w:pStyle w:val="xdefault"/>
        <w:shd w:val="clear" w:color="auto" w:fill="FFFFFF"/>
        <w:spacing w:before="0" w:beforeAutospacing="0" w:after="0" w:afterAutospacing="0"/>
        <w:jc w:val="center"/>
        <w:rPr>
          <w:rFonts w:ascii="Segoe UI Semibold" w:hAnsi="Segoe UI Semibold" w:cs="Segoe UI Semibold"/>
          <w:color w:val="000000"/>
          <w:sz w:val="36"/>
        </w:rPr>
      </w:pPr>
      <w:r w:rsidRPr="00F61A6D">
        <w:rPr>
          <w:rFonts w:ascii="Segoe UI Semibold" w:hAnsi="Segoe UI Semibold" w:cs="Segoe UI Semibold"/>
          <w:color w:val="000000"/>
          <w:sz w:val="32"/>
          <w:szCs w:val="22"/>
          <w:bdr w:val="none" w:sz="0" w:space="0" w:color="auto" w:frame="1"/>
        </w:rPr>
        <w:t>A copy of the statute is attached and a link to the Statute is shown below:</w:t>
      </w:r>
    </w:p>
    <w:p w14:paraId="7B035A82" w14:textId="77777777" w:rsidR="00F61A6D" w:rsidRPr="00F61A6D" w:rsidRDefault="00F61A6D" w:rsidP="00F61A6D">
      <w:pPr>
        <w:pStyle w:val="xdefault"/>
        <w:shd w:val="clear" w:color="auto" w:fill="FFFFFF"/>
        <w:spacing w:before="0" w:beforeAutospacing="0" w:after="0" w:afterAutospacing="0"/>
        <w:jc w:val="center"/>
        <w:rPr>
          <w:rFonts w:ascii="Segoe UI Semibold" w:hAnsi="Segoe UI Semibold" w:cs="Segoe UI Semibold"/>
          <w:color w:val="000000"/>
          <w:sz w:val="36"/>
        </w:rPr>
      </w:pPr>
      <w:hyperlink r:id="rId6" w:tgtFrame="_blank" w:history="1">
        <w:r w:rsidRPr="00F61A6D">
          <w:rPr>
            <w:rStyle w:val="Hyperlink"/>
            <w:rFonts w:ascii="Segoe UI Semibold" w:hAnsi="Segoe UI Semibold" w:cs="Segoe UI Semibold"/>
            <w:color w:val="954F72"/>
            <w:sz w:val="32"/>
            <w:szCs w:val="22"/>
            <w:bdr w:val="none" w:sz="0" w:space="0" w:color="auto" w:frame="1"/>
          </w:rPr>
          <w:t>http://www.flsenate.gov/Laws/Statutes/2017/1010.215</w:t>
        </w:r>
      </w:hyperlink>
    </w:p>
    <w:p w14:paraId="799FA43F" w14:textId="77777777" w:rsidR="00C43E29" w:rsidRDefault="00C43E29"/>
    <w:sectPr w:rsidR="00C43E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A6D"/>
    <w:rsid w:val="00C43E29"/>
    <w:rsid w:val="00F61A6D"/>
    <w:rsid w:val="00FA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9DE2C"/>
  <w15:chartTrackingRefBased/>
  <w15:docId w15:val="{BFD65D84-0AEB-4F34-8D27-7AE2F224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default">
    <w:name w:val="x_default"/>
    <w:basedOn w:val="Normal"/>
    <w:rsid w:val="00F61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61A6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A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lsenate.gov/Laws/Statutes/2017/1010.215" TargetMode="External"/><Relationship Id="rId5" Type="http://schemas.openxmlformats.org/officeDocument/2006/relationships/hyperlink" Target="https://www.pcsb.org/Page/2394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Caltabellotta</dc:creator>
  <cp:keywords/>
  <dc:description/>
  <cp:lastModifiedBy>Nicole Caltabellotta</cp:lastModifiedBy>
  <cp:revision>1</cp:revision>
  <dcterms:created xsi:type="dcterms:W3CDTF">2019-04-06T18:13:00Z</dcterms:created>
  <dcterms:modified xsi:type="dcterms:W3CDTF">2019-04-06T18:15:00Z</dcterms:modified>
</cp:coreProperties>
</file>