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6DDC1" w14:textId="3D8B874B" w:rsidR="00CD5258" w:rsidRDefault="002A05A8" w:rsidP="002A05A8">
      <w:pPr>
        <w:jc w:val="center"/>
        <w:rPr>
          <w:b/>
          <w:bCs/>
          <w:sz w:val="144"/>
          <w:szCs w:val="144"/>
        </w:rPr>
      </w:pPr>
      <w:r w:rsidRPr="002A05A8">
        <w:rPr>
          <w:b/>
          <w:bCs/>
          <w:sz w:val="144"/>
          <w:szCs w:val="144"/>
        </w:rPr>
        <w:t xml:space="preserve">Tic Tac Toe </w:t>
      </w:r>
    </w:p>
    <w:p w14:paraId="156C8C6A" w14:textId="015A5D60" w:rsidR="002A05A8" w:rsidRDefault="002A05A8" w:rsidP="002A05A8">
      <w:pPr>
        <w:rPr>
          <w:b/>
          <w:bCs/>
          <w:sz w:val="144"/>
          <w:szCs w:val="144"/>
        </w:rPr>
      </w:pPr>
      <w:r w:rsidRPr="002A05A8">
        <w:rPr>
          <w:b/>
          <w:bCs/>
          <w:sz w:val="144"/>
          <w:szCs w:val="144"/>
        </w:rPr>
        <w:drawing>
          <wp:inline distT="0" distB="0" distL="0" distR="0" wp14:anchorId="480B5EA8" wp14:editId="56E406BE">
            <wp:extent cx="7181850" cy="6897608"/>
            <wp:effectExtent l="0" t="0" r="0" b="0"/>
            <wp:docPr id="665064160" name="Picture 1" descr="A black grid with a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92496" name="Picture 1" descr="A black grid with a yellow cen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8400" cy="69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5A8" w:rsidSect="002A05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A8"/>
    <w:rsid w:val="002A05A8"/>
    <w:rsid w:val="00433059"/>
    <w:rsid w:val="00761D05"/>
    <w:rsid w:val="00C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D63C"/>
  <w15:chartTrackingRefBased/>
  <w15:docId w15:val="{461D3395-3598-4F8C-8E2B-468A3E4E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>Pinellas County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Raspitzi Stacey</dc:creator>
  <cp:keywords/>
  <dc:description/>
  <cp:lastModifiedBy>Raspitzi Stacey</cp:lastModifiedBy>
  <cp:revision>1</cp:revision>
  <dcterms:created xsi:type="dcterms:W3CDTF">2024-11-15T17:44:00Z</dcterms:created>
  <dcterms:modified xsi:type="dcterms:W3CDTF">2024-11-15T17:48:00Z</dcterms:modified>
</cp:coreProperties>
</file>