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BF3D" w14:textId="5BA91B2B" w:rsidR="00FA3E67" w:rsidRPr="00B7429F" w:rsidRDefault="00FA3E67" w:rsidP="00FA3E67">
      <w:pPr>
        <w:ind w:left="720" w:hanging="720"/>
        <w:jc w:val="center"/>
        <w:rPr>
          <w:rFonts w:ascii="Trebuchet MS" w:hAnsi="Trebuchet MS"/>
          <w:b/>
          <w:bCs w:val="0"/>
          <w:sz w:val="27"/>
          <w:szCs w:val="27"/>
        </w:rPr>
      </w:pPr>
      <w:bookmarkStart w:id="0" w:name="_GoBack"/>
      <w:bookmarkEnd w:id="0"/>
      <w:r w:rsidRPr="00B7429F">
        <w:rPr>
          <w:rFonts w:ascii="Trebuchet MS" w:hAnsi="Trebuchet MS"/>
          <w:b/>
          <w:bCs w:val="0"/>
          <w:sz w:val="27"/>
          <w:szCs w:val="27"/>
        </w:rPr>
        <w:t>FBLA CONCEPTS</w:t>
      </w:r>
    </w:p>
    <w:p w14:paraId="228B0371" w14:textId="2CA602BA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The FBLA-Middle Level for students in grades 5-9 joined FBLA-PBL in _____.</w:t>
      </w:r>
    </w:p>
    <w:p w14:paraId="4A0FD95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2014</w:t>
      </w:r>
    </w:p>
    <w:p w14:paraId="5D12EAC0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1984</w:t>
      </w:r>
    </w:p>
    <w:p w14:paraId="39C4AE67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1994</w:t>
      </w:r>
    </w:p>
    <w:p w14:paraId="4963796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2004</w:t>
      </w:r>
    </w:p>
    <w:p w14:paraId="0835A2BD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62315DE5" w14:textId="1E1E6C9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2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During the installation ceremony, the treasurer's candle is what color?</w:t>
      </w:r>
    </w:p>
    <w:p w14:paraId="1AEC16B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A) </w:t>
      </w:r>
      <w:proofErr w:type="gramStart"/>
      <w:r w:rsidRPr="00B7429F">
        <w:rPr>
          <w:rFonts w:ascii="Times New Roman" w:hAnsi="Times New Roman"/>
          <w:sz w:val="24"/>
        </w:rPr>
        <w:t>white</w:t>
      </w:r>
      <w:proofErr w:type="gramEnd"/>
    </w:p>
    <w:p w14:paraId="6E308CB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red</w:t>
      </w:r>
      <w:proofErr w:type="gramEnd"/>
    </w:p>
    <w:p w14:paraId="57929288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violet</w:t>
      </w:r>
      <w:proofErr w:type="gramEnd"/>
    </w:p>
    <w:p w14:paraId="2D0C4DA4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gray</w:t>
      </w:r>
      <w:proofErr w:type="gramEnd"/>
    </w:p>
    <w:p w14:paraId="4C0B451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5647D62F" w14:textId="0BDF9F16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3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The _____ program is a high school leadership development program that is easy to integrate into the business and information technology classrooms. </w:t>
      </w:r>
    </w:p>
    <w:p w14:paraId="1CF0A217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CAST</w:t>
      </w:r>
    </w:p>
    <w:p w14:paraId="56871E1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LEAD</w:t>
      </w:r>
    </w:p>
    <w:p w14:paraId="189AABCE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BAA</w:t>
      </w:r>
    </w:p>
    <w:p w14:paraId="00BDC7F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CMAP</w:t>
      </w:r>
    </w:p>
    <w:p w14:paraId="0BAC34AE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6B5A9135" w14:textId="63932FD1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4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 xml:space="preserve">The BAA _____ level focuses foundations of FBLA and learn how </w:t>
      </w:r>
      <w:proofErr w:type="gramStart"/>
      <w:r w:rsidR="00FA3E67" w:rsidRPr="00B7429F">
        <w:rPr>
          <w:rFonts w:ascii="Times New Roman" w:hAnsi="Times New Roman"/>
          <w:sz w:val="24"/>
        </w:rPr>
        <w:t>to best take</w:t>
      </w:r>
      <w:proofErr w:type="gramEnd"/>
      <w:r w:rsidR="00FA3E67" w:rsidRPr="00B7429F">
        <w:rPr>
          <w:rFonts w:ascii="Times New Roman" w:hAnsi="Times New Roman"/>
          <w:sz w:val="24"/>
        </w:rPr>
        <w:t xml:space="preserve"> advantage of the opportunities available to members.</w:t>
      </w:r>
    </w:p>
    <w:p w14:paraId="0C81967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Capstone</w:t>
      </w:r>
    </w:p>
    <w:p w14:paraId="62752E0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Advocate</w:t>
      </w:r>
    </w:p>
    <w:p w14:paraId="44731570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Contributor</w:t>
      </w:r>
    </w:p>
    <w:p w14:paraId="0E0A363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Leader</w:t>
      </w:r>
    </w:p>
    <w:p w14:paraId="38CDBABC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0AF34AC7" w14:textId="733C46F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5) </w:t>
      </w:r>
      <w:r w:rsidRPr="00B7429F">
        <w:rPr>
          <w:rFonts w:ascii="Times New Roman" w:hAnsi="Times New Roman"/>
          <w:sz w:val="24"/>
        </w:rPr>
        <w:tab/>
        <w:t xml:space="preserve">Which of the following </w:t>
      </w:r>
      <w:proofErr w:type="gramStart"/>
      <w:r w:rsidRPr="00B7429F">
        <w:rPr>
          <w:rFonts w:ascii="Times New Roman" w:hAnsi="Times New Roman"/>
          <w:sz w:val="24"/>
        </w:rPr>
        <w:t>is</w:t>
      </w:r>
      <w:r w:rsidRPr="00B7429F">
        <w:rPr>
          <w:rFonts w:ascii="Times New Roman" w:hAnsi="Times New Roman"/>
          <w:b/>
          <w:sz w:val="24"/>
        </w:rPr>
        <w:t xml:space="preserve"> not </w:t>
      </w:r>
      <w:r w:rsidRPr="00B7429F">
        <w:rPr>
          <w:rFonts w:ascii="Times New Roman" w:hAnsi="Times New Roman"/>
          <w:sz w:val="24"/>
        </w:rPr>
        <w:t>an opportunity afforded</w:t>
      </w:r>
      <w:proofErr w:type="gramEnd"/>
      <w:r w:rsidRPr="00B7429F">
        <w:rPr>
          <w:rFonts w:ascii="Times New Roman" w:hAnsi="Times New Roman"/>
          <w:sz w:val="24"/>
        </w:rPr>
        <w:t xml:space="preserve"> by participating in the ML LEAD Awards program?</w:t>
      </w:r>
    </w:p>
    <w:p w14:paraId="3288736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A) </w:t>
      </w:r>
      <w:proofErr w:type="gramStart"/>
      <w:r w:rsidRPr="00B7429F">
        <w:rPr>
          <w:rFonts w:ascii="Times New Roman" w:hAnsi="Times New Roman"/>
          <w:sz w:val="24"/>
        </w:rPr>
        <w:t>enhance</w:t>
      </w:r>
      <w:proofErr w:type="gramEnd"/>
      <w:r w:rsidRPr="00B7429F">
        <w:rPr>
          <w:rFonts w:ascii="Times New Roman" w:hAnsi="Times New Roman"/>
          <w:sz w:val="24"/>
        </w:rPr>
        <w:t xml:space="preserve"> their leadership skills</w:t>
      </w:r>
    </w:p>
    <w:p w14:paraId="37BF4E3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contribute</w:t>
      </w:r>
      <w:proofErr w:type="gramEnd"/>
      <w:r w:rsidRPr="00B7429F">
        <w:rPr>
          <w:rFonts w:ascii="Times New Roman" w:hAnsi="Times New Roman"/>
          <w:sz w:val="24"/>
        </w:rPr>
        <w:t xml:space="preserve"> to their local communities</w:t>
      </w:r>
    </w:p>
    <w:p w14:paraId="4127949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earn</w:t>
      </w:r>
      <w:proofErr w:type="gramEnd"/>
      <w:r w:rsidRPr="00B7429F">
        <w:rPr>
          <w:rFonts w:ascii="Times New Roman" w:hAnsi="Times New Roman"/>
          <w:sz w:val="24"/>
        </w:rPr>
        <w:t xml:space="preserve"> cash rewards</w:t>
      </w:r>
    </w:p>
    <w:p w14:paraId="267CB9E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earn</w:t>
      </w:r>
      <w:proofErr w:type="gramEnd"/>
      <w:r w:rsidRPr="00B7429F">
        <w:rPr>
          <w:rFonts w:ascii="Times New Roman" w:hAnsi="Times New Roman"/>
          <w:sz w:val="24"/>
        </w:rPr>
        <w:t xml:space="preserve"> recognition by immersing themselves in their school and communities</w:t>
      </w:r>
    </w:p>
    <w:p w14:paraId="19F3AFB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574A29E5" w14:textId="7C4E25F2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6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 xml:space="preserve">_____ minutes </w:t>
      </w:r>
      <w:proofErr w:type="gramStart"/>
      <w:r w:rsidR="00FA3E67" w:rsidRPr="00B7429F">
        <w:rPr>
          <w:rFonts w:ascii="Times New Roman" w:hAnsi="Times New Roman"/>
          <w:sz w:val="24"/>
        </w:rPr>
        <w:t>will be allowed</w:t>
      </w:r>
      <w:proofErr w:type="gramEnd"/>
      <w:r w:rsidR="00FA3E67" w:rsidRPr="00B7429F">
        <w:rPr>
          <w:rFonts w:ascii="Times New Roman" w:hAnsi="Times New Roman"/>
          <w:sz w:val="24"/>
        </w:rPr>
        <w:t xml:space="preserve"> to prepare, and five minutes will be allowed for the presentation in the Critical Thinking event.</w:t>
      </w:r>
    </w:p>
    <w:p w14:paraId="53360AA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Fifteen</w:t>
      </w:r>
    </w:p>
    <w:p w14:paraId="5B42DDE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Ten</w:t>
      </w:r>
    </w:p>
    <w:p w14:paraId="2F474307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Thirty</w:t>
      </w:r>
    </w:p>
    <w:p w14:paraId="5BE33D28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Twenty</w:t>
      </w:r>
    </w:p>
    <w:p w14:paraId="37AE0AA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52FE0E9C" w14:textId="394C06D3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7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 xml:space="preserve">For objective test events, if a tie remains after the second round, the third round ties </w:t>
      </w:r>
      <w:proofErr w:type="gramStart"/>
      <w:r w:rsidR="00FA3E67" w:rsidRPr="00B7429F">
        <w:rPr>
          <w:rFonts w:ascii="Times New Roman" w:hAnsi="Times New Roman"/>
          <w:sz w:val="24"/>
        </w:rPr>
        <w:t>are broken</w:t>
      </w:r>
      <w:proofErr w:type="gramEnd"/>
      <w:r w:rsidR="00FA3E67" w:rsidRPr="00B7429F">
        <w:rPr>
          <w:rFonts w:ascii="Times New Roman" w:hAnsi="Times New Roman"/>
          <w:sz w:val="24"/>
        </w:rPr>
        <w:t xml:space="preserve"> by _____.</w:t>
      </w:r>
    </w:p>
    <w:p w14:paraId="7783541B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A) </w:t>
      </w:r>
      <w:proofErr w:type="gramStart"/>
      <w:r w:rsidRPr="00B7429F">
        <w:rPr>
          <w:rFonts w:ascii="Times New Roman" w:hAnsi="Times New Roman"/>
          <w:sz w:val="24"/>
        </w:rPr>
        <w:t>comparing</w:t>
      </w:r>
      <w:proofErr w:type="gramEnd"/>
      <w:r w:rsidRPr="00B7429F">
        <w:rPr>
          <w:rFonts w:ascii="Times New Roman" w:hAnsi="Times New Roman"/>
          <w:sz w:val="24"/>
        </w:rPr>
        <w:t xml:space="preserve"> the correct number of answers to the last 20 questions</w:t>
      </w:r>
    </w:p>
    <w:p w14:paraId="043E7D0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comparing</w:t>
      </w:r>
      <w:proofErr w:type="gramEnd"/>
      <w:r w:rsidRPr="00B7429F">
        <w:rPr>
          <w:rFonts w:ascii="Times New Roman" w:hAnsi="Times New Roman"/>
          <w:sz w:val="24"/>
        </w:rPr>
        <w:t xml:space="preserve"> the correct number of answers to the last 10 questions on the exam</w:t>
      </w:r>
    </w:p>
    <w:p w14:paraId="6C5055A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the</w:t>
      </w:r>
      <w:proofErr w:type="gramEnd"/>
      <w:r w:rsidRPr="00B7429F">
        <w:rPr>
          <w:rFonts w:ascii="Times New Roman" w:hAnsi="Times New Roman"/>
          <w:sz w:val="24"/>
        </w:rPr>
        <w:t xml:space="preserve"> competitor who completed the test in a shorter amount of time will place higher</w:t>
      </w:r>
    </w:p>
    <w:p w14:paraId="60F1EFA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lastRenderedPageBreak/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comparing</w:t>
      </w:r>
      <w:proofErr w:type="gramEnd"/>
      <w:r w:rsidRPr="00B7429F">
        <w:rPr>
          <w:rFonts w:ascii="Times New Roman" w:hAnsi="Times New Roman"/>
          <w:sz w:val="24"/>
        </w:rPr>
        <w:t xml:space="preserve"> the correct number of answers to the last 10 questions on the exam</w:t>
      </w:r>
    </w:p>
    <w:p w14:paraId="3C82F44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06E29DF1" w14:textId="6BD303B3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8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The FBLA Pledge begins with "I solemnly _____..."</w:t>
      </w:r>
    </w:p>
    <w:p w14:paraId="3ED1DEF9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A) </w:t>
      </w:r>
      <w:proofErr w:type="gramStart"/>
      <w:r w:rsidRPr="00B7429F">
        <w:rPr>
          <w:rFonts w:ascii="Times New Roman" w:hAnsi="Times New Roman"/>
          <w:sz w:val="24"/>
        </w:rPr>
        <w:t>swear</w:t>
      </w:r>
      <w:proofErr w:type="gramEnd"/>
    </w:p>
    <w:p w14:paraId="1463C7A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promise</w:t>
      </w:r>
      <w:proofErr w:type="gramEnd"/>
    </w:p>
    <w:p w14:paraId="52F03427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believe</w:t>
      </w:r>
      <w:proofErr w:type="gramEnd"/>
    </w:p>
    <w:p w14:paraId="640DA31E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defend</w:t>
      </w:r>
      <w:proofErr w:type="gramEnd"/>
    </w:p>
    <w:p w14:paraId="7A37A5C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7CC5AC84" w14:textId="1446CE6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9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</w:r>
      <w:proofErr w:type="gramStart"/>
      <w:r w:rsidR="00FA3E67" w:rsidRPr="00B7429F">
        <w:rPr>
          <w:rFonts w:ascii="Times New Roman" w:hAnsi="Times New Roman"/>
          <w:sz w:val="24"/>
        </w:rPr>
        <w:t>Complete</w:t>
      </w:r>
      <w:proofErr w:type="gramEnd"/>
      <w:r w:rsidR="00FA3E67" w:rsidRPr="00B7429F">
        <w:rPr>
          <w:rFonts w:ascii="Times New Roman" w:hAnsi="Times New Roman"/>
          <w:sz w:val="24"/>
        </w:rPr>
        <w:t xml:space="preserve"> this FBLA goal: “Encourage and practice efficient _____ management.”</w:t>
      </w:r>
    </w:p>
    <w:p w14:paraId="467847FA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self</w:t>
      </w:r>
    </w:p>
    <w:p w14:paraId="0F6E1DC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business</w:t>
      </w:r>
      <w:proofErr w:type="gramEnd"/>
    </w:p>
    <w:p w14:paraId="0E78707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money</w:t>
      </w:r>
      <w:proofErr w:type="gramEnd"/>
    </w:p>
    <w:p w14:paraId="3D7E9E8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time</w:t>
      </w:r>
      <w:proofErr w:type="gramEnd"/>
    </w:p>
    <w:p w14:paraId="3D939394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61917100" w14:textId="40B3977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10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There are _____ FBLA-PBL National Goals.</w:t>
      </w:r>
    </w:p>
    <w:p w14:paraId="23A8FDD8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eighteen</w:t>
      </w:r>
    </w:p>
    <w:p w14:paraId="251F1014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five</w:t>
      </w:r>
      <w:proofErr w:type="gramEnd"/>
    </w:p>
    <w:p w14:paraId="33B8831E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nine</w:t>
      </w:r>
    </w:p>
    <w:p w14:paraId="488AE40C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eleven</w:t>
      </w:r>
    </w:p>
    <w:p w14:paraId="135B8B8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7E707E93" w14:textId="0A88B5B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11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 xml:space="preserve">The FBLA-PBL Professional Division </w:t>
      </w:r>
      <w:proofErr w:type="gramStart"/>
      <w:r w:rsidR="00FA3E67" w:rsidRPr="00B7429F">
        <w:rPr>
          <w:rFonts w:ascii="Times New Roman" w:hAnsi="Times New Roman"/>
          <w:sz w:val="24"/>
        </w:rPr>
        <w:t>was dissolved</w:t>
      </w:r>
      <w:proofErr w:type="gramEnd"/>
      <w:r w:rsidR="00FA3E67" w:rsidRPr="00B7429F">
        <w:rPr>
          <w:rFonts w:ascii="Times New Roman" w:hAnsi="Times New Roman"/>
          <w:sz w:val="24"/>
        </w:rPr>
        <w:t xml:space="preserve"> effective _____.</w:t>
      </w:r>
    </w:p>
    <w:p w14:paraId="3CB4BAB9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January 1, 2022</w:t>
      </w:r>
    </w:p>
    <w:p w14:paraId="7C6C25A4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July 31, 2021</w:t>
      </w:r>
    </w:p>
    <w:p w14:paraId="5BED0DF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June 30, 2020</w:t>
      </w:r>
    </w:p>
    <w:p w14:paraId="303ECE9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December 31, 2019</w:t>
      </w:r>
    </w:p>
    <w:p w14:paraId="74879632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70842A19" w14:textId="038DC1D5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12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Appropriate professional attire is required for all in all conference areas</w:t>
      </w:r>
      <w:r w:rsidR="00FA3E67" w:rsidRPr="00B7429F">
        <w:rPr>
          <w:rFonts w:ascii="Times New Roman" w:hAnsi="Times New Roman"/>
          <w:b/>
          <w:sz w:val="24"/>
        </w:rPr>
        <w:t xml:space="preserve"> except</w:t>
      </w:r>
      <w:r w:rsidR="00FA3E67" w:rsidRPr="00B7429F">
        <w:rPr>
          <w:rFonts w:ascii="Times New Roman" w:hAnsi="Times New Roman"/>
          <w:sz w:val="24"/>
        </w:rPr>
        <w:t> _____.</w:t>
      </w:r>
    </w:p>
    <w:p w14:paraId="194FEAC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A) </w:t>
      </w:r>
      <w:proofErr w:type="gramStart"/>
      <w:r w:rsidRPr="00B7429F">
        <w:rPr>
          <w:rFonts w:ascii="Times New Roman" w:hAnsi="Times New Roman"/>
          <w:sz w:val="24"/>
        </w:rPr>
        <w:t>virtual</w:t>
      </w:r>
      <w:proofErr w:type="gramEnd"/>
      <w:r w:rsidRPr="00B7429F">
        <w:rPr>
          <w:rFonts w:ascii="Times New Roman" w:hAnsi="Times New Roman"/>
          <w:sz w:val="24"/>
        </w:rPr>
        <w:t xml:space="preserve"> guests</w:t>
      </w:r>
    </w:p>
    <w:p w14:paraId="29EFC61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B) </w:t>
      </w:r>
      <w:proofErr w:type="gramStart"/>
      <w:r w:rsidRPr="00B7429F">
        <w:rPr>
          <w:rFonts w:ascii="Times New Roman" w:hAnsi="Times New Roman"/>
          <w:sz w:val="24"/>
        </w:rPr>
        <w:t>members</w:t>
      </w:r>
      <w:proofErr w:type="gramEnd"/>
    </w:p>
    <w:p w14:paraId="6E8E3CDC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C) </w:t>
      </w:r>
      <w:proofErr w:type="gramStart"/>
      <w:r w:rsidRPr="00B7429F">
        <w:rPr>
          <w:rFonts w:ascii="Times New Roman" w:hAnsi="Times New Roman"/>
          <w:sz w:val="24"/>
        </w:rPr>
        <w:t>chapter</w:t>
      </w:r>
      <w:proofErr w:type="gramEnd"/>
      <w:r w:rsidRPr="00B7429F">
        <w:rPr>
          <w:rFonts w:ascii="Times New Roman" w:hAnsi="Times New Roman"/>
          <w:sz w:val="24"/>
        </w:rPr>
        <w:t xml:space="preserve"> advisers</w:t>
      </w:r>
    </w:p>
    <w:p w14:paraId="61C1B716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 xml:space="preserve">D) </w:t>
      </w:r>
      <w:proofErr w:type="gramStart"/>
      <w:r w:rsidRPr="00B7429F">
        <w:rPr>
          <w:rFonts w:ascii="Times New Roman" w:hAnsi="Times New Roman"/>
          <w:sz w:val="24"/>
        </w:rPr>
        <w:t>guests</w:t>
      </w:r>
      <w:proofErr w:type="gramEnd"/>
    </w:p>
    <w:p w14:paraId="5F99A7DF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24CA10E5" w14:textId="0E993006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13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Which of the following states is in the North Central Region?</w:t>
      </w:r>
    </w:p>
    <w:p w14:paraId="76F6F6D5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Utah</w:t>
      </w:r>
    </w:p>
    <w:p w14:paraId="7B683AD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Wyoming</w:t>
      </w:r>
    </w:p>
    <w:p w14:paraId="68A5646D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Missouri</w:t>
      </w:r>
    </w:p>
    <w:p w14:paraId="2C0A9738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North Carolina </w:t>
      </w:r>
    </w:p>
    <w:p w14:paraId="2D580F38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264CA2F3" w14:textId="3E810EB8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14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Which of the following states is in the Western Region?</w:t>
      </w:r>
    </w:p>
    <w:p w14:paraId="65140251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Iowa</w:t>
      </w:r>
    </w:p>
    <w:p w14:paraId="4BA9C68D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B) Washington </w:t>
      </w:r>
    </w:p>
    <w:p w14:paraId="4B32E2FE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New Jersey</w:t>
      </w:r>
    </w:p>
    <w:p w14:paraId="7A3B06F5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Arkansas</w:t>
      </w:r>
    </w:p>
    <w:p w14:paraId="4586D94B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614AE87D" w14:textId="2E2B2313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15</w:t>
      </w:r>
      <w:r w:rsidR="00FA3E67" w:rsidRPr="00B7429F">
        <w:rPr>
          <w:rFonts w:ascii="Times New Roman" w:hAnsi="Times New Roman"/>
          <w:sz w:val="24"/>
        </w:rPr>
        <w:t>) </w:t>
      </w:r>
      <w:r w:rsidR="00FA3E67" w:rsidRPr="00B7429F">
        <w:rPr>
          <w:rFonts w:ascii="Times New Roman" w:hAnsi="Times New Roman"/>
          <w:sz w:val="24"/>
        </w:rPr>
        <w:tab/>
        <w:t>Which of the following states is in the Southern Region?</w:t>
      </w:r>
    </w:p>
    <w:p w14:paraId="11C5DFE0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A) Iowa</w:t>
      </w:r>
    </w:p>
    <w:p w14:paraId="6F2A4D65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lastRenderedPageBreak/>
        <w:tab/>
        <w:t>B) Arkansas</w:t>
      </w:r>
    </w:p>
    <w:p w14:paraId="44E7FE4C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C) New Jersey</w:t>
      </w:r>
    </w:p>
    <w:p w14:paraId="131384F3" w14:textId="7777777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  <w:t>D) Washington </w:t>
      </w:r>
    </w:p>
    <w:p w14:paraId="3E04782A" w14:textId="09CEE4B6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ab/>
      </w:r>
    </w:p>
    <w:p w14:paraId="775E8E37" w14:textId="0D428059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37095EDD" w14:textId="5165EA9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2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108F00B7" w14:textId="1BC4ED88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3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7FBFD605" w14:textId="52981BDA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4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02CAD812" w14:textId="30715B27" w:rsidR="00FA3E67" w:rsidRPr="00B7429F" w:rsidRDefault="00FA3E67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5)</w:t>
      </w:r>
      <w:r w:rsidRPr="00B7429F">
        <w:rPr>
          <w:rFonts w:ascii="Times New Roman" w:hAnsi="Times New Roman"/>
          <w:sz w:val="24"/>
        </w:rPr>
        <w:tab/>
        <w:t>C</w:t>
      </w:r>
    </w:p>
    <w:p w14:paraId="41DAFCA1" w14:textId="3AC7AB0A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6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A</w:t>
      </w:r>
    </w:p>
    <w:p w14:paraId="44C500F0" w14:textId="7C8BDBCB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7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A</w:t>
      </w:r>
    </w:p>
    <w:p w14:paraId="54C1C9C2" w14:textId="1210761C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8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B</w:t>
      </w:r>
    </w:p>
    <w:p w14:paraId="766C4FB5" w14:textId="67F312FD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9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343ADB59" w14:textId="630E59C0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10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0BBB42FD" w14:textId="28D7D086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11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B</w:t>
      </w:r>
    </w:p>
    <w:p w14:paraId="07BC0661" w14:textId="73C1F222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12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A</w:t>
      </w:r>
    </w:p>
    <w:p w14:paraId="534D7E0B" w14:textId="1E195E2F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13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C</w:t>
      </w:r>
    </w:p>
    <w:p w14:paraId="5EE95EC9" w14:textId="110BF2BA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14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B</w:t>
      </w:r>
    </w:p>
    <w:p w14:paraId="39E62959" w14:textId="0C263899" w:rsidR="00FA3E67" w:rsidRPr="00B7429F" w:rsidRDefault="00213F0E" w:rsidP="00FA3E67">
      <w:pPr>
        <w:ind w:left="720" w:hanging="720"/>
        <w:rPr>
          <w:rFonts w:ascii="Times New Roman" w:hAnsi="Times New Roman"/>
          <w:sz w:val="24"/>
        </w:rPr>
      </w:pPr>
      <w:r w:rsidRPr="00B7429F">
        <w:rPr>
          <w:rFonts w:ascii="Times New Roman" w:hAnsi="Times New Roman"/>
          <w:sz w:val="24"/>
        </w:rPr>
        <w:t>15</w:t>
      </w:r>
      <w:r w:rsidR="00FA3E67" w:rsidRPr="00B7429F">
        <w:rPr>
          <w:rFonts w:ascii="Times New Roman" w:hAnsi="Times New Roman"/>
          <w:sz w:val="24"/>
        </w:rPr>
        <w:t>)</w:t>
      </w:r>
      <w:r w:rsidR="00FA3E67" w:rsidRPr="00B7429F">
        <w:rPr>
          <w:rFonts w:ascii="Times New Roman" w:hAnsi="Times New Roman"/>
          <w:sz w:val="24"/>
        </w:rPr>
        <w:tab/>
        <w:t>B</w:t>
      </w:r>
    </w:p>
    <w:sectPr w:rsidR="00FA3E67" w:rsidRPr="00B74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7S0NLU0MrM0MTAwMzVS0lEKTi0uzszPAykwrAUA0Bjw0SwAAAA="/>
  </w:docVars>
  <w:rsids>
    <w:rsidRoot w:val="00FA3E67"/>
    <w:rsid w:val="00213F0E"/>
    <w:rsid w:val="003E20B4"/>
    <w:rsid w:val="003F2E1A"/>
    <w:rsid w:val="00B7429F"/>
    <w:rsid w:val="00D40E40"/>
    <w:rsid w:val="00FA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EA28"/>
  <w15:chartTrackingRefBased/>
  <w15:docId w15:val="{4B3A0146-99E1-4C36-AF3B-943C99D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bCs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6" ma:contentTypeDescription="Create a new document." ma:contentTypeScope="" ma:versionID="223d56aadb281cc3a8657d631f9ff79f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f4a7f702cceba6212324db13239d5b5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68568-0EF1-42E9-A1FE-8F3AE94400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BF24B-8DCE-4854-94B0-A312F2B93F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1AD444-C76F-4681-8F2E-875283973D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 Mills</dc:creator>
  <cp:keywords/>
  <dc:description/>
  <cp:lastModifiedBy>Jones, Ross</cp:lastModifiedBy>
  <cp:revision>3</cp:revision>
  <dcterms:created xsi:type="dcterms:W3CDTF">2021-10-29T15:45:00Z</dcterms:created>
  <dcterms:modified xsi:type="dcterms:W3CDTF">2022-11-19T01:32:00Z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