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B6260" w14:textId="77777777" w:rsidR="003A7884" w:rsidRPr="001C5987" w:rsidRDefault="003A7884" w:rsidP="00D13F13">
      <w:pPr>
        <w:shd w:val="clear" w:color="auto" w:fill="FFFFFF"/>
        <w:spacing w:after="0" w:line="240" w:lineRule="auto"/>
        <w:outlineLvl w:val="0"/>
        <w:rPr>
          <w:rFonts w:ascii="Arial" w:eastAsia="Times New Roman" w:hAnsi="Arial" w:cs="Arial"/>
          <w:b/>
          <w:bCs/>
          <w:caps/>
          <w:kern w:val="36"/>
          <w:sz w:val="20"/>
          <w:szCs w:val="20"/>
        </w:rPr>
      </w:pPr>
      <w:r w:rsidRPr="001C5987">
        <w:rPr>
          <w:rFonts w:ascii="Arial" w:hAnsi="Arial" w:cs="Arial"/>
          <w:b/>
          <w:bCs/>
          <w:caps/>
          <w:noProof/>
          <w:kern w:val="36"/>
          <w:sz w:val="20"/>
          <w:szCs w:val="20"/>
        </w:rPr>
        <w:drawing>
          <wp:inline distT="0" distB="0" distL="0" distR="0" wp14:anchorId="5CA0F401" wp14:editId="08DFADD0">
            <wp:extent cx="1872340" cy="535506"/>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8359" cy="571549"/>
                    </a:xfrm>
                    <a:prstGeom prst="rect">
                      <a:avLst/>
                    </a:prstGeom>
                    <a:noFill/>
                    <a:ln>
                      <a:noFill/>
                    </a:ln>
                  </pic:spPr>
                </pic:pic>
              </a:graphicData>
            </a:graphic>
          </wp:inline>
        </w:drawing>
      </w:r>
      <w:r w:rsidRPr="001C5987">
        <w:rPr>
          <w:rFonts w:ascii="Arial" w:eastAsia="Times New Roman" w:hAnsi="Arial" w:cs="Arial"/>
          <w:b/>
          <w:bCs/>
          <w:caps/>
          <w:kern w:val="36"/>
          <w:sz w:val="20"/>
          <w:szCs w:val="20"/>
        </w:rPr>
        <w:t xml:space="preserve">   </w:t>
      </w:r>
    </w:p>
    <w:p w14:paraId="22AF48C6" w14:textId="4E280C3B" w:rsidR="003A7884" w:rsidRPr="001C5987" w:rsidRDefault="003A7884" w:rsidP="00D13F13">
      <w:pPr>
        <w:shd w:val="clear" w:color="auto" w:fill="FFFFFF"/>
        <w:spacing w:after="0" w:line="240" w:lineRule="auto"/>
        <w:outlineLvl w:val="0"/>
        <w:rPr>
          <w:rFonts w:ascii="Arial" w:eastAsia="Times New Roman" w:hAnsi="Arial" w:cs="Arial"/>
          <w:b/>
          <w:bCs/>
          <w:caps/>
          <w:kern w:val="36"/>
          <w:sz w:val="20"/>
          <w:szCs w:val="20"/>
        </w:rPr>
      </w:pPr>
      <w:hyperlink r:id="rId6" w:history="1">
        <w:r w:rsidRPr="001C5987">
          <w:rPr>
            <w:rStyle w:val="Hyperlink"/>
            <w:rFonts w:ascii="Arial" w:eastAsia="Times New Roman" w:hAnsi="Arial" w:cs="Arial"/>
            <w:b/>
            <w:bCs/>
            <w:caps/>
            <w:kern w:val="36"/>
            <w:sz w:val="20"/>
            <w:szCs w:val="20"/>
          </w:rPr>
          <w:t>https://www.fldoe.org/academics/exceptional-student-edu/dispute-resolution/</w:t>
        </w:r>
      </w:hyperlink>
    </w:p>
    <w:p w14:paraId="716A0F71" w14:textId="77777777" w:rsidR="00832F4E" w:rsidRPr="001C5987" w:rsidRDefault="00832F4E" w:rsidP="00D13F13">
      <w:pPr>
        <w:shd w:val="clear" w:color="auto" w:fill="FFFFFF"/>
        <w:spacing w:after="0" w:line="240" w:lineRule="auto"/>
        <w:outlineLvl w:val="0"/>
        <w:rPr>
          <w:rFonts w:ascii="Arial" w:eastAsia="Times New Roman" w:hAnsi="Arial" w:cs="Arial"/>
          <w:b/>
          <w:bCs/>
          <w:caps/>
          <w:kern w:val="36"/>
          <w:sz w:val="20"/>
          <w:szCs w:val="20"/>
        </w:rPr>
      </w:pPr>
    </w:p>
    <w:p w14:paraId="0E076E88" w14:textId="77777777" w:rsidR="00832F4E" w:rsidRPr="001C5987" w:rsidRDefault="00832F4E" w:rsidP="00D13F13">
      <w:pPr>
        <w:shd w:val="clear" w:color="auto" w:fill="FFFFFF"/>
        <w:spacing w:after="0" w:line="240" w:lineRule="auto"/>
        <w:outlineLvl w:val="0"/>
        <w:rPr>
          <w:rFonts w:ascii="Arial" w:eastAsia="Times New Roman" w:hAnsi="Arial" w:cs="Arial"/>
          <w:b/>
          <w:bCs/>
          <w:caps/>
          <w:kern w:val="36"/>
          <w:sz w:val="20"/>
          <w:szCs w:val="20"/>
        </w:rPr>
      </w:pPr>
    </w:p>
    <w:p w14:paraId="13B19BF3" w14:textId="6AEBD582" w:rsidR="003A7884" w:rsidRPr="003A7884" w:rsidRDefault="003A7884" w:rsidP="00D13F13">
      <w:pPr>
        <w:shd w:val="clear" w:color="auto" w:fill="FFFFFF"/>
        <w:spacing w:after="0" w:line="240" w:lineRule="auto"/>
        <w:outlineLvl w:val="0"/>
        <w:rPr>
          <w:rFonts w:ascii="Arial" w:eastAsia="Times New Roman" w:hAnsi="Arial" w:cs="Arial"/>
          <w:b/>
          <w:bCs/>
          <w:caps/>
          <w:kern w:val="36"/>
          <w:sz w:val="20"/>
          <w:szCs w:val="20"/>
        </w:rPr>
      </w:pPr>
      <w:r w:rsidRPr="003A7884">
        <w:rPr>
          <w:rFonts w:ascii="Arial" w:eastAsia="Times New Roman" w:hAnsi="Arial" w:cs="Arial"/>
          <w:b/>
          <w:bCs/>
          <w:caps/>
          <w:kern w:val="36"/>
          <w:sz w:val="20"/>
          <w:szCs w:val="20"/>
        </w:rPr>
        <w:t>DISPUTE RESOLUTION SYSTEMS</w:t>
      </w:r>
    </w:p>
    <w:p w14:paraId="1FB867F6" w14:textId="77777777" w:rsidR="003A7884" w:rsidRPr="003A7884" w:rsidRDefault="003A7884" w:rsidP="00D13F13">
      <w:pPr>
        <w:shd w:val="clear" w:color="auto" w:fill="FFFFFF"/>
        <w:spacing w:after="0" w:line="240" w:lineRule="auto"/>
        <w:rPr>
          <w:rFonts w:ascii="Arial" w:eastAsia="Times New Roman" w:hAnsi="Arial" w:cs="Arial"/>
          <w:color w:val="000000"/>
          <w:sz w:val="20"/>
          <w:szCs w:val="20"/>
        </w:rPr>
      </w:pPr>
      <w:r w:rsidRPr="003A7884">
        <w:rPr>
          <w:rFonts w:ascii="Arial" w:eastAsia="Times New Roman" w:hAnsi="Arial" w:cs="Arial"/>
          <w:color w:val="000000"/>
          <w:sz w:val="20"/>
          <w:szCs w:val="20"/>
        </w:rPr>
        <w:t>When disagreements occur or when you believe that the school is not meeting its legal obligations, there are various options available to resolve these disputes. Information about these options can be found on this webpage. It is usually to everyone’s advantage to try to resolve differences or correct any noncompliance concerns in the least adversarial manner and closest to the school level. This saves time, preserves relationships, and can result in better outcomes for the student as well as their family.</w:t>
      </w:r>
    </w:p>
    <w:p w14:paraId="00790211" w14:textId="77777777" w:rsidR="003A7884" w:rsidRPr="003A7884" w:rsidRDefault="003A7884" w:rsidP="00D13F13">
      <w:pPr>
        <w:numPr>
          <w:ilvl w:val="0"/>
          <w:numId w:val="1"/>
        </w:numPr>
        <w:shd w:val="clear" w:color="auto" w:fill="FFFFFF"/>
        <w:spacing w:before="100" w:beforeAutospacing="1" w:after="0" w:line="240" w:lineRule="auto"/>
        <w:rPr>
          <w:rFonts w:ascii="Arial" w:eastAsia="Times New Roman" w:hAnsi="Arial" w:cs="Arial"/>
          <w:color w:val="000000"/>
          <w:sz w:val="20"/>
          <w:szCs w:val="20"/>
        </w:rPr>
      </w:pPr>
      <w:hyperlink r:id="rId7" w:tooltip="Educational Advocates: A Guide for Parents PDF" w:history="1">
        <w:r w:rsidRPr="003A7884">
          <w:rPr>
            <w:rFonts w:ascii="Arial" w:eastAsia="Times New Roman" w:hAnsi="Arial" w:cs="Arial"/>
            <w:color w:val="0000FF"/>
            <w:sz w:val="20"/>
            <w:szCs w:val="20"/>
            <w:u w:val="single"/>
          </w:rPr>
          <w:t>Educational Advocates: A Guide for Parents</w:t>
        </w:r>
      </w:hyperlink>
      <w:r w:rsidRPr="003A7884">
        <w:rPr>
          <w:rFonts w:ascii="Arial" w:eastAsia="Times New Roman" w:hAnsi="Arial" w:cs="Arial"/>
          <w:color w:val="000000"/>
          <w:sz w:val="20"/>
          <w:szCs w:val="20"/>
        </w:rPr>
        <w:t> (PDF)</w:t>
      </w:r>
    </w:p>
    <w:p w14:paraId="3D50F468" w14:textId="77777777" w:rsidR="003A7884" w:rsidRPr="003A7884" w:rsidRDefault="003A7884" w:rsidP="00D13F13">
      <w:pPr>
        <w:numPr>
          <w:ilvl w:val="0"/>
          <w:numId w:val="1"/>
        </w:numPr>
        <w:shd w:val="clear" w:color="auto" w:fill="FFFFFF"/>
        <w:spacing w:before="100" w:beforeAutospacing="1" w:after="0" w:line="240" w:lineRule="auto"/>
        <w:rPr>
          <w:rFonts w:ascii="Arial" w:eastAsia="Times New Roman" w:hAnsi="Arial" w:cs="Arial"/>
          <w:color w:val="000000"/>
          <w:sz w:val="20"/>
          <w:szCs w:val="20"/>
        </w:rPr>
      </w:pPr>
      <w:hyperlink r:id="rId8" w:tgtFrame="_blank" w:tooltip="IDEA 2004 Website external link" w:history="1">
        <w:r w:rsidRPr="003A7884">
          <w:rPr>
            <w:rFonts w:ascii="Arial" w:eastAsia="Times New Roman" w:hAnsi="Arial" w:cs="Arial"/>
            <w:color w:val="0000FF"/>
            <w:sz w:val="20"/>
            <w:szCs w:val="20"/>
            <w:u w:val="single"/>
          </w:rPr>
          <w:t>IDEA 2004 Website</w:t>
        </w:r>
      </w:hyperlink>
    </w:p>
    <w:p w14:paraId="65BD1664" w14:textId="77777777" w:rsidR="003A7884" w:rsidRPr="003A7884" w:rsidRDefault="003A7884" w:rsidP="00D13F13">
      <w:pPr>
        <w:numPr>
          <w:ilvl w:val="0"/>
          <w:numId w:val="1"/>
        </w:numPr>
        <w:shd w:val="clear" w:color="auto" w:fill="FFFFFF"/>
        <w:spacing w:before="100" w:beforeAutospacing="1" w:after="0" w:line="240" w:lineRule="auto"/>
        <w:rPr>
          <w:rFonts w:ascii="Arial" w:eastAsia="Times New Roman" w:hAnsi="Arial" w:cs="Arial"/>
          <w:color w:val="000000"/>
          <w:sz w:val="20"/>
          <w:szCs w:val="20"/>
        </w:rPr>
      </w:pPr>
      <w:hyperlink r:id="rId9" w:anchor="p" w:tooltip="Notice of Procedural Safeguards for Parents of Students with Disabilities in English and 10 of the top languages in Florida" w:history="1">
        <w:r w:rsidRPr="003A7884">
          <w:rPr>
            <w:rFonts w:ascii="Arial" w:eastAsia="Times New Roman" w:hAnsi="Arial" w:cs="Arial"/>
            <w:color w:val="0000FF"/>
            <w:sz w:val="20"/>
            <w:szCs w:val="20"/>
            <w:u w:val="single"/>
          </w:rPr>
          <w:t>Notice of Procedural Safeguards for Parents of Students with Disabilities in English and 10 of the top languages in Florida</w:t>
        </w:r>
      </w:hyperlink>
      <w:r w:rsidRPr="003A7884">
        <w:rPr>
          <w:rFonts w:ascii="Arial" w:eastAsia="Times New Roman" w:hAnsi="Arial" w:cs="Arial"/>
          <w:color w:val="000000"/>
          <w:sz w:val="20"/>
          <w:szCs w:val="20"/>
        </w:rPr>
        <w:t> </w:t>
      </w:r>
    </w:p>
    <w:p w14:paraId="2210F31D" w14:textId="77777777" w:rsidR="003A7884" w:rsidRPr="003A7884" w:rsidRDefault="003A7884" w:rsidP="00D13F13">
      <w:pPr>
        <w:shd w:val="clear" w:color="auto" w:fill="FFFFFF"/>
        <w:spacing w:after="0" w:line="240" w:lineRule="auto"/>
        <w:outlineLvl w:val="1"/>
        <w:rPr>
          <w:rFonts w:ascii="Arial" w:eastAsia="Times New Roman" w:hAnsi="Arial" w:cs="Arial"/>
          <w:b/>
          <w:bCs/>
          <w:color w:val="000000"/>
          <w:sz w:val="20"/>
          <w:szCs w:val="20"/>
        </w:rPr>
      </w:pPr>
      <w:r w:rsidRPr="003A7884">
        <w:rPr>
          <w:rFonts w:ascii="Arial" w:eastAsia="Times New Roman" w:hAnsi="Arial" w:cs="Arial"/>
          <w:b/>
          <w:bCs/>
          <w:color w:val="000000"/>
          <w:sz w:val="20"/>
          <w:szCs w:val="20"/>
        </w:rPr>
        <w:t>Facilitated IEP Meeting</w:t>
      </w:r>
    </w:p>
    <w:p w14:paraId="7F4B71E1" w14:textId="77777777" w:rsidR="003A7884" w:rsidRPr="003A7884" w:rsidRDefault="003A7884" w:rsidP="00D13F13">
      <w:pPr>
        <w:numPr>
          <w:ilvl w:val="0"/>
          <w:numId w:val="2"/>
        </w:numPr>
        <w:shd w:val="clear" w:color="auto" w:fill="FFFFFF"/>
        <w:spacing w:before="100" w:beforeAutospacing="1" w:after="0" w:line="240" w:lineRule="auto"/>
        <w:rPr>
          <w:rFonts w:ascii="Arial" w:eastAsia="Times New Roman" w:hAnsi="Arial" w:cs="Arial"/>
          <w:color w:val="000000"/>
          <w:sz w:val="20"/>
          <w:szCs w:val="20"/>
        </w:rPr>
      </w:pPr>
      <w:hyperlink r:id="rId10" w:tgtFrame="_blank" w:tooltip="Facilitated IEP Video for Parents external link" w:history="1">
        <w:r w:rsidRPr="003A7884">
          <w:rPr>
            <w:rFonts w:ascii="Arial" w:eastAsia="Times New Roman" w:hAnsi="Arial" w:cs="Arial"/>
            <w:color w:val="0000FF"/>
            <w:sz w:val="20"/>
            <w:szCs w:val="20"/>
            <w:u w:val="single"/>
          </w:rPr>
          <w:t>Facilitated IEP Video for Parents</w:t>
        </w:r>
      </w:hyperlink>
      <w:r w:rsidRPr="003A7884">
        <w:rPr>
          <w:rFonts w:ascii="Arial" w:eastAsia="Times New Roman" w:hAnsi="Arial" w:cs="Arial"/>
          <w:color w:val="000000"/>
          <w:sz w:val="20"/>
          <w:szCs w:val="20"/>
        </w:rPr>
        <w:t xml:space="preserve">: This exciting video (available with English and Spanish subtitles) introduces the facilitated IEP process to parents </w:t>
      </w:r>
      <w:proofErr w:type="gramStart"/>
      <w:r w:rsidRPr="003A7884">
        <w:rPr>
          <w:rFonts w:ascii="Arial" w:eastAsia="Times New Roman" w:hAnsi="Arial" w:cs="Arial"/>
          <w:color w:val="000000"/>
          <w:sz w:val="20"/>
          <w:szCs w:val="20"/>
        </w:rPr>
        <w:t>in order to</w:t>
      </w:r>
      <w:proofErr w:type="gramEnd"/>
      <w:r w:rsidRPr="003A7884">
        <w:rPr>
          <w:rFonts w:ascii="Arial" w:eastAsia="Times New Roman" w:hAnsi="Arial" w:cs="Arial"/>
          <w:color w:val="000000"/>
          <w:sz w:val="20"/>
          <w:szCs w:val="20"/>
        </w:rPr>
        <w:t xml:space="preserve"> encourage IEP team resolution. Watch the video to learn more about this process and how you and your child’s IEP team can work together, in the best interest of your child, to resolve concerns or disagreements and move forward.</w:t>
      </w:r>
    </w:p>
    <w:p w14:paraId="0C5CB67C" w14:textId="77777777" w:rsidR="003A7884" w:rsidRPr="003A7884" w:rsidRDefault="003A7884" w:rsidP="00D13F13">
      <w:pPr>
        <w:numPr>
          <w:ilvl w:val="0"/>
          <w:numId w:val="2"/>
        </w:numPr>
        <w:shd w:val="clear" w:color="auto" w:fill="FFFFFF"/>
        <w:spacing w:before="100" w:beforeAutospacing="1" w:after="0" w:line="240" w:lineRule="auto"/>
        <w:rPr>
          <w:rFonts w:ascii="Arial" w:eastAsia="Times New Roman" w:hAnsi="Arial" w:cs="Arial"/>
          <w:color w:val="000000"/>
          <w:sz w:val="20"/>
          <w:szCs w:val="20"/>
        </w:rPr>
      </w:pPr>
      <w:hyperlink r:id="rId11" w:tooltip="Individualized Education Program (IEP) Facilitation A Guide for Parents of Children &amp; Youth" w:history="1">
        <w:r w:rsidRPr="003A7884">
          <w:rPr>
            <w:rFonts w:ascii="Arial" w:eastAsia="Times New Roman" w:hAnsi="Arial" w:cs="Arial"/>
            <w:color w:val="0000FF"/>
            <w:sz w:val="20"/>
            <w:szCs w:val="20"/>
            <w:u w:val="single"/>
          </w:rPr>
          <w:t>Individualized Education Program (IEP) Facilitation A Guide for Parents of Children &amp; Youth</w:t>
        </w:r>
      </w:hyperlink>
      <w:r w:rsidRPr="003A7884">
        <w:rPr>
          <w:rFonts w:ascii="Arial" w:eastAsia="Times New Roman" w:hAnsi="Arial" w:cs="Arial"/>
          <w:color w:val="000000"/>
          <w:sz w:val="20"/>
          <w:szCs w:val="20"/>
        </w:rPr>
        <w:t> (PDF)</w:t>
      </w:r>
    </w:p>
    <w:p w14:paraId="6442BBC8" w14:textId="0CDF645B" w:rsidR="003A7884" w:rsidRPr="003A7884" w:rsidRDefault="003A7884" w:rsidP="00D13F13">
      <w:pPr>
        <w:numPr>
          <w:ilvl w:val="0"/>
          <w:numId w:val="2"/>
        </w:numPr>
        <w:shd w:val="clear" w:color="auto" w:fill="FFFFFF"/>
        <w:spacing w:before="100" w:beforeAutospacing="1" w:after="0" w:line="240" w:lineRule="auto"/>
        <w:rPr>
          <w:rFonts w:ascii="Arial" w:eastAsia="Times New Roman" w:hAnsi="Arial" w:cs="Arial"/>
          <w:color w:val="000000"/>
          <w:sz w:val="20"/>
          <w:szCs w:val="20"/>
        </w:rPr>
      </w:pPr>
    </w:p>
    <w:p w14:paraId="6F2AD679" w14:textId="77777777" w:rsidR="003A7884" w:rsidRPr="003A7884" w:rsidRDefault="003A7884" w:rsidP="00D13F13">
      <w:pPr>
        <w:shd w:val="clear" w:color="auto" w:fill="FFFFFF"/>
        <w:spacing w:after="0" w:line="240" w:lineRule="auto"/>
        <w:outlineLvl w:val="1"/>
        <w:rPr>
          <w:rFonts w:ascii="Arial" w:eastAsia="Times New Roman" w:hAnsi="Arial" w:cs="Arial"/>
          <w:b/>
          <w:bCs/>
          <w:color w:val="000000"/>
          <w:sz w:val="20"/>
          <w:szCs w:val="20"/>
        </w:rPr>
      </w:pPr>
      <w:r w:rsidRPr="003A7884">
        <w:rPr>
          <w:rFonts w:ascii="Arial" w:eastAsia="Times New Roman" w:hAnsi="Arial" w:cs="Arial"/>
          <w:b/>
          <w:bCs/>
          <w:color w:val="000000"/>
          <w:sz w:val="20"/>
          <w:szCs w:val="20"/>
        </w:rPr>
        <w:t>Mediation</w:t>
      </w:r>
    </w:p>
    <w:p w14:paraId="5972D299" w14:textId="77777777" w:rsidR="003A7884" w:rsidRPr="003A7884" w:rsidRDefault="003A7884" w:rsidP="00D13F13">
      <w:pPr>
        <w:numPr>
          <w:ilvl w:val="0"/>
          <w:numId w:val="3"/>
        </w:numPr>
        <w:shd w:val="clear" w:color="auto" w:fill="FFFFFF"/>
        <w:spacing w:before="100" w:beforeAutospacing="1" w:after="0" w:line="240" w:lineRule="auto"/>
        <w:rPr>
          <w:rFonts w:ascii="Arial" w:eastAsia="Times New Roman" w:hAnsi="Arial" w:cs="Arial"/>
          <w:color w:val="000000"/>
          <w:sz w:val="20"/>
          <w:szCs w:val="20"/>
        </w:rPr>
      </w:pPr>
      <w:hyperlink r:id="rId12" w:tooltip="Mediation General Information Word Doc" w:history="1">
        <w:r w:rsidRPr="003A7884">
          <w:rPr>
            <w:rFonts w:ascii="Arial" w:eastAsia="Times New Roman" w:hAnsi="Arial" w:cs="Arial"/>
            <w:color w:val="0000FF"/>
            <w:sz w:val="20"/>
            <w:szCs w:val="20"/>
            <w:u w:val="single"/>
          </w:rPr>
          <w:t>Mediation General Information</w:t>
        </w:r>
      </w:hyperlink>
      <w:r w:rsidRPr="003A7884">
        <w:rPr>
          <w:rFonts w:ascii="Arial" w:eastAsia="Times New Roman" w:hAnsi="Arial" w:cs="Arial"/>
          <w:color w:val="000000"/>
          <w:sz w:val="20"/>
          <w:szCs w:val="20"/>
        </w:rPr>
        <w:t> (PDF)</w:t>
      </w:r>
    </w:p>
    <w:p w14:paraId="25060E20" w14:textId="77777777" w:rsidR="003A7884" w:rsidRPr="003A7884" w:rsidRDefault="003A7884" w:rsidP="00D13F13">
      <w:pPr>
        <w:numPr>
          <w:ilvl w:val="0"/>
          <w:numId w:val="3"/>
        </w:numPr>
        <w:shd w:val="clear" w:color="auto" w:fill="FFFFFF"/>
        <w:spacing w:before="100" w:beforeAutospacing="1" w:after="0" w:line="240" w:lineRule="auto"/>
        <w:rPr>
          <w:rFonts w:ascii="Arial" w:eastAsia="Times New Roman" w:hAnsi="Arial" w:cs="Arial"/>
          <w:color w:val="000000"/>
          <w:sz w:val="20"/>
          <w:szCs w:val="20"/>
        </w:rPr>
      </w:pPr>
      <w:hyperlink r:id="rId13" w:tgtFrame="_blank" w:tooltip="IDEA Special Education Mediation: A Guide for Parents of Children &amp; Youth​ external PDF" w:history="1">
        <w:r w:rsidRPr="003A7884">
          <w:rPr>
            <w:rFonts w:ascii="Arial" w:eastAsia="Times New Roman" w:hAnsi="Arial" w:cs="Arial"/>
            <w:color w:val="0000FF"/>
            <w:sz w:val="20"/>
            <w:szCs w:val="20"/>
            <w:u w:val="single"/>
          </w:rPr>
          <w:t>IDEA Special Education Mediation: A Guide for Parents of Children &amp; Youth​</w:t>
        </w:r>
      </w:hyperlink>
      <w:r w:rsidRPr="003A7884">
        <w:rPr>
          <w:rFonts w:ascii="Arial" w:eastAsia="Times New Roman" w:hAnsi="Arial" w:cs="Arial"/>
          <w:color w:val="000000"/>
          <w:sz w:val="20"/>
          <w:szCs w:val="20"/>
        </w:rPr>
        <w:t> (PDF)</w:t>
      </w:r>
    </w:p>
    <w:p w14:paraId="64BF0E04" w14:textId="7119A5BC" w:rsidR="003A7884" w:rsidRPr="003A7884" w:rsidRDefault="003A7884" w:rsidP="00D13F13">
      <w:pPr>
        <w:numPr>
          <w:ilvl w:val="0"/>
          <w:numId w:val="3"/>
        </w:numPr>
        <w:shd w:val="clear" w:color="auto" w:fill="FFFFFF"/>
        <w:spacing w:before="100" w:beforeAutospacing="1" w:after="0" w:line="240" w:lineRule="auto"/>
        <w:rPr>
          <w:rFonts w:ascii="Arial" w:eastAsia="Times New Roman" w:hAnsi="Arial" w:cs="Arial"/>
          <w:color w:val="000000"/>
          <w:sz w:val="20"/>
          <w:szCs w:val="20"/>
        </w:rPr>
      </w:pPr>
      <w:r w:rsidRPr="003A7884">
        <w:rPr>
          <w:rFonts w:ascii="Arial" w:eastAsia="Times New Roman" w:hAnsi="Arial" w:cs="Arial"/>
          <w:color w:val="000000"/>
          <w:sz w:val="20"/>
          <w:szCs w:val="20"/>
        </w:rPr>
        <w:t> (PDF)</w:t>
      </w:r>
    </w:p>
    <w:p w14:paraId="10899D27" w14:textId="77777777" w:rsidR="003A7884" w:rsidRPr="003A7884" w:rsidRDefault="003A7884" w:rsidP="00D13F13">
      <w:pPr>
        <w:shd w:val="clear" w:color="auto" w:fill="FFFFFF"/>
        <w:spacing w:after="0" w:line="240" w:lineRule="auto"/>
        <w:outlineLvl w:val="1"/>
        <w:rPr>
          <w:rFonts w:ascii="Arial" w:eastAsia="Times New Roman" w:hAnsi="Arial" w:cs="Arial"/>
          <w:b/>
          <w:bCs/>
          <w:color w:val="000000"/>
          <w:sz w:val="20"/>
          <w:szCs w:val="20"/>
        </w:rPr>
      </w:pPr>
      <w:r w:rsidRPr="003A7884">
        <w:rPr>
          <w:rFonts w:ascii="Arial" w:eastAsia="Times New Roman" w:hAnsi="Arial" w:cs="Arial"/>
          <w:b/>
          <w:bCs/>
          <w:color w:val="000000"/>
          <w:sz w:val="20"/>
          <w:szCs w:val="20"/>
        </w:rPr>
        <w:t>State Complaints</w:t>
      </w:r>
    </w:p>
    <w:p w14:paraId="0A5E91A6" w14:textId="77777777" w:rsidR="003A7884" w:rsidRPr="003A7884" w:rsidRDefault="003A7884" w:rsidP="00D13F13">
      <w:pPr>
        <w:numPr>
          <w:ilvl w:val="0"/>
          <w:numId w:val="4"/>
        </w:numPr>
        <w:shd w:val="clear" w:color="auto" w:fill="FFFFFF"/>
        <w:spacing w:before="100" w:beforeAutospacing="1" w:after="0" w:line="240" w:lineRule="auto"/>
        <w:rPr>
          <w:rFonts w:ascii="Arial" w:eastAsia="Times New Roman" w:hAnsi="Arial" w:cs="Arial"/>
          <w:color w:val="000000"/>
          <w:sz w:val="20"/>
          <w:szCs w:val="20"/>
        </w:rPr>
      </w:pPr>
      <w:hyperlink r:id="rId14" w:tooltip="State Complaint General Information" w:history="1">
        <w:r w:rsidRPr="003A7884">
          <w:rPr>
            <w:rFonts w:ascii="Arial" w:eastAsia="Times New Roman" w:hAnsi="Arial" w:cs="Arial"/>
            <w:color w:val="0000FF"/>
            <w:sz w:val="20"/>
            <w:szCs w:val="20"/>
            <w:u w:val="single"/>
          </w:rPr>
          <w:t>State Complaint General Information</w:t>
        </w:r>
      </w:hyperlink>
      <w:r w:rsidRPr="003A7884">
        <w:rPr>
          <w:rFonts w:ascii="Arial" w:eastAsia="Times New Roman" w:hAnsi="Arial" w:cs="Arial"/>
          <w:color w:val="000000"/>
          <w:sz w:val="20"/>
          <w:szCs w:val="20"/>
        </w:rPr>
        <w:t> (PDF)</w:t>
      </w:r>
    </w:p>
    <w:p w14:paraId="77576410" w14:textId="77777777" w:rsidR="003A7884" w:rsidRPr="003A7884" w:rsidRDefault="003A7884" w:rsidP="00D13F13">
      <w:pPr>
        <w:shd w:val="clear" w:color="auto" w:fill="FFFFFF"/>
        <w:spacing w:after="0" w:line="240" w:lineRule="auto"/>
        <w:outlineLvl w:val="1"/>
        <w:rPr>
          <w:rFonts w:ascii="Arial" w:eastAsia="Times New Roman" w:hAnsi="Arial" w:cs="Arial"/>
          <w:b/>
          <w:bCs/>
          <w:color w:val="000000"/>
          <w:sz w:val="20"/>
          <w:szCs w:val="20"/>
        </w:rPr>
      </w:pPr>
      <w:r w:rsidRPr="003A7884">
        <w:rPr>
          <w:rFonts w:ascii="Arial" w:eastAsia="Times New Roman" w:hAnsi="Arial" w:cs="Arial"/>
          <w:b/>
          <w:bCs/>
          <w:color w:val="000000"/>
          <w:sz w:val="20"/>
          <w:szCs w:val="20"/>
        </w:rPr>
        <w:t>Due Process Hearing Requests</w:t>
      </w:r>
    </w:p>
    <w:p w14:paraId="6EA6A5A2" w14:textId="77777777" w:rsidR="003A7884" w:rsidRPr="003A7884" w:rsidRDefault="003A7884" w:rsidP="00D13F13">
      <w:pPr>
        <w:numPr>
          <w:ilvl w:val="0"/>
          <w:numId w:val="5"/>
        </w:numPr>
        <w:shd w:val="clear" w:color="auto" w:fill="FFFFFF"/>
        <w:spacing w:before="100" w:beforeAutospacing="1" w:after="0" w:line="240" w:lineRule="auto"/>
        <w:rPr>
          <w:rFonts w:ascii="Arial" w:eastAsia="Times New Roman" w:hAnsi="Arial" w:cs="Arial"/>
          <w:color w:val="000000"/>
          <w:sz w:val="20"/>
          <w:szCs w:val="20"/>
        </w:rPr>
      </w:pPr>
      <w:hyperlink r:id="rId15" w:tooltip="IDEA Special Education Due Process Complaints/Hearing Requests - Including Expedited Hearing Requests: A Guide for Parents of Children &amp; Youth" w:history="1">
        <w:r w:rsidRPr="003A7884">
          <w:rPr>
            <w:rFonts w:ascii="Arial" w:eastAsia="Times New Roman" w:hAnsi="Arial" w:cs="Arial"/>
            <w:color w:val="0000FF"/>
            <w:sz w:val="20"/>
            <w:szCs w:val="20"/>
            <w:u w:val="single"/>
          </w:rPr>
          <w:t>IDEA Special Education Due Process Complaints/Hearing Requests - Including Expedited Hearing Requests: A Guide for Parents of Children &amp; Youth</w:t>
        </w:r>
      </w:hyperlink>
      <w:r w:rsidRPr="003A7884">
        <w:rPr>
          <w:rFonts w:ascii="Arial" w:eastAsia="Times New Roman" w:hAnsi="Arial" w:cs="Arial"/>
          <w:color w:val="000000"/>
          <w:sz w:val="20"/>
          <w:szCs w:val="20"/>
        </w:rPr>
        <w:t>​ (PDF)</w:t>
      </w:r>
    </w:p>
    <w:p w14:paraId="3253B11E" w14:textId="77777777" w:rsidR="003A7884" w:rsidRPr="003A7884" w:rsidRDefault="003A7884" w:rsidP="00D13F13">
      <w:pPr>
        <w:shd w:val="clear" w:color="auto" w:fill="FFFFFF"/>
        <w:spacing w:after="0" w:line="240" w:lineRule="auto"/>
        <w:outlineLvl w:val="1"/>
        <w:rPr>
          <w:rFonts w:ascii="Arial" w:eastAsia="Times New Roman" w:hAnsi="Arial" w:cs="Arial"/>
          <w:b/>
          <w:bCs/>
          <w:color w:val="000000"/>
          <w:sz w:val="20"/>
          <w:szCs w:val="20"/>
        </w:rPr>
      </w:pPr>
      <w:r w:rsidRPr="003A7884">
        <w:rPr>
          <w:rFonts w:ascii="Arial" w:eastAsia="Times New Roman" w:hAnsi="Arial" w:cs="Arial"/>
          <w:b/>
          <w:bCs/>
          <w:color w:val="000000"/>
          <w:sz w:val="20"/>
          <w:szCs w:val="20"/>
        </w:rPr>
        <w:t>Resources</w:t>
      </w:r>
    </w:p>
    <w:p w14:paraId="4FBE9EC5" w14:textId="77777777" w:rsidR="003A7884" w:rsidRPr="003A7884" w:rsidRDefault="003A7884" w:rsidP="00D13F13">
      <w:pPr>
        <w:numPr>
          <w:ilvl w:val="0"/>
          <w:numId w:val="6"/>
        </w:numPr>
        <w:shd w:val="clear" w:color="auto" w:fill="FFFFFF"/>
        <w:spacing w:after="0" w:line="240" w:lineRule="auto"/>
        <w:rPr>
          <w:rFonts w:ascii="Arial" w:eastAsia="Times New Roman" w:hAnsi="Arial" w:cs="Arial"/>
          <w:color w:val="000000"/>
          <w:sz w:val="20"/>
          <w:szCs w:val="20"/>
        </w:rPr>
      </w:pPr>
      <w:r w:rsidRPr="003A7884">
        <w:rPr>
          <w:rFonts w:ascii="Arial" w:eastAsia="Times New Roman" w:hAnsi="Arial" w:cs="Arial"/>
          <w:color w:val="000000"/>
          <w:sz w:val="20"/>
          <w:szCs w:val="20"/>
        </w:rPr>
        <w:t>The Center for Appropriate Dispute Resolution in Special Education or CADRE is funded through a grant from the U.S. Department of Education’s Office of Special Education Programs. CADRE’s goal is to encourage the use of mediation, facilitation, and other collaborative processes as strategies for resolving disagreements between parents and schools about children's educational programs and support services. Information to assist families is available at the following link: </w:t>
      </w:r>
      <w:hyperlink r:id="rId16" w:tgtFrame="_blank" w:tooltip="https://www.cadreworks.org/for-families" w:history="1">
        <w:r w:rsidRPr="003A7884">
          <w:rPr>
            <w:rFonts w:ascii="Arial" w:eastAsia="Times New Roman" w:hAnsi="Arial" w:cs="Arial"/>
            <w:color w:val="0000FF"/>
            <w:sz w:val="20"/>
            <w:szCs w:val="20"/>
            <w:u w:val="single"/>
          </w:rPr>
          <w:t>https://www.cadreworks.org/for-families</w:t>
        </w:r>
      </w:hyperlink>
      <w:r w:rsidRPr="003A7884">
        <w:rPr>
          <w:rFonts w:ascii="Arial" w:eastAsia="Times New Roman" w:hAnsi="Arial" w:cs="Arial"/>
          <w:color w:val="000000"/>
          <w:sz w:val="20"/>
          <w:szCs w:val="20"/>
        </w:rPr>
        <w:t>.</w:t>
      </w:r>
    </w:p>
    <w:p w14:paraId="5EDDC15C" w14:textId="77777777" w:rsidR="003A7884" w:rsidRPr="003A7884" w:rsidRDefault="003A7884" w:rsidP="00D13F13">
      <w:pPr>
        <w:numPr>
          <w:ilvl w:val="0"/>
          <w:numId w:val="6"/>
        </w:numPr>
        <w:shd w:val="clear" w:color="auto" w:fill="FFFFFF"/>
        <w:spacing w:after="0" w:line="240" w:lineRule="auto"/>
        <w:rPr>
          <w:rFonts w:ascii="Arial" w:eastAsia="Times New Roman" w:hAnsi="Arial" w:cs="Arial"/>
          <w:color w:val="000000"/>
          <w:sz w:val="20"/>
          <w:szCs w:val="20"/>
        </w:rPr>
      </w:pPr>
      <w:r w:rsidRPr="003A7884">
        <w:rPr>
          <w:rFonts w:ascii="Arial" w:eastAsia="Times New Roman" w:hAnsi="Arial" w:cs="Arial"/>
          <w:color w:val="000000"/>
          <w:sz w:val="20"/>
          <w:szCs w:val="20"/>
        </w:rPr>
        <w:t>How to file a complaint related to the Family Educational Rights and Privacy Act (FERPA) with the United States Department of Education: </w:t>
      </w:r>
      <w:hyperlink r:id="rId17" w:tgtFrame="_blank" w:tooltip="https://studentprivacy.ed.gov/file-a-complaint" w:history="1">
        <w:r w:rsidRPr="003A7884">
          <w:rPr>
            <w:rFonts w:ascii="Arial" w:eastAsia="Times New Roman" w:hAnsi="Arial" w:cs="Arial"/>
            <w:color w:val="0000FF"/>
            <w:sz w:val="20"/>
            <w:szCs w:val="20"/>
            <w:u w:val="single"/>
          </w:rPr>
          <w:t>https://studentprivacy.ed.gov/file-a-complaint</w:t>
        </w:r>
      </w:hyperlink>
    </w:p>
    <w:p w14:paraId="70118859" w14:textId="77777777" w:rsidR="00744C37" w:rsidRDefault="00000000"/>
    <w:sectPr w:rsidR="00744C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270B"/>
    <w:multiLevelType w:val="multilevel"/>
    <w:tmpl w:val="FB48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0420C"/>
    <w:multiLevelType w:val="multilevel"/>
    <w:tmpl w:val="15F0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FB3940"/>
    <w:multiLevelType w:val="multilevel"/>
    <w:tmpl w:val="2FEC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D75C07"/>
    <w:multiLevelType w:val="multilevel"/>
    <w:tmpl w:val="7AAC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CD5910"/>
    <w:multiLevelType w:val="multilevel"/>
    <w:tmpl w:val="1544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B63CFD"/>
    <w:multiLevelType w:val="multilevel"/>
    <w:tmpl w:val="0F46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5493359">
    <w:abstractNumId w:val="2"/>
  </w:num>
  <w:num w:numId="2" w16cid:durableId="1431898340">
    <w:abstractNumId w:val="3"/>
  </w:num>
  <w:num w:numId="3" w16cid:durableId="1258757075">
    <w:abstractNumId w:val="5"/>
  </w:num>
  <w:num w:numId="4" w16cid:durableId="526259209">
    <w:abstractNumId w:val="0"/>
  </w:num>
  <w:num w:numId="5" w16cid:durableId="1238129653">
    <w:abstractNumId w:val="1"/>
  </w:num>
  <w:num w:numId="6" w16cid:durableId="466895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341"/>
    <w:rsid w:val="001C5987"/>
    <w:rsid w:val="00206D2B"/>
    <w:rsid w:val="003A7884"/>
    <w:rsid w:val="006622C4"/>
    <w:rsid w:val="00832F4E"/>
    <w:rsid w:val="00946341"/>
    <w:rsid w:val="00AC2694"/>
    <w:rsid w:val="00BD721D"/>
    <w:rsid w:val="00D13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2FD01"/>
  <w15:chartTrackingRefBased/>
  <w15:docId w15:val="{1F1B6AEB-C18C-469B-887D-2670C57FE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78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A78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88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A788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A78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A7884"/>
    <w:rPr>
      <w:color w:val="0000FF"/>
      <w:u w:val="single"/>
    </w:rPr>
  </w:style>
  <w:style w:type="character" w:styleId="UnresolvedMention">
    <w:name w:val="Unresolved Mention"/>
    <w:basedOn w:val="DefaultParagraphFont"/>
    <w:uiPriority w:val="99"/>
    <w:semiHidden/>
    <w:unhideWhenUsed/>
    <w:rsid w:val="003A7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708826">
      <w:bodyDiv w:val="1"/>
      <w:marLeft w:val="0"/>
      <w:marRight w:val="0"/>
      <w:marTop w:val="0"/>
      <w:marBottom w:val="0"/>
      <w:divBdr>
        <w:top w:val="none" w:sz="0" w:space="0" w:color="auto"/>
        <w:left w:val="none" w:sz="0" w:space="0" w:color="auto"/>
        <w:bottom w:val="none" w:sz="0" w:space="0" w:color="auto"/>
        <w:right w:val="none" w:sz="0" w:space="0" w:color="auto"/>
      </w:divBdr>
      <w:divsChild>
        <w:div w:id="1016691259">
          <w:marLeft w:val="0"/>
          <w:marRight w:val="0"/>
          <w:marTop w:val="0"/>
          <w:marBottom w:val="0"/>
          <w:divBdr>
            <w:top w:val="none" w:sz="0" w:space="0" w:color="auto"/>
            <w:left w:val="none" w:sz="0" w:space="0" w:color="auto"/>
            <w:bottom w:val="none" w:sz="0" w:space="0" w:color="auto"/>
            <w:right w:val="none" w:sz="0" w:space="0" w:color="auto"/>
          </w:divBdr>
          <w:divsChild>
            <w:div w:id="64396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dea.ed.gov/" TargetMode="External"/><Relationship Id="rId13" Type="http://schemas.openxmlformats.org/officeDocument/2006/relationships/hyperlink" Target="https://www.fldoe.org/core/fileparse.php/7675/urlt/idea-sped-mediatguide.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ldoe.org/core/fileparse.php/7675/urlt/APG17.pdf" TargetMode="External"/><Relationship Id="rId12" Type="http://schemas.openxmlformats.org/officeDocument/2006/relationships/hyperlink" Target="https://www.fldoe.org/core/fileparse.php/5423/urlt/mediationgeneralinfo.doc" TargetMode="External"/><Relationship Id="rId17" Type="http://schemas.openxmlformats.org/officeDocument/2006/relationships/hyperlink" Target="https://studentprivacy.ed.gov/file-a-complaint" TargetMode="External"/><Relationship Id="rId2" Type="http://schemas.openxmlformats.org/officeDocument/2006/relationships/styles" Target="styles.xml"/><Relationship Id="rId16" Type="http://schemas.openxmlformats.org/officeDocument/2006/relationships/hyperlink" Target="https://www.cadreworks.org/for-families" TargetMode="External"/><Relationship Id="rId1" Type="http://schemas.openxmlformats.org/officeDocument/2006/relationships/numbering" Target="numbering.xml"/><Relationship Id="rId6" Type="http://schemas.openxmlformats.org/officeDocument/2006/relationships/hyperlink" Target="https://www.fldoe.org/academics/exceptional-student-edu/dispute-resolution/" TargetMode="External"/><Relationship Id="rId11" Type="http://schemas.openxmlformats.org/officeDocument/2006/relationships/hyperlink" Target="https://www.fldoe.org/core/fileparse.php/7675/urlt/IEPFacilitatParentGuide.PDF" TargetMode="External"/><Relationship Id="rId5" Type="http://schemas.openxmlformats.org/officeDocument/2006/relationships/image" Target="media/image1.jpeg"/><Relationship Id="rId15" Type="http://schemas.openxmlformats.org/officeDocument/2006/relationships/hyperlink" Target="https://www.fldoe.org/core/fileparse.php/7675/urlt/IDEASEDPCHR.pdf" TargetMode="External"/><Relationship Id="rId10" Type="http://schemas.openxmlformats.org/officeDocument/2006/relationships/hyperlink" Target="https://www.youtube.com/watch?v=C-bFi_zUuuA&amp;feature=youtu.b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ldoe.org/academics/exceptional-student-edu/beess-resources/presentations-pubs" TargetMode="External"/><Relationship Id="rId14" Type="http://schemas.openxmlformats.org/officeDocument/2006/relationships/hyperlink" Target="https://www.fldoe.org/core/fileparse.php/7675/urlt/StateCompInfo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McMannus Tracy</dc:creator>
  <cp:keywords/>
  <dc:description/>
  <cp:lastModifiedBy>McMannus Tracy</cp:lastModifiedBy>
  <cp:revision>5</cp:revision>
  <dcterms:created xsi:type="dcterms:W3CDTF">2023-04-17T12:10:00Z</dcterms:created>
  <dcterms:modified xsi:type="dcterms:W3CDTF">2023-04-17T12:49:00Z</dcterms:modified>
</cp:coreProperties>
</file>