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49D" w:rsidRDefault="004E149D" w:rsidP="004E149D">
      <w:pPr>
        <w:pStyle w:val="P-1xx"/>
        <w:spacing w:before="0" w:after="0"/>
        <w:ind w:left="0" w:firstLine="0"/>
        <w:rPr>
          <w:rFonts w:ascii="Arial" w:hAnsi="Arial" w:cs="Arial"/>
          <w:b w:val="0"/>
          <w:i w:val="0"/>
          <w:smallCaps w:val="0"/>
          <w:sz w:val="22"/>
          <w:szCs w:val="22"/>
        </w:rPr>
      </w:pPr>
      <w:r>
        <w:rPr>
          <w:rFonts w:ascii="Arial" w:hAnsi="Arial" w:cs="Arial"/>
          <w:b w:val="0"/>
          <w:i w:val="0"/>
          <w:smallCaps w:val="0"/>
          <w:sz w:val="22"/>
          <w:szCs w:val="22"/>
        </w:rPr>
        <w:t>PART 1 – GENERAL</w:t>
      </w:r>
    </w:p>
    <w:p w:rsidR="004E149D" w:rsidRDefault="004E149D" w:rsidP="00FC1992">
      <w:pPr>
        <w:pStyle w:val="P-1xx"/>
        <w:spacing w:before="0" w:after="0"/>
        <w:ind w:left="1080" w:hanging="360"/>
        <w:rPr>
          <w:rFonts w:ascii="Arial" w:hAnsi="Arial" w:cs="Arial"/>
          <w:b w:val="0"/>
          <w:i w:val="0"/>
          <w:smallCaps w:val="0"/>
          <w:sz w:val="22"/>
          <w:szCs w:val="22"/>
        </w:rPr>
      </w:pPr>
    </w:p>
    <w:p w:rsidR="00731FCE" w:rsidRDefault="00731FCE" w:rsidP="00257629">
      <w:pPr>
        <w:pStyle w:val="P-1xx"/>
        <w:spacing w:before="0" w:after="0"/>
        <w:ind w:left="720" w:hanging="540"/>
        <w:rPr>
          <w:rFonts w:ascii="Arial" w:hAnsi="Arial" w:cs="Arial"/>
          <w:b w:val="0"/>
          <w:i w:val="0"/>
          <w:smallCaps w:val="0"/>
          <w:sz w:val="22"/>
          <w:szCs w:val="22"/>
        </w:rPr>
      </w:pPr>
      <w:r w:rsidRPr="00FC1992">
        <w:rPr>
          <w:rFonts w:ascii="Arial" w:hAnsi="Arial" w:cs="Arial"/>
          <w:b w:val="0"/>
          <w:i w:val="0"/>
          <w:smallCaps w:val="0"/>
          <w:sz w:val="22"/>
          <w:szCs w:val="22"/>
        </w:rPr>
        <w:t>1.01</w:t>
      </w:r>
      <w:r w:rsidRPr="00FC1992">
        <w:rPr>
          <w:rFonts w:ascii="Arial" w:hAnsi="Arial" w:cs="Arial"/>
          <w:b w:val="0"/>
          <w:i w:val="0"/>
          <w:smallCaps w:val="0"/>
          <w:sz w:val="22"/>
          <w:szCs w:val="22"/>
        </w:rPr>
        <w:tab/>
      </w:r>
      <w:r w:rsidR="00FE3997">
        <w:rPr>
          <w:rFonts w:ascii="Arial" w:hAnsi="Arial" w:cs="Arial"/>
          <w:b w:val="0"/>
          <w:i w:val="0"/>
          <w:smallCaps w:val="0"/>
          <w:sz w:val="22"/>
          <w:szCs w:val="22"/>
        </w:rPr>
        <w:t xml:space="preserve">WORK INCLUDED </w:t>
      </w:r>
    </w:p>
    <w:p w:rsidR="004E149D" w:rsidRPr="00FC1992" w:rsidRDefault="004E149D" w:rsidP="00FC1992">
      <w:pPr>
        <w:pStyle w:val="P-1xx"/>
        <w:spacing w:before="0" w:after="0"/>
        <w:ind w:left="1080" w:hanging="360"/>
        <w:rPr>
          <w:rFonts w:ascii="Arial" w:hAnsi="Arial" w:cs="Arial"/>
          <w:b w:val="0"/>
          <w:i w:val="0"/>
          <w:smallCaps w:val="0"/>
          <w:sz w:val="22"/>
          <w:szCs w:val="22"/>
        </w:rPr>
      </w:pPr>
    </w:p>
    <w:p w:rsidR="00731FCE" w:rsidRPr="00FC1992" w:rsidRDefault="00731FCE" w:rsidP="00FB2FD5">
      <w:pPr>
        <w:pStyle w:val="P-A"/>
        <w:numPr>
          <w:ilvl w:val="0"/>
          <w:numId w:val="8"/>
        </w:numPr>
        <w:tabs>
          <w:tab w:val="left" w:pos="576"/>
          <w:tab w:val="left" w:pos="1728"/>
          <w:tab w:val="left" w:pos="2304"/>
          <w:tab w:val="left" w:pos="3985"/>
        </w:tabs>
        <w:spacing w:before="0" w:after="0"/>
        <w:ind w:left="1080"/>
        <w:rPr>
          <w:rFonts w:ascii="Arial" w:hAnsi="Arial" w:cs="Arial"/>
          <w:szCs w:val="22"/>
        </w:rPr>
      </w:pPr>
      <w:r w:rsidRPr="00FC1992">
        <w:rPr>
          <w:rFonts w:ascii="Arial" w:hAnsi="Arial" w:cs="Arial"/>
          <w:szCs w:val="22"/>
        </w:rPr>
        <w:t>Floor Drains</w:t>
      </w:r>
      <w:r w:rsidR="00EE3B1F" w:rsidRPr="00FC1992">
        <w:rPr>
          <w:rFonts w:ascii="Arial" w:hAnsi="Arial" w:cs="Arial"/>
          <w:szCs w:val="22"/>
        </w:rPr>
        <w:tab/>
      </w:r>
    </w:p>
    <w:p w:rsidR="00731FCE" w:rsidRPr="00FC1992" w:rsidRDefault="00731FCE" w:rsidP="00FB2FD5">
      <w:pPr>
        <w:pStyle w:val="P-A"/>
        <w:numPr>
          <w:ilvl w:val="0"/>
          <w:numId w:val="8"/>
        </w:numPr>
        <w:spacing w:before="0" w:after="0"/>
        <w:ind w:left="1080"/>
        <w:rPr>
          <w:rFonts w:ascii="Arial" w:hAnsi="Arial" w:cs="Arial"/>
          <w:szCs w:val="22"/>
        </w:rPr>
      </w:pPr>
      <w:r w:rsidRPr="00FC1992">
        <w:rPr>
          <w:rFonts w:ascii="Arial" w:hAnsi="Arial" w:cs="Arial"/>
          <w:szCs w:val="22"/>
        </w:rPr>
        <w:t>Cleanouts</w:t>
      </w:r>
    </w:p>
    <w:p w:rsidR="00731FCE" w:rsidRPr="00FC1992" w:rsidRDefault="00731FCE" w:rsidP="00FB2FD5">
      <w:pPr>
        <w:pStyle w:val="P-A"/>
        <w:numPr>
          <w:ilvl w:val="0"/>
          <w:numId w:val="8"/>
        </w:numPr>
        <w:spacing w:before="0" w:after="0"/>
        <w:ind w:left="1080"/>
        <w:rPr>
          <w:rFonts w:ascii="Arial" w:hAnsi="Arial" w:cs="Arial"/>
          <w:szCs w:val="22"/>
        </w:rPr>
      </w:pPr>
      <w:r w:rsidRPr="00FC1992">
        <w:rPr>
          <w:rFonts w:ascii="Arial" w:hAnsi="Arial" w:cs="Arial"/>
          <w:szCs w:val="22"/>
        </w:rPr>
        <w:t>Backflow Preventers</w:t>
      </w:r>
    </w:p>
    <w:p w:rsidR="00731FCE" w:rsidRPr="00FC1992" w:rsidRDefault="00731FCE" w:rsidP="00FB2FD5">
      <w:pPr>
        <w:pStyle w:val="P-A"/>
        <w:numPr>
          <w:ilvl w:val="0"/>
          <w:numId w:val="8"/>
        </w:numPr>
        <w:spacing w:before="0" w:after="0"/>
        <w:ind w:left="1080"/>
        <w:rPr>
          <w:rFonts w:ascii="Arial" w:hAnsi="Arial" w:cs="Arial"/>
          <w:szCs w:val="22"/>
        </w:rPr>
      </w:pPr>
      <w:r w:rsidRPr="00FC1992">
        <w:rPr>
          <w:rFonts w:ascii="Arial" w:hAnsi="Arial" w:cs="Arial"/>
          <w:szCs w:val="22"/>
        </w:rPr>
        <w:t>Dielectric Fittings</w:t>
      </w:r>
    </w:p>
    <w:p w:rsidR="00731FCE" w:rsidRPr="00FC1992" w:rsidRDefault="00731FCE" w:rsidP="00FB2FD5">
      <w:pPr>
        <w:pStyle w:val="P-A"/>
        <w:numPr>
          <w:ilvl w:val="0"/>
          <w:numId w:val="8"/>
        </w:numPr>
        <w:spacing w:before="0" w:after="0"/>
        <w:ind w:left="1080"/>
        <w:rPr>
          <w:rFonts w:ascii="Arial" w:hAnsi="Arial" w:cs="Arial"/>
          <w:szCs w:val="22"/>
        </w:rPr>
      </w:pPr>
      <w:r w:rsidRPr="00FC1992">
        <w:rPr>
          <w:rFonts w:ascii="Arial" w:hAnsi="Arial" w:cs="Arial"/>
          <w:szCs w:val="22"/>
        </w:rPr>
        <w:t>Hose Bibbs/Wall Hydrants</w:t>
      </w:r>
    </w:p>
    <w:p w:rsidR="00731FCE" w:rsidRPr="00FC1992" w:rsidRDefault="00731FCE" w:rsidP="00FB2FD5">
      <w:pPr>
        <w:pStyle w:val="P-A"/>
        <w:numPr>
          <w:ilvl w:val="0"/>
          <w:numId w:val="8"/>
        </w:numPr>
        <w:spacing w:before="0" w:after="0"/>
        <w:ind w:left="1080"/>
        <w:rPr>
          <w:rFonts w:ascii="Arial" w:hAnsi="Arial" w:cs="Arial"/>
          <w:szCs w:val="22"/>
        </w:rPr>
      </w:pPr>
      <w:r w:rsidRPr="00FC1992">
        <w:rPr>
          <w:rFonts w:ascii="Arial" w:hAnsi="Arial" w:cs="Arial"/>
          <w:szCs w:val="22"/>
        </w:rPr>
        <w:t>Thermometers</w:t>
      </w:r>
    </w:p>
    <w:p w:rsidR="00731FCE" w:rsidRPr="00FC1992" w:rsidRDefault="00731FCE" w:rsidP="00FB2FD5">
      <w:pPr>
        <w:pStyle w:val="P-A"/>
        <w:numPr>
          <w:ilvl w:val="0"/>
          <w:numId w:val="8"/>
        </w:numPr>
        <w:spacing w:before="0" w:after="0"/>
        <w:ind w:left="1080"/>
        <w:rPr>
          <w:rFonts w:ascii="Arial" w:hAnsi="Arial" w:cs="Arial"/>
          <w:szCs w:val="22"/>
        </w:rPr>
      </w:pPr>
      <w:r w:rsidRPr="00FC1992">
        <w:rPr>
          <w:rFonts w:ascii="Arial" w:hAnsi="Arial" w:cs="Arial"/>
          <w:szCs w:val="22"/>
        </w:rPr>
        <w:t>Shock Absorbers</w:t>
      </w:r>
    </w:p>
    <w:p w:rsidR="00731FCE" w:rsidRPr="00FC1992" w:rsidRDefault="00731FCE" w:rsidP="00FB2FD5">
      <w:pPr>
        <w:pStyle w:val="P-A"/>
        <w:numPr>
          <w:ilvl w:val="0"/>
          <w:numId w:val="8"/>
        </w:numPr>
        <w:spacing w:before="0" w:after="0"/>
        <w:ind w:left="1080"/>
        <w:rPr>
          <w:rFonts w:ascii="Arial" w:hAnsi="Arial" w:cs="Arial"/>
          <w:szCs w:val="22"/>
        </w:rPr>
      </w:pPr>
      <w:r w:rsidRPr="00FC1992">
        <w:rPr>
          <w:rFonts w:ascii="Arial" w:hAnsi="Arial" w:cs="Arial"/>
          <w:szCs w:val="22"/>
        </w:rPr>
        <w:t>Vent Flashing</w:t>
      </w:r>
    </w:p>
    <w:p w:rsidR="00731FCE" w:rsidRPr="00FC1992" w:rsidRDefault="00731FCE" w:rsidP="00FB2FD5">
      <w:pPr>
        <w:pStyle w:val="P-A"/>
        <w:numPr>
          <w:ilvl w:val="0"/>
          <w:numId w:val="8"/>
        </w:numPr>
        <w:spacing w:before="0" w:after="0"/>
        <w:ind w:left="1080"/>
        <w:rPr>
          <w:rFonts w:ascii="Arial" w:hAnsi="Arial" w:cs="Arial"/>
          <w:szCs w:val="22"/>
        </w:rPr>
      </w:pPr>
      <w:r w:rsidRPr="00FC1992">
        <w:rPr>
          <w:rFonts w:ascii="Arial" w:hAnsi="Arial" w:cs="Arial"/>
          <w:szCs w:val="22"/>
        </w:rPr>
        <w:t>Trap Primers</w:t>
      </w:r>
    </w:p>
    <w:p w:rsidR="00731FCE" w:rsidRPr="00FC1992" w:rsidRDefault="00731FCE" w:rsidP="00FB2FD5">
      <w:pPr>
        <w:pStyle w:val="P-A"/>
        <w:numPr>
          <w:ilvl w:val="0"/>
          <w:numId w:val="8"/>
        </w:numPr>
        <w:spacing w:before="0" w:after="0"/>
        <w:ind w:left="1080"/>
        <w:rPr>
          <w:rFonts w:ascii="Arial" w:hAnsi="Arial" w:cs="Arial"/>
          <w:szCs w:val="22"/>
        </w:rPr>
      </w:pPr>
      <w:r w:rsidRPr="00FC1992">
        <w:rPr>
          <w:rFonts w:ascii="Arial" w:hAnsi="Arial" w:cs="Arial"/>
          <w:szCs w:val="22"/>
        </w:rPr>
        <w:t>Mixing Valves</w:t>
      </w:r>
    </w:p>
    <w:p w:rsidR="00731FCE" w:rsidRPr="00FC1992" w:rsidRDefault="00731FCE" w:rsidP="00FB2FD5">
      <w:pPr>
        <w:pStyle w:val="P-A"/>
        <w:numPr>
          <w:ilvl w:val="0"/>
          <w:numId w:val="8"/>
        </w:numPr>
        <w:spacing w:before="0" w:after="0"/>
        <w:ind w:left="1080"/>
        <w:rPr>
          <w:rFonts w:ascii="Arial" w:hAnsi="Arial" w:cs="Arial"/>
          <w:szCs w:val="22"/>
        </w:rPr>
      </w:pPr>
      <w:r w:rsidRPr="00FC1992">
        <w:rPr>
          <w:rFonts w:ascii="Arial" w:hAnsi="Arial" w:cs="Arial"/>
          <w:szCs w:val="22"/>
        </w:rPr>
        <w:t>Escutcheons</w:t>
      </w:r>
    </w:p>
    <w:p w:rsidR="00731FCE" w:rsidRPr="00FC1992" w:rsidRDefault="00731FCE" w:rsidP="00FB2FD5">
      <w:pPr>
        <w:pStyle w:val="P-A"/>
        <w:numPr>
          <w:ilvl w:val="0"/>
          <w:numId w:val="8"/>
        </w:numPr>
        <w:spacing w:before="0" w:after="0"/>
        <w:ind w:left="1080"/>
        <w:rPr>
          <w:rFonts w:ascii="Arial" w:hAnsi="Arial" w:cs="Arial"/>
          <w:szCs w:val="22"/>
        </w:rPr>
      </w:pPr>
      <w:r w:rsidRPr="00FC1992">
        <w:rPr>
          <w:rFonts w:ascii="Arial" w:hAnsi="Arial" w:cs="Arial"/>
          <w:szCs w:val="22"/>
        </w:rPr>
        <w:t>Water Pressure Reducing Valves</w:t>
      </w:r>
    </w:p>
    <w:p w:rsidR="00731FCE" w:rsidRPr="00FC1992" w:rsidRDefault="00731FCE" w:rsidP="00FB2FD5">
      <w:pPr>
        <w:pStyle w:val="P-A"/>
        <w:numPr>
          <w:ilvl w:val="0"/>
          <w:numId w:val="8"/>
        </w:numPr>
        <w:spacing w:before="0" w:after="0"/>
        <w:ind w:left="1080"/>
        <w:rPr>
          <w:rFonts w:ascii="Arial" w:hAnsi="Arial" w:cs="Arial"/>
          <w:szCs w:val="22"/>
        </w:rPr>
      </w:pPr>
      <w:r w:rsidRPr="00FC1992">
        <w:rPr>
          <w:rFonts w:ascii="Arial" w:hAnsi="Arial" w:cs="Arial"/>
          <w:szCs w:val="22"/>
        </w:rPr>
        <w:t>T&amp;P Relief Valves</w:t>
      </w:r>
    </w:p>
    <w:p w:rsidR="00731FCE" w:rsidRPr="00FC1992" w:rsidRDefault="00731FCE" w:rsidP="00FB2FD5">
      <w:pPr>
        <w:pStyle w:val="P-A"/>
        <w:numPr>
          <w:ilvl w:val="0"/>
          <w:numId w:val="8"/>
        </w:numPr>
        <w:spacing w:before="0" w:after="0"/>
        <w:ind w:left="1080"/>
        <w:rPr>
          <w:rFonts w:ascii="Arial" w:hAnsi="Arial" w:cs="Arial"/>
          <w:szCs w:val="22"/>
        </w:rPr>
      </w:pPr>
      <w:r w:rsidRPr="00FC1992">
        <w:rPr>
          <w:rFonts w:ascii="Arial" w:hAnsi="Arial" w:cs="Arial"/>
          <w:szCs w:val="22"/>
        </w:rPr>
        <w:t>Washing Machine Drain Fittings</w:t>
      </w:r>
    </w:p>
    <w:p w:rsidR="00731FCE" w:rsidRPr="00FC1992" w:rsidRDefault="00731FCE" w:rsidP="00FB2FD5">
      <w:pPr>
        <w:pStyle w:val="P-A"/>
        <w:numPr>
          <w:ilvl w:val="0"/>
          <w:numId w:val="8"/>
        </w:numPr>
        <w:spacing w:before="0" w:after="0"/>
        <w:ind w:left="1080"/>
        <w:rPr>
          <w:rFonts w:ascii="Arial" w:hAnsi="Arial" w:cs="Arial"/>
          <w:szCs w:val="22"/>
        </w:rPr>
      </w:pPr>
      <w:r w:rsidRPr="00FC1992">
        <w:rPr>
          <w:rFonts w:ascii="Arial" w:hAnsi="Arial" w:cs="Arial"/>
          <w:szCs w:val="22"/>
        </w:rPr>
        <w:t>Area Drains</w:t>
      </w:r>
    </w:p>
    <w:p w:rsidR="00731FCE" w:rsidRPr="00FC1992" w:rsidRDefault="00731FCE" w:rsidP="00FB2FD5">
      <w:pPr>
        <w:pStyle w:val="P-A"/>
        <w:numPr>
          <w:ilvl w:val="0"/>
          <w:numId w:val="8"/>
        </w:numPr>
        <w:spacing w:before="0" w:after="0"/>
        <w:ind w:left="1080"/>
        <w:rPr>
          <w:rFonts w:ascii="Arial" w:hAnsi="Arial" w:cs="Arial"/>
          <w:szCs w:val="22"/>
        </w:rPr>
      </w:pPr>
      <w:r w:rsidRPr="00FC1992">
        <w:rPr>
          <w:rFonts w:ascii="Arial" w:hAnsi="Arial" w:cs="Arial"/>
          <w:szCs w:val="22"/>
        </w:rPr>
        <w:t>Hub Drains</w:t>
      </w:r>
    </w:p>
    <w:p w:rsidR="00731FCE" w:rsidRDefault="00731FCE" w:rsidP="00FB2FD5">
      <w:pPr>
        <w:pStyle w:val="P-A"/>
        <w:numPr>
          <w:ilvl w:val="0"/>
          <w:numId w:val="8"/>
        </w:numPr>
        <w:spacing w:before="0" w:after="0"/>
        <w:ind w:left="1080"/>
        <w:rPr>
          <w:rFonts w:ascii="Arial" w:hAnsi="Arial" w:cs="Arial"/>
          <w:szCs w:val="22"/>
        </w:rPr>
      </w:pPr>
      <w:r w:rsidRPr="00FC1992">
        <w:rPr>
          <w:rFonts w:ascii="Arial" w:hAnsi="Arial" w:cs="Arial"/>
          <w:szCs w:val="22"/>
        </w:rPr>
        <w:t>Roof Drains</w:t>
      </w:r>
    </w:p>
    <w:p w:rsidR="004E149D" w:rsidRPr="00FC1992" w:rsidRDefault="004E149D" w:rsidP="00FC1992">
      <w:pPr>
        <w:pStyle w:val="P-A"/>
        <w:spacing w:before="0" w:after="0"/>
        <w:ind w:left="1080" w:hanging="360"/>
        <w:rPr>
          <w:rFonts w:ascii="Arial" w:hAnsi="Arial" w:cs="Arial"/>
          <w:szCs w:val="22"/>
        </w:rPr>
      </w:pPr>
    </w:p>
    <w:p w:rsidR="004E149D" w:rsidRDefault="00731FCE" w:rsidP="00257629">
      <w:pPr>
        <w:pStyle w:val="P-1xx"/>
        <w:tabs>
          <w:tab w:val="left" w:pos="576"/>
          <w:tab w:val="left" w:pos="1728"/>
          <w:tab w:val="left" w:pos="2829"/>
        </w:tabs>
        <w:spacing w:before="0" w:after="0"/>
        <w:ind w:left="720" w:hanging="540"/>
        <w:rPr>
          <w:rFonts w:ascii="Arial" w:hAnsi="Arial" w:cs="Arial"/>
          <w:b w:val="0"/>
          <w:i w:val="0"/>
          <w:smallCaps w:val="0"/>
          <w:sz w:val="22"/>
          <w:szCs w:val="22"/>
        </w:rPr>
      </w:pPr>
      <w:r w:rsidRPr="00FC1992">
        <w:rPr>
          <w:rFonts w:ascii="Arial" w:hAnsi="Arial" w:cs="Arial"/>
          <w:b w:val="0"/>
          <w:i w:val="0"/>
          <w:smallCaps w:val="0"/>
          <w:sz w:val="22"/>
          <w:szCs w:val="22"/>
        </w:rPr>
        <w:t>1.02</w:t>
      </w:r>
      <w:r w:rsidRPr="00FC1992">
        <w:rPr>
          <w:rFonts w:ascii="Arial" w:hAnsi="Arial" w:cs="Arial"/>
          <w:b w:val="0"/>
          <w:i w:val="0"/>
          <w:smallCaps w:val="0"/>
          <w:sz w:val="22"/>
          <w:szCs w:val="22"/>
        </w:rPr>
        <w:tab/>
      </w:r>
      <w:r w:rsidR="00FE3997">
        <w:rPr>
          <w:rFonts w:ascii="Arial" w:hAnsi="Arial" w:cs="Arial"/>
          <w:b w:val="0"/>
          <w:i w:val="0"/>
          <w:smallCaps w:val="0"/>
          <w:sz w:val="22"/>
          <w:szCs w:val="22"/>
        </w:rPr>
        <w:t xml:space="preserve">RELATED WORK </w:t>
      </w:r>
    </w:p>
    <w:p w:rsidR="00731FCE" w:rsidRPr="00FC1992" w:rsidRDefault="00C83FDC" w:rsidP="00FC1992">
      <w:pPr>
        <w:pStyle w:val="P-1xx"/>
        <w:tabs>
          <w:tab w:val="left" w:pos="576"/>
          <w:tab w:val="left" w:pos="1152"/>
          <w:tab w:val="left" w:pos="1728"/>
          <w:tab w:val="left" w:pos="2829"/>
        </w:tabs>
        <w:spacing w:before="0" w:after="0"/>
        <w:ind w:left="1080" w:hanging="360"/>
        <w:rPr>
          <w:rFonts w:ascii="Arial" w:hAnsi="Arial" w:cs="Arial"/>
          <w:b w:val="0"/>
          <w:i w:val="0"/>
          <w:smallCaps w:val="0"/>
          <w:sz w:val="22"/>
          <w:szCs w:val="22"/>
        </w:rPr>
      </w:pPr>
      <w:r w:rsidRPr="00FC1992">
        <w:rPr>
          <w:rFonts w:ascii="Arial" w:hAnsi="Arial" w:cs="Arial"/>
          <w:b w:val="0"/>
          <w:i w:val="0"/>
          <w:smallCaps w:val="0"/>
          <w:sz w:val="22"/>
          <w:szCs w:val="22"/>
        </w:rPr>
        <w:tab/>
      </w:r>
    </w:p>
    <w:p w:rsidR="00731FCE" w:rsidRPr="00FC1992" w:rsidRDefault="00AA75D4" w:rsidP="00FB2FD5">
      <w:pPr>
        <w:pStyle w:val="p-asection"/>
        <w:numPr>
          <w:ilvl w:val="0"/>
          <w:numId w:val="10"/>
        </w:numPr>
        <w:tabs>
          <w:tab w:val="clear" w:pos="1152"/>
          <w:tab w:val="clear" w:pos="2880"/>
          <w:tab w:val="left" w:leader="dot" w:pos="3240"/>
        </w:tabs>
        <w:spacing w:before="0" w:after="0"/>
        <w:ind w:left="1080"/>
        <w:jc w:val="left"/>
        <w:rPr>
          <w:rFonts w:ascii="Arial" w:hAnsi="Arial" w:cs="Arial"/>
          <w:szCs w:val="22"/>
        </w:rPr>
      </w:pPr>
      <w:r w:rsidRPr="00FC1992">
        <w:rPr>
          <w:rFonts w:ascii="Arial" w:hAnsi="Arial" w:cs="Arial"/>
          <w:szCs w:val="22"/>
        </w:rPr>
        <w:t xml:space="preserve">Section </w:t>
      </w:r>
      <w:r w:rsidR="00CC3C83" w:rsidRPr="00FC1992">
        <w:rPr>
          <w:rFonts w:ascii="Arial" w:hAnsi="Arial" w:cs="Arial"/>
          <w:szCs w:val="22"/>
        </w:rPr>
        <w:t>22 05 10</w:t>
      </w:r>
      <w:r w:rsidR="00731FCE" w:rsidRPr="00FC1992">
        <w:rPr>
          <w:rFonts w:ascii="Arial" w:hAnsi="Arial" w:cs="Arial"/>
          <w:szCs w:val="22"/>
        </w:rPr>
        <w:tab/>
        <w:t xml:space="preserve">Basic </w:t>
      </w:r>
      <w:r w:rsidR="00CC3C83" w:rsidRPr="00FC1992">
        <w:rPr>
          <w:rFonts w:ascii="Arial" w:hAnsi="Arial" w:cs="Arial"/>
          <w:szCs w:val="22"/>
        </w:rPr>
        <w:t>Plumbing</w:t>
      </w:r>
      <w:r w:rsidR="00731FCE" w:rsidRPr="00FC1992">
        <w:rPr>
          <w:rFonts w:ascii="Arial" w:hAnsi="Arial" w:cs="Arial"/>
          <w:szCs w:val="22"/>
        </w:rPr>
        <w:t xml:space="preserve"> Requirements</w:t>
      </w:r>
    </w:p>
    <w:p w:rsidR="00731FCE" w:rsidRPr="00FC1992" w:rsidRDefault="00731FCE" w:rsidP="00FB2FD5">
      <w:pPr>
        <w:pStyle w:val="p-asection"/>
        <w:numPr>
          <w:ilvl w:val="0"/>
          <w:numId w:val="10"/>
        </w:numPr>
        <w:tabs>
          <w:tab w:val="clear" w:pos="1152"/>
          <w:tab w:val="clear" w:pos="2880"/>
          <w:tab w:val="left" w:leader="dot" w:pos="3240"/>
        </w:tabs>
        <w:spacing w:before="0" w:after="0"/>
        <w:ind w:left="1080"/>
        <w:jc w:val="left"/>
        <w:rPr>
          <w:rFonts w:ascii="Arial" w:hAnsi="Arial" w:cs="Arial"/>
          <w:szCs w:val="22"/>
        </w:rPr>
      </w:pPr>
      <w:r w:rsidRPr="00FC1992">
        <w:rPr>
          <w:rFonts w:ascii="Arial" w:hAnsi="Arial" w:cs="Arial"/>
          <w:szCs w:val="22"/>
        </w:rPr>
        <w:t xml:space="preserve">Section </w:t>
      </w:r>
      <w:r w:rsidR="00CC3C83" w:rsidRPr="00FC1992">
        <w:rPr>
          <w:rFonts w:ascii="Arial" w:hAnsi="Arial" w:cs="Arial"/>
          <w:szCs w:val="22"/>
        </w:rPr>
        <w:t>22 05 29</w:t>
      </w:r>
      <w:r w:rsidRPr="00FC1992">
        <w:rPr>
          <w:rFonts w:ascii="Arial" w:hAnsi="Arial" w:cs="Arial"/>
          <w:szCs w:val="22"/>
        </w:rPr>
        <w:tab/>
      </w:r>
      <w:r w:rsidR="00CC3C83" w:rsidRPr="00FC1992">
        <w:rPr>
          <w:rFonts w:ascii="Arial" w:hAnsi="Arial" w:cs="Arial"/>
          <w:szCs w:val="22"/>
        </w:rPr>
        <w:t>Hangers, Supports and Anchors for Plumbing Piping and Equipment</w:t>
      </w:r>
    </w:p>
    <w:p w:rsidR="00731FCE" w:rsidRPr="00FC1992" w:rsidRDefault="00731FCE" w:rsidP="00FB2FD5">
      <w:pPr>
        <w:pStyle w:val="p-asection"/>
        <w:numPr>
          <w:ilvl w:val="0"/>
          <w:numId w:val="10"/>
        </w:numPr>
        <w:tabs>
          <w:tab w:val="clear" w:pos="1152"/>
          <w:tab w:val="clear" w:pos="2880"/>
          <w:tab w:val="left" w:leader="dot" w:pos="3240"/>
        </w:tabs>
        <w:spacing w:before="0" w:after="0"/>
        <w:ind w:left="1080"/>
        <w:jc w:val="left"/>
        <w:rPr>
          <w:rFonts w:ascii="Arial" w:hAnsi="Arial" w:cs="Arial"/>
          <w:szCs w:val="22"/>
        </w:rPr>
      </w:pPr>
      <w:r w:rsidRPr="00FC1992">
        <w:rPr>
          <w:rFonts w:ascii="Arial" w:hAnsi="Arial" w:cs="Arial"/>
          <w:szCs w:val="22"/>
        </w:rPr>
        <w:t xml:space="preserve">Section </w:t>
      </w:r>
      <w:r w:rsidR="00CC3C83" w:rsidRPr="00FC1992">
        <w:rPr>
          <w:rFonts w:ascii="Arial" w:hAnsi="Arial" w:cs="Arial"/>
          <w:szCs w:val="22"/>
        </w:rPr>
        <w:t>22 08 01</w:t>
      </w:r>
      <w:r w:rsidRPr="00FC1992">
        <w:rPr>
          <w:rFonts w:ascii="Arial" w:hAnsi="Arial" w:cs="Arial"/>
          <w:szCs w:val="22"/>
        </w:rPr>
        <w:tab/>
        <w:t xml:space="preserve">Testing of </w:t>
      </w:r>
      <w:r w:rsidR="00CC3C83" w:rsidRPr="00FC1992">
        <w:rPr>
          <w:rFonts w:ascii="Arial" w:hAnsi="Arial" w:cs="Arial"/>
          <w:szCs w:val="22"/>
        </w:rPr>
        <w:t xml:space="preserve">Plumbing </w:t>
      </w:r>
      <w:r w:rsidRPr="00FC1992">
        <w:rPr>
          <w:rFonts w:ascii="Arial" w:hAnsi="Arial" w:cs="Arial"/>
          <w:szCs w:val="22"/>
        </w:rPr>
        <w:t>Piping</w:t>
      </w:r>
    </w:p>
    <w:p w:rsidR="00731FCE" w:rsidRPr="00FC1992" w:rsidRDefault="00731FCE" w:rsidP="00FB2FD5">
      <w:pPr>
        <w:pStyle w:val="p-asection"/>
        <w:numPr>
          <w:ilvl w:val="0"/>
          <w:numId w:val="10"/>
        </w:numPr>
        <w:tabs>
          <w:tab w:val="clear" w:pos="1152"/>
          <w:tab w:val="clear" w:pos="2880"/>
          <w:tab w:val="left" w:leader="dot" w:pos="3240"/>
        </w:tabs>
        <w:spacing w:before="0" w:after="0"/>
        <w:ind w:left="1080"/>
        <w:jc w:val="left"/>
        <w:rPr>
          <w:rFonts w:ascii="Arial" w:hAnsi="Arial" w:cs="Arial"/>
          <w:szCs w:val="22"/>
        </w:rPr>
      </w:pPr>
      <w:r w:rsidRPr="00FC1992">
        <w:rPr>
          <w:rFonts w:ascii="Arial" w:hAnsi="Arial" w:cs="Arial"/>
          <w:szCs w:val="22"/>
        </w:rPr>
        <w:t xml:space="preserve">Section </w:t>
      </w:r>
      <w:r w:rsidR="00CC3C83" w:rsidRPr="00FC1992">
        <w:rPr>
          <w:rFonts w:ascii="Arial" w:hAnsi="Arial" w:cs="Arial"/>
          <w:szCs w:val="22"/>
        </w:rPr>
        <w:t>22 10 00</w:t>
      </w:r>
      <w:r w:rsidRPr="00FC1992">
        <w:rPr>
          <w:rFonts w:ascii="Arial" w:hAnsi="Arial" w:cs="Arial"/>
          <w:szCs w:val="22"/>
        </w:rPr>
        <w:tab/>
        <w:t>Plumbing Piping</w:t>
      </w:r>
    </w:p>
    <w:p w:rsidR="00731FCE" w:rsidRDefault="00731FCE" w:rsidP="00FB2FD5">
      <w:pPr>
        <w:pStyle w:val="p-asection"/>
        <w:numPr>
          <w:ilvl w:val="0"/>
          <w:numId w:val="10"/>
        </w:numPr>
        <w:tabs>
          <w:tab w:val="clear" w:pos="1152"/>
          <w:tab w:val="clear" w:pos="2880"/>
          <w:tab w:val="left" w:leader="dot" w:pos="3240"/>
        </w:tabs>
        <w:spacing w:before="0" w:after="0"/>
        <w:ind w:left="1080"/>
        <w:jc w:val="left"/>
        <w:rPr>
          <w:rFonts w:ascii="Arial" w:hAnsi="Arial" w:cs="Arial"/>
          <w:szCs w:val="22"/>
        </w:rPr>
      </w:pPr>
      <w:r w:rsidRPr="00FC1992">
        <w:rPr>
          <w:rFonts w:ascii="Arial" w:hAnsi="Arial" w:cs="Arial"/>
          <w:szCs w:val="22"/>
        </w:rPr>
        <w:t xml:space="preserve">Section </w:t>
      </w:r>
      <w:r w:rsidR="00FE3648" w:rsidRPr="00FC1992">
        <w:rPr>
          <w:rFonts w:ascii="Arial" w:hAnsi="Arial" w:cs="Arial"/>
          <w:szCs w:val="22"/>
        </w:rPr>
        <w:t>22 40 00</w:t>
      </w:r>
      <w:r w:rsidRPr="00FC1992">
        <w:rPr>
          <w:rFonts w:ascii="Arial" w:hAnsi="Arial" w:cs="Arial"/>
          <w:szCs w:val="22"/>
        </w:rPr>
        <w:tab/>
        <w:t>Plumbing Fixtures</w:t>
      </w:r>
    </w:p>
    <w:p w:rsidR="004E149D" w:rsidRPr="00FC1992" w:rsidRDefault="004E149D" w:rsidP="00FC1992">
      <w:pPr>
        <w:pStyle w:val="p-asection"/>
        <w:spacing w:before="0" w:after="0"/>
        <w:ind w:left="1080" w:hanging="360"/>
        <w:jc w:val="left"/>
        <w:rPr>
          <w:rFonts w:ascii="Arial" w:hAnsi="Arial" w:cs="Arial"/>
          <w:szCs w:val="22"/>
        </w:rPr>
      </w:pPr>
    </w:p>
    <w:p w:rsidR="00731FCE" w:rsidRDefault="00731FCE" w:rsidP="00257629">
      <w:pPr>
        <w:pStyle w:val="P-1xx"/>
        <w:spacing w:before="0" w:after="0"/>
        <w:ind w:left="720" w:hanging="540"/>
        <w:rPr>
          <w:rFonts w:ascii="Arial" w:hAnsi="Arial" w:cs="Arial"/>
          <w:b w:val="0"/>
          <w:i w:val="0"/>
          <w:smallCaps w:val="0"/>
          <w:sz w:val="22"/>
          <w:szCs w:val="22"/>
        </w:rPr>
      </w:pPr>
      <w:r w:rsidRPr="00FC1992">
        <w:rPr>
          <w:rFonts w:ascii="Arial" w:hAnsi="Arial" w:cs="Arial"/>
          <w:b w:val="0"/>
          <w:i w:val="0"/>
          <w:smallCaps w:val="0"/>
          <w:sz w:val="22"/>
          <w:szCs w:val="22"/>
        </w:rPr>
        <w:t>1.03</w:t>
      </w:r>
      <w:r w:rsidRPr="00FC1992">
        <w:rPr>
          <w:rFonts w:ascii="Arial" w:hAnsi="Arial" w:cs="Arial"/>
          <w:b w:val="0"/>
          <w:i w:val="0"/>
          <w:smallCaps w:val="0"/>
          <w:sz w:val="22"/>
          <w:szCs w:val="22"/>
        </w:rPr>
        <w:tab/>
      </w:r>
      <w:r w:rsidR="00FE3997">
        <w:rPr>
          <w:rFonts w:ascii="Arial" w:hAnsi="Arial" w:cs="Arial"/>
          <w:b w:val="0"/>
          <w:i w:val="0"/>
          <w:smallCaps w:val="0"/>
          <w:sz w:val="22"/>
          <w:szCs w:val="22"/>
        </w:rPr>
        <w:t xml:space="preserve">REFERENCES </w:t>
      </w:r>
      <w:bookmarkStart w:id="0" w:name="_GoBack"/>
      <w:bookmarkEnd w:id="0"/>
    </w:p>
    <w:p w:rsidR="004E149D" w:rsidRPr="00FC1992" w:rsidRDefault="004E149D" w:rsidP="00FC1992">
      <w:pPr>
        <w:pStyle w:val="P-1xx"/>
        <w:spacing w:before="0" w:after="0"/>
        <w:ind w:left="1080" w:hanging="360"/>
        <w:rPr>
          <w:rFonts w:ascii="Arial" w:hAnsi="Arial" w:cs="Arial"/>
          <w:b w:val="0"/>
          <w:i w:val="0"/>
          <w:smallCaps w:val="0"/>
          <w:sz w:val="22"/>
          <w:szCs w:val="22"/>
        </w:rPr>
      </w:pPr>
    </w:p>
    <w:p w:rsidR="00FE3648" w:rsidRPr="00FC1992" w:rsidRDefault="00731FCE" w:rsidP="00FB2FD5">
      <w:pPr>
        <w:pStyle w:val="P-A"/>
        <w:numPr>
          <w:ilvl w:val="0"/>
          <w:numId w:val="11"/>
        </w:numPr>
        <w:spacing w:before="0" w:after="0"/>
        <w:ind w:left="1080"/>
        <w:jc w:val="left"/>
        <w:rPr>
          <w:rFonts w:ascii="Arial" w:hAnsi="Arial" w:cs="Arial"/>
          <w:szCs w:val="22"/>
        </w:rPr>
      </w:pPr>
      <w:r w:rsidRPr="00FC1992">
        <w:rPr>
          <w:rFonts w:ascii="Arial" w:hAnsi="Arial" w:cs="Arial"/>
          <w:szCs w:val="22"/>
        </w:rPr>
        <w:t>ANSI/ASSE 1011—Hose Connection Vacuum Breakers</w:t>
      </w:r>
    </w:p>
    <w:p w:rsidR="00FE3648" w:rsidRPr="00FC1992" w:rsidRDefault="00FE3648" w:rsidP="00FB2FD5">
      <w:pPr>
        <w:pStyle w:val="P-A"/>
        <w:numPr>
          <w:ilvl w:val="0"/>
          <w:numId w:val="11"/>
        </w:numPr>
        <w:spacing w:before="0" w:after="0"/>
        <w:ind w:left="1080"/>
        <w:jc w:val="left"/>
        <w:rPr>
          <w:rFonts w:ascii="Arial" w:hAnsi="Arial" w:cs="Arial"/>
          <w:szCs w:val="22"/>
        </w:rPr>
      </w:pPr>
      <w:r w:rsidRPr="00FC1992">
        <w:rPr>
          <w:rFonts w:ascii="Arial" w:hAnsi="Arial" w:cs="Arial"/>
          <w:szCs w:val="22"/>
        </w:rPr>
        <w:t>ANSI/ASSE 1013 – Backflow Preventers and Fire Protection Backflow Preventers</w:t>
      </w:r>
    </w:p>
    <w:p w:rsidR="00731FCE" w:rsidRPr="00FC1992" w:rsidRDefault="00731FCE" w:rsidP="00FB2FD5">
      <w:pPr>
        <w:pStyle w:val="P-A"/>
        <w:numPr>
          <w:ilvl w:val="0"/>
          <w:numId w:val="11"/>
        </w:numPr>
        <w:spacing w:before="0" w:after="0"/>
        <w:ind w:left="1080"/>
        <w:jc w:val="left"/>
        <w:rPr>
          <w:rFonts w:ascii="Arial" w:hAnsi="Arial" w:cs="Arial"/>
          <w:szCs w:val="22"/>
        </w:rPr>
      </w:pPr>
      <w:r w:rsidRPr="00FC1992">
        <w:rPr>
          <w:rFonts w:ascii="Arial" w:hAnsi="Arial" w:cs="Arial"/>
          <w:szCs w:val="22"/>
        </w:rPr>
        <w:t>ANSI/ASSE 1019—Wall Hydrants</w:t>
      </w:r>
    </w:p>
    <w:p w:rsidR="00731FCE" w:rsidRPr="00FC1992" w:rsidRDefault="00731FCE" w:rsidP="00FB2FD5">
      <w:pPr>
        <w:pStyle w:val="P-A"/>
        <w:numPr>
          <w:ilvl w:val="0"/>
          <w:numId w:val="11"/>
        </w:numPr>
        <w:spacing w:before="0" w:after="0"/>
        <w:ind w:left="1080"/>
        <w:jc w:val="left"/>
        <w:rPr>
          <w:rFonts w:ascii="Arial" w:hAnsi="Arial" w:cs="Arial"/>
          <w:szCs w:val="22"/>
        </w:rPr>
      </w:pPr>
      <w:r w:rsidRPr="00FC1992">
        <w:rPr>
          <w:rFonts w:ascii="Arial" w:hAnsi="Arial" w:cs="Arial"/>
          <w:szCs w:val="22"/>
        </w:rPr>
        <w:t>ANSI A112.21.1—Floor Drains</w:t>
      </w:r>
    </w:p>
    <w:p w:rsidR="00731FCE" w:rsidRPr="00FC1992" w:rsidRDefault="00731FCE" w:rsidP="00FB2FD5">
      <w:pPr>
        <w:pStyle w:val="P-A"/>
        <w:numPr>
          <w:ilvl w:val="0"/>
          <w:numId w:val="11"/>
        </w:numPr>
        <w:spacing w:before="0" w:after="0"/>
        <w:ind w:left="1080"/>
        <w:jc w:val="left"/>
        <w:rPr>
          <w:rFonts w:ascii="Arial" w:hAnsi="Arial" w:cs="Arial"/>
          <w:szCs w:val="22"/>
        </w:rPr>
      </w:pPr>
      <w:r w:rsidRPr="00FC1992">
        <w:rPr>
          <w:rFonts w:ascii="Arial" w:hAnsi="Arial" w:cs="Arial"/>
          <w:szCs w:val="22"/>
        </w:rPr>
        <w:t>ANSI A112.26.1—Water Hammer Arresters</w:t>
      </w:r>
    </w:p>
    <w:p w:rsidR="00731FCE" w:rsidRDefault="00731FCE" w:rsidP="00FB2FD5">
      <w:pPr>
        <w:pStyle w:val="P-A"/>
        <w:numPr>
          <w:ilvl w:val="0"/>
          <w:numId w:val="11"/>
        </w:numPr>
        <w:spacing w:before="0" w:after="0"/>
        <w:ind w:left="1080"/>
        <w:jc w:val="left"/>
        <w:rPr>
          <w:rFonts w:ascii="Arial" w:hAnsi="Arial" w:cs="Arial"/>
          <w:szCs w:val="22"/>
        </w:rPr>
      </w:pPr>
      <w:r w:rsidRPr="00FC1992">
        <w:rPr>
          <w:rFonts w:ascii="Arial" w:hAnsi="Arial" w:cs="Arial"/>
          <w:szCs w:val="22"/>
        </w:rPr>
        <w:t>PDI WH-201—Water Hammer Arresters</w:t>
      </w:r>
    </w:p>
    <w:p w:rsidR="004E149D" w:rsidRPr="00FC1992" w:rsidRDefault="004E149D" w:rsidP="004E149D">
      <w:pPr>
        <w:pStyle w:val="P-A"/>
        <w:spacing w:before="0" w:after="0"/>
        <w:ind w:left="1080" w:firstLine="0"/>
        <w:jc w:val="left"/>
        <w:rPr>
          <w:rFonts w:ascii="Arial" w:hAnsi="Arial" w:cs="Arial"/>
          <w:szCs w:val="22"/>
        </w:rPr>
      </w:pPr>
    </w:p>
    <w:p w:rsidR="00731FCE" w:rsidRDefault="00731FCE" w:rsidP="00257629">
      <w:pPr>
        <w:pStyle w:val="P-1xx"/>
        <w:spacing w:before="0" w:after="0"/>
        <w:ind w:left="720" w:hanging="540"/>
        <w:rPr>
          <w:rFonts w:ascii="Arial" w:hAnsi="Arial" w:cs="Arial"/>
          <w:b w:val="0"/>
          <w:i w:val="0"/>
          <w:smallCaps w:val="0"/>
          <w:sz w:val="22"/>
          <w:szCs w:val="22"/>
        </w:rPr>
      </w:pPr>
      <w:r w:rsidRPr="00FC1992">
        <w:rPr>
          <w:rFonts w:ascii="Arial" w:hAnsi="Arial" w:cs="Arial"/>
          <w:b w:val="0"/>
          <w:i w:val="0"/>
          <w:smallCaps w:val="0"/>
          <w:sz w:val="22"/>
          <w:szCs w:val="22"/>
        </w:rPr>
        <w:t>1.04</w:t>
      </w:r>
      <w:r w:rsidRPr="00FC1992">
        <w:rPr>
          <w:rFonts w:ascii="Arial" w:hAnsi="Arial" w:cs="Arial"/>
          <w:b w:val="0"/>
          <w:i w:val="0"/>
          <w:smallCaps w:val="0"/>
          <w:sz w:val="22"/>
          <w:szCs w:val="22"/>
        </w:rPr>
        <w:tab/>
      </w:r>
      <w:r w:rsidR="00FE3997">
        <w:rPr>
          <w:rFonts w:ascii="Arial" w:hAnsi="Arial" w:cs="Arial"/>
          <w:b w:val="0"/>
          <w:i w:val="0"/>
          <w:smallCaps w:val="0"/>
          <w:sz w:val="22"/>
          <w:szCs w:val="22"/>
        </w:rPr>
        <w:t xml:space="preserve">QUALITY ASSURANCE </w:t>
      </w:r>
    </w:p>
    <w:p w:rsidR="004E149D" w:rsidRPr="00FC1992" w:rsidRDefault="004E149D" w:rsidP="00FC1992">
      <w:pPr>
        <w:pStyle w:val="P-1xx"/>
        <w:spacing w:before="0" w:after="0"/>
        <w:ind w:left="1080" w:hanging="360"/>
        <w:rPr>
          <w:rFonts w:ascii="Arial" w:hAnsi="Arial" w:cs="Arial"/>
          <w:b w:val="0"/>
          <w:i w:val="0"/>
          <w:smallCaps w:val="0"/>
          <w:sz w:val="22"/>
          <w:szCs w:val="22"/>
        </w:rPr>
      </w:pPr>
    </w:p>
    <w:p w:rsidR="00731FCE" w:rsidRDefault="00731FCE" w:rsidP="00B67033">
      <w:pPr>
        <w:pStyle w:val="P-A"/>
        <w:spacing w:before="0" w:after="0"/>
        <w:ind w:left="1080" w:firstLine="0"/>
        <w:rPr>
          <w:rFonts w:ascii="Arial" w:hAnsi="Arial" w:cs="Arial"/>
          <w:szCs w:val="22"/>
        </w:rPr>
      </w:pPr>
      <w:r w:rsidRPr="00FC1992">
        <w:rPr>
          <w:rFonts w:ascii="Arial" w:hAnsi="Arial" w:cs="Arial"/>
          <w:szCs w:val="22"/>
        </w:rPr>
        <w:t>Manufacturer:  For each product specified, provide components by same manuf</w:t>
      </w:r>
      <w:r w:rsidR="004E149D">
        <w:rPr>
          <w:rFonts w:ascii="Arial" w:hAnsi="Arial" w:cs="Arial"/>
          <w:szCs w:val="22"/>
        </w:rPr>
        <w:t>acturer throughout, or as noted.</w:t>
      </w:r>
    </w:p>
    <w:p w:rsidR="004E149D" w:rsidRPr="00FC1992" w:rsidRDefault="004E149D" w:rsidP="00FC1992">
      <w:pPr>
        <w:pStyle w:val="P-A"/>
        <w:spacing w:before="0" w:after="0"/>
        <w:ind w:left="1080" w:hanging="360"/>
        <w:rPr>
          <w:rFonts w:ascii="Arial" w:hAnsi="Arial" w:cs="Arial"/>
          <w:szCs w:val="22"/>
        </w:rPr>
      </w:pPr>
    </w:p>
    <w:p w:rsidR="004E149D" w:rsidRDefault="00731FCE" w:rsidP="00FE3997">
      <w:pPr>
        <w:pStyle w:val="P-1xx"/>
        <w:spacing w:before="0" w:after="0"/>
        <w:ind w:left="720" w:hanging="540"/>
        <w:rPr>
          <w:rFonts w:ascii="Arial" w:hAnsi="Arial" w:cs="Arial"/>
          <w:b w:val="0"/>
          <w:i w:val="0"/>
          <w:smallCaps w:val="0"/>
          <w:sz w:val="22"/>
          <w:szCs w:val="22"/>
        </w:rPr>
      </w:pPr>
      <w:r w:rsidRPr="00FC1992">
        <w:rPr>
          <w:rFonts w:ascii="Arial" w:hAnsi="Arial" w:cs="Arial"/>
          <w:b w:val="0"/>
          <w:i w:val="0"/>
          <w:smallCaps w:val="0"/>
          <w:sz w:val="22"/>
          <w:szCs w:val="22"/>
        </w:rPr>
        <w:t>1.05</w:t>
      </w:r>
      <w:r w:rsidRPr="00FC1992">
        <w:rPr>
          <w:rFonts w:ascii="Arial" w:hAnsi="Arial" w:cs="Arial"/>
          <w:b w:val="0"/>
          <w:i w:val="0"/>
          <w:smallCaps w:val="0"/>
          <w:sz w:val="22"/>
          <w:szCs w:val="22"/>
        </w:rPr>
        <w:tab/>
      </w:r>
      <w:r w:rsidR="00FE3997">
        <w:rPr>
          <w:rFonts w:ascii="Arial" w:hAnsi="Arial" w:cs="Arial"/>
          <w:b w:val="0"/>
          <w:i w:val="0"/>
          <w:smallCaps w:val="0"/>
          <w:sz w:val="22"/>
          <w:szCs w:val="22"/>
        </w:rPr>
        <w:t xml:space="preserve">SUBMITTALS </w:t>
      </w:r>
    </w:p>
    <w:p w:rsidR="00FE3997" w:rsidRPr="00FC1992" w:rsidRDefault="00FE3997" w:rsidP="00FE3997">
      <w:pPr>
        <w:pStyle w:val="P-1xx"/>
        <w:spacing w:before="0" w:after="0"/>
        <w:ind w:left="720" w:hanging="540"/>
        <w:rPr>
          <w:rFonts w:ascii="Arial" w:hAnsi="Arial" w:cs="Arial"/>
          <w:b w:val="0"/>
          <w:i w:val="0"/>
          <w:smallCaps w:val="0"/>
          <w:sz w:val="22"/>
          <w:szCs w:val="22"/>
        </w:rPr>
      </w:pPr>
    </w:p>
    <w:p w:rsidR="00731FCE" w:rsidRDefault="00731FCE" w:rsidP="00FC1992">
      <w:pPr>
        <w:pStyle w:val="P-A"/>
        <w:spacing w:before="0" w:after="0"/>
        <w:ind w:left="1080" w:hanging="360"/>
        <w:rPr>
          <w:rFonts w:ascii="Arial" w:hAnsi="Arial" w:cs="Arial"/>
          <w:szCs w:val="22"/>
        </w:rPr>
      </w:pPr>
      <w:r w:rsidRPr="00FC1992">
        <w:rPr>
          <w:rFonts w:ascii="Arial" w:hAnsi="Arial" w:cs="Arial"/>
          <w:szCs w:val="22"/>
        </w:rPr>
        <w:t>A.</w:t>
      </w:r>
      <w:r w:rsidRPr="00FC1992">
        <w:rPr>
          <w:rFonts w:ascii="Arial" w:hAnsi="Arial" w:cs="Arial"/>
          <w:szCs w:val="22"/>
        </w:rPr>
        <w:tab/>
        <w:t>Submit shop drawings and product data under Section 15010 General Conditions and supplementary General Conditions.</w:t>
      </w:r>
    </w:p>
    <w:p w:rsidR="004E149D" w:rsidRPr="00FC1992" w:rsidRDefault="004E149D" w:rsidP="00FC1992">
      <w:pPr>
        <w:pStyle w:val="P-A"/>
        <w:spacing w:before="0" w:after="0"/>
        <w:ind w:left="1080" w:hanging="360"/>
        <w:rPr>
          <w:rFonts w:ascii="Arial" w:hAnsi="Arial" w:cs="Arial"/>
          <w:szCs w:val="22"/>
        </w:rPr>
      </w:pPr>
    </w:p>
    <w:p w:rsidR="00731FCE" w:rsidRDefault="00731FCE" w:rsidP="00FC1992">
      <w:pPr>
        <w:pStyle w:val="P-A"/>
        <w:spacing w:before="0" w:after="0"/>
        <w:ind w:left="1080" w:hanging="360"/>
        <w:rPr>
          <w:rFonts w:ascii="Arial" w:hAnsi="Arial" w:cs="Arial"/>
          <w:szCs w:val="22"/>
        </w:rPr>
      </w:pPr>
      <w:r w:rsidRPr="00FC1992">
        <w:rPr>
          <w:rFonts w:ascii="Arial" w:hAnsi="Arial" w:cs="Arial"/>
          <w:szCs w:val="22"/>
        </w:rPr>
        <w:lastRenderedPageBreak/>
        <w:t>B.</w:t>
      </w:r>
      <w:r w:rsidRPr="00FC1992">
        <w:rPr>
          <w:rFonts w:ascii="Arial" w:hAnsi="Arial" w:cs="Arial"/>
          <w:szCs w:val="22"/>
        </w:rPr>
        <w:tab/>
        <w:t>Include component sizes, rough-in requirements, service sizes, and finishes.</w:t>
      </w:r>
    </w:p>
    <w:p w:rsidR="004E149D" w:rsidRPr="00FC1992" w:rsidRDefault="004E149D" w:rsidP="00FC1992">
      <w:pPr>
        <w:pStyle w:val="P-A"/>
        <w:spacing w:before="0" w:after="0"/>
        <w:ind w:left="1080" w:hanging="360"/>
        <w:rPr>
          <w:rFonts w:ascii="Arial" w:hAnsi="Arial" w:cs="Arial"/>
          <w:szCs w:val="22"/>
        </w:rPr>
      </w:pPr>
    </w:p>
    <w:p w:rsidR="004E149D" w:rsidRDefault="004E149D" w:rsidP="00257629">
      <w:pPr>
        <w:pStyle w:val="P-1xx"/>
        <w:spacing w:before="0" w:after="0"/>
        <w:ind w:left="0" w:firstLine="0"/>
        <w:rPr>
          <w:rFonts w:ascii="Arial" w:hAnsi="Arial" w:cs="Arial"/>
          <w:b w:val="0"/>
          <w:i w:val="0"/>
          <w:smallCaps w:val="0"/>
          <w:sz w:val="22"/>
          <w:szCs w:val="22"/>
        </w:rPr>
      </w:pPr>
      <w:r>
        <w:rPr>
          <w:rFonts w:ascii="Arial" w:hAnsi="Arial" w:cs="Arial"/>
          <w:b w:val="0"/>
          <w:i w:val="0"/>
          <w:smallCaps w:val="0"/>
          <w:sz w:val="22"/>
          <w:szCs w:val="22"/>
        </w:rPr>
        <w:t xml:space="preserve">PART 2 – PRODUCTS </w:t>
      </w:r>
    </w:p>
    <w:p w:rsidR="004E149D" w:rsidRDefault="004E149D" w:rsidP="00FC1992">
      <w:pPr>
        <w:pStyle w:val="P-1xx"/>
        <w:spacing w:before="0" w:after="0"/>
        <w:ind w:left="1080" w:hanging="360"/>
        <w:rPr>
          <w:rFonts w:ascii="Arial" w:hAnsi="Arial" w:cs="Arial"/>
          <w:b w:val="0"/>
          <w:i w:val="0"/>
          <w:smallCaps w:val="0"/>
          <w:sz w:val="22"/>
          <w:szCs w:val="22"/>
        </w:rPr>
      </w:pPr>
    </w:p>
    <w:p w:rsidR="00731FCE" w:rsidRDefault="00731FCE" w:rsidP="00257629">
      <w:pPr>
        <w:pStyle w:val="P-1xx"/>
        <w:spacing w:before="0" w:after="0"/>
        <w:ind w:left="720" w:hanging="540"/>
        <w:rPr>
          <w:rFonts w:ascii="Arial" w:hAnsi="Arial" w:cs="Arial"/>
          <w:b w:val="0"/>
          <w:i w:val="0"/>
          <w:smallCaps w:val="0"/>
          <w:sz w:val="22"/>
          <w:szCs w:val="22"/>
        </w:rPr>
      </w:pPr>
      <w:r w:rsidRPr="00FC1992">
        <w:rPr>
          <w:rFonts w:ascii="Arial" w:hAnsi="Arial" w:cs="Arial"/>
          <w:b w:val="0"/>
          <w:i w:val="0"/>
          <w:smallCaps w:val="0"/>
          <w:sz w:val="22"/>
          <w:szCs w:val="22"/>
        </w:rPr>
        <w:t>2.01</w:t>
      </w:r>
      <w:r w:rsidRPr="00FC1992">
        <w:rPr>
          <w:rFonts w:ascii="Arial" w:hAnsi="Arial" w:cs="Arial"/>
          <w:b w:val="0"/>
          <w:i w:val="0"/>
          <w:smallCaps w:val="0"/>
          <w:sz w:val="22"/>
          <w:szCs w:val="22"/>
        </w:rPr>
        <w:tab/>
      </w:r>
      <w:r w:rsidR="00FE3997">
        <w:rPr>
          <w:rFonts w:ascii="Arial" w:hAnsi="Arial" w:cs="Arial"/>
          <w:b w:val="0"/>
          <w:i w:val="0"/>
          <w:smallCaps w:val="0"/>
          <w:sz w:val="22"/>
          <w:szCs w:val="22"/>
        </w:rPr>
        <w:t xml:space="preserve">THERMOMETERS </w:t>
      </w:r>
    </w:p>
    <w:p w:rsidR="004E149D" w:rsidRPr="00FC1992" w:rsidRDefault="004E149D" w:rsidP="00FC1992">
      <w:pPr>
        <w:pStyle w:val="P-1xx"/>
        <w:spacing w:before="0" w:after="0"/>
        <w:ind w:left="1080" w:hanging="360"/>
        <w:rPr>
          <w:rFonts w:ascii="Arial" w:hAnsi="Arial" w:cs="Arial"/>
          <w:b w:val="0"/>
          <w:i w:val="0"/>
          <w:smallCaps w:val="0"/>
          <w:sz w:val="22"/>
          <w:szCs w:val="22"/>
        </w:rPr>
      </w:pPr>
    </w:p>
    <w:p w:rsidR="00731FCE" w:rsidRDefault="00731FCE" w:rsidP="00FC1992">
      <w:pPr>
        <w:pStyle w:val="P-A"/>
        <w:spacing w:before="0" w:after="0"/>
        <w:ind w:left="1080" w:hanging="360"/>
        <w:rPr>
          <w:rFonts w:ascii="Arial" w:hAnsi="Arial" w:cs="Arial"/>
          <w:szCs w:val="22"/>
        </w:rPr>
      </w:pPr>
      <w:r w:rsidRPr="00FC1992">
        <w:rPr>
          <w:rFonts w:ascii="Arial" w:hAnsi="Arial" w:cs="Arial"/>
          <w:szCs w:val="22"/>
        </w:rPr>
        <w:t>A.</w:t>
      </w:r>
      <w:r w:rsidRPr="00FC1992">
        <w:rPr>
          <w:rFonts w:ascii="Arial" w:hAnsi="Arial" w:cs="Arial"/>
          <w:szCs w:val="22"/>
        </w:rPr>
        <w:tab/>
        <w:t>Provide thermometers with needle type shut-off valves.  They shall be installed so that they can be clearly read from the floor.</w:t>
      </w:r>
    </w:p>
    <w:p w:rsidR="004E149D" w:rsidRPr="00FC1992" w:rsidRDefault="004E149D" w:rsidP="00FC1992">
      <w:pPr>
        <w:pStyle w:val="P-A"/>
        <w:spacing w:before="0" w:after="0"/>
        <w:ind w:left="1080" w:hanging="360"/>
        <w:rPr>
          <w:rFonts w:ascii="Arial" w:hAnsi="Arial" w:cs="Arial"/>
          <w:szCs w:val="22"/>
        </w:rPr>
      </w:pPr>
    </w:p>
    <w:p w:rsidR="00731FCE" w:rsidRDefault="00731FCE" w:rsidP="00FC1992">
      <w:pPr>
        <w:pStyle w:val="P-A"/>
        <w:spacing w:before="0" w:after="0"/>
        <w:ind w:left="1080" w:hanging="360"/>
        <w:rPr>
          <w:rFonts w:ascii="Arial" w:hAnsi="Arial" w:cs="Arial"/>
          <w:szCs w:val="22"/>
        </w:rPr>
      </w:pPr>
      <w:r w:rsidRPr="00FC1992">
        <w:rPr>
          <w:rFonts w:ascii="Arial" w:hAnsi="Arial" w:cs="Arial"/>
          <w:szCs w:val="22"/>
        </w:rPr>
        <w:t>B.</w:t>
      </w:r>
      <w:r w:rsidRPr="00FC1992">
        <w:rPr>
          <w:rFonts w:ascii="Arial" w:hAnsi="Arial" w:cs="Arial"/>
          <w:szCs w:val="22"/>
        </w:rPr>
        <w:tab/>
        <w:t>Industrial stem thermometers shall have a scale not less than 9" long and shall be red-reading mercury type with white background and black etched graduations and numerals.</w:t>
      </w:r>
    </w:p>
    <w:p w:rsidR="004E149D" w:rsidRPr="00FC1992" w:rsidRDefault="004E149D" w:rsidP="00FC1992">
      <w:pPr>
        <w:pStyle w:val="P-A"/>
        <w:spacing w:before="0" w:after="0"/>
        <w:ind w:left="1080" w:hanging="360"/>
        <w:rPr>
          <w:rFonts w:ascii="Arial" w:hAnsi="Arial" w:cs="Arial"/>
          <w:szCs w:val="22"/>
        </w:rPr>
      </w:pPr>
    </w:p>
    <w:p w:rsidR="00731FCE" w:rsidRDefault="00731FCE" w:rsidP="00FC1992">
      <w:pPr>
        <w:pStyle w:val="P-A"/>
        <w:spacing w:before="0" w:after="0"/>
        <w:ind w:left="1080" w:hanging="360"/>
        <w:rPr>
          <w:rFonts w:ascii="Arial" w:hAnsi="Arial" w:cs="Arial"/>
          <w:szCs w:val="22"/>
        </w:rPr>
      </w:pPr>
      <w:r w:rsidRPr="00FC1992">
        <w:rPr>
          <w:rFonts w:ascii="Arial" w:hAnsi="Arial" w:cs="Arial"/>
          <w:szCs w:val="22"/>
        </w:rPr>
        <w:t>C.</w:t>
      </w:r>
      <w:r w:rsidRPr="00FC1992">
        <w:rPr>
          <w:rFonts w:ascii="Arial" w:hAnsi="Arial" w:cs="Arial"/>
          <w:szCs w:val="22"/>
        </w:rPr>
        <w:tab/>
        <w:t>Thermometers shall be suitable for the service intended and the range shall be selected to span from approximately 10 degrees below through 10 degrees above the operating range of the fluid.</w:t>
      </w:r>
    </w:p>
    <w:p w:rsidR="004E149D" w:rsidRPr="00FC1992" w:rsidRDefault="004E149D" w:rsidP="00FC1992">
      <w:pPr>
        <w:pStyle w:val="P-A"/>
        <w:spacing w:before="0" w:after="0"/>
        <w:ind w:left="1080" w:hanging="360"/>
        <w:rPr>
          <w:rFonts w:ascii="Arial" w:hAnsi="Arial" w:cs="Arial"/>
          <w:szCs w:val="22"/>
        </w:rPr>
      </w:pPr>
    </w:p>
    <w:p w:rsidR="00731FCE" w:rsidRDefault="00731FCE" w:rsidP="00FC1992">
      <w:pPr>
        <w:pStyle w:val="P-A"/>
        <w:spacing w:before="0" w:after="0"/>
        <w:ind w:left="1080" w:hanging="360"/>
        <w:rPr>
          <w:rFonts w:ascii="Arial" w:hAnsi="Arial" w:cs="Arial"/>
          <w:szCs w:val="22"/>
        </w:rPr>
      </w:pPr>
      <w:r w:rsidRPr="00FC1992">
        <w:rPr>
          <w:rFonts w:ascii="Arial" w:hAnsi="Arial" w:cs="Arial"/>
          <w:szCs w:val="22"/>
        </w:rPr>
        <w:t>D.</w:t>
      </w:r>
      <w:r w:rsidRPr="00FC1992">
        <w:rPr>
          <w:rFonts w:ascii="Arial" w:hAnsi="Arial" w:cs="Arial"/>
          <w:szCs w:val="22"/>
        </w:rPr>
        <w:tab/>
        <w:t>Thermometers shall have a guaranteed accuracy of within 1% of the range scale and shall be provided with 1 degree graduations.  Thermometers shall be provided with brass separable socket wells.</w:t>
      </w:r>
    </w:p>
    <w:p w:rsidR="004E149D" w:rsidRPr="00FC1992" w:rsidRDefault="004E149D" w:rsidP="00FC1992">
      <w:pPr>
        <w:pStyle w:val="P-A"/>
        <w:spacing w:before="0" w:after="0"/>
        <w:ind w:left="1080" w:hanging="360"/>
        <w:rPr>
          <w:rFonts w:ascii="Arial" w:hAnsi="Arial" w:cs="Arial"/>
          <w:szCs w:val="22"/>
        </w:rPr>
      </w:pPr>
    </w:p>
    <w:p w:rsidR="00731FCE" w:rsidRDefault="00731FCE" w:rsidP="00FC1992">
      <w:pPr>
        <w:pStyle w:val="P-A"/>
        <w:spacing w:before="0" w:after="0"/>
        <w:ind w:left="1080" w:hanging="360"/>
        <w:rPr>
          <w:rFonts w:ascii="Arial" w:hAnsi="Arial" w:cs="Arial"/>
          <w:szCs w:val="22"/>
        </w:rPr>
      </w:pPr>
      <w:r w:rsidRPr="00FC1992">
        <w:rPr>
          <w:rFonts w:ascii="Arial" w:hAnsi="Arial" w:cs="Arial"/>
          <w:szCs w:val="22"/>
        </w:rPr>
        <w:t>E.</w:t>
      </w:r>
      <w:r w:rsidRPr="00FC1992">
        <w:rPr>
          <w:rFonts w:ascii="Arial" w:hAnsi="Arial" w:cs="Arial"/>
          <w:szCs w:val="22"/>
        </w:rPr>
        <w:tab/>
        <w:t>Provide thermometer wells and necessary fittings where specified or indicated.  Wells installed in insulated piping shall be provided with lagging extensions of appropriate length to accommodate insulation.  Where wells are provided without thermometers or thermostats, a plug and chain shall be provided.  The insertion length of wells shall be compatible with the pipe diameter in which they are installed.  Wells shall be provided with graphite mixture.</w:t>
      </w:r>
    </w:p>
    <w:p w:rsidR="004E149D" w:rsidRPr="00FC1992" w:rsidRDefault="004E149D" w:rsidP="00FC1992">
      <w:pPr>
        <w:pStyle w:val="P-A"/>
        <w:spacing w:before="0" w:after="0"/>
        <w:ind w:left="1080" w:hanging="360"/>
        <w:rPr>
          <w:rFonts w:ascii="Arial" w:hAnsi="Arial" w:cs="Arial"/>
          <w:szCs w:val="22"/>
        </w:rPr>
      </w:pPr>
    </w:p>
    <w:p w:rsidR="00731FCE" w:rsidRDefault="00731FCE" w:rsidP="00FC1992">
      <w:pPr>
        <w:pStyle w:val="P-A"/>
        <w:spacing w:before="0" w:after="0"/>
        <w:ind w:left="1080" w:hanging="360"/>
        <w:rPr>
          <w:rFonts w:ascii="Arial" w:hAnsi="Arial" w:cs="Arial"/>
          <w:szCs w:val="22"/>
        </w:rPr>
      </w:pPr>
      <w:r w:rsidRPr="00FC1992">
        <w:rPr>
          <w:rFonts w:ascii="Arial" w:hAnsi="Arial" w:cs="Arial"/>
          <w:szCs w:val="22"/>
        </w:rPr>
        <w:t>F.</w:t>
      </w:r>
      <w:r w:rsidRPr="00FC1992">
        <w:rPr>
          <w:rFonts w:ascii="Arial" w:hAnsi="Arial" w:cs="Arial"/>
          <w:szCs w:val="22"/>
        </w:rPr>
        <w:tab/>
        <w:t xml:space="preserve">Thermometers shall be as manufactured by Weksler, Marsh Instruments, or </w:t>
      </w:r>
      <w:proofErr w:type="spellStart"/>
      <w:r w:rsidRPr="00FC1992">
        <w:rPr>
          <w:rFonts w:ascii="Arial" w:hAnsi="Arial" w:cs="Arial"/>
          <w:szCs w:val="22"/>
        </w:rPr>
        <w:t>Ametek</w:t>
      </w:r>
      <w:proofErr w:type="spellEnd"/>
      <w:r w:rsidRPr="00FC1992">
        <w:rPr>
          <w:rFonts w:ascii="Arial" w:hAnsi="Arial" w:cs="Arial"/>
          <w:szCs w:val="22"/>
        </w:rPr>
        <w:t>.</w:t>
      </w:r>
    </w:p>
    <w:p w:rsidR="004E149D" w:rsidRPr="00FC1992" w:rsidRDefault="004E149D" w:rsidP="00FC1992">
      <w:pPr>
        <w:pStyle w:val="P-A"/>
        <w:spacing w:before="0" w:after="0"/>
        <w:ind w:left="1080" w:hanging="360"/>
        <w:rPr>
          <w:rFonts w:ascii="Arial" w:hAnsi="Arial" w:cs="Arial"/>
          <w:szCs w:val="22"/>
        </w:rPr>
      </w:pPr>
    </w:p>
    <w:p w:rsidR="00731FCE" w:rsidRDefault="00731FCE" w:rsidP="00257629">
      <w:pPr>
        <w:pStyle w:val="P-1xx"/>
        <w:spacing w:before="0" w:after="0"/>
        <w:ind w:left="720" w:hanging="540"/>
        <w:rPr>
          <w:rFonts w:ascii="Arial" w:hAnsi="Arial" w:cs="Arial"/>
          <w:b w:val="0"/>
          <w:i w:val="0"/>
          <w:smallCaps w:val="0"/>
          <w:sz w:val="22"/>
          <w:szCs w:val="22"/>
        </w:rPr>
      </w:pPr>
      <w:r w:rsidRPr="00FC1992">
        <w:rPr>
          <w:rFonts w:ascii="Arial" w:hAnsi="Arial" w:cs="Arial"/>
          <w:b w:val="0"/>
          <w:i w:val="0"/>
          <w:smallCaps w:val="0"/>
          <w:sz w:val="22"/>
          <w:szCs w:val="22"/>
        </w:rPr>
        <w:t>2.02</w:t>
      </w:r>
      <w:r w:rsidRPr="00FC1992">
        <w:rPr>
          <w:rFonts w:ascii="Arial" w:hAnsi="Arial" w:cs="Arial"/>
          <w:b w:val="0"/>
          <w:i w:val="0"/>
          <w:smallCaps w:val="0"/>
          <w:sz w:val="22"/>
          <w:szCs w:val="22"/>
        </w:rPr>
        <w:tab/>
      </w:r>
      <w:r w:rsidR="00FE3997">
        <w:rPr>
          <w:rFonts w:ascii="Arial" w:hAnsi="Arial" w:cs="Arial"/>
          <w:b w:val="0"/>
          <w:i w:val="0"/>
          <w:smallCaps w:val="0"/>
          <w:sz w:val="22"/>
          <w:szCs w:val="22"/>
        </w:rPr>
        <w:t xml:space="preserve">ACCEPTABLE MANUFACTURERS – BACKFLOW PREVENTERS </w:t>
      </w:r>
      <w:r w:rsidRPr="00FC1992">
        <w:rPr>
          <w:rFonts w:ascii="Arial" w:hAnsi="Arial" w:cs="Arial"/>
          <w:b w:val="0"/>
          <w:i w:val="0"/>
          <w:smallCaps w:val="0"/>
          <w:sz w:val="22"/>
          <w:szCs w:val="22"/>
        </w:rPr>
        <w:t>(BFPR)</w:t>
      </w:r>
    </w:p>
    <w:p w:rsidR="004E149D" w:rsidRPr="00FC1992" w:rsidRDefault="004E149D" w:rsidP="00FC1992">
      <w:pPr>
        <w:pStyle w:val="P-1xx"/>
        <w:spacing w:before="0" w:after="0"/>
        <w:ind w:left="1080" w:hanging="360"/>
        <w:rPr>
          <w:rFonts w:ascii="Arial" w:hAnsi="Arial" w:cs="Arial"/>
          <w:b w:val="0"/>
          <w:i w:val="0"/>
          <w:smallCaps w:val="0"/>
          <w:sz w:val="22"/>
          <w:szCs w:val="22"/>
        </w:rPr>
      </w:pPr>
    </w:p>
    <w:p w:rsidR="00731FCE" w:rsidRPr="00FC1992" w:rsidRDefault="00731FCE" w:rsidP="00FB2FD5">
      <w:pPr>
        <w:pStyle w:val="P-A"/>
        <w:numPr>
          <w:ilvl w:val="0"/>
          <w:numId w:val="12"/>
        </w:numPr>
        <w:spacing w:before="0" w:after="0"/>
        <w:ind w:left="1080"/>
        <w:rPr>
          <w:rFonts w:ascii="Arial" w:hAnsi="Arial" w:cs="Arial"/>
          <w:szCs w:val="22"/>
        </w:rPr>
      </w:pPr>
      <w:r w:rsidRPr="00FC1992">
        <w:rPr>
          <w:rFonts w:ascii="Arial" w:hAnsi="Arial" w:cs="Arial"/>
          <w:szCs w:val="22"/>
        </w:rPr>
        <w:t>Hersey Products, Inc.</w:t>
      </w:r>
    </w:p>
    <w:p w:rsidR="00731FCE" w:rsidRPr="00FC1992" w:rsidRDefault="00731FCE" w:rsidP="00FB2FD5">
      <w:pPr>
        <w:pStyle w:val="P-A"/>
        <w:numPr>
          <w:ilvl w:val="0"/>
          <w:numId w:val="12"/>
        </w:numPr>
        <w:spacing w:before="0" w:after="0"/>
        <w:ind w:left="1080"/>
        <w:rPr>
          <w:rFonts w:ascii="Arial" w:hAnsi="Arial" w:cs="Arial"/>
          <w:szCs w:val="22"/>
        </w:rPr>
      </w:pPr>
      <w:r w:rsidRPr="00FC1992">
        <w:rPr>
          <w:rFonts w:ascii="Arial" w:hAnsi="Arial" w:cs="Arial"/>
          <w:szCs w:val="22"/>
        </w:rPr>
        <w:t>Watts Regulator Co.</w:t>
      </w:r>
    </w:p>
    <w:p w:rsidR="00731FCE" w:rsidRDefault="00731FCE" w:rsidP="00FB2FD5">
      <w:pPr>
        <w:pStyle w:val="P-A"/>
        <w:numPr>
          <w:ilvl w:val="0"/>
          <w:numId w:val="12"/>
        </w:numPr>
        <w:spacing w:before="0" w:after="0"/>
        <w:ind w:left="1080"/>
        <w:rPr>
          <w:rFonts w:ascii="Arial" w:hAnsi="Arial" w:cs="Arial"/>
          <w:szCs w:val="22"/>
        </w:rPr>
      </w:pPr>
      <w:proofErr w:type="spellStart"/>
      <w:r w:rsidRPr="00FC1992">
        <w:rPr>
          <w:rFonts w:ascii="Arial" w:hAnsi="Arial" w:cs="Arial"/>
          <w:szCs w:val="22"/>
        </w:rPr>
        <w:t>Zurn</w:t>
      </w:r>
      <w:proofErr w:type="spellEnd"/>
      <w:r w:rsidRPr="00FC1992">
        <w:rPr>
          <w:rFonts w:ascii="Arial" w:hAnsi="Arial" w:cs="Arial"/>
          <w:szCs w:val="22"/>
        </w:rPr>
        <w:t xml:space="preserve"> Industries, Inc.</w:t>
      </w:r>
    </w:p>
    <w:p w:rsidR="004E149D" w:rsidRPr="00FC1992" w:rsidRDefault="004E149D" w:rsidP="00FC1992">
      <w:pPr>
        <w:pStyle w:val="P-A"/>
        <w:spacing w:before="0" w:after="0"/>
        <w:ind w:left="1080" w:hanging="360"/>
        <w:rPr>
          <w:rFonts w:ascii="Arial" w:hAnsi="Arial" w:cs="Arial"/>
          <w:szCs w:val="22"/>
        </w:rPr>
      </w:pPr>
    </w:p>
    <w:p w:rsidR="00731FCE" w:rsidRDefault="00731FCE" w:rsidP="00257629">
      <w:pPr>
        <w:pStyle w:val="P-1xx"/>
        <w:spacing w:before="0" w:after="0"/>
        <w:ind w:left="720" w:hanging="540"/>
        <w:rPr>
          <w:rFonts w:ascii="Arial" w:hAnsi="Arial" w:cs="Arial"/>
          <w:b w:val="0"/>
          <w:i w:val="0"/>
          <w:smallCaps w:val="0"/>
          <w:sz w:val="22"/>
          <w:szCs w:val="22"/>
        </w:rPr>
      </w:pPr>
      <w:r w:rsidRPr="00FC1992">
        <w:rPr>
          <w:rFonts w:ascii="Arial" w:hAnsi="Arial" w:cs="Arial"/>
          <w:b w:val="0"/>
          <w:i w:val="0"/>
          <w:smallCaps w:val="0"/>
          <w:sz w:val="22"/>
          <w:szCs w:val="22"/>
        </w:rPr>
        <w:t>2.03</w:t>
      </w:r>
      <w:r w:rsidRPr="00FC1992">
        <w:rPr>
          <w:rFonts w:ascii="Arial" w:hAnsi="Arial" w:cs="Arial"/>
          <w:b w:val="0"/>
          <w:i w:val="0"/>
          <w:smallCaps w:val="0"/>
          <w:sz w:val="22"/>
          <w:szCs w:val="22"/>
        </w:rPr>
        <w:tab/>
      </w:r>
      <w:r w:rsidR="00FE3997">
        <w:rPr>
          <w:rFonts w:ascii="Arial" w:hAnsi="Arial" w:cs="Arial"/>
          <w:b w:val="0"/>
          <w:i w:val="0"/>
          <w:smallCaps w:val="0"/>
          <w:sz w:val="22"/>
          <w:szCs w:val="22"/>
        </w:rPr>
        <w:t xml:space="preserve">BACKFLOW PREVENTERS </w:t>
      </w:r>
      <w:r w:rsidRPr="00FC1992">
        <w:rPr>
          <w:rFonts w:ascii="Arial" w:hAnsi="Arial" w:cs="Arial"/>
          <w:b w:val="0"/>
          <w:i w:val="0"/>
          <w:smallCaps w:val="0"/>
          <w:sz w:val="22"/>
          <w:szCs w:val="22"/>
        </w:rPr>
        <w:t>(BFPR)</w:t>
      </w:r>
    </w:p>
    <w:p w:rsidR="004E149D" w:rsidRPr="00FC1992" w:rsidRDefault="004E149D" w:rsidP="00FC1992">
      <w:pPr>
        <w:pStyle w:val="P-1xx"/>
        <w:spacing w:before="0" w:after="0"/>
        <w:ind w:left="1080" w:hanging="360"/>
        <w:rPr>
          <w:rFonts w:ascii="Arial" w:hAnsi="Arial" w:cs="Arial"/>
          <w:b w:val="0"/>
          <w:i w:val="0"/>
          <w:smallCaps w:val="0"/>
          <w:sz w:val="22"/>
          <w:szCs w:val="22"/>
        </w:rPr>
      </w:pPr>
    </w:p>
    <w:p w:rsidR="00731FCE" w:rsidRDefault="00731FCE" w:rsidP="00257629">
      <w:pPr>
        <w:pStyle w:val="P-A"/>
        <w:spacing w:before="0" w:after="0"/>
        <w:ind w:left="1080" w:firstLine="0"/>
        <w:rPr>
          <w:rFonts w:ascii="Arial" w:hAnsi="Arial" w:cs="Arial"/>
          <w:szCs w:val="22"/>
        </w:rPr>
      </w:pPr>
      <w:r w:rsidRPr="00FC1992">
        <w:rPr>
          <w:rFonts w:ascii="Arial" w:hAnsi="Arial" w:cs="Arial"/>
          <w:szCs w:val="22"/>
        </w:rPr>
        <w:t>Reduced Pressure</w:t>
      </w:r>
      <w:r w:rsidR="00CC3C83" w:rsidRPr="00FC1992">
        <w:rPr>
          <w:rFonts w:ascii="Arial" w:hAnsi="Arial" w:cs="Arial"/>
          <w:szCs w:val="22"/>
        </w:rPr>
        <w:t xml:space="preserve"> (RP)</w:t>
      </w:r>
      <w:r w:rsidRPr="00FC1992">
        <w:rPr>
          <w:rFonts w:ascii="Arial" w:hAnsi="Arial" w:cs="Arial"/>
          <w:szCs w:val="22"/>
        </w:rPr>
        <w:t xml:space="preserve"> Backflow Preventers:  ANSI/ASSE 1013; bronze body with bronze and plastic internal parts and stainless steel springs; two independently operating, spring loaded check valves; diaphragm type differential pressure relief valve located between check valves; third check valve which opens under back pressure in case of diaphragm failure; non-threaded vent outlet; assembled with two gate valves, strainer, and four test cocks.</w:t>
      </w:r>
    </w:p>
    <w:p w:rsidR="004E149D" w:rsidRPr="00FC1992" w:rsidRDefault="004E149D" w:rsidP="00FC1992">
      <w:pPr>
        <w:pStyle w:val="P-A"/>
        <w:spacing w:before="0" w:after="0"/>
        <w:ind w:left="1080" w:hanging="360"/>
        <w:rPr>
          <w:rFonts w:ascii="Arial" w:hAnsi="Arial" w:cs="Arial"/>
          <w:szCs w:val="22"/>
        </w:rPr>
      </w:pPr>
    </w:p>
    <w:p w:rsidR="00731FCE" w:rsidRDefault="00731FCE" w:rsidP="00257629">
      <w:pPr>
        <w:pStyle w:val="P-1xx"/>
        <w:spacing w:before="0" w:after="0"/>
        <w:ind w:left="720" w:hanging="540"/>
        <w:rPr>
          <w:rFonts w:ascii="Arial" w:hAnsi="Arial" w:cs="Arial"/>
          <w:b w:val="0"/>
          <w:i w:val="0"/>
          <w:smallCaps w:val="0"/>
          <w:sz w:val="22"/>
          <w:szCs w:val="22"/>
        </w:rPr>
      </w:pPr>
      <w:r w:rsidRPr="00FC1992">
        <w:rPr>
          <w:rFonts w:ascii="Arial" w:hAnsi="Arial" w:cs="Arial"/>
          <w:b w:val="0"/>
          <w:i w:val="0"/>
          <w:smallCaps w:val="0"/>
          <w:sz w:val="22"/>
          <w:szCs w:val="22"/>
        </w:rPr>
        <w:t>2.04</w:t>
      </w:r>
      <w:r w:rsidRPr="00FC1992">
        <w:rPr>
          <w:rFonts w:ascii="Arial" w:hAnsi="Arial" w:cs="Arial"/>
          <w:b w:val="0"/>
          <w:i w:val="0"/>
          <w:smallCaps w:val="0"/>
          <w:sz w:val="22"/>
          <w:szCs w:val="22"/>
        </w:rPr>
        <w:tab/>
      </w:r>
      <w:r w:rsidR="00FE3997">
        <w:rPr>
          <w:rFonts w:ascii="Arial" w:hAnsi="Arial" w:cs="Arial"/>
          <w:b w:val="0"/>
          <w:i w:val="0"/>
          <w:smallCaps w:val="0"/>
          <w:sz w:val="22"/>
          <w:szCs w:val="22"/>
        </w:rPr>
        <w:t xml:space="preserve">ESCUTCHEONS </w:t>
      </w:r>
    </w:p>
    <w:p w:rsidR="004E149D" w:rsidRPr="00FC1992" w:rsidRDefault="004E149D" w:rsidP="00FC1992">
      <w:pPr>
        <w:pStyle w:val="P-1xx"/>
        <w:spacing w:before="0" w:after="0"/>
        <w:ind w:left="1080" w:hanging="360"/>
        <w:rPr>
          <w:rFonts w:ascii="Arial" w:hAnsi="Arial" w:cs="Arial"/>
          <w:b w:val="0"/>
          <w:i w:val="0"/>
          <w:smallCaps w:val="0"/>
          <w:sz w:val="22"/>
          <w:szCs w:val="22"/>
        </w:rPr>
      </w:pPr>
    </w:p>
    <w:p w:rsidR="00731FCE" w:rsidRDefault="00731FCE" w:rsidP="00FE3997">
      <w:pPr>
        <w:pStyle w:val="P-A"/>
        <w:spacing w:before="0" w:after="0"/>
        <w:ind w:left="1080" w:firstLine="0"/>
        <w:rPr>
          <w:rFonts w:ascii="Arial" w:hAnsi="Arial" w:cs="Arial"/>
          <w:szCs w:val="22"/>
        </w:rPr>
      </w:pPr>
      <w:r w:rsidRPr="00FC1992">
        <w:rPr>
          <w:rFonts w:ascii="Arial" w:hAnsi="Arial" w:cs="Arial"/>
          <w:szCs w:val="22"/>
        </w:rPr>
        <w:t>Chrome plated or stainless steel with set screws for holding securely in place.</w:t>
      </w:r>
    </w:p>
    <w:p w:rsidR="004E149D" w:rsidRPr="00FC1992" w:rsidRDefault="004E149D" w:rsidP="00FC1992">
      <w:pPr>
        <w:pStyle w:val="P-A"/>
        <w:spacing w:before="0" w:after="0"/>
        <w:ind w:left="1080" w:hanging="360"/>
        <w:rPr>
          <w:rFonts w:ascii="Arial" w:hAnsi="Arial" w:cs="Arial"/>
          <w:szCs w:val="22"/>
        </w:rPr>
      </w:pPr>
    </w:p>
    <w:p w:rsidR="00731FCE" w:rsidRDefault="00731FCE" w:rsidP="00257629">
      <w:pPr>
        <w:pStyle w:val="P-1xx"/>
        <w:spacing w:before="0" w:after="0"/>
        <w:ind w:left="720" w:hanging="540"/>
        <w:rPr>
          <w:rFonts w:ascii="Arial" w:hAnsi="Arial" w:cs="Arial"/>
          <w:b w:val="0"/>
          <w:i w:val="0"/>
          <w:smallCaps w:val="0"/>
          <w:sz w:val="22"/>
          <w:szCs w:val="22"/>
        </w:rPr>
      </w:pPr>
      <w:r w:rsidRPr="00FC1992">
        <w:rPr>
          <w:rFonts w:ascii="Arial" w:hAnsi="Arial" w:cs="Arial"/>
          <w:b w:val="0"/>
          <w:i w:val="0"/>
          <w:smallCaps w:val="0"/>
          <w:sz w:val="22"/>
          <w:szCs w:val="22"/>
        </w:rPr>
        <w:t>2.05</w:t>
      </w:r>
      <w:r w:rsidRPr="00FC1992">
        <w:rPr>
          <w:rFonts w:ascii="Arial" w:hAnsi="Arial" w:cs="Arial"/>
          <w:b w:val="0"/>
          <w:i w:val="0"/>
          <w:smallCaps w:val="0"/>
          <w:sz w:val="22"/>
          <w:szCs w:val="22"/>
        </w:rPr>
        <w:tab/>
      </w:r>
      <w:r w:rsidR="00FE3997">
        <w:rPr>
          <w:rFonts w:ascii="Arial" w:hAnsi="Arial" w:cs="Arial"/>
          <w:b w:val="0"/>
          <w:i w:val="0"/>
          <w:smallCaps w:val="0"/>
          <w:sz w:val="22"/>
          <w:szCs w:val="22"/>
        </w:rPr>
        <w:t>DIELECTRIC FITTINGS</w:t>
      </w:r>
    </w:p>
    <w:p w:rsidR="004E149D" w:rsidRPr="00FC1992" w:rsidRDefault="004E149D" w:rsidP="00FC1992">
      <w:pPr>
        <w:pStyle w:val="P-1xx"/>
        <w:spacing w:before="0" w:after="0"/>
        <w:ind w:left="1080" w:hanging="360"/>
        <w:rPr>
          <w:rFonts w:ascii="Arial" w:hAnsi="Arial" w:cs="Arial"/>
          <w:b w:val="0"/>
          <w:i w:val="0"/>
          <w:smallCaps w:val="0"/>
          <w:sz w:val="22"/>
          <w:szCs w:val="22"/>
        </w:rPr>
      </w:pPr>
    </w:p>
    <w:p w:rsidR="00731FCE" w:rsidRDefault="00731FCE" w:rsidP="00FE3997">
      <w:pPr>
        <w:pStyle w:val="P-A"/>
        <w:spacing w:before="0" w:after="0"/>
        <w:ind w:left="1080" w:firstLine="0"/>
        <w:rPr>
          <w:rFonts w:ascii="Arial" w:hAnsi="Arial" w:cs="Arial"/>
          <w:szCs w:val="22"/>
        </w:rPr>
      </w:pPr>
      <w:r w:rsidRPr="00FC1992">
        <w:rPr>
          <w:rFonts w:ascii="Arial" w:hAnsi="Arial" w:cs="Arial"/>
          <w:szCs w:val="22"/>
        </w:rPr>
        <w:lastRenderedPageBreak/>
        <w:t>Metal parts of union or flange shall be installed to prevent current flow between dissimilar metals.  EPCO Dielectric pipe fittings or equivalent.</w:t>
      </w:r>
    </w:p>
    <w:p w:rsidR="004E149D" w:rsidRPr="00FC1992" w:rsidRDefault="004E149D" w:rsidP="00FC1992">
      <w:pPr>
        <w:pStyle w:val="P-A"/>
        <w:spacing w:before="0" w:after="0"/>
        <w:ind w:left="1080" w:hanging="360"/>
        <w:rPr>
          <w:rFonts w:ascii="Arial" w:hAnsi="Arial" w:cs="Arial"/>
          <w:szCs w:val="22"/>
        </w:rPr>
      </w:pPr>
    </w:p>
    <w:p w:rsidR="00731FCE" w:rsidRDefault="00731FCE" w:rsidP="00257629">
      <w:pPr>
        <w:pStyle w:val="P-1xx"/>
        <w:spacing w:before="0" w:after="0"/>
        <w:ind w:left="720" w:hanging="540"/>
        <w:rPr>
          <w:rFonts w:ascii="Arial" w:hAnsi="Arial" w:cs="Arial"/>
          <w:b w:val="0"/>
          <w:i w:val="0"/>
          <w:smallCaps w:val="0"/>
          <w:sz w:val="22"/>
          <w:szCs w:val="22"/>
        </w:rPr>
      </w:pPr>
      <w:r w:rsidRPr="00FC1992">
        <w:rPr>
          <w:rFonts w:ascii="Arial" w:hAnsi="Arial" w:cs="Arial"/>
          <w:b w:val="0"/>
          <w:i w:val="0"/>
          <w:smallCaps w:val="0"/>
          <w:sz w:val="22"/>
          <w:szCs w:val="22"/>
        </w:rPr>
        <w:t>2.06</w:t>
      </w:r>
      <w:r w:rsidRPr="00FC1992">
        <w:rPr>
          <w:rFonts w:ascii="Arial" w:hAnsi="Arial" w:cs="Arial"/>
          <w:b w:val="0"/>
          <w:i w:val="0"/>
          <w:smallCaps w:val="0"/>
          <w:sz w:val="22"/>
          <w:szCs w:val="22"/>
        </w:rPr>
        <w:tab/>
        <w:t>Vent Flashing</w:t>
      </w:r>
    </w:p>
    <w:p w:rsidR="004E149D" w:rsidRPr="00FC1992" w:rsidRDefault="004E149D" w:rsidP="00FC1992">
      <w:pPr>
        <w:pStyle w:val="P-1xx"/>
        <w:spacing w:before="0" w:after="0"/>
        <w:ind w:left="1080" w:hanging="360"/>
        <w:rPr>
          <w:rFonts w:ascii="Arial" w:hAnsi="Arial" w:cs="Arial"/>
          <w:b w:val="0"/>
          <w:i w:val="0"/>
          <w:smallCaps w:val="0"/>
          <w:sz w:val="22"/>
          <w:szCs w:val="22"/>
        </w:rPr>
      </w:pPr>
    </w:p>
    <w:p w:rsidR="00731FCE" w:rsidRDefault="00731FCE" w:rsidP="00257629">
      <w:pPr>
        <w:pStyle w:val="P-A"/>
        <w:spacing w:before="0" w:after="0"/>
        <w:ind w:left="1080" w:firstLine="0"/>
        <w:rPr>
          <w:rFonts w:ascii="Arial" w:hAnsi="Arial" w:cs="Arial"/>
          <w:szCs w:val="22"/>
        </w:rPr>
      </w:pPr>
      <w:r w:rsidRPr="00FC1992">
        <w:rPr>
          <w:rFonts w:ascii="Arial" w:hAnsi="Arial" w:cs="Arial"/>
          <w:szCs w:val="22"/>
        </w:rPr>
        <w:t>16 ounce copper or 4 pound lead flashing and counter flashing.</w:t>
      </w:r>
    </w:p>
    <w:p w:rsidR="004E149D" w:rsidRPr="00FC1992" w:rsidRDefault="004E149D" w:rsidP="00FC1992">
      <w:pPr>
        <w:pStyle w:val="P-A"/>
        <w:spacing w:before="0" w:after="0"/>
        <w:ind w:left="1080" w:hanging="360"/>
        <w:rPr>
          <w:rFonts w:ascii="Arial" w:hAnsi="Arial" w:cs="Arial"/>
          <w:szCs w:val="22"/>
        </w:rPr>
      </w:pPr>
    </w:p>
    <w:p w:rsidR="00731FCE" w:rsidRDefault="00731FCE" w:rsidP="00257629">
      <w:pPr>
        <w:pStyle w:val="P-1xx"/>
        <w:spacing w:before="0" w:after="0"/>
        <w:ind w:left="720" w:hanging="540"/>
        <w:rPr>
          <w:rFonts w:ascii="Arial" w:hAnsi="Arial" w:cs="Arial"/>
          <w:b w:val="0"/>
          <w:i w:val="0"/>
          <w:smallCaps w:val="0"/>
          <w:sz w:val="22"/>
          <w:szCs w:val="22"/>
        </w:rPr>
      </w:pPr>
      <w:r w:rsidRPr="00FC1992">
        <w:rPr>
          <w:rFonts w:ascii="Arial" w:hAnsi="Arial" w:cs="Arial"/>
          <w:b w:val="0"/>
          <w:i w:val="0"/>
          <w:smallCaps w:val="0"/>
          <w:sz w:val="22"/>
          <w:szCs w:val="22"/>
        </w:rPr>
        <w:t>2.07</w:t>
      </w:r>
      <w:r w:rsidRPr="00FC1992">
        <w:rPr>
          <w:rFonts w:ascii="Arial" w:hAnsi="Arial" w:cs="Arial"/>
          <w:b w:val="0"/>
          <w:i w:val="0"/>
          <w:smallCaps w:val="0"/>
          <w:sz w:val="22"/>
          <w:szCs w:val="22"/>
        </w:rPr>
        <w:tab/>
      </w:r>
      <w:r w:rsidR="00FE3648" w:rsidRPr="00FC1992">
        <w:rPr>
          <w:rFonts w:ascii="Arial" w:hAnsi="Arial" w:cs="Arial"/>
          <w:b w:val="0"/>
          <w:i w:val="0"/>
          <w:smallCaps w:val="0"/>
          <w:sz w:val="22"/>
          <w:szCs w:val="22"/>
        </w:rPr>
        <w:t>Temperature and Pressure (</w:t>
      </w:r>
      <w:r w:rsidRPr="00FC1992">
        <w:rPr>
          <w:rFonts w:ascii="Arial" w:hAnsi="Arial" w:cs="Arial"/>
          <w:b w:val="0"/>
          <w:i w:val="0"/>
          <w:smallCaps w:val="0"/>
          <w:sz w:val="22"/>
          <w:szCs w:val="22"/>
        </w:rPr>
        <w:t>T&amp;P</w:t>
      </w:r>
      <w:r w:rsidR="00FE3648" w:rsidRPr="00FC1992">
        <w:rPr>
          <w:rFonts w:ascii="Arial" w:hAnsi="Arial" w:cs="Arial"/>
          <w:b w:val="0"/>
          <w:i w:val="0"/>
          <w:smallCaps w:val="0"/>
          <w:sz w:val="22"/>
          <w:szCs w:val="22"/>
        </w:rPr>
        <w:t>)</w:t>
      </w:r>
      <w:r w:rsidRPr="00FC1992">
        <w:rPr>
          <w:rFonts w:ascii="Arial" w:hAnsi="Arial" w:cs="Arial"/>
          <w:b w:val="0"/>
          <w:i w:val="0"/>
          <w:smallCaps w:val="0"/>
          <w:sz w:val="22"/>
          <w:szCs w:val="22"/>
        </w:rPr>
        <w:t xml:space="preserve"> Relief Valves</w:t>
      </w:r>
    </w:p>
    <w:p w:rsidR="004E149D" w:rsidRPr="00FC1992" w:rsidRDefault="004E149D" w:rsidP="00FC1992">
      <w:pPr>
        <w:pStyle w:val="P-1xx"/>
        <w:spacing w:before="0" w:after="0"/>
        <w:ind w:left="1080" w:hanging="360"/>
        <w:rPr>
          <w:rFonts w:ascii="Arial" w:hAnsi="Arial" w:cs="Arial"/>
          <w:b w:val="0"/>
          <w:i w:val="0"/>
          <w:smallCaps w:val="0"/>
          <w:sz w:val="22"/>
          <w:szCs w:val="22"/>
        </w:rPr>
      </w:pPr>
    </w:p>
    <w:p w:rsidR="00731FCE" w:rsidRDefault="00731FCE" w:rsidP="00FC1992">
      <w:pPr>
        <w:pStyle w:val="P-A"/>
        <w:spacing w:before="0" w:after="0"/>
        <w:ind w:left="1080" w:hanging="360"/>
        <w:rPr>
          <w:rFonts w:ascii="Arial" w:hAnsi="Arial" w:cs="Arial"/>
          <w:szCs w:val="22"/>
        </w:rPr>
      </w:pPr>
      <w:r w:rsidRPr="00FC1992">
        <w:rPr>
          <w:rFonts w:ascii="Arial" w:hAnsi="Arial" w:cs="Arial"/>
          <w:szCs w:val="22"/>
        </w:rPr>
        <w:t>A.</w:t>
      </w:r>
      <w:r w:rsidRPr="00FC1992">
        <w:rPr>
          <w:rFonts w:ascii="Arial" w:hAnsi="Arial" w:cs="Arial"/>
          <w:szCs w:val="22"/>
        </w:rPr>
        <w:tab/>
        <w:t>Valve shall have bronze body, non-mechanical seat-to-disc alignment and shall have a stainless steel thermostat.</w:t>
      </w:r>
    </w:p>
    <w:p w:rsidR="004E149D" w:rsidRPr="00FC1992" w:rsidRDefault="004E149D" w:rsidP="00FC1992">
      <w:pPr>
        <w:pStyle w:val="P-A"/>
        <w:spacing w:before="0" w:after="0"/>
        <w:ind w:left="1080" w:hanging="360"/>
        <w:rPr>
          <w:rFonts w:ascii="Arial" w:hAnsi="Arial" w:cs="Arial"/>
          <w:szCs w:val="22"/>
        </w:rPr>
      </w:pPr>
    </w:p>
    <w:p w:rsidR="00731FCE" w:rsidRDefault="00731FCE" w:rsidP="00FC1992">
      <w:pPr>
        <w:pStyle w:val="P-A"/>
        <w:spacing w:before="0" w:after="0"/>
        <w:ind w:left="1080" w:hanging="360"/>
        <w:rPr>
          <w:rFonts w:ascii="Arial" w:hAnsi="Arial" w:cs="Arial"/>
          <w:szCs w:val="22"/>
        </w:rPr>
      </w:pPr>
      <w:r w:rsidRPr="00FC1992">
        <w:rPr>
          <w:rFonts w:ascii="Arial" w:hAnsi="Arial" w:cs="Arial"/>
          <w:szCs w:val="22"/>
        </w:rPr>
        <w:t>B.</w:t>
      </w:r>
      <w:r w:rsidRPr="00FC1992">
        <w:rPr>
          <w:rFonts w:ascii="Arial" w:hAnsi="Arial" w:cs="Arial"/>
          <w:szCs w:val="22"/>
        </w:rPr>
        <w:tab/>
        <w:t>Valve shall contain an emergency back-up fusible plug.</w:t>
      </w:r>
    </w:p>
    <w:p w:rsidR="004E149D" w:rsidRPr="00FC1992" w:rsidRDefault="004E149D" w:rsidP="00FC1992">
      <w:pPr>
        <w:pStyle w:val="P-A"/>
        <w:spacing w:before="0" w:after="0"/>
        <w:ind w:left="1080" w:hanging="360"/>
        <w:rPr>
          <w:rFonts w:ascii="Arial" w:hAnsi="Arial" w:cs="Arial"/>
          <w:szCs w:val="22"/>
        </w:rPr>
      </w:pPr>
    </w:p>
    <w:p w:rsidR="00731FCE" w:rsidRDefault="00731FCE" w:rsidP="00FC1992">
      <w:pPr>
        <w:pStyle w:val="P-A"/>
        <w:spacing w:before="0" w:after="0"/>
        <w:ind w:left="1080" w:hanging="360"/>
        <w:rPr>
          <w:rFonts w:ascii="Arial" w:hAnsi="Arial" w:cs="Arial"/>
          <w:szCs w:val="22"/>
        </w:rPr>
      </w:pPr>
      <w:r w:rsidRPr="00FC1992">
        <w:rPr>
          <w:rFonts w:ascii="Arial" w:hAnsi="Arial" w:cs="Arial"/>
          <w:szCs w:val="22"/>
        </w:rPr>
        <w:t>C.</w:t>
      </w:r>
      <w:r w:rsidRPr="00FC1992">
        <w:rPr>
          <w:rFonts w:ascii="Arial" w:hAnsi="Arial" w:cs="Arial"/>
          <w:szCs w:val="22"/>
        </w:rPr>
        <w:tab/>
        <w:t xml:space="preserve">The valves shall be sized on the </w:t>
      </w:r>
      <w:r w:rsidR="00EE3B1F" w:rsidRPr="00FC1992">
        <w:rPr>
          <w:rFonts w:ascii="Arial" w:hAnsi="Arial" w:cs="Arial"/>
          <w:szCs w:val="22"/>
        </w:rPr>
        <w:t>American Gas Association (</w:t>
      </w:r>
      <w:r w:rsidRPr="00FC1992">
        <w:rPr>
          <w:rFonts w:ascii="Arial" w:hAnsi="Arial" w:cs="Arial"/>
          <w:szCs w:val="22"/>
        </w:rPr>
        <w:t>AGA</w:t>
      </w:r>
      <w:r w:rsidR="00EE3B1F" w:rsidRPr="00FC1992">
        <w:rPr>
          <w:rFonts w:ascii="Arial" w:hAnsi="Arial" w:cs="Arial"/>
          <w:szCs w:val="22"/>
        </w:rPr>
        <w:t>)</w:t>
      </w:r>
      <w:r w:rsidRPr="00FC1992">
        <w:rPr>
          <w:rFonts w:ascii="Arial" w:hAnsi="Arial" w:cs="Arial"/>
          <w:szCs w:val="22"/>
        </w:rPr>
        <w:t xml:space="preserve"> temperature steam rating.</w:t>
      </w:r>
    </w:p>
    <w:p w:rsidR="004E149D" w:rsidRPr="00FC1992" w:rsidRDefault="004E149D" w:rsidP="00FC1992">
      <w:pPr>
        <w:pStyle w:val="P-A"/>
        <w:spacing w:before="0" w:after="0"/>
        <w:ind w:left="1080" w:hanging="360"/>
        <w:rPr>
          <w:rFonts w:ascii="Arial" w:hAnsi="Arial" w:cs="Arial"/>
          <w:szCs w:val="22"/>
        </w:rPr>
      </w:pPr>
    </w:p>
    <w:p w:rsidR="00731FCE" w:rsidRDefault="00731FCE" w:rsidP="00257629">
      <w:pPr>
        <w:pStyle w:val="P-1xx"/>
        <w:spacing w:before="0" w:after="0"/>
        <w:ind w:left="720" w:hanging="540"/>
        <w:rPr>
          <w:rFonts w:ascii="Arial" w:hAnsi="Arial" w:cs="Arial"/>
          <w:b w:val="0"/>
          <w:i w:val="0"/>
          <w:smallCaps w:val="0"/>
          <w:sz w:val="22"/>
          <w:szCs w:val="22"/>
        </w:rPr>
      </w:pPr>
      <w:r w:rsidRPr="00FC1992">
        <w:rPr>
          <w:rFonts w:ascii="Arial" w:hAnsi="Arial" w:cs="Arial"/>
          <w:b w:val="0"/>
          <w:i w:val="0"/>
          <w:smallCaps w:val="0"/>
          <w:sz w:val="22"/>
          <w:szCs w:val="22"/>
        </w:rPr>
        <w:t>2.08</w:t>
      </w:r>
      <w:r w:rsidRPr="00FC1992">
        <w:rPr>
          <w:rFonts w:ascii="Arial" w:hAnsi="Arial" w:cs="Arial"/>
          <w:b w:val="0"/>
          <w:i w:val="0"/>
          <w:smallCaps w:val="0"/>
          <w:sz w:val="22"/>
          <w:szCs w:val="22"/>
        </w:rPr>
        <w:tab/>
        <w:t>Pressure Reducing Valves</w:t>
      </w:r>
    </w:p>
    <w:p w:rsidR="004E149D" w:rsidRPr="00FC1992" w:rsidRDefault="004E149D" w:rsidP="00FC1992">
      <w:pPr>
        <w:pStyle w:val="P-1xx"/>
        <w:spacing w:before="0" w:after="0"/>
        <w:ind w:left="1080" w:hanging="360"/>
        <w:rPr>
          <w:rFonts w:ascii="Arial" w:hAnsi="Arial" w:cs="Arial"/>
          <w:b w:val="0"/>
          <w:i w:val="0"/>
          <w:smallCaps w:val="0"/>
          <w:sz w:val="22"/>
          <w:szCs w:val="22"/>
        </w:rPr>
      </w:pPr>
    </w:p>
    <w:p w:rsidR="00731FCE" w:rsidRDefault="00731FCE" w:rsidP="00FC1992">
      <w:pPr>
        <w:pStyle w:val="P-A"/>
        <w:spacing w:before="0" w:after="0"/>
        <w:ind w:left="1080" w:hanging="360"/>
        <w:rPr>
          <w:rFonts w:ascii="Arial" w:hAnsi="Arial" w:cs="Arial"/>
          <w:szCs w:val="22"/>
        </w:rPr>
      </w:pPr>
      <w:r w:rsidRPr="00FC1992">
        <w:rPr>
          <w:rFonts w:ascii="Arial" w:hAnsi="Arial" w:cs="Arial"/>
          <w:szCs w:val="22"/>
        </w:rPr>
        <w:t>A.</w:t>
      </w:r>
      <w:r w:rsidRPr="00FC1992">
        <w:rPr>
          <w:rFonts w:ascii="Arial" w:hAnsi="Arial" w:cs="Arial"/>
          <w:szCs w:val="22"/>
        </w:rPr>
        <w:tab/>
        <w:t>Valves shall have bronze body, stainless steel integral strainer, renewable stainless steel seat, high temperature diaphragm and 160# gauge and tapping.</w:t>
      </w:r>
    </w:p>
    <w:p w:rsidR="004E149D" w:rsidRPr="00FC1992" w:rsidRDefault="004E149D" w:rsidP="00FC1992">
      <w:pPr>
        <w:pStyle w:val="P-A"/>
        <w:spacing w:before="0" w:after="0"/>
        <w:ind w:left="1080" w:hanging="360"/>
        <w:rPr>
          <w:rFonts w:ascii="Arial" w:hAnsi="Arial" w:cs="Arial"/>
          <w:szCs w:val="22"/>
        </w:rPr>
      </w:pPr>
    </w:p>
    <w:p w:rsidR="00731FCE" w:rsidRPr="00FC1992" w:rsidRDefault="00731FCE" w:rsidP="00FC1992">
      <w:pPr>
        <w:pStyle w:val="P-A"/>
        <w:spacing w:before="0" w:after="0"/>
        <w:ind w:left="1080" w:hanging="360"/>
        <w:rPr>
          <w:rFonts w:ascii="Arial" w:hAnsi="Arial" w:cs="Arial"/>
          <w:szCs w:val="22"/>
        </w:rPr>
      </w:pPr>
      <w:r w:rsidRPr="00FC1992">
        <w:rPr>
          <w:rFonts w:ascii="Arial" w:hAnsi="Arial" w:cs="Arial"/>
          <w:szCs w:val="22"/>
        </w:rPr>
        <w:t>B.</w:t>
      </w:r>
      <w:r w:rsidRPr="00FC1992">
        <w:rPr>
          <w:rFonts w:ascii="Arial" w:hAnsi="Arial" w:cs="Arial"/>
          <w:szCs w:val="22"/>
        </w:rPr>
        <w:tab/>
        <w:t>Valves shall be provided with built-in thermal expansion by-pass.</w:t>
      </w:r>
    </w:p>
    <w:p w:rsidR="007E6874" w:rsidRPr="00FC1992" w:rsidRDefault="007E6874" w:rsidP="00FC1992">
      <w:pPr>
        <w:pStyle w:val="P-A"/>
        <w:spacing w:before="0" w:after="0"/>
        <w:ind w:left="1080" w:hanging="360"/>
        <w:rPr>
          <w:rFonts w:ascii="Arial" w:hAnsi="Arial" w:cs="Arial"/>
          <w:szCs w:val="22"/>
        </w:rPr>
      </w:pPr>
    </w:p>
    <w:p w:rsidR="00F97DD5" w:rsidRDefault="007E6874" w:rsidP="00257629">
      <w:pPr>
        <w:pStyle w:val="P-A"/>
        <w:spacing w:before="0" w:after="0"/>
        <w:ind w:left="720" w:hanging="540"/>
        <w:rPr>
          <w:rFonts w:ascii="Arial" w:hAnsi="Arial" w:cs="Arial"/>
          <w:szCs w:val="22"/>
        </w:rPr>
      </w:pPr>
      <w:r w:rsidRPr="00FC1992">
        <w:rPr>
          <w:rFonts w:ascii="Arial" w:hAnsi="Arial" w:cs="Arial"/>
          <w:szCs w:val="22"/>
        </w:rPr>
        <w:t>2.09</w:t>
      </w:r>
      <w:r w:rsidR="00F97DD5" w:rsidRPr="00FC1992">
        <w:rPr>
          <w:rFonts w:ascii="Arial" w:hAnsi="Arial" w:cs="Arial"/>
          <w:szCs w:val="22"/>
        </w:rPr>
        <w:t xml:space="preserve"> </w:t>
      </w:r>
      <w:r w:rsidR="00FE3997">
        <w:rPr>
          <w:rFonts w:ascii="Arial" w:hAnsi="Arial" w:cs="Arial"/>
          <w:szCs w:val="22"/>
        </w:rPr>
        <w:tab/>
      </w:r>
      <w:r w:rsidR="00F97DD5" w:rsidRPr="00FC1992">
        <w:rPr>
          <w:rFonts w:ascii="Arial" w:hAnsi="Arial" w:cs="Arial"/>
          <w:szCs w:val="22"/>
        </w:rPr>
        <w:t>ROOF DRAINS</w:t>
      </w:r>
    </w:p>
    <w:p w:rsidR="004E149D" w:rsidRPr="00FC1992" w:rsidRDefault="004E149D" w:rsidP="00FC1992">
      <w:pPr>
        <w:pStyle w:val="P-A"/>
        <w:spacing w:before="0" w:after="0"/>
        <w:ind w:left="1080" w:hanging="360"/>
        <w:rPr>
          <w:rFonts w:ascii="Arial" w:hAnsi="Arial" w:cs="Arial"/>
          <w:szCs w:val="22"/>
        </w:rPr>
      </w:pPr>
    </w:p>
    <w:p w:rsidR="00F97DD5" w:rsidRPr="00FC1992" w:rsidRDefault="00F97DD5" w:rsidP="00FC1992">
      <w:pPr>
        <w:pStyle w:val="P-A"/>
        <w:numPr>
          <w:ilvl w:val="0"/>
          <w:numId w:val="6"/>
        </w:numPr>
        <w:spacing w:before="0" w:after="0"/>
        <w:ind w:left="1080"/>
        <w:rPr>
          <w:rFonts w:ascii="Arial" w:hAnsi="Arial" w:cs="Arial"/>
          <w:szCs w:val="22"/>
        </w:rPr>
      </w:pPr>
      <w:r w:rsidRPr="00FC1992">
        <w:rPr>
          <w:rFonts w:ascii="Arial" w:hAnsi="Arial" w:cs="Arial"/>
          <w:szCs w:val="22"/>
        </w:rPr>
        <w:t>Roof Drain Minimum Size is 4”.</w:t>
      </w:r>
    </w:p>
    <w:p w:rsidR="00DE7429" w:rsidRPr="00FC1992" w:rsidRDefault="00DE7429" w:rsidP="00FC1992">
      <w:pPr>
        <w:pStyle w:val="P-A"/>
        <w:numPr>
          <w:ilvl w:val="0"/>
          <w:numId w:val="6"/>
        </w:numPr>
        <w:spacing w:before="0" w:after="0"/>
        <w:ind w:left="1080"/>
        <w:rPr>
          <w:rFonts w:ascii="Arial" w:hAnsi="Arial" w:cs="Arial"/>
          <w:szCs w:val="22"/>
        </w:rPr>
      </w:pPr>
      <w:r w:rsidRPr="00FC1992">
        <w:rPr>
          <w:rFonts w:ascii="Arial" w:hAnsi="Arial" w:cs="Arial"/>
          <w:szCs w:val="22"/>
        </w:rPr>
        <w:t>“No-Hub” Connections. Connect with Heavy Duty 4 Clamp.</w:t>
      </w:r>
    </w:p>
    <w:p w:rsidR="004E149D" w:rsidRDefault="00DE7429" w:rsidP="004E149D">
      <w:pPr>
        <w:pStyle w:val="P-A"/>
        <w:numPr>
          <w:ilvl w:val="0"/>
          <w:numId w:val="6"/>
        </w:numPr>
        <w:spacing w:before="0" w:after="0"/>
        <w:ind w:left="1080"/>
        <w:rPr>
          <w:rFonts w:ascii="Arial" w:hAnsi="Arial" w:cs="Arial"/>
          <w:szCs w:val="22"/>
        </w:rPr>
      </w:pPr>
      <w:r w:rsidRPr="00FC1992">
        <w:rPr>
          <w:rFonts w:ascii="Arial" w:hAnsi="Arial" w:cs="Arial"/>
          <w:szCs w:val="22"/>
        </w:rPr>
        <w:t>Iron Body. Plastic is PROHOBIED.</w:t>
      </w:r>
    </w:p>
    <w:p w:rsidR="004E149D" w:rsidRDefault="004E149D" w:rsidP="004E149D">
      <w:pPr>
        <w:pStyle w:val="P-A"/>
        <w:spacing w:before="0" w:after="0"/>
        <w:ind w:left="1080" w:firstLine="0"/>
        <w:rPr>
          <w:rFonts w:ascii="Arial" w:hAnsi="Arial" w:cs="Arial"/>
          <w:szCs w:val="22"/>
        </w:rPr>
      </w:pPr>
    </w:p>
    <w:p w:rsidR="00F97DD5" w:rsidRDefault="004E149D" w:rsidP="00257629">
      <w:pPr>
        <w:pStyle w:val="P-A"/>
        <w:spacing w:before="0" w:after="0"/>
        <w:ind w:left="720" w:hanging="540"/>
        <w:rPr>
          <w:rFonts w:ascii="Arial" w:hAnsi="Arial" w:cs="Arial"/>
          <w:szCs w:val="22"/>
        </w:rPr>
      </w:pPr>
      <w:r w:rsidRPr="00FC1992">
        <w:rPr>
          <w:rFonts w:ascii="Arial" w:hAnsi="Arial" w:cs="Arial"/>
          <w:szCs w:val="22"/>
        </w:rPr>
        <w:t xml:space="preserve"> </w:t>
      </w:r>
      <w:r w:rsidR="007E6874" w:rsidRPr="00FC1992">
        <w:rPr>
          <w:rFonts w:ascii="Arial" w:hAnsi="Arial" w:cs="Arial"/>
          <w:szCs w:val="22"/>
        </w:rPr>
        <w:t>2.10</w:t>
      </w:r>
      <w:r w:rsidR="00F97DD5" w:rsidRPr="00FC1992">
        <w:rPr>
          <w:rFonts w:ascii="Arial" w:hAnsi="Arial" w:cs="Arial"/>
          <w:szCs w:val="22"/>
        </w:rPr>
        <w:t xml:space="preserve"> FLOOR DRAINS</w:t>
      </w:r>
    </w:p>
    <w:p w:rsidR="004E149D" w:rsidRPr="00FC1992" w:rsidRDefault="004E149D" w:rsidP="004E149D">
      <w:pPr>
        <w:pStyle w:val="P-A"/>
        <w:spacing w:before="0" w:after="0"/>
        <w:ind w:left="1080" w:firstLine="0"/>
        <w:rPr>
          <w:rFonts w:ascii="Arial" w:hAnsi="Arial" w:cs="Arial"/>
          <w:szCs w:val="22"/>
        </w:rPr>
      </w:pPr>
    </w:p>
    <w:p w:rsidR="00F97DD5" w:rsidRPr="00FC1992" w:rsidRDefault="00F97DD5" w:rsidP="00FC1992">
      <w:pPr>
        <w:pStyle w:val="P-A"/>
        <w:numPr>
          <w:ilvl w:val="0"/>
          <w:numId w:val="7"/>
        </w:numPr>
        <w:spacing w:before="0" w:after="0"/>
        <w:ind w:left="1080"/>
        <w:rPr>
          <w:rFonts w:ascii="Arial" w:hAnsi="Arial" w:cs="Arial"/>
          <w:szCs w:val="22"/>
        </w:rPr>
      </w:pPr>
      <w:r w:rsidRPr="00FC1992">
        <w:rPr>
          <w:rFonts w:ascii="Arial" w:hAnsi="Arial" w:cs="Arial"/>
          <w:szCs w:val="22"/>
        </w:rPr>
        <w:t>Floor Drain Minimum</w:t>
      </w:r>
      <w:r w:rsidR="007246F0" w:rsidRPr="00FC1992">
        <w:rPr>
          <w:rFonts w:ascii="Arial" w:hAnsi="Arial" w:cs="Arial"/>
          <w:szCs w:val="22"/>
        </w:rPr>
        <w:t xml:space="preserve"> Size is 3</w:t>
      </w:r>
      <w:r w:rsidRPr="00FC1992">
        <w:rPr>
          <w:rFonts w:ascii="Arial" w:hAnsi="Arial" w:cs="Arial"/>
          <w:szCs w:val="22"/>
        </w:rPr>
        <w:t>”.</w:t>
      </w:r>
    </w:p>
    <w:p w:rsidR="00DE7429" w:rsidRPr="00FC1992" w:rsidRDefault="00DE7429" w:rsidP="00FC1992">
      <w:pPr>
        <w:pStyle w:val="P-A"/>
        <w:numPr>
          <w:ilvl w:val="0"/>
          <w:numId w:val="7"/>
        </w:numPr>
        <w:spacing w:before="0" w:after="0"/>
        <w:ind w:left="1080"/>
        <w:rPr>
          <w:rFonts w:ascii="Arial" w:hAnsi="Arial" w:cs="Arial"/>
          <w:szCs w:val="22"/>
        </w:rPr>
      </w:pPr>
      <w:r w:rsidRPr="00FC1992">
        <w:rPr>
          <w:rFonts w:ascii="Arial" w:hAnsi="Arial" w:cs="Arial"/>
          <w:szCs w:val="22"/>
        </w:rPr>
        <w:t>“No-Hub” Connections. Connect with Heavy Duty 4 Clamp.</w:t>
      </w:r>
    </w:p>
    <w:p w:rsidR="00DE7429" w:rsidRPr="00FC1992" w:rsidRDefault="00DE7429" w:rsidP="00FC1992">
      <w:pPr>
        <w:pStyle w:val="P-A"/>
        <w:numPr>
          <w:ilvl w:val="0"/>
          <w:numId w:val="7"/>
        </w:numPr>
        <w:spacing w:before="0" w:after="0"/>
        <w:ind w:left="1080"/>
        <w:rPr>
          <w:rFonts w:ascii="Arial" w:hAnsi="Arial" w:cs="Arial"/>
          <w:szCs w:val="22"/>
        </w:rPr>
      </w:pPr>
      <w:r w:rsidRPr="00FC1992">
        <w:rPr>
          <w:rFonts w:ascii="Arial" w:hAnsi="Arial" w:cs="Arial"/>
          <w:szCs w:val="22"/>
        </w:rPr>
        <w:t>Iron Body. Plastic is PROHOBIED.</w:t>
      </w:r>
    </w:p>
    <w:p w:rsidR="00DE7429" w:rsidRPr="00FC1992" w:rsidRDefault="00DE7429" w:rsidP="00FC1992">
      <w:pPr>
        <w:pStyle w:val="P-A"/>
        <w:spacing w:before="0" w:after="0"/>
        <w:ind w:left="1080" w:hanging="360"/>
        <w:rPr>
          <w:rFonts w:ascii="Arial" w:hAnsi="Arial" w:cs="Arial"/>
          <w:szCs w:val="22"/>
        </w:rPr>
      </w:pPr>
    </w:p>
    <w:p w:rsidR="007246F0" w:rsidRDefault="007E6874" w:rsidP="00257629">
      <w:pPr>
        <w:pStyle w:val="P-A"/>
        <w:spacing w:before="0" w:after="0"/>
        <w:ind w:left="720" w:hanging="540"/>
        <w:rPr>
          <w:rFonts w:ascii="Arial" w:hAnsi="Arial" w:cs="Arial"/>
          <w:szCs w:val="22"/>
        </w:rPr>
      </w:pPr>
      <w:r w:rsidRPr="00FC1992">
        <w:rPr>
          <w:rFonts w:ascii="Arial" w:hAnsi="Arial" w:cs="Arial"/>
          <w:szCs w:val="22"/>
        </w:rPr>
        <w:t>2.11</w:t>
      </w:r>
      <w:r w:rsidR="007246F0" w:rsidRPr="00FC1992">
        <w:rPr>
          <w:rFonts w:ascii="Arial" w:hAnsi="Arial" w:cs="Arial"/>
          <w:szCs w:val="22"/>
        </w:rPr>
        <w:t xml:space="preserve"> SHOWER DRAINS</w:t>
      </w:r>
    </w:p>
    <w:p w:rsidR="00257629" w:rsidRPr="00FC1992" w:rsidRDefault="00257629" w:rsidP="00257629">
      <w:pPr>
        <w:pStyle w:val="P-A"/>
        <w:spacing w:before="0" w:after="0"/>
        <w:ind w:left="720" w:hanging="540"/>
        <w:rPr>
          <w:rFonts w:ascii="Arial" w:hAnsi="Arial" w:cs="Arial"/>
          <w:szCs w:val="22"/>
        </w:rPr>
      </w:pPr>
    </w:p>
    <w:p w:rsidR="007246F0" w:rsidRPr="00FC1992" w:rsidRDefault="007246F0" w:rsidP="00257629">
      <w:pPr>
        <w:pStyle w:val="P-A"/>
        <w:spacing w:before="0" w:after="0"/>
        <w:ind w:left="1080" w:firstLine="0"/>
        <w:rPr>
          <w:rFonts w:ascii="Arial" w:hAnsi="Arial" w:cs="Arial"/>
          <w:szCs w:val="22"/>
        </w:rPr>
      </w:pPr>
      <w:r w:rsidRPr="00FC1992">
        <w:rPr>
          <w:rFonts w:ascii="Arial" w:hAnsi="Arial" w:cs="Arial"/>
          <w:szCs w:val="22"/>
        </w:rPr>
        <w:t>Shower Stall Drain Minimum Size is 2”.</w:t>
      </w:r>
    </w:p>
    <w:p w:rsidR="007E6874" w:rsidRPr="00FC1992" w:rsidRDefault="007E6874" w:rsidP="00FC1992">
      <w:pPr>
        <w:pStyle w:val="P-A"/>
        <w:spacing w:before="0" w:after="0"/>
        <w:ind w:left="1080" w:hanging="360"/>
        <w:rPr>
          <w:rFonts w:ascii="Arial" w:hAnsi="Arial" w:cs="Arial"/>
          <w:szCs w:val="22"/>
        </w:rPr>
      </w:pPr>
    </w:p>
    <w:p w:rsidR="007246F0" w:rsidRDefault="007E6874" w:rsidP="00257629">
      <w:pPr>
        <w:pStyle w:val="P-A"/>
        <w:spacing w:before="0" w:after="0"/>
        <w:ind w:left="720" w:hanging="540"/>
        <w:rPr>
          <w:rFonts w:ascii="Arial" w:hAnsi="Arial" w:cs="Arial"/>
          <w:szCs w:val="22"/>
        </w:rPr>
      </w:pPr>
      <w:r w:rsidRPr="00FC1992">
        <w:rPr>
          <w:rFonts w:ascii="Arial" w:hAnsi="Arial" w:cs="Arial"/>
          <w:szCs w:val="22"/>
        </w:rPr>
        <w:t>2.12</w:t>
      </w:r>
      <w:r w:rsidR="00DE7429" w:rsidRPr="00FC1992">
        <w:rPr>
          <w:rFonts w:ascii="Arial" w:hAnsi="Arial" w:cs="Arial"/>
          <w:szCs w:val="22"/>
        </w:rPr>
        <w:t xml:space="preserve"> TRAP PRIMERS</w:t>
      </w:r>
    </w:p>
    <w:p w:rsidR="00257629" w:rsidRPr="00FC1992" w:rsidRDefault="00257629" w:rsidP="00257629">
      <w:pPr>
        <w:pStyle w:val="P-A"/>
        <w:spacing w:before="0" w:after="0"/>
        <w:ind w:left="720" w:hanging="540"/>
        <w:rPr>
          <w:rFonts w:ascii="Arial" w:hAnsi="Arial" w:cs="Arial"/>
          <w:szCs w:val="22"/>
        </w:rPr>
      </w:pPr>
    </w:p>
    <w:p w:rsidR="00DE7429" w:rsidRPr="00FC1992" w:rsidRDefault="00DE7429" w:rsidP="00257629">
      <w:pPr>
        <w:pStyle w:val="P-A"/>
        <w:spacing w:before="0" w:after="0"/>
        <w:ind w:left="1080" w:firstLine="0"/>
        <w:rPr>
          <w:rFonts w:ascii="Arial" w:hAnsi="Arial" w:cs="Arial"/>
          <w:szCs w:val="22"/>
        </w:rPr>
      </w:pPr>
      <w:r w:rsidRPr="00FC1992">
        <w:rPr>
          <w:rFonts w:ascii="Arial" w:hAnsi="Arial" w:cs="Arial"/>
          <w:szCs w:val="22"/>
        </w:rPr>
        <w:t>Trap Primer Lines shall be Type “K” Continuous Soft Copper.</w:t>
      </w:r>
    </w:p>
    <w:p w:rsidR="00DE7429" w:rsidRDefault="00DE7429" w:rsidP="00257629">
      <w:pPr>
        <w:pStyle w:val="P-A"/>
        <w:spacing w:before="0" w:after="0"/>
        <w:ind w:left="1080" w:firstLine="0"/>
        <w:rPr>
          <w:rFonts w:ascii="Arial" w:hAnsi="Arial" w:cs="Arial"/>
          <w:szCs w:val="22"/>
        </w:rPr>
      </w:pPr>
      <w:r w:rsidRPr="00FC1992">
        <w:rPr>
          <w:rFonts w:ascii="Arial" w:hAnsi="Arial" w:cs="Arial"/>
          <w:szCs w:val="22"/>
        </w:rPr>
        <w:t>Mechanical Room Trap Primers shall be 24 Volt Type.</w:t>
      </w:r>
    </w:p>
    <w:p w:rsidR="004E149D" w:rsidRPr="00FC1992" w:rsidRDefault="004E149D" w:rsidP="00FC1992">
      <w:pPr>
        <w:pStyle w:val="P-A"/>
        <w:spacing w:before="0" w:after="0"/>
        <w:ind w:left="1080" w:hanging="360"/>
        <w:rPr>
          <w:rFonts w:ascii="Arial" w:hAnsi="Arial" w:cs="Arial"/>
          <w:szCs w:val="22"/>
        </w:rPr>
      </w:pPr>
    </w:p>
    <w:p w:rsidR="007E6874" w:rsidRDefault="007E6874" w:rsidP="00257629">
      <w:pPr>
        <w:pStyle w:val="P-1xx"/>
        <w:spacing w:before="0" w:after="0"/>
        <w:ind w:left="720" w:hanging="540"/>
        <w:rPr>
          <w:rFonts w:ascii="Arial" w:hAnsi="Arial" w:cs="Arial"/>
          <w:b w:val="0"/>
          <w:i w:val="0"/>
          <w:smallCaps w:val="0"/>
          <w:sz w:val="22"/>
          <w:szCs w:val="22"/>
        </w:rPr>
      </w:pPr>
      <w:r w:rsidRPr="00FC1992">
        <w:rPr>
          <w:rFonts w:ascii="Arial" w:hAnsi="Arial" w:cs="Arial"/>
          <w:b w:val="0"/>
          <w:i w:val="0"/>
          <w:smallCaps w:val="0"/>
          <w:sz w:val="22"/>
          <w:szCs w:val="22"/>
        </w:rPr>
        <w:t>2.13</w:t>
      </w:r>
      <w:r w:rsidRPr="00FC1992">
        <w:rPr>
          <w:rFonts w:ascii="Arial" w:hAnsi="Arial" w:cs="Arial"/>
          <w:b w:val="0"/>
          <w:i w:val="0"/>
          <w:smallCaps w:val="0"/>
          <w:sz w:val="22"/>
          <w:szCs w:val="22"/>
        </w:rPr>
        <w:tab/>
      </w:r>
      <w:r w:rsidR="00A74C19">
        <w:rPr>
          <w:rFonts w:ascii="Arial" w:hAnsi="Arial" w:cs="Arial"/>
          <w:b w:val="0"/>
          <w:i w:val="0"/>
          <w:smallCaps w:val="0"/>
          <w:sz w:val="22"/>
          <w:szCs w:val="22"/>
        </w:rPr>
        <w:t xml:space="preserve">OTHER </w:t>
      </w:r>
    </w:p>
    <w:p w:rsidR="004E149D" w:rsidRPr="00FC1992" w:rsidRDefault="004E149D" w:rsidP="00FC1992">
      <w:pPr>
        <w:pStyle w:val="P-1xx"/>
        <w:spacing w:before="0" w:after="0"/>
        <w:ind w:left="1080" w:hanging="360"/>
        <w:rPr>
          <w:rFonts w:ascii="Arial" w:hAnsi="Arial" w:cs="Arial"/>
          <w:b w:val="0"/>
          <w:i w:val="0"/>
          <w:smallCaps w:val="0"/>
          <w:sz w:val="22"/>
          <w:szCs w:val="22"/>
        </w:rPr>
      </w:pPr>
    </w:p>
    <w:p w:rsidR="007E6874" w:rsidRPr="00FC1992" w:rsidRDefault="007E6874" w:rsidP="00257629">
      <w:pPr>
        <w:pStyle w:val="P-A"/>
        <w:spacing w:before="0" w:after="0"/>
        <w:ind w:left="1080" w:firstLine="0"/>
        <w:rPr>
          <w:rFonts w:ascii="Arial" w:hAnsi="Arial" w:cs="Arial"/>
          <w:szCs w:val="22"/>
        </w:rPr>
      </w:pPr>
      <w:r w:rsidRPr="00FC1992">
        <w:rPr>
          <w:rFonts w:ascii="Arial" w:hAnsi="Arial" w:cs="Arial"/>
          <w:szCs w:val="22"/>
        </w:rPr>
        <w:t>Refer to the Plumbing Fixture Schedule on the drawings for further information.</w:t>
      </w:r>
    </w:p>
    <w:p w:rsidR="004E149D" w:rsidRDefault="004E149D" w:rsidP="00FC1992">
      <w:pPr>
        <w:pStyle w:val="P-1xx"/>
        <w:spacing w:before="0" w:after="0"/>
        <w:ind w:left="1080" w:hanging="360"/>
        <w:rPr>
          <w:rFonts w:ascii="Arial" w:hAnsi="Arial" w:cs="Arial"/>
          <w:b w:val="0"/>
          <w:i w:val="0"/>
          <w:smallCaps w:val="0"/>
          <w:sz w:val="22"/>
          <w:szCs w:val="22"/>
        </w:rPr>
      </w:pPr>
    </w:p>
    <w:p w:rsidR="004E149D" w:rsidRDefault="004E149D" w:rsidP="00257629">
      <w:pPr>
        <w:pStyle w:val="P-1xx"/>
        <w:spacing w:before="0" w:after="0"/>
        <w:ind w:left="0" w:firstLine="0"/>
        <w:rPr>
          <w:rFonts w:ascii="Arial" w:hAnsi="Arial" w:cs="Arial"/>
          <w:b w:val="0"/>
          <w:i w:val="0"/>
          <w:smallCaps w:val="0"/>
          <w:sz w:val="22"/>
          <w:szCs w:val="22"/>
        </w:rPr>
      </w:pPr>
      <w:r>
        <w:rPr>
          <w:rFonts w:ascii="Arial" w:hAnsi="Arial" w:cs="Arial"/>
          <w:b w:val="0"/>
          <w:i w:val="0"/>
          <w:smallCaps w:val="0"/>
          <w:sz w:val="22"/>
          <w:szCs w:val="22"/>
        </w:rPr>
        <w:t>PART 3 - EXECUTION</w:t>
      </w:r>
    </w:p>
    <w:p w:rsidR="004E149D" w:rsidRDefault="004E149D" w:rsidP="00FC1992">
      <w:pPr>
        <w:pStyle w:val="P-1xx"/>
        <w:spacing w:before="0" w:after="0"/>
        <w:ind w:left="1080" w:hanging="360"/>
        <w:rPr>
          <w:rFonts w:ascii="Arial" w:hAnsi="Arial" w:cs="Arial"/>
          <w:b w:val="0"/>
          <w:i w:val="0"/>
          <w:smallCaps w:val="0"/>
          <w:sz w:val="22"/>
          <w:szCs w:val="22"/>
        </w:rPr>
      </w:pPr>
    </w:p>
    <w:p w:rsidR="00731FCE" w:rsidRDefault="00731FCE" w:rsidP="00257629">
      <w:pPr>
        <w:pStyle w:val="P-1xx"/>
        <w:spacing w:before="0" w:after="0"/>
        <w:ind w:left="720" w:hanging="540"/>
        <w:rPr>
          <w:rFonts w:ascii="Arial" w:hAnsi="Arial" w:cs="Arial"/>
          <w:b w:val="0"/>
          <w:i w:val="0"/>
          <w:smallCaps w:val="0"/>
          <w:sz w:val="22"/>
          <w:szCs w:val="22"/>
        </w:rPr>
      </w:pPr>
      <w:r w:rsidRPr="00FC1992">
        <w:rPr>
          <w:rFonts w:ascii="Arial" w:hAnsi="Arial" w:cs="Arial"/>
          <w:b w:val="0"/>
          <w:i w:val="0"/>
          <w:smallCaps w:val="0"/>
          <w:sz w:val="22"/>
          <w:szCs w:val="22"/>
        </w:rPr>
        <w:t>3.01</w:t>
      </w:r>
      <w:r w:rsidRPr="00FC1992">
        <w:rPr>
          <w:rFonts w:ascii="Arial" w:hAnsi="Arial" w:cs="Arial"/>
          <w:b w:val="0"/>
          <w:i w:val="0"/>
          <w:smallCaps w:val="0"/>
          <w:sz w:val="22"/>
          <w:szCs w:val="22"/>
        </w:rPr>
        <w:tab/>
      </w:r>
      <w:r w:rsidR="00A74C19">
        <w:rPr>
          <w:rFonts w:ascii="Arial" w:hAnsi="Arial" w:cs="Arial"/>
          <w:b w:val="0"/>
          <w:i w:val="0"/>
          <w:smallCaps w:val="0"/>
          <w:sz w:val="22"/>
          <w:szCs w:val="22"/>
        </w:rPr>
        <w:t xml:space="preserve">PREPARATION </w:t>
      </w:r>
    </w:p>
    <w:p w:rsidR="004E149D" w:rsidRPr="00FC1992" w:rsidRDefault="004E149D" w:rsidP="00FC1992">
      <w:pPr>
        <w:pStyle w:val="P-1xx"/>
        <w:spacing w:before="0" w:after="0"/>
        <w:ind w:left="1080" w:hanging="360"/>
        <w:rPr>
          <w:rFonts w:ascii="Arial" w:hAnsi="Arial" w:cs="Arial"/>
          <w:b w:val="0"/>
          <w:i w:val="0"/>
          <w:smallCaps w:val="0"/>
          <w:sz w:val="22"/>
          <w:szCs w:val="22"/>
        </w:rPr>
      </w:pPr>
    </w:p>
    <w:p w:rsidR="00731FCE" w:rsidRDefault="00731FCE" w:rsidP="00257629">
      <w:pPr>
        <w:pStyle w:val="P-A"/>
        <w:spacing w:before="0" w:after="0"/>
        <w:ind w:left="1080" w:firstLine="0"/>
        <w:rPr>
          <w:rFonts w:ascii="Arial" w:hAnsi="Arial" w:cs="Arial"/>
          <w:szCs w:val="22"/>
        </w:rPr>
      </w:pPr>
      <w:r w:rsidRPr="00FC1992">
        <w:rPr>
          <w:rFonts w:ascii="Arial" w:hAnsi="Arial" w:cs="Arial"/>
          <w:szCs w:val="22"/>
        </w:rPr>
        <w:t>Coordinate forming of roof and floor construction to receive drains to required invert elevations.</w:t>
      </w:r>
    </w:p>
    <w:p w:rsidR="004E149D" w:rsidRPr="00FC1992" w:rsidRDefault="004E149D" w:rsidP="00FC1992">
      <w:pPr>
        <w:pStyle w:val="P-A"/>
        <w:spacing w:before="0" w:after="0"/>
        <w:ind w:left="1080" w:hanging="360"/>
        <w:rPr>
          <w:rFonts w:ascii="Arial" w:hAnsi="Arial" w:cs="Arial"/>
          <w:szCs w:val="22"/>
        </w:rPr>
      </w:pPr>
    </w:p>
    <w:p w:rsidR="00731FCE" w:rsidRDefault="00731FCE" w:rsidP="00257629">
      <w:pPr>
        <w:pStyle w:val="P-1xx"/>
        <w:spacing w:before="0" w:after="0"/>
        <w:ind w:left="720" w:hanging="540"/>
        <w:rPr>
          <w:rFonts w:ascii="Arial" w:hAnsi="Arial" w:cs="Arial"/>
          <w:b w:val="0"/>
          <w:i w:val="0"/>
          <w:smallCaps w:val="0"/>
          <w:sz w:val="22"/>
          <w:szCs w:val="22"/>
        </w:rPr>
      </w:pPr>
      <w:r w:rsidRPr="00FC1992">
        <w:rPr>
          <w:rFonts w:ascii="Arial" w:hAnsi="Arial" w:cs="Arial"/>
          <w:b w:val="0"/>
          <w:i w:val="0"/>
          <w:smallCaps w:val="0"/>
          <w:sz w:val="22"/>
          <w:szCs w:val="22"/>
        </w:rPr>
        <w:t>3.02</w:t>
      </w:r>
      <w:r w:rsidRPr="00FC1992">
        <w:rPr>
          <w:rFonts w:ascii="Arial" w:hAnsi="Arial" w:cs="Arial"/>
          <w:b w:val="0"/>
          <w:i w:val="0"/>
          <w:smallCaps w:val="0"/>
          <w:sz w:val="22"/>
          <w:szCs w:val="22"/>
        </w:rPr>
        <w:tab/>
      </w:r>
      <w:r w:rsidR="00A74C19">
        <w:rPr>
          <w:rFonts w:ascii="Arial" w:hAnsi="Arial" w:cs="Arial"/>
          <w:b w:val="0"/>
          <w:i w:val="0"/>
          <w:smallCaps w:val="0"/>
          <w:sz w:val="22"/>
          <w:szCs w:val="22"/>
        </w:rPr>
        <w:t xml:space="preserve">INSTALLATION AND APPLICATION </w:t>
      </w:r>
    </w:p>
    <w:p w:rsidR="004E149D" w:rsidRPr="00FC1992" w:rsidRDefault="004E149D" w:rsidP="00FC1992">
      <w:pPr>
        <w:pStyle w:val="P-1xx"/>
        <w:spacing w:before="0" w:after="0"/>
        <w:ind w:left="1080" w:hanging="360"/>
        <w:rPr>
          <w:rFonts w:ascii="Arial" w:hAnsi="Arial" w:cs="Arial"/>
          <w:b w:val="0"/>
          <w:i w:val="0"/>
          <w:smallCaps w:val="0"/>
          <w:sz w:val="22"/>
          <w:szCs w:val="22"/>
        </w:rPr>
      </w:pPr>
    </w:p>
    <w:p w:rsidR="00731FCE" w:rsidRDefault="00731FCE" w:rsidP="00FC1992">
      <w:pPr>
        <w:pStyle w:val="P-A"/>
        <w:spacing w:before="0" w:after="0"/>
        <w:ind w:left="1080" w:hanging="360"/>
        <w:rPr>
          <w:rFonts w:ascii="Arial" w:hAnsi="Arial" w:cs="Arial"/>
          <w:szCs w:val="22"/>
        </w:rPr>
      </w:pPr>
      <w:r w:rsidRPr="00FC1992">
        <w:rPr>
          <w:rFonts w:ascii="Arial" w:hAnsi="Arial" w:cs="Arial"/>
          <w:szCs w:val="22"/>
        </w:rPr>
        <w:t>A.</w:t>
      </w:r>
      <w:r w:rsidRPr="00FC1992">
        <w:rPr>
          <w:rFonts w:ascii="Arial" w:hAnsi="Arial" w:cs="Arial"/>
          <w:szCs w:val="22"/>
        </w:rPr>
        <w:tab/>
        <w:t>Install specialties in accordance with manufacturer's instructions to permit intended performance.</w:t>
      </w:r>
    </w:p>
    <w:p w:rsidR="004E149D" w:rsidRPr="00FC1992" w:rsidRDefault="004E149D" w:rsidP="00FC1992">
      <w:pPr>
        <w:pStyle w:val="P-A"/>
        <w:spacing w:before="0" w:after="0"/>
        <w:ind w:left="1080" w:hanging="360"/>
        <w:rPr>
          <w:rFonts w:ascii="Arial" w:hAnsi="Arial" w:cs="Arial"/>
          <w:szCs w:val="22"/>
        </w:rPr>
      </w:pPr>
    </w:p>
    <w:p w:rsidR="00731FCE" w:rsidRDefault="00731FCE" w:rsidP="00FC1992">
      <w:pPr>
        <w:pStyle w:val="P-A"/>
        <w:spacing w:before="0" w:after="0"/>
        <w:ind w:left="1080" w:hanging="360"/>
        <w:rPr>
          <w:rFonts w:ascii="Arial" w:hAnsi="Arial" w:cs="Arial"/>
          <w:szCs w:val="22"/>
        </w:rPr>
      </w:pPr>
      <w:r w:rsidRPr="00FC1992">
        <w:rPr>
          <w:rFonts w:ascii="Arial" w:hAnsi="Arial" w:cs="Arial"/>
          <w:szCs w:val="22"/>
        </w:rPr>
        <w:t>B.</w:t>
      </w:r>
      <w:r w:rsidRPr="00FC1992">
        <w:rPr>
          <w:rFonts w:ascii="Arial" w:hAnsi="Arial" w:cs="Arial"/>
          <w:szCs w:val="22"/>
        </w:rPr>
        <w:tab/>
        <w:t>Extend cleanouts to finished floor or wall surface.  Lubricate threaded cleanout plugs with mixture of graphite and linseed oil.  Ensure clearance at cleanout for rodding of drainage system.</w:t>
      </w:r>
    </w:p>
    <w:p w:rsidR="004E149D" w:rsidRPr="00FC1992" w:rsidRDefault="004E149D" w:rsidP="00FC1992">
      <w:pPr>
        <w:pStyle w:val="P-A"/>
        <w:spacing w:before="0" w:after="0"/>
        <w:ind w:left="1080" w:hanging="360"/>
        <w:rPr>
          <w:rFonts w:ascii="Arial" w:hAnsi="Arial" w:cs="Arial"/>
          <w:szCs w:val="22"/>
        </w:rPr>
      </w:pPr>
    </w:p>
    <w:p w:rsidR="00731FCE" w:rsidRDefault="00731FCE" w:rsidP="00FC1992">
      <w:pPr>
        <w:pStyle w:val="P-A"/>
        <w:spacing w:before="0" w:after="0"/>
        <w:ind w:left="1080" w:hanging="360"/>
        <w:rPr>
          <w:rFonts w:ascii="Arial" w:hAnsi="Arial" w:cs="Arial"/>
          <w:szCs w:val="22"/>
        </w:rPr>
      </w:pPr>
      <w:r w:rsidRPr="00FC1992">
        <w:rPr>
          <w:rFonts w:ascii="Arial" w:hAnsi="Arial" w:cs="Arial"/>
          <w:szCs w:val="22"/>
        </w:rPr>
        <w:t>C.</w:t>
      </w:r>
      <w:r w:rsidRPr="00FC1992">
        <w:rPr>
          <w:rFonts w:ascii="Arial" w:hAnsi="Arial" w:cs="Arial"/>
          <w:szCs w:val="22"/>
        </w:rPr>
        <w:tab/>
        <w:t>Encase exterior cleanouts in concrete flush with grade.</w:t>
      </w:r>
    </w:p>
    <w:p w:rsidR="004E149D" w:rsidRPr="00FC1992" w:rsidRDefault="004E149D" w:rsidP="00FC1992">
      <w:pPr>
        <w:pStyle w:val="P-A"/>
        <w:spacing w:before="0" w:after="0"/>
        <w:ind w:left="1080" w:hanging="360"/>
        <w:rPr>
          <w:rFonts w:ascii="Arial" w:hAnsi="Arial" w:cs="Arial"/>
          <w:szCs w:val="22"/>
        </w:rPr>
      </w:pPr>
    </w:p>
    <w:p w:rsidR="00731FCE" w:rsidRDefault="00731FCE" w:rsidP="00FC1992">
      <w:pPr>
        <w:pStyle w:val="P-A"/>
        <w:spacing w:before="0" w:after="0"/>
        <w:ind w:left="1080" w:hanging="360"/>
        <w:rPr>
          <w:rFonts w:ascii="Arial" w:hAnsi="Arial" w:cs="Arial"/>
          <w:szCs w:val="22"/>
        </w:rPr>
      </w:pPr>
      <w:r w:rsidRPr="00FC1992">
        <w:rPr>
          <w:rFonts w:ascii="Arial" w:hAnsi="Arial" w:cs="Arial"/>
          <w:szCs w:val="22"/>
        </w:rPr>
        <w:t>D.</w:t>
      </w:r>
      <w:r w:rsidRPr="00FC1992">
        <w:rPr>
          <w:rFonts w:ascii="Arial" w:hAnsi="Arial" w:cs="Arial"/>
          <w:szCs w:val="22"/>
        </w:rPr>
        <w:tab/>
        <w:t>Install water hammer arresters complete with isolation valve.  The water hammer arresters and isolation valve shall be installed in a location accessible through the ceiling.  Provide access doors as necessary.  Coordinate location of access doors with Architect/Engineer and other trades.  Access door shall be sized to allow removal and replacement of concealed device or equipment.</w:t>
      </w:r>
    </w:p>
    <w:p w:rsidR="004E149D" w:rsidRPr="00FC1992" w:rsidRDefault="004E149D" w:rsidP="00FC1992">
      <w:pPr>
        <w:pStyle w:val="P-A"/>
        <w:spacing w:before="0" w:after="0"/>
        <w:ind w:left="1080" w:hanging="360"/>
        <w:rPr>
          <w:rFonts w:ascii="Arial" w:hAnsi="Arial" w:cs="Arial"/>
          <w:szCs w:val="22"/>
        </w:rPr>
      </w:pPr>
    </w:p>
    <w:p w:rsidR="00731FCE" w:rsidRDefault="00731FCE" w:rsidP="00FC1992">
      <w:pPr>
        <w:pStyle w:val="P-A"/>
        <w:spacing w:before="0" w:after="0"/>
        <w:ind w:left="1080" w:hanging="360"/>
        <w:rPr>
          <w:rFonts w:ascii="Arial" w:hAnsi="Arial" w:cs="Arial"/>
          <w:szCs w:val="22"/>
        </w:rPr>
      </w:pPr>
      <w:r w:rsidRPr="00FC1992">
        <w:rPr>
          <w:rFonts w:ascii="Arial" w:hAnsi="Arial" w:cs="Arial"/>
          <w:szCs w:val="22"/>
        </w:rPr>
        <w:t>E.</w:t>
      </w:r>
      <w:r w:rsidRPr="00FC1992">
        <w:rPr>
          <w:rFonts w:ascii="Arial" w:hAnsi="Arial" w:cs="Arial"/>
          <w:szCs w:val="22"/>
        </w:rPr>
        <w:tab/>
        <w:t xml:space="preserve">Locate trap primer under lavatory on </w:t>
      </w:r>
      <w:r w:rsidR="00EE3B1F" w:rsidRPr="00FC1992">
        <w:rPr>
          <w:rFonts w:ascii="Arial" w:hAnsi="Arial" w:cs="Arial"/>
          <w:szCs w:val="22"/>
        </w:rPr>
        <w:t>Cold Water (</w:t>
      </w:r>
      <w:r w:rsidRPr="00FC1992">
        <w:rPr>
          <w:rFonts w:ascii="Arial" w:hAnsi="Arial" w:cs="Arial"/>
          <w:szCs w:val="22"/>
        </w:rPr>
        <w:t>CW</w:t>
      </w:r>
      <w:r w:rsidR="00EE3B1F" w:rsidRPr="00FC1992">
        <w:rPr>
          <w:rFonts w:ascii="Arial" w:hAnsi="Arial" w:cs="Arial"/>
          <w:szCs w:val="22"/>
        </w:rPr>
        <w:t>)</w:t>
      </w:r>
      <w:r w:rsidRPr="00FC1992">
        <w:rPr>
          <w:rFonts w:ascii="Arial" w:hAnsi="Arial" w:cs="Arial"/>
          <w:szCs w:val="22"/>
        </w:rPr>
        <w:t xml:space="preserve"> supply and/or flush valve as per manufacturer’s recommendations.</w:t>
      </w:r>
    </w:p>
    <w:p w:rsidR="004E149D" w:rsidRPr="00FC1992" w:rsidRDefault="004E149D" w:rsidP="00FC1992">
      <w:pPr>
        <w:pStyle w:val="P-A"/>
        <w:spacing w:before="0" w:after="0"/>
        <w:ind w:left="1080" w:hanging="360"/>
        <w:rPr>
          <w:rFonts w:ascii="Arial" w:hAnsi="Arial" w:cs="Arial"/>
          <w:szCs w:val="22"/>
        </w:rPr>
      </w:pPr>
    </w:p>
    <w:p w:rsidR="00731FCE" w:rsidRPr="00FC1992" w:rsidRDefault="00731FCE" w:rsidP="00FC1992">
      <w:pPr>
        <w:pStyle w:val="P-A"/>
        <w:spacing w:before="0" w:after="0"/>
        <w:ind w:left="1080" w:hanging="360"/>
        <w:rPr>
          <w:rFonts w:ascii="Arial" w:hAnsi="Arial" w:cs="Arial"/>
          <w:szCs w:val="22"/>
        </w:rPr>
      </w:pPr>
      <w:r w:rsidRPr="00FC1992">
        <w:rPr>
          <w:rFonts w:ascii="Arial" w:hAnsi="Arial" w:cs="Arial"/>
          <w:szCs w:val="22"/>
        </w:rPr>
        <w:t>F.</w:t>
      </w:r>
      <w:r w:rsidRPr="00FC1992">
        <w:rPr>
          <w:rFonts w:ascii="Arial" w:hAnsi="Arial" w:cs="Arial"/>
          <w:szCs w:val="22"/>
        </w:rPr>
        <w:tab/>
        <w:t>Use escutcheons on pipes passing through walls, floors, and ceilings of finished areas.</w:t>
      </w:r>
    </w:p>
    <w:p w:rsidR="00BD111A" w:rsidRPr="00FC1992" w:rsidRDefault="00BD111A" w:rsidP="00FC1992">
      <w:pPr>
        <w:pStyle w:val="P-A"/>
        <w:spacing w:before="0" w:after="0"/>
        <w:ind w:left="1080" w:hanging="360"/>
        <w:rPr>
          <w:rFonts w:ascii="Arial" w:hAnsi="Arial" w:cs="Arial"/>
          <w:szCs w:val="22"/>
        </w:rPr>
      </w:pPr>
    </w:p>
    <w:p w:rsidR="00631175" w:rsidRDefault="00631175" w:rsidP="00257629">
      <w:pPr>
        <w:pStyle w:val="P-A"/>
        <w:spacing w:before="0" w:after="0"/>
        <w:ind w:left="720" w:hanging="540"/>
        <w:rPr>
          <w:rFonts w:ascii="Arial" w:hAnsi="Arial" w:cs="Arial"/>
          <w:szCs w:val="22"/>
        </w:rPr>
      </w:pPr>
      <w:r w:rsidRPr="00FC1992">
        <w:rPr>
          <w:rFonts w:ascii="Arial" w:hAnsi="Arial" w:cs="Arial"/>
          <w:szCs w:val="22"/>
        </w:rPr>
        <w:t xml:space="preserve">3.03 </w:t>
      </w:r>
      <w:r w:rsidR="00257629">
        <w:rPr>
          <w:rFonts w:ascii="Arial" w:hAnsi="Arial" w:cs="Arial"/>
          <w:szCs w:val="22"/>
        </w:rPr>
        <w:tab/>
      </w:r>
      <w:r w:rsidRPr="00FC1992">
        <w:rPr>
          <w:rFonts w:ascii="Arial" w:hAnsi="Arial" w:cs="Arial"/>
          <w:szCs w:val="22"/>
        </w:rPr>
        <w:t>BACKFLOW PREVENTOR/DEVICE INSTALATION</w:t>
      </w:r>
    </w:p>
    <w:p w:rsidR="00363FBF" w:rsidRPr="00FC1992" w:rsidRDefault="00363FBF" w:rsidP="00FC1992">
      <w:pPr>
        <w:pStyle w:val="P-A"/>
        <w:spacing w:before="0" w:after="0"/>
        <w:ind w:left="1080" w:hanging="360"/>
        <w:rPr>
          <w:rFonts w:ascii="Arial" w:hAnsi="Arial" w:cs="Arial"/>
          <w:szCs w:val="22"/>
        </w:rPr>
      </w:pPr>
    </w:p>
    <w:p w:rsidR="00631175" w:rsidRPr="00FC1992" w:rsidRDefault="00631175" w:rsidP="00B67033">
      <w:pPr>
        <w:pStyle w:val="ListParagraph"/>
        <w:spacing w:before="0" w:after="0"/>
        <w:ind w:left="1080"/>
        <w:rPr>
          <w:rFonts w:ascii="Arial" w:hAnsi="Arial" w:cs="Arial"/>
        </w:rPr>
      </w:pPr>
      <w:r w:rsidRPr="00FC1992">
        <w:rPr>
          <w:rFonts w:ascii="Arial" w:hAnsi="Arial" w:cs="Arial"/>
        </w:rPr>
        <w:t>Backflow Assemblies shall be installed at a Minimum of 12’ Above Grade and no Higher than 60” Above Grade.</w:t>
      </w:r>
    </w:p>
    <w:p w:rsidR="00631175" w:rsidRPr="00FC1992" w:rsidRDefault="00631175" w:rsidP="00FC1992">
      <w:pPr>
        <w:spacing w:before="0" w:after="0"/>
        <w:ind w:left="1080" w:hanging="360"/>
        <w:rPr>
          <w:rFonts w:ascii="Arial" w:hAnsi="Arial" w:cs="Arial"/>
        </w:rPr>
      </w:pPr>
    </w:p>
    <w:p w:rsidR="00BD111A" w:rsidRDefault="00BD111A" w:rsidP="00257629">
      <w:pPr>
        <w:pStyle w:val="P-A"/>
        <w:spacing w:before="0" w:after="0"/>
        <w:ind w:left="720" w:hanging="540"/>
        <w:jc w:val="left"/>
        <w:rPr>
          <w:rFonts w:ascii="Arial" w:hAnsi="Arial" w:cs="Arial"/>
          <w:szCs w:val="22"/>
        </w:rPr>
      </w:pPr>
      <w:r w:rsidRPr="00FC1992">
        <w:rPr>
          <w:rFonts w:ascii="Arial" w:hAnsi="Arial" w:cs="Arial"/>
          <w:szCs w:val="22"/>
        </w:rPr>
        <w:t xml:space="preserve">3.04 </w:t>
      </w:r>
      <w:r w:rsidR="00257629">
        <w:rPr>
          <w:rFonts w:ascii="Arial" w:hAnsi="Arial" w:cs="Arial"/>
          <w:szCs w:val="22"/>
        </w:rPr>
        <w:tab/>
      </w:r>
      <w:r w:rsidRPr="00FC1992">
        <w:rPr>
          <w:rFonts w:ascii="Arial" w:hAnsi="Arial" w:cs="Arial"/>
          <w:szCs w:val="22"/>
        </w:rPr>
        <w:t>TESTING OF BACKFLOW ASSEMBLIES</w:t>
      </w:r>
    </w:p>
    <w:p w:rsidR="00363FBF" w:rsidRPr="00FC1992" w:rsidRDefault="00363FBF" w:rsidP="00FC1992">
      <w:pPr>
        <w:pStyle w:val="P-A"/>
        <w:spacing w:before="0" w:after="0"/>
        <w:ind w:left="1080" w:hanging="360"/>
        <w:jc w:val="left"/>
        <w:rPr>
          <w:rFonts w:ascii="Arial" w:hAnsi="Arial" w:cs="Arial"/>
          <w:szCs w:val="22"/>
        </w:rPr>
      </w:pPr>
    </w:p>
    <w:p w:rsidR="00BD111A" w:rsidRDefault="00363FBF" w:rsidP="00363FBF">
      <w:pPr>
        <w:pStyle w:val="P-A"/>
        <w:spacing w:before="0" w:after="0"/>
        <w:ind w:left="1080" w:hanging="360"/>
        <w:jc w:val="left"/>
        <w:rPr>
          <w:rFonts w:ascii="Arial" w:hAnsi="Arial" w:cs="Arial"/>
          <w:szCs w:val="22"/>
        </w:rPr>
      </w:pPr>
      <w:r>
        <w:rPr>
          <w:rFonts w:ascii="Arial" w:hAnsi="Arial" w:cs="Arial"/>
          <w:szCs w:val="22"/>
        </w:rPr>
        <w:t xml:space="preserve">A. </w:t>
      </w:r>
      <w:r>
        <w:rPr>
          <w:rFonts w:ascii="Arial" w:hAnsi="Arial" w:cs="Arial"/>
          <w:szCs w:val="22"/>
        </w:rPr>
        <w:tab/>
      </w:r>
      <w:r w:rsidR="00BD111A" w:rsidRPr="00FC1992">
        <w:rPr>
          <w:rFonts w:ascii="Arial" w:hAnsi="Arial" w:cs="Arial"/>
          <w:szCs w:val="22"/>
        </w:rPr>
        <w:t>Backflow Assemblies shall be tested for proper operation by a Certified Testing Technician (DBPR or AWWA Approved)</w:t>
      </w:r>
    </w:p>
    <w:p w:rsidR="00363FBF" w:rsidRPr="00FC1992" w:rsidRDefault="00363FBF" w:rsidP="00363FBF">
      <w:pPr>
        <w:pStyle w:val="P-A"/>
        <w:spacing w:before="0" w:after="0"/>
        <w:ind w:left="1080" w:firstLine="0"/>
        <w:jc w:val="left"/>
        <w:rPr>
          <w:rFonts w:ascii="Arial" w:hAnsi="Arial" w:cs="Arial"/>
          <w:szCs w:val="22"/>
        </w:rPr>
      </w:pPr>
    </w:p>
    <w:p w:rsidR="00731FCE" w:rsidRPr="00363FBF" w:rsidRDefault="00363FBF" w:rsidP="00FC1992">
      <w:pPr>
        <w:spacing w:before="0" w:after="0"/>
        <w:ind w:left="1080" w:hanging="360"/>
        <w:rPr>
          <w:rFonts w:ascii="Arial" w:hAnsi="Arial" w:cs="Arial"/>
        </w:rPr>
      </w:pPr>
      <w:r>
        <w:rPr>
          <w:rFonts w:ascii="Arial" w:hAnsi="Arial" w:cs="Arial"/>
        </w:rPr>
        <w:t>B.</w:t>
      </w:r>
      <w:r>
        <w:rPr>
          <w:rFonts w:ascii="Arial" w:hAnsi="Arial" w:cs="Arial"/>
        </w:rPr>
        <w:tab/>
      </w:r>
      <w:r w:rsidR="00731FCE" w:rsidRPr="00363FBF">
        <w:rPr>
          <w:rFonts w:ascii="Arial" w:hAnsi="Arial" w:cs="Arial"/>
        </w:rPr>
        <w:t>Seal all openings in sleeves for piping penetrations with UL listed caulk.  Refer to detail on drawings.</w:t>
      </w:r>
    </w:p>
    <w:p w:rsidR="00363FBF" w:rsidRPr="00363FBF" w:rsidRDefault="00363FBF" w:rsidP="00FC1992">
      <w:pPr>
        <w:spacing w:before="0" w:after="0"/>
        <w:ind w:left="1080" w:hanging="360"/>
        <w:rPr>
          <w:rFonts w:ascii="Arial" w:hAnsi="Arial" w:cs="Arial"/>
        </w:rPr>
      </w:pPr>
    </w:p>
    <w:p w:rsidR="00731FCE" w:rsidRPr="00363FBF" w:rsidRDefault="00731FCE" w:rsidP="00FC1992">
      <w:pPr>
        <w:spacing w:before="0" w:after="0"/>
        <w:ind w:left="1080" w:hanging="360"/>
        <w:jc w:val="center"/>
        <w:rPr>
          <w:rFonts w:ascii="Arial" w:hAnsi="Arial" w:cs="Arial"/>
          <w:b/>
          <w:szCs w:val="22"/>
        </w:rPr>
      </w:pPr>
      <w:r w:rsidRPr="00363FBF">
        <w:rPr>
          <w:rFonts w:ascii="Arial" w:hAnsi="Arial" w:cs="Arial"/>
          <w:b/>
          <w:szCs w:val="22"/>
        </w:rPr>
        <w:t xml:space="preserve">END OF SECTION </w:t>
      </w:r>
    </w:p>
    <w:sectPr w:rsidR="00731FCE" w:rsidRPr="00363FBF" w:rsidSect="00FC1992">
      <w:headerReference w:type="default" r:id="rId7"/>
      <w:footerReference w:type="default" r:id="rId8"/>
      <w:pgSz w:w="12240" w:h="15840" w:code="1"/>
      <w:pgMar w:top="864" w:right="864" w:bottom="864" w:left="1440" w:header="720" w:footer="1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4B8" w:rsidRDefault="003804B8">
      <w:r>
        <w:separator/>
      </w:r>
    </w:p>
  </w:endnote>
  <w:endnote w:type="continuationSeparator" w:id="0">
    <w:p w:rsidR="003804B8" w:rsidRDefault="0038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992" w:rsidRDefault="00FC1992" w:rsidP="00FC1992">
    <w:pPr>
      <w:spacing w:before="240"/>
      <w:jc w:val="right"/>
      <w:rPr>
        <w:rFonts w:ascii="Arial" w:hAnsi="Arial" w:cs="Arial"/>
        <w:bCs/>
        <w:szCs w:val="22"/>
      </w:rPr>
    </w:pPr>
    <w:r w:rsidRPr="007E5D24">
      <w:rPr>
        <w:rFonts w:ascii="Arial" w:hAnsi="Arial" w:cs="Arial"/>
        <w:bCs/>
        <w:szCs w:val="22"/>
      </w:rPr>
      <w:t>Issue</w:t>
    </w:r>
    <w:r>
      <w:rPr>
        <w:rFonts w:ascii="Arial" w:hAnsi="Arial" w:cs="Arial"/>
        <w:bCs/>
        <w:szCs w:val="22"/>
      </w:rPr>
      <w:t>d</w:t>
    </w:r>
    <w:r w:rsidRPr="007E5D24">
      <w:rPr>
        <w:rFonts w:ascii="Arial" w:hAnsi="Arial" w:cs="Arial"/>
        <w:bCs/>
        <w:szCs w:val="22"/>
      </w:rPr>
      <w:t xml:space="preserve">: </w:t>
    </w:r>
    <w:r w:rsidR="00DE4930">
      <w:rPr>
        <w:rFonts w:ascii="Arial" w:hAnsi="Arial" w:cs="Arial"/>
        <w:bCs/>
        <w:szCs w:val="22"/>
      </w:rPr>
      <w:t>3/1</w:t>
    </w:r>
    <w:r>
      <w:rPr>
        <w:rFonts w:ascii="Arial" w:hAnsi="Arial" w:cs="Arial"/>
        <w:bCs/>
        <w:szCs w:val="22"/>
      </w:rPr>
      <w:t>/</w:t>
    </w:r>
    <w:r w:rsidRPr="007E5D24">
      <w:rPr>
        <w:rFonts w:ascii="Arial" w:hAnsi="Arial" w:cs="Arial"/>
        <w:bCs/>
        <w:szCs w:val="22"/>
      </w:rPr>
      <w:t>1</w:t>
    </w:r>
    <w:r>
      <w:rPr>
        <w:rFonts w:ascii="Arial" w:hAnsi="Arial" w:cs="Arial"/>
        <w:bCs/>
        <w:szCs w:val="22"/>
      </w:rPr>
      <w:t>7</w:t>
    </w:r>
  </w:p>
  <w:p w:rsidR="0027515E" w:rsidRPr="007E5D24" w:rsidRDefault="0027515E" w:rsidP="00FC1992">
    <w:pPr>
      <w:spacing w:before="240"/>
      <w:jc w:val="right"/>
      <w:rPr>
        <w:rFonts w:ascii="Arial" w:hAnsi="Arial" w:cs="Arial"/>
        <w:bCs/>
        <w:szCs w:val="22"/>
      </w:rPr>
    </w:pPr>
    <w:r>
      <w:rPr>
        <w:rFonts w:ascii="Arial" w:hAnsi="Arial" w:cs="Arial"/>
        <w:bCs/>
        <w:szCs w:val="22"/>
      </w:rPr>
      <w:t>Revised: 7/18/18</w:t>
    </w:r>
  </w:p>
  <w:p w:rsidR="00FC1992" w:rsidRPr="007E5D24" w:rsidRDefault="00FC1992" w:rsidP="00FC1992">
    <w:pPr>
      <w:tabs>
        <w:tab w:val="left" w:pos="720"/>
        <w:tab w:val="left" w:pos="1440"/>
        <w:tab w:val="left" w:pos="2160"/>
        <w:tab w:val="left" w:pos="2880"/>
        <w:tab w:val="left" w:pos="3600"/>
        <w:tab w:val="left" w:pos="4320"/>
        <w:tab w:val="left" w:pos="5040"/>
        <w:tab w:val="left" w:pos="5760"/>
        <w:tab w:val="left" w:pos="6480"/>
        <w:tab w:val="left" w:pos="8545"/>
      </w:tabs>
      <w:jc w:val="center"/>
      <w:rPr>
        <w:rFonts w:ascii="Arial" w:hAnsi="Arial" w:cs="Arial"/>
        <w:szCs w:val="22"/>
      </w:rPr>
    </w:pPr>
    <w:r w:rsidRPr="007E5D24">
      <w:rPr>
        <w:rFonts w:ascii="Arial" w:hAnsi="Arial" w:cs="Arial"/>
        <w:bCs/>
        <w:szCs w:val="22"/>
      </w:rPr>
      <w:fldChar w:fldCharType="begin"/>
    </w:r>
    <w:r w:rsidRPr="007E5D24">
      <w:rPr>
        <w:rFonts w:ascii="Arial" w:hAnsi="Arial" w:cs="Arial"/>
        <w:bCs/>
        <w:szCs w:val="22"/>
      </w:rPr>
      <w:instrText xml:space="preserve"> PAGE  \* Arabic  \* MERGEFORMAT </w:instrText>
    </w:r>
    <w:r w:rsidRPr="007E5D24">
      <w:rPr>
        <w:rFonts w:ascii="Arial" w:hAnsi="Arial" w:cs="Arial"/>
        <w:bCs/>
        <w:szCs w:val="22"/>
      </w:rPr>
      <w:fldChar w:fldCharType="separate"/>
    </w:r>
    <w:r w:rsidR="0027515E">
      <w:rPr>
        <w:rFonts w:ascii="Arial" w:hAnsi="Arial" w:cs="Arial"/>
        <w:bCs/>
        <w:noProof/>
        <w:szCs w:val="22"/>
      </w:rPr>
      <w:t>4</w:t>
    </w:r>
    <w:r w:rsidRPr="007E5D24">
      <w:rPr>
        <w:rFonts w:ascii="Arial" w:hAnsi="Arial" w:cs="Arial"/>
        <w:bCs/>
        <w:szCs w:val="22"/>
      </w:rPr>
      <w:fldChar w:fldCharType="end"/>
    </w:r>
    <w:r w:rsidRPr="007E5D24">
      <w:rPr>
        <w:rFonts w:ascii="Arial" w:hAnsi="Arial" w:cs="Arial"/>
        <w:bCs/>
        <w:szCs w:val="22"/>
      </w:rPr>
      <w:t xml:space="preserve"> of </w:t>
    </w:r>
    <w:r w:rsidRPr="007E5D24">
      <w:rPr>
        <w:rFonts w:ascii="Arial" w:hAnsi="Arial" w:cs="Arial"/>
        <w:bCs/>
        <w:szCs w:val="22"/>
      </w:rPr>
      <w:fldChar w:fldCharType="begin"/>
    </w:r>
    <w:r w:rsidRPr="007E5D24">
      <w:rPr>
        <w:rFonts w:ascii="Arial" w:hAnsi="Arial" w:cs="Arial"/>
        <w:bCs/>
        <w:szCs w:val="22"/>
      </w:rPr>
      <w:instrText xml:space="preserve"> NUMPAGES   \* MERGEFORMAT </w:instrText>
    </w:r>
    <w:r w:rsidRPr="007E5D24">
      <w:rPr>
        <w:rFonts w:ascii="Arial" w:hAnsi="Arial" w:cs="Arial"/>
        <w:bCs/>
        <w:szCs w:val="22"/>
      </w:rPr>
      <w:fldChar w:fldCharType="separate"/>
    </w:r>
    <w:r w:rsidR="0027515E">
      <w:rPr>
        <w:rFonts w:ascii="Arial" w:hAnsi="Arial" w:cs="Arial"/>
        <w:bCs/>
        <w:noProof/>
        <w:szCs w:val="22"/>
      </w:rPr>
      <w:t>4</w:t>
    </w:r>
    <w:r w:rsidRPr="007E5D24">
      <w:rPr>
        <w:rFonts w:ascii="Arial" w:hAnsi="Arial" w:cs="Arial"/>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4B8" w:rsidRDefault="003804B8">
      <w:r>
        <w:separator/>
      </w:r>
    </w:p>
  </w:footnote>
  <w:footnote w:type="continuationSeparator" w:id="0">
    <w:p w:rsidR="003804B8" w:rsidRDefault="00380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F6" w:rsidRPr="001042F6" w:rsidRDefault="001042F6" w:rsidP="00FC1992">
    <w:pPr>
      <w:tabs>
        <w:tab w:val="left" w:pos="5040"/>
      </w:tabs>
      <w:spacing w:before="0" w:after="0"/>
      <w:jc w:val="left"/>
      <w:rPr>
        <w:rFonts w:ascii="Arial" w:hAnsi="Arial" w:cs="Arial"/>
        <w:sz w:val="20"/>
      </w:rPr>
    </w:pPr>
    <w:r w:rsidRPr="001042F6">
      <w:rPr>
        <w:rFonts w:ascii="Arial" w:hAnsi="Arial" w:cs="Arial"/>
        <w:b/>
        <w:sz w:val="20"/>
      </w:rPr>
      <w:t>Pine</w:t>
    </w:r>
    <w:r w:rsidR="00FC1992">
      <w:rPr>
        <w:rFonts w:ascii="Arial" w:hAnsi="Arial" w:cs="Arial"/>
        <w:b/>
        <w:sz w:val="20"/>
      </w:rPr>
      <w:t>llas County Schools</w:t>
    </w:r>
    <w:r w:rsidR="00FC1992">
      <w:rPr>
        <w:rFonts w:ascii="Arial" w:hAnsi="Arial" w:cs="Arial"/>
        <w:b/>
        <w:sz w:val="20"/>
      </w:rPr>
      <w:tab/>
    </w:r>
    <w:r>
      <w:rPr>
        <w:rFonts w:ascii="Arial" w:hAnsi="Arial" w:cs="Arial"/>
        <w:b/>
        <w:sz w:val="20"/>
      </w:rPr>
      <w:t>22 16 00</w:t>
    </w:r>
    <w:r w:rsidR="00DE4930">
      <w:rPr>
        <w:rFonts w:ascii="Arial" w:hAnsi="Arial" w:cs="Arial"/>
        <w:b/>
        <w:sz w:val="20"/>
      </w:rPr>
      <w:t xml:space="preserve"> </w:t>
    </w:r>
    <w:r>
      <w:rPr>
        <w:rFonts w:ascii="Arial" w:hAnsi="Arial" w:cs="Arial"/>
        <w:b/>
        <w:sz w:val="20"/>
      </w:rPr>
      <w:t>Plumbing Specialties</w:t>
    </w:r>
  </w:p>
  <w:p w:rsidR="001042F6" w:rsidRPr="001042F6" w:rsidRDefault="00FC1992" w:rsidP="00FC1992">
    <w:pPr>
      <w:tabs>
        <w:tab w:val="left" w:pos="5040"/>
      </w:tabs>
      <w:spacing w:before="0" w:after="0"/>
      <w:rPr>
        <w:rFonts w:ascii="Arial" w:hAnsi="Arial" w:cs="Arial"/>
        <w:sz w:val="20"/>
      </w:rPr>
    </w:pPr>
    <w:r>
      <w:rPr>
        <w:rFonts w:ascii="Arial" w:hAnsi="Arial" w:cs="Arial"/>
        <w:b/>
        <w:sz w:val="20"/>
      </w:rPr>
      <w:tab/>
    </w:r>
    <w:r w:rsidR="001042F6" w:rsidRPr="001042F6">
      <w:rPr>
        <w:rFonts w:ascii="Arial" w:hAnsi="Arial" w:cs="Arial"/>
        <w:b/>
        <w:sz w:val="20"/>
      </w:rPr>
      <w:t>Facility Name</w:t>
    </w:r>
    <w:r w:rsidR="001042F6" w:rsidRPr="001042F6">
      <w:rPr>
        <w:rFonts w:ascii="Arial" w:hAnsi="Arial" w:cs="Arial"/>
        <w:sz w:val="20"/>
      </w:rPr>
      <w:t>: ___________________</w:t>
    </w:r>
    <w:r>
      <w:rPr>
        <w:rFonts w:ascii="Arial" w:hAnsi="Arial" w:cs="Arial"/>
        <w:sz w:val="20"/>
      </w:rPr>
      <w:t>____________</w:t>
    </w:r>
  </w:p>
  <w:p w:rsidR="00731FCE" w:rsidRDefault="00FC1992" w:rsidP="00FC1992">
    <w:pPr>
      <w:tabs>
        <w:tab w:val="left" w:pos="5040"/>
      </w:tabs>
      <w:spacing w:before="0" w:after="0"/>
      <w:rPr>
        <w:rFonts w:ascii="Arial" w:hAnsi="Arial" w:cs="Arial"/>
        <w:sz w:val="20"/>
      </w:rPr>
    </w:pPr>
    <w:r>
      <w:rPr>
        <w:rFonts w:ascii="Arial" w:hAnsi="Arial" w:cs="Arial"/>
        <w:b/>
        <w:sz w:val="20"/>
      </w:rPr>
      <w:tab/>
    </w:r>
    <w:r w:rsidR="001042F6" w:rsidRPr="001042F6">
      <w:rPr>
        <w:rFonts w:ascii="Arial" w:hAnsi="Arial" w:cs="Arial"/>
        <w:b/>
        <w:sz w:val="20"/>
      </w:rPr>
      <w:t>PCS Project No.</w:t>
    </w:r>
    <w:r w:rsidR="001042F6" w:rsidRPr="001042F6">
      <w:rPr>
        <w:rFonts w:ascii="Arial" w:hAnsi="Arial" w:cs="Arial"/>
        <w:sz w:val="20"/>
      </w:rPr>
      <w:t>: ________________</w:t>
    </w:r>
    <w:r>
      <w:rPr>
        <w:rFonts w:ascii="Arial" w:hAnsi="Arial" w:cs="Arial"/>
        <w:sz w:val="20"/>
      </w:rPr>
      <w:t>____________</w:t>
    </w:r>
  </w:p>
  <w:p w:rsidR="00FC1992" w:rsidRDefault="00FC1992" w:rsidP="00FC1992">
    <w:pPr>
      <w:spacing w:before="0" w:after="0"/>
      <w:jc w:val="right"/>
      <w:rPr>
        <w:smallCap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4154E"/>
    <w:multiLevelType w:val="hybridMultilevel"/>
    <w:tmpl w:val="FC82D338"/>
    <w:lvl w:ilvl="0" w:tplc="04090015">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0EDC2DFE"/>
    <w:multiLevelType w:val="hybridMultilevel"/>
    <w:tmpl w:val="09882998"/>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1D8F387C"/>
    <w:multiLevelType w:val="hybridMultilevel"/>
    <w:tmpl w:val="09882998"/>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23B92AF5"/>
    <w:multiLevelType w:val="hybridMultilevel"/>
    <w:tmpl w:val="81B812E8"/>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15:restartNumberingAfterBreak="0">
    <w:nsid w:val="27EB2E85"/>
    <w:multiLevelType w:val="hybridMultilevel"/>
    <w:tmpl w:val="EFF2D6E8"/>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64554F"/>
    <w:multiLevelType w:val="hybridMultilevel"/>
    <w:tmpl w:val="05B4023E"/>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 w15:restartNumberingAfterBreak="0">
    <w:nsid w:val="56DE4433"/>
    <w:multiLevelType w:val="hybridMultilevel"/>
    <w:tmpl w:val="FABC8174"/>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970248"/>
    <w:multiLevelType w:val="hybridMultilevel"/>
    <w:tmpl w:val="4106E778"/>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15:restartNumberingAfterBreak="0">
    <w:nsid w:val="6460769D"/>
    <w:multiLevelType w:val="hybridMultilevel"/>
    <w:tmpl w:val="DCD0A8F2"/>
    <w:lvl w:ilvl="0" w:tplc="C7CC7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4E28B6"/>
    <w:multiLevelType w:val="hybridMultilevel"/>
    <w:tmpl w:val="AD80A26A"/>
    <w:lvl w:ilvl="0" w:tplc="39D633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07458E"/>
    <w:multiLevelType w:val="hybridMultilevel"/>
    <w:tmpl w:val="35DED148"/>
    <w:lvl w:ilvl="0" w:tplc="04090015">
      <w:start w:val="1"/>
      <w:numFmt w:val="upp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783F5061"/>
    <w:multiLevelType w:val="hybridMultilevel"/>
    <w:tmpl w:val="7B285224"/>
    <w:lvl w:ilvl="0" w:tplc="04090015">
      <w:start w:val="1"/>
      <w:numFmt w:val="upperLetter"/>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7E153231"/>
    <w:multiLevelType w:val="hybridMultilevel"/>
    <w:tmpl w:val="6ED0BBE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0"/>
  </w:num>
  <w:num w:numId="2">
    <w:abstractNumId w:val="2"/>
  </w:num>
  <w:num w:numId="3">
    <w:abstractNumId w:val="1"/>
  </w:num>
  <w:num w:numId="4">
    <w:abstractNumId w:val="5"/>
  </w:num>
  <w:num w:numId="5">
    <w:abstractNumId w:val="3"/>
  </w:num>
  <w:num w:numId="6">
    <w:abstractNumId w:val="7"/>
  </w:num>
  <w:num w:numId="7">
    <w:abstractNumId w:val="12"/>
  </w:num>
  <w:num w:numId="8">
    <w:abstractNumId w:val="4"/>
  </w:num>
  <w:num w:numId="9">
    <w:abstractNumId w:val="8"/>
  </w:num>
  <w:num w:numId="10">
    <w:abstractNumId w:val="11"/>
  </w:num>
  <w:num w:numId="11">
    <w:abstractNumId w:val="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B97"/>
    <w:rsid w:val="00031362"/>
    <w:rsid w:val="001042F6"/>
    <w:rsid w:val="00134D5F"/>
    <w:rsid w:val="00257629"/>
    <w:rsid w:val="0027515E"/>
    <w:rsid w:val="00363FBF"/>
    <w:rsid w:val="003804B8"/>
    <w:rsid w:val="003D55F7"/>
    <w:rsid w:val="004021DB"/>
    <w:rsid w:val="004033AA"/>
    <w:rsid w:val="004E149D"/>
    <w:rsid w:val="00631175"/>
    <w:rsid w:val="007246F0"/>
    <w:rsid w:val="00731FCE"/>
    <w:rsid w:val="007E6874"/>
    <w:rsid w:val="00876B97"/>
    <w:rsid w:val="00A40A04"/>
    <w:rsid w:val="00A74C19"/>
    <w:rsid w:val="00AA75D4"/>
    <w:rsid w:val="00AD2756"/>
    <w:rsid w:val="00B67033"/>
    <w:rsid w:val="00BD111A"/>
    <w:rsid w:val="00C83FDC"/>
    <w:rsid w:val="00CC3C83"/>
    <w:rsid w:val="00DE4930"/>
    <w:rsid w:val="00DE7429"/>
    <w:rsid w:val="00E04B95"/>
    <w:rsid w:val="00EE3B1F"/>
    <w:rsid w:val="00F97DD5"/>
    <w:rsid w:val="00FB2FD5"/>
    <w:rsid w:val="00FC1992"/>
    <w:rsid w:val="00FE3648"/>
    <w:rsid w:val="00FE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188EBD8"/>
  <w15:chartTrackingRefBased/>
  <w15:docId w15:val="{BC3E0E26-091D-43B9-AD14-DFA5A144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120" w:after="120"/>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p-asection">
    <w:name w:val="p-a.section"/>
    <w:basedOn w:val="P-A"/>
    <w:pPr>
      <w:tabs>
        <w:tab w:val="left" w:pos="1152"/>
        <w:tab w:val="left" w:leader="dot" w:pos="2880"/>
      </w:tabs>
      <w:ind w:left="2880" w:hanging="2304"/>
    </w:pPr>
  </w:style>
  <w:style w:type="paragraph" w:customStyle="1" w:styleId="P-1xx">
    <w:name w:val="P-1.xx"/>
    <w:basedOn w:val="Normal"/>
    <w:pPr>
      <w:spacing w:before="180"/>
      <w:ind w:left="576" w:hanging="576"/>
    </w:pPr>
    <w:rPr>
      <w:b/>
      <w:i/>
      <w:smallCaps/>
      <w:sz w:val="24"/>
    </w:rPr>
  </w:style>
  <w:style w:type="paragraph" w:customStyle="1" w:styleId="P-A">
    <w:name w:val="P-A."/>
    <w:basedOn w:val="Normal"/>
    <w:pPr>
      <w:ind w:left="1152" w:hanging="576"/>
    </w:pPr>
  </w:style>
  <w:style w:type="paragraph" w:customStyle="1" w:styleId="P-A1">
    <w:name w:val="P-A.1."/>
    <w:basedOn w:val="Normal"/>
    <w:pPr>
      <w:ind w:left="1728" w:hanging="576"/>
    </w:pPr>
  </w:style>
  <w:style w:type="paragraph" w:customStyle="1" w:styleId="P-A1a">
    <w:name w:val="P-A.1.a."/>
    <w:basedOn w:val="Normal"/>
    <w:pPr>
      <w:ind w:left="2304" w:hanging="576"/>
    </w:pPr>
  </w:style>
  <w:style w:type="paragraph" w:styleId="BalloonText">
    <w:name w:val="Balloon Text"/>
    <w:basedOn w:val="Normal"/>
    <w:semiHidden/>
    <w:rsid w:val="00876B97"/>
    <w:rPr>
      <w:rFonts w:ascii="Tahoma" w:hAnsi="Tahoma" w:cs="Tahoma"/>
      <w:sz w:val="16"/>
      <w:szCs w:val="16"/>
    </w:rPr>
  </w:style>
  <w:style w:type="paragraph" w:styleId="ListParagraph">
    <w:name w:val="List Paragraph"/>
    <w:basedOn w:val="Normal"/>
    <w:uiPriority w:val="34"/>
    <w:qFormat/>
    <w:rsid w:val="00BD1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937</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15430</vt:lpstr>
    </vt:vector>
  </TitlesOfParts>
  <Company>Engineering Matrix, Inc.</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15430</dc:title>
  <dc:subject/>
  <dc:creator>Matrix</dc:creator>
  <cp:keywords/>
  <cp:lastModifiedBy>Perez Javier</cp:lastModifiedBy>
  <cp:revision>24</cp:revision>
  <cp:lastPrinted>2005-07-21T14:06:00Z</cp:lastPrinted>
  <dcterms:created xsi:type="dcterms:W3CDTF">2016-10-25T10:52:00Z</dcterms:created>
  <dcterms:modified xsi:type="dcterms:W3CDTF">2018-10-05T19:24:00Z</dcterms:modified>
</cp:coreProperties>
</file>