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49" w:type="dxa"/>
        <w:tblInd w:w="-455" w:type="dxa"/>
        <w:tblLook w:val="04A0" w:firstRow="1" w:lastRow="0" w:firstColumn="1" w:lastColumn="0" w:noHBand="0" w:noVBand="1"/>
      </w:tblPr>
      <w:tblGrid>
        <w:gridCol w:w="10649"/>
      </w:tblGrid>
      <w:tr w:rsidR="0072327A" w:rsidRPr="0072327A" w14:paraId="73F7D52C" w14:textId="77777777" w:rsidTr="007A6ED1">
        <w:trPr>
          <w:trHeight w:val="440"/>
        </w:trPr>
        <w:tc>
          <w:tcPr>
            <w:tcW w:w="10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4D99" w14:textId="34B95179" w:rsidR="0072327A" w:rsidRPr="0072327A" w:rsidRDefault="0072327A" w:rsidP="007A6ED1">
            <w:pPr>
              <w:spacing w:after="160"/>
            </w:pPr>
            <w:r w:rsidRPr="0072327A">
              <w:t>School Council Meeting</w:t>
            </w:r>
            <w:r w:rsidR="007A6ED1">
              <w:t xml:space="preserve">: </w:t>
            </w:r>
            <w:r>
              <w:t>2/3</w:t>
            </w:r>
            <w:r w:rsidRPr="0072327A">
              <w:t>/2025</w:t>
            </w:r>
          </w:p>
        </w:tc>
      </w:tr>
    </w:tbl>
    <w:p w14:paraId="707D9D98" w14:textId="77777777" w:rsidR="0072327A" w:rsidRPr="0072327A" w:rsidRDefault="0072327A" w:rsidP="0072327A">
      <w:pPr>
        <w:rPr>
          <w:b/>
          <w:bCs/>
        </w:rPr>
      </w:pPr>
      <w:r w:rsidRPr="0072327A">
        <w:rPr>
          <w:b/>
          <w:bCs/>
        </w:rPr>
        <w:t>Agenda</w:t>
      </w:r>
    </w:p>
    <w:p w14:paraId="79E54441" w14:textId="77777777" w:rsidR="0072327A" w:rsidRPr="0072327A" w:rsidRDefault="0072327A" w:rsidP="0072327A">
      <w:pPr>
        <w:numPr>
          <w:ilvl w:val="0"/>
          <w:numId w:val="2"/>
        </w:numPr>
      </w:pPr>
      <w:r w:rsidRPr="0072327A">
        <w:t>Budget Update</w:t>
      </w:r>
    </w:p>
    <w:p w14:paraId="6B7863BA" w14:textId="60FEC3A1" w:rsidR="0072327A" w:rsidRDefault="0072327A" w:rsidP="0072327A">
      <w:pPr>
        <w:numPr>
          <w:ilvl w:val="1"/>
          <w:numId w:val="2"/>
        </w:numPr>
      </w:pPr>
      <w:r>
        <w:t>Budget Public Hearing at tomorrow’s School Committee Meeting held here at EES.</w:t>
      </w:r>
    </w:p>
    <w:p w14:paraId="27A95379" w14:textId="09DB753B" w:rsidR="0072327A" w:rsidRDefault="00A24ADF" w:rsidP="00A24ADF">
      <w:pPr>
        <w:numPr>
          <w:ilvl w:val="1"/>
          <w:numId w:val="2"/>
        </w:numPr>
      </w:pPr>
      <w:r>
        <w:t>5.42% increase from FY25 budget</w:t>
      </w:r>
    </w:p>
    <w:p w14:paraId="332E8FCF" w14:textId="42D22C52" w:rsidR="00A24ADF" w:rsidRDefault="00A24ADF" w:rsidP="00A24ADF">
      <w:pPr>
        <w:numPr>
          <w:ilvl w:val="2"/>
          <w:numId w:val="2"/>
        </w:numPr>
      </w:pPr>
      <w:r>
        <w:t>Reduction in two administrative positions (MS Principal and Facilities Director)</w:t>
      </w:r>
    </w:p>
    <w:p w14:paraId="20F6D7D2" w14:textId="02B95455" w:rsidR="00A24ADF" w:rsidRDefault="00A24ADF" w:rsidP="00A24ADF">
      <w:pPr>
        <w:numPr>
          <w:ilvl w:val="2"/>
          <w:numId w:val="2"/>
        </w:numPr>
      </w:pPr>
      <w:r>
        <w:t>Reallocation of two teaching positions at HS to account for large Memorial class sizes and 6</w:t>
      </w:r>
      <w:r w:rsidRPr="00A24ADF">
        <w:rPr>
          <w:vertAlign w:val="superscript"/>
        </w:rPr>
        <w:t>th</w:t>
      </w:r>
      <w:r>
        <w:t xml:space="preserve"> grade MS Foreign Language</w:t>
      </w:r>
    </w:p>
    <w:p w14:paraId="5AB04D8E" w14:textId="504C494E" w:rsidR="00A24ADF" w:rsidRPr="0072327A" w:rsidRDefault="00A24ADF" w:rsidP="00A24ADF">
      <w:pPr>
        <w:numPr>
          <w:ilvl w:val="2"/>
          <w:numId w:val="2"/>
        </w:numPr>
      </w:pPr>
      <w:r>
        <w:t xml:space="preserve">Looking to align MS and HS school schedule to minimize impact of reallocations on sections/class sizes. </w:t>
      </w:r>
    </w:p>
    <w:p w14:paraId="2188E20D" w14:textId="6DD7A37F" w:rsidR="0072327A" w:rsidRPr="0072327A" w:rsidRDefault="0072327A" w:rsidP="0072327A">
      <w:pPr>
        <w:pStyle w:val="ListParagraph"/>
        <w:numPr>
          <w:ilvl w:val="0"/>
          <w:numId w:val="2"/>
        </w:numPr>
      </w:pPr>
      <w:r w:rsidRPr="0072327A">
        <w:t>Essex School Building Update</w:t>
      </w:r>
    </w:p>
    <w:p w14:paraId="4E399C96" w14:textId="18C3E9F9" w:rsidR="00CA1913" w:rsidRDefault="00CA1913" w:rsidP="00CA1913">
      <w:pPr>
        <w:numPr>
          <w:ilvl w:val="1"/>
          <w:numId w:val="2"/>
        </w:numPr>
      </w:pPr>
      <w:r w:rsidRPr="00CA1913">
        <w:t xml:space="preserve">Currently in process of selecting OPM. </w:t>
      </w:r>
    </w:p>
    <w:p w14:paraId="60D0ADF8" w14:textId="4D831307" w:rsidR="00A24ADF" w:rsidRPr="00CA1913" w:rsidRDefault="00A24ADF" w:rsidP="00A24ADF">
      <w:pPr>
        <w:numPr>
          <w:ilvl w:val="2"/>
          <w:numId w:val="2"/>
        </w:numPr>
      </w:pPr>
      <w:r>
        <w:t xml:space="preserve">Representatives from interested firms did a site visit of Essex and Memorial last week. </w:t>
      </w:r>
    </w:p>
    <w:p w14:paraId="574DEBD8" w14:textId="2906E799" w:rsidR="00CA1913" w:rsidRDefault="00CA1913" w:rsidP="00CA1913">
      <w:pPr>
        <w:numPr>
          <w:ilvl w:val="2"/>
          <w:numId w:val="2"/>
        </w:numPr>
      </w:pPr>
      <w:r w:rsidRPr="00CA1913">
        <w:t>Interviews will be held on Wednesday</w:t>
      </w:r>
      <w:r w:rsidR="007A6ED1">
        <w:t xml:space="preserve"> night</w:t>
      </w:r>
      <w:r w:rsidRPr="00CA1913">
        <w:t xml:space="preserve"> 2/26 with the SBC.</w:t>
      </w:r>
    </w:p>
    <w:p w14:paraId="53367A6C" w14:textId="6BEEFB69" w:rsidR="007A6ED1" w:rsidRDefault="007A6ED1" w:rsidP="007A6ED1">
      <w:pPr>
        <w:numPr>
          <w:ilvl w:val="1"/>
          <w:numId w:val="2"/>
        </w:numPr>
      </w:pPr>
      <w:r>
        <w:t>Timeline</w:t>
      </w:r>
    </w:p>
    <w:p w14:paraId="6E7489CC" w14:textId="4B166180" w:rsidR="00A24ADF" w:rsidRDefault="00A24ADF" w:rsidP="00A24ADF">
      <w:pPr>
        <w:numPr>
          <w:ilvl w:val="2"/>
          <w:numId w:val="2"/>
        </w:numPr>
      </w:pPr>
      <w:r>
        <w:t>December 2024-Summer 2025: Hire Project Manager and Designer/Architect</w:t>
      </w:r>
    </w:p>
    <w:p w14:paraId="0EC2FBCD" w14:textId="387DC4EA" w:rsidR="00A24ADF" w:rsidRDefault="00A24ADF" w:rsidP="00A24ADF">
      <w:pPr>
        <w:numPr>
          <w:ilvl w:val="2"/>
          <w:numId w:val="2"/>
        </w:numPr>
      </w:pPr>
      <w:r>
        <w:t xml:space="preserve">Summer 2025 – Fall 2026: </w:t>
      </w:r>
      <w:proofErr w:type="spellStart"/>
      <w:r>
        <w:t>Feasability</w:t>
      </w:r>
      <w:proofErr w:type="spellEnd"/>
      <w:r>
        <w:t xml:space="preserve"> Study and Schematic Design (approx. 15 months depending on scope and sequence)</w:t>
      </w:r>
    </w:p>
    <w:p w14:paraId="0A456B2E" w14:textId="581EF3B8" w:rsidR="00A24ADF" w:rsidRDefault="00A24ADF" w:rsidP="00A24ADF">
      <w:pPr>
        <w:numPr>
          <w:ilvl w:val="2"/>
          <w:numId w:val="2"/>
        </w:numPr>
      </w:pPr>
      <w:r>
        <w:t xml:space="preserve">Fall 2026- Spring 2027: Funding the Project (2 Town </w:t>
      </w:r>
      <w:proofErr w:type="spellStart"/>
      <w:r>
        <w:t>Meting</w:t>
      </w:r>
      <w:proofErr w:type="spellEnd"/>
      <w:r>
        <w:t xml:space="preserve"> vote)</w:t>
      </w:r>
    </w:p>
    <w:p w14:paraId="50416A5B" w14:textId="6941B29F" w:rsidR="00A24ADF" w:rsidRDefault="00A24ADF" w:rsidP="00A24ADF">
      <w:pPr>
        <w:numPr>
          <w:ilvl w:val="2"/>
          <w:numId w:val="2"/>
        </w:numPr>
      </w:pPr>
      <w:r>
        <w:t>Spring 2027-Summer 2031: Final Design and Construction</w:t>
      </w:r>
    </w:p>
    <w:p w14:paraId="6EB264A3" w14:textId="3666D03C" w:rsidR="00517170" w:rsidRDefault="007A6ED1" w:rsidP="00A24ADF">
      <w:pPr>
        <w:numPr>
          <w:ilvl w:val="0"/>
          <w:numId w:val="2"/>
        </w:numPr>
      </w:pPr>
      <w:r>
        <w:t>Family Involvement</w:t>
      </w:r>
    </w:p>
    <w:p w14:paraId="7E93D66B" w14:textId="77777777" w:rsidR="00A24ADF" w:rsidRDefault="00A24ADF" w:rsidP="00A24ADF"/>
    <w:p w14:paraId="754DB249" w14:textId="77777777" w:rsidR="00A24ADF" w:rsidRDefault="00A24ADF" w:rsidP="00A24ADF"/>
    <w:p w14:paraId="5124D888" w14:textId="77777777" w:rsidR="00A24ADF" w:rsidRDefault="00A24ADF" w:rsidP="00A24ADF"/>
    <w:sectPr w:rsidR="00A24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A1C6D"/>
    <w:multiLevelType w:val="hybridMultilevel"/>
    <w:tmpl w:val="EDEE8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D75F7"/>
    <w:multiLevelType w:val="hybridMultilevel"/>
    <w:tmpl w:val="AD3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029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8248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7A"/>
    <w:rsid w:val="00517170"/>
    <w:rsid w:val="00553D8B"/>
    <w:rsid w:val="0072327A"/>
    <w:rsid w:val="007A6ED1"/>
    <w:rsid w:val="00A24ADF"/>
    <w:rsid w:val="00B80536"/>
    <w:rsid w:val="00CA1913"/>
    <w:rsid w:val="00C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A8F3"/>
  <w15:chartTrackingRefBased/>
  <w15:docId w15:val="{9791AF08-462C-4037-A8A4-D84F5409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2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2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Provost</dc:creator>
  <cp:keywords/>
  <dc:description/>
  <cp:lastModifiedBy>Kimberly Provost</cp:lastModifiedBy>
  <cp:revision>1</cp:revision>
  <cp:lastPrinted>2025-02-03T14:09:00Z</cp:lastPrinted>
  <dcterms:created xsi:type="dcterms:W3CDTF">2025-02-03T13:28:00Z</dcterms:created>
  <dcterms:modified xsi:type="dcterms:W3CDTF">2025-02-03T14:10:00Z</dcterms:modified>
</cp:coreProperties>
</file>