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B914" w14:textId="77777777" w:rsidR="00922CB9" w:rsidRPr="00312118" w:rsidRDefault="00922CB9" w:rsidP="00312118">
      <w:pPr>
        <w:spacing w:line="240" w:lineRule="auto"/>
        <w:jc w:val="center"/>
        <w:rPr>
          <w:rFonts w:ascii="Verdana" w:hAnsi="Verdana" w:cs="Arial"/>
          <w:b/>
          <w:sz w:val="24"/>
          <w:szCs w:val="24"/>
        </w:rPr>
      </w:pPr>
      <w:bookmarkStart w:id="0" w:name="_CITRUS_ITALIC"/>
      <w:bookmarkEnd w:id="0"/>
      <w:r w:rsidRPr="00312118">
        <w:rPr>
          <w:rFonts w:ascii="Verdana" w:hAnsi="Verdana" w:cs="Arial"/>
          <w:b/>
          <w:sz w:val="24"/>
          <w:szCs w:val="24"/>
        </w:rPr>
        <w:t>60</w:t>
      </w:r>
      <w:r w:rsidR="008439F9" w:rsidRPr="00312118">
        <w:rPr>
          <w:rFonts w:ascii="Verdana" w:hAnsi="Verdana" w:cs="Arial"/>
          <w:b/>
          <w:sz w:val="24"/>
          <w:szCs w:val="24"/>
        </w:rPr>
        <w:t>3</w:t>
      </w:r>
      <w:r w:rsidR="0082494B" w:rsidRPr="00312118">
        <w:rPr>
          <w:rFonts w:ascii="Verdana" w:hAnsi="Verdana" w:cs="Arial"/>
          <w:b/>
          <w:sz w:val="24"/>
          <w:szCs w:val="24"/>
        </w:rPr>
        <w:t>4</w:t>
      </w:r>
    </w:p>
    <w:p w14:paraId="00BA0591" w14:textId="77777777" w:rsidR="00EC76C0" w:rsidRPr="00312118" w:rsidRDefault="0082494B" w:rsidP="00312118">
      <w:pPr>
        <w:spacing w:line="240" w:lineRule="auto"/>
        <w:jc w:val="center"/>
        <w:rPr>
          <w:rFonts w:ascii="Verdana" w:hAnsi="Verdana" w:cs="Arial"/>
          <w:b/>
          <w:sz w:val="24"/>
          <w:szCs w:val="24"/>
        </w:rPr>
      </w:pPr>
      <w:r w:rsidRPr="00312118">
        <w:rPr>
          <w:rFonts w:ascii="Verdana" w:hAnsi="Verdana" w:cs="Arial"/>
          <w:b/>
          <w:sz w:val="24"/>
          <w:szCs w:val="24"/>
        </w:rPr>
        <w:t xml:space="preserve">Concussion Awareness </w:t>
      </w:r>
    </w:p>
    <w:p w14:paraId="7B744238" w14:textId="77777777" w:rsidR="00EC76C0" w:rsidRPr="00312118" w:rsidRDefault="00EC76C0" w:rsidP="00312118">
      <w:pPr>
        <w:spacing w:line="240" w:lineRule="auto"/>
        <w:jc w:val="both"/>
        <w:rPr>
          <w:rFonts w:ascii="Verdana" w:hAnsi="Verdana" w:cs="Arial"/>
          <w:sz w:val="24"/>
          <w:szCs w:val="24"/>
        </w:rPr>
      </w:pPr>
    </w:p>
    <w:p w14:paraId="361D678A" w14:textId="77777777" w:rsidR="008F56EC" w:rsidRPr="00312118" w:rsidRDefault="008F56EC" w:rsidP="00312118">
      <w:p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t xml:space="preserve">The Nebraska Unicameral has found that </w:t>
      </w:r>
      <w:r w:rsidR="0082494B" w:rsidRPr="00312118">
        <w:rPr>
          <w:rFonts w:ascii="Verdana" w:hAnsi="Verdana" w:cs="Arial"/>
          <w:color w:val="000000"/>
          <w:sz w:val="24"/>
          <w:szCs w:val="24"/>
        </w:rPr>
        <w:t>concussions are one of the “most</w:t>
      </w:r>
      <w:r w:rsidRPr="00312118">
        <w:rPr>
          <w:rFonts w:ascii="Verdana" w:hAnsi="Verdana" w:cs="Arial"/>
          <w:color w:val="000000"/>
          <w:sz w:val="24"/>
          <w:szCs w:val="24"/>
        </w:rPr>
        <w:t xml:space="preserve"> </w:t>
      </w:r>
      <w:r w:rsidR="0082494B" w:rsidRPr="00312118">
        <w:rPr>
          <w:rFonts w:ascii="Verdana" w:hAnsi="Verdana" w:cs="Arial"/>
          <w:color w:val="000000"/>
          <w:sz w:val="24"/>
          <w:szCs w:val="24"/>
        </w:rPr>
        <w:t>commonly reported injuries in children and adolescents who partici</w:t>
      </w:r>
      <w:r w:rsidRPr="00312118">
        <w:rPr>
          <w:rFonts w:ascii="Verdana" w:hAnsi="Verdana" w:cs="Arial"/>
          <w:color w:val="000000"/>
          <w:sz w:val="24"/>
          <w:szCs w:val="24"/>
        </w:rPr>
        <w:t xml:space="preserve">pate in sports and recreational </w:t>
      </w:r>
      <w:r w:rsidR="0082494B" w:rsidRPr="00312118">
        <w:rPr>
          <w:rFonts w:ascii="Verdana" w:hAnsi="Verdana" w:cs="Arial"/>
          <w:color w:val="000000"/>
          <w:sz w:val="24"/>
          <w:szCs w:val="24"/>
        </w:rPr>
        <w:t>activities and that the risk of catastrophic injury or death is s</w:t>
      </w:r>
      <w:r w:rsidRPr="00312118">
        <w:rPr>
          <w:rFonts w:ascii="Verdana" w:hAnsi="Verdana" w:cs="Arial"/>
          <w:color w:val="000000"/>
          <w:sz w:val="24"/>
          <w:szCs w:val="24"/>
        </w:rPr>
        <w:t xml:space="preserve">ignificant when a concussion or </w:t>
      </w:r>
      <w:r w:rsidR="0082494B" w:rsidRPr="00312118">
        <w:rPr>
          <w:rFonts w:ascii="Verdana" w:hAnsi="Verdana" w:cs="Arial"/>
          <w:color w:val="000000"/>
          <w:sz w:val="24"/>
          <w:szCs w:val="24"/>
        </w:rPr>
        <w:t>brain injury is not properly evaluated and managed.”</w:t>
      </w:r>
      <w:r w:rsidRPr="00312118">
        <w:rPr>
          <w:rFonts w:ascii="Verdana" w:hAnsi="Verdana" w:cs="Arial"/>
          <w:color w:val="000000"/>
          <w:sz w:val="24"/>
          <w:szCs w:val="24"/>
        </w:rPr>
        <w:t xml:space="preserve"> </w:t>
      </w:r>
    </w:p>
    <w:p w14:paraId="2119EEA1" w14:textId="77777777" w:rsidR="008F56EC" w:rsidRPr="00312118" w:rsidRDefault="008F56EC" w:rsidP="00312118">
      <w:pPr>
        <w:autoSpaceDE w:val="0"/>
        <w:autoSpaceDN w:val="0"/>
        <w:adjustRightInd w:val="0"/>
        <w:spacing w:line="240" w:lineRule="auto"/>
        <w:jc w:val="both"/>
        <w:rPr>
          <w:rFonts w:ascii="Verdana" w:hAnsi="Verdana" w:cs="Arial"/>
          <w:color w:val="000000"/>
          <w:sz w:val="24"/>
          <w:szCs w:val="24"/>
        </w:rPr>
      </w:pPr>
    </w:p>
    <w:p w14:paraId="7AE453A0" w14:textId="77777777" w:rsidR="0082494B" w:rsidRPr="00312118" w:rsidRDefault="008F56EC" w:rsidP="00312118">
      <w:p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t xml:space="preserve">The School District will: </w:t>
      </w:r>
    </w:p>
    <w:p w14:paraId="246929B9" w14:textId="77777777" w:rsidR="008F56EC" w:rsidRPr="00312118" w:rsidRDefault="008F56EC" w:rsidP="00312118">
      <w:pPr>
        <w:autoSpaceDE w:val="0"/>
        <w:autoSpaceDN w:val="0"/>
        <w:adjustRightInd w:val="0"/>
        <w:spacing w:line="240" w:lineRule="auto"/>
        <w:jc w:val="both"/>
        <w:rPr>
          <w:rFonts w:ascii="Verdana" w:hAnsi="Verdana" w:cs="Arial"/>
          <w:color w:val="000000"/>
          <w:sz w:val="24"/>
          <w:szCs w:val="24"/>
        </w:rPr>
      </w:pPr>
    </w:p>
    <w:p w14:paraId="717256C6" w14:textId="75699ECB" w:rsidR="00243DBA" w:rsidRPr="00312118" w:rsidRDefault="00243DBA" w:rsidP="00312118">
      <w:pPr>
        <w:numPr>
          <w:ilvl w:val="0"/>
          <w:numId w:val="8"/>
        </w:num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t>Require all coaches and trainers to complete</w:t>
      </w:r>
      <w:r w:rsidR="00190BEA">
        <w:rPr>
          <w:rFonts w:ascii="Verdana" w:hAnsi="Verdana" w:cs="Arial"/>
          <w:color w:val="000000"/>
          <w:sz w:val="24"/>
          <w:szCs w:val="24"/>
        </w:rPr>
        <w:t xml:space="preserve"> a training course approved by the Chief Medical Officer</w:t>
      </w:r>
      <w:r w:rsidRPr="00312118">
        <w:rPr>
          <w:rFonts w:ascii="Verdana" w:hAnsi="Verdana" w:cs="Arial"/>
          <w:color w:val="000000"/>
          <w:sz w:val="24"/>
          <w:szCs w:val="24"/>
        </w:rPr>
        <w:t xml:space="preserve"> on </w:t>
      </w:r>
      <w:r w:rsidR="008F56EC" w:rsidRPr="00312118">
        <w:rPr>
          <w:rFonts w:ascii="Verdana" w:hAnsi="Verdana" w:cs="Arial"/>
          <w:color w:val="000000"/>
          <w:sz w:val="24"/>
          <w:szCs w:val="24"/>
        </w:rPr>
        <w:t xml:space="preserve">how to recognize the </w:t>
      </w:r>
      <w:r w:rsidR="0082494B" w:rsidRPr="00312118">
        <w:rPr>
          <w:rFonts w:ascii="Verdana" w:hAnsi="Verdana" w:cs="Arial"/>
          <w:color w:val="000000"/>
          <w:sz w:val="24"/>
          <w:szCs w:val="24"/>
        </w:rPr>
        <w:t>symptoms of a concussion or brain injury and how to seek</w:t>
      </w:r>
      <w:r w:rsidR="008F56EC" w:rsidRPr="00312118">
        <w:rPr>
          <w:rFonts w:ascii="Verdana" w:hAnsi="Verdana" w:cs="Arial"/>
          <w:color w:val="000000"/>
          <w:sz w:val="24"/>
          <w:szCs w:val="24"/>
        </w:rPr>
        <w:t xml:space="preserve"> proper medical treatment for a </w:t>
      </w:r>
      <w:r w:rsidR="0082494B" w:rsidRPr="00312118">
        <w:rPr>
          <w:rFonts w:ascii="Verdana" w:hAnsi="Verdana" w:cs="Arial"/>
          <w:color w:val="000000"/>
          <w:sz w:val="24"/>
          <w:szCs w:val="24"/>
        </w:rPr>
        <w:t>concussion or brain injury</w:t>
      </w:r>
      <w:r w:rsidR="00190BEA">
        <w:rPr>
          <w:rFonts w:ascii="Verdana" w:hAnsi="Verdana" w:cs="Arial"/>
          <w:color w:val="000000"/>
          <w:sz w:val="24"/>
          <w:szCs w:val="24"/>
        </w:rPr>
        <w:t>.</w:t>
      </w:r>
    </w:p>
    <w:p w14:paraId="5594F6C0" w14:textId="23E91FA7" w:rsidR="008F56EC" w:rsidRPr="00312118" w:rsidRDefault="008F56EC" w:rsidP="00552B6F">
      <w:pPr>
        <w:autoSpaceDE w:val="0"/>
        <w:autoSpaceDN w:val="0"/>
        <w:adjustRightInd w:val="0"/>
        <w:spacing w:line="240" w:lineRule="auto"/>
        <w:jc w:val="both"/>
        <w:rPr>
          <w:rFonts w:ascii="Verdana" w:hAnsi="Verdana" w:cs="Arial"/>
          <w:color w:val="000000"/>
          <w:sz w:val="24"/>
          <w:szCs w:val="24"/>
        </w:rPr>
      </w:pPr>
    </w:p>
    <w:p w14:paraId="4ECB04C8" w14:textId="77777777" w:rsidR="0079084E" w:rsidRPr="00312118" w:rsidRDefault="008F56EC" w:rsidP="00312118">
      <w:pPr>
        <w:numPr>
          <w:ilvl w:val="0"/>
          <w:numId w:val="8"/>
        </w:num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t xml:space="preserve">On an annual basis provide </w:t>
      </w:r>
      <w:r w:rsidR="0082494B" w:rsidRPr="00312118">
        <w:rPr>
          <w:rFonts w:ascii="Verdana" w:hAnsi="Verdana" w:cs="Arial"/>
          <w:color w:val="000000"/>
          <w:sz w:val="24"/>
          <w:szCs w:val="24"/>
        </w:rPr>
        <w:t>concussion and brain injury information to</w:t>
      </w:r>
      <w:r w:rsidRPr="00312118">
        <w:rPr>
          <w:rFonts w:ascii="Verdana" w:hAnsi="Verdana" w:cs="Arial"/>
          <w:color w:val="000000"/>
          <w:sz w:val="24"/>
          <w:szCs w:val="24"/>
        </w:rPr>
        <w:t xml:space="preserve"> </w:t>
      </w:r>
      <w:r w:rsidR="0082494B" w:rsidRPr="00312118">
        <w:rPr>
          <w:rFonts w:ascii="Verdana" w:hAnsi="Verdana" w:cs="Arial"/>
          <w:color w:val="000000"/>
          <w:sz w:val="24"/>
          <w:szCs w:val="24"/>
        </w:rPr>
        <w:t>students and the</w:t>
      </w:r>
      <w:r w:rsidRPr="00312118">
        <w:rPr>
          <w:rFonts w:ascii="Verdana" w:hAnsi="Verdana" w:cs="Arial"/>
          <w:color w:val="000000"/>
          <w:sz w:val="24"/>
          <w:szCs w:val="24"/>
        </w:rPr>
        <w:t xml:space="preserve">ir </w:t>
      </w:r>
      <w:r w:rsidR="0082494B" w:rsidRPr="00312118">
        <w:rPr>
          <w:rFonts w:ascii="Verdana" w:hAnsi="Verdana" w:cs="Arial"/>
          <w:color w:val="000000"/>
          <w:sz w:val="24"/>
          <w:szCs w:val="24"/>
        </w:rPr>
        <w:t xml:space="preserve">parents or guardians prior to such </w:t>
      </w:r>
      <w:r w:rsidRPr="00312118">
        <w:rPr>
          <w:rFonts w:ascii="Verdana" w:hAnsi="Verdana" w:cs="Arial"/>
          <w:color w:val="000000"/>
          <w:sz w:val="24"/>
          <w:szCs w:val="24"/>
        </w:rPr>
        <w:t xml:space="preserve">students initiating practice or </w:t>
      </w:r>
      <w:r w:rsidR="0079084E" w:rsidRPr="00312118">
        <w:rPr>
          <w:rFonts w:ascii="Verdana" w:hAnsi="Verdana" w:cs="Arial"/>
          <w:color w:val="000000"/>
          <w:sz w:val="24"/>
          <w:szCs w:val="24"/>
        </w:rPr>
        <w:t>competition.  This information will include:</w:t>
      </w:r>
    </w:p>
    <w:p w14:paraId="5D834F1C" w14:textId="77777777" w:rsidR="0079084E" w:rsidRPr="00312118" w:rsidRDefault="0079084E" w:rsidP="00312118">
      <w:pPr>
        <w:numPr>
          <w:ilvl w:val="1"/>
          <w:numId w:val="8"/>
        </w:num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t>The signs and symptoms of a concussion;</w:t>
      </w:r>
    </w:p>
    <w:p w14:paraId="117ED8F0" w14:textId="77777777" w:rsidR="0079084E" w:rsidRPr="00312118" w:rsidRDefault="0079084E" w:rsidP="00312118">
      <w:pPr>
        <w:numPr>
          <w:ilvl w:val="1"/>
          <w:numId w:val="8"/>
        </w:num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t>The risks posed by sustaining a concussion; and</w:t>
      </w:r>
    </w:p>
    <w:p w14:paraId="4A553B04" w14:textId="77777777" w:rsidR="0079084E" w:rsidRPr="00312118" w:rsidRDefault="0079084E" w:rsidP="00312118">
      <w:pPr>
        <w:numPr>
          <w:ilvl w:val="1"/>
          <w:numId w:val="8"/>
        </w:num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t>The actions a student should take in response to sustaining a concussion, including the notification of his or her coaches.</w:t>
      </w:r>
    </w:p>
    <w:p w14:paraId="42C5DB66" w14:textId="77777777" w:rsidR="00DD4304" w:rsidRPr="00312118" w:rsidRDefault="00DD4304" w:rsidP="00312118">
      <w:pPr>
        <w:pStyle w:val="ListParagraph"/>
        <w:spacing w:line="240" w:lineRule="auto"/>
        <w:jc w:val="both"/>
        <w:rPr>
          <w:rFonts w:ascii="Verdana" w:hAnsi="Verdana" w:cs="Arial"/>
          <w:color w:val="000000"/>
          <w:sz w:val="24"/>
          <w:szCs w:val="24"/>
        </w:rPr>
      </w:pPr>
    </w:p>
    <w:p w14:paraId="3B7EB4D1" w14:textId="77777777" w:rsidR="008F56EC" w:rsidRPr="00312118" w:rsidRDefault="0082494B" w:rsidP="00312118">
      <w:p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t>A student who participates on a school athletic team must be removed from a practice or game</w:t>
      </w:r>
      <w:r w:rsidR="008F56EC" w:rsidRPr="00312118">
        <w:rPr>
          <w:rFonts w:ascii="Verdana" w:hAnsi="Verdana" w:cs="Arial"/>
          <w:color w:val="000000"/>
          <w:sz w:val="24"/>
          <w:szCs w:val="24"/>
        </w:rPr>
        <w:t xml:space="preserve"> </w:t>
      </w:r>
      <w:r w:rsidRPr="00312118">
        <w:rPr>
          <w:rFonts w:ascii="Verdana" w:hAnsi="Verdana" w:cs="Arial"/>
          <w:color w:val="000000"/>
          <w:sz w:val="24"/>
          <w:szCs w:val="24"/>
        </w:rPr>
        <w:t>when he/she is reasonably suspected of having sustained a concussion or brain injury in such</w:t>
      </w:r>
      <w:r w:rsidR="008F56EC" w:rsidRPr="00312118">
        <w:rPr>
          <w:rFonts w:ascii="Verdana" w:hAnsi="Verdana" w:cs="Arial"/>
          <w:color w:val="000000"/>
          <w:sz w:val="24"/>
          <w:szCs w:val="24"/>
        </w:rPr>
        <w:t xml:space="preserve"> </w:t>
      </w:r>
      <w:r w:rsidRPr="00312118">
        <w:rPr>
          <w:rFonts w:ascii="Verdana" w:hAnsi="Verdana" w:cs="Arial"/>
          <w:color w:val="000000"/>
          <w:sz w:val="24"/>
          <w:szCs w:val="24"/>
        </w:rPr>
        <w:t>practice or game after observation by a coach or a licensed health care professional who is</w:t>
      </w:r>
      <w:r w:rsidR="008F56EC" w:rsidRPr="00312118">
        <w:rPr>
          <w:rFonts w:ascii="Verdana" w:hAnsi="Verdana" w:cs="Arial"/>
          <w:color w:val="000000"/>
          <w:sz w:val="24"/>
          <w:szCs w:val="24"/>
        </w:rPr>
        <w:t xml:space="preserve"> </w:t>
      </w:r>
      <w:r w:rsidRPr="00312118">
        <w:rPr>
          <w:rFonts w:ascii="Verdana" w:hAnsi="Verdana" w:cs="Arial"/>
          <w:color w:val="000000"/>
          <w:sz w:val="24"/>
          <w:szCs w:val="24"/>
        </w:rPr>
        <w:t>professionally affiliated with or contracted by the school. The student will not be permitted to</w:t>
      </w:r>
      <w:r w:rsidR="008F56EC" w:rsidRPr="00312118">
        <w:rPr>
          <w:rFonts w:ascii="Verdana" w:hAnsi="Verdana" w:cs="Arial"/>
          <w:color w:val="000000"/>
          <w:sz w:val="24"/>
          <w:szCs w:val="24"/>
        </w:rPr>
        <w:t xml:space="preserve"> </w:t>
      </w:r>
      <w:r w:rsidRPr="00312118">
        <w:rPr>
          <w:rFonts w:ascii="Verdana" w:hAnsi="Verdana" w:cs="Arial"/>
          <w:color w:val="000000"/>
          <w:sz w:val="24"/>
          <w:szCs w:val="24"/>
        </w:rPr>
        <w:t>participate in any school supervised team athletic activities involving physical exertion,</w:t>
      </w:r>
      <w:r w:rsidR="008F56EC" w:rsidRPr="00312118">
        <w:rPr>
          <w:rFonts w:ascii="Verdana" w:hAnsi="Verdana" w:cs="Arial"/>
          <w:color w:val="000000"/>
          <w:sz w:val="24"/>
          <w:szCs w:val="24"/>
        </w:rPr>
        <w:t xml:space="preserve"> </w:t>
      </w:r>
      <w:r w:rsidRPr="00312118">
        <w:rPr>
          <w:rFonts w:ascii="Verdana" w:hAnsi="Verdana" w:cs="Arial"/>
          <w:color w:val="000000"/>
          <w:sz w:val="24"/>
          <w:szCs w:val="24"/>
        </w:rPr>
        <w:t>including practices or games, until the student:</w:t>
      </w:r>
    </w:p>
    <w:p w14:paraId="06EB8AD3" w14:textId="77777777" w:rsidR="00677A8E" w:rsidRPr="00312118" w:rsidRDefault="00677A8E" w:rsidP="00312118">
      <w:pPr>
        <w:autoSpaceDE w:val="0"/>
        <w:autoSpaceDN w:val="0"/>
        <w:adjustRightInd w:val="0"/>
        <w:spacing w:line="240" w:lineRule="auto"/>
        <w:jc w:val="both"/>
        <w:rPr>
          <w:rFonts w:ascii="Verdana" w:hAnsi="Verdana" w:cs="Arial"/>
          <w:color w:val="000000"/>
          <w:sz w:val="24"/>
          <w:szCs w:val="24"/>
        </w:rPr>
      </w:pPr>
    </w:p>
    <w:p w14:paraId="15396C6A" w14:textId="77777777" w:rsidR="008F56EC" w:rsidRPr="00312118" w:rsidRDefault="0082494B" w:rsidP="00312118">
      <w:pPr>
        <w:numPr>
          <w:ilvl w:val="0"/>
          <w:numId w:val="9"/>
        </w:num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t>has been evaluated by a licensed health care professional</w:t>
      </w:r>
      <w:r w:rsidR="00DD4304" w:rsidRPr="00312118">
        <w:rPr>
          <w:rFonts w:ascii="Verdana" w:hAnsi="Verdana" w:cs="Arial"/>
          <w:color w:val="000000"/>
          <w:sz w:val="24"/>
          <w:szCs w:val="24"/>
        </w:rPr>
        <w:t>;</w:t>
      </w:r>
    </w:p>
    <w:p w14:paraId="5700D4FB" w14:textId="77777777" w:rsidR="00677A8E" w:rsidRPr="00312118" w:rsidRDefault="00677A8E" w:rsidP="00312118">
      <w:pPr>
        <w:autoSpaceDE w:val="0"/>
        <w:autoSpaceDN w:val="0"/>
        <w:adjustRightInd w:val="0"/>
        <w:spacing w:line="240" w:lineRule="auto"/>
        <w:ind w:left="1080"/>
        <w:jc w:val="both"/>
        <w:rPr>
          <w:rFonts w:ascii="Verdana" w:hAnsi="Verdana" w:cs="Arial"/>
          <w:color w:val="000000"/>
          <w:sz w:val="24"/>
          <w:szCs w:val="24"/>
        </w:rPr>
      </w:pPr>
    </w:p>
    <w:p w14:paraId="55F77D0B" w14:textId="77777777" w:rsidR="008F56EC" w:rsidRPr="00312118" w:rsidRDefault="0082494B" w:rsidP="00312118">
      <w:pPr>
        <w:numPr>
          <w:ilvl w:val="0"/>
          <w:numId w:val="9"/>
        </w:num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t>has received written and signed clearance to resume participation in athletic activities</w:t>
      </w:r>
      <w:r w:rsidR="008F56EC" w:rsidRPr="00312118">
        <w:rPr>
          <w:rFonts w:ascii="Verdana" w:hAnsi="Verdana" w:cs="Arial"/>
          <w:color w:val="000000"/>
          <w:sz w:val="24"/>
          <w:szCs w:val="24"/>
        </w:rPr>
        <w:t xml:space="preserve"> </w:t>
      </w:r>
      <w:r w:rsidRPr="00312118">
        <w:rPr>
          <w:rFonts w:ascii="Verdana" w:hAnsi="Verdana" w:cs="Arial"/>
          <w:color w:val="000000"/>
          <w:sz w:val="24"/>
          <w:szCs w:val="24"/>
        </w:rPr>
        <w:t>from the licensed health care professional</w:t>
      </w:r>
      <w:r w:rsidR="00DD4304" w:rsidRPr="00312118">
        <w:rPr>
          <w:rFonts w:ascii="Verdana" w:hAnsi="Verdana" w:cs="Arial"/>
          <w:color w:val="000000"/>
          <w:sz w:val="24"/>
          <w:szCs w:val="24"/>
        </w:rPr>
        <w:t>;</w:t>
      </w:r>
      <w:r w:rsidRPr="00312118">
        <w:rPr>
          <w:rFonts w:ascii="Verdana" w:hAnsi="Verdana" w:cs="Arial"/>
          <w:color w:val="000000"/>
          <w:sz w:val="24"/>
          <w:szCs w:val="24"/>
        </w:rPr>
        <w:t xml:space="preserve"> and</w:t>
      </w:r>
    </w:p>
    <w:p w14:paraId="1285035D" w14:textId="77777777" w:rsidR="00677A8E" w:rsidRPr="00312118" w:rsidRDefault="00677A8E" w:rsidP="00312118">
      <w:pPr>
        <w:autoSpaceDE w:val="0"/>
        <w:autoSpaceDN w:val="0"/>
        <w:adjustRightInd w:val="0"/>
        <w:spacing w:line="240" w:lineRule="auto"/>
        <w:ind w:left="1080"/>
        <w:jc w:val="both"/>
        <w:rPr>
          <w:rFonts w:ascii="Verdana" w:hAnsi="Verdana" w:cs="Arial"/>
          <w:color w:val="000000"/>
          <w:sz w:val="24"/>
          <w:szCs w:val="24"/>
        </w:rPr>
      </w:pPr>
    </w:p>
    <w:p w14:paraId="13DEBDA3" w14:textId="77777777" w:rsidR="008F56EC" w:rsidRPr="00312118" w:rsidRDefault="0082494B" w:rsidP="00312118">
      <w:pPr>
        <w:numPr>
          <w:ilvl w:val="0"/>
          <w:numId w:val="9"/>
        </w:num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t>has submitted the written and signed clear</w:t>
      </w:r>
      <w:r w:rsidR="008F56EC" w:rsidRPr="00312118">
        <w:rPr>
          <w:rFonts w:ascii="Verdana" w:hAnsi="Verdana" w:cs="Arial"/>
          <w:color w:val="000000"/>
          <w:sz w:val="24"/>
          <w:szCs w:val="24"/>
        </w:rPr>
        <w:t xml:space="preserve">ance to resume participation in </w:t>
      </w:r>
      <w:r w:rsidRPr="00312118">
        <w:rPr>
          <w:rFonts w:ascii="Verdana" w:hAnsi="Verdana" w:cs="Arial"/>
          <w:color w:val="000000"/>
          <w:sz w:val="24"/>
          <w:szCs w:val="24"/>
        </w:rPr>
        <w:t>athletic</w:t>
      </w:r>
      <w:r w:rsidR="008F56EC" w:rsidRPr="00312118">
        <w:rPr>
          <w:rFonts w:ascii="Verdana" w:hAnsi="Verdana" w:cs="Arial"/>
          <w:color w:val="000000"/>
          <w:sz w:val="24"/>
          <w:szCs w:val="24"/>
        </w:rPr>
        <w:t xml:space="preserve"> </w:t>
      </w:r>
      <w:r w:rsidRPr="00312118">
        <w:rPr>
          <w:rFonts w:ascii="Verdana" w:hAnsi="Verdana" w:cs="Arial"/>
          <w:color w:val="000000"/>
          <w:sz w:val="24"/>
          <w:szCs w:val="24"/>
        </w:rPr>
        <w:t>activities to the school accompanied by written permission to resume participation from</w:t>
      </w:r>
      <w:r w:rsidR="008F56EC" w:rsidRPr="00312118">
        <w:rPr>
          <w:rFonts w:ascii="Verdana" w:hAnsi="Verdana" w:cs="Arial"/>
          <w:color w:val="000000"/>
          <w:sz w:val="24"/>
          <w:szCs w:val="24"/>
        </w:rPr>
        <w:t xml:space="preserve"> </w:t>
      </w:r>
      <w:r w:rsidRPr="00312118">
        <w:rPr>
          <w:rFonts w:ascii="Verdana" w:hAnsi="Verdana" w:cs="Arial"/>
          <w:color w:val="000000"/>
          <w:sz w:val="24"/>
          <w:szCs w:val="24"/>
        </w:rPr>
        <w:t>the student’s parent or guardian.</w:t>
      </w:r>
    </w:p>
    <w:p w14:paraId="631DC831" w14:textId="77777777" w:rsidR="008F56EC" w:rsidRPr="00312118" w:rsidRDefault="008F56EC" w:rsidP="00312118">
      <w:pPr>
        <w:autoSpaceDE w:val="0"/>
        <w:autoSpaceDN w:val="0"/>
        <w:adjustRightInd w:val="0"/>
        <w:spacing w:line="240" w:lineRule="auto"/>
        <w:jc w:val="both"/>
        <w:rPr>
          <w:rFonts w:ascii="Verdana" w:hAnsi="Verdana" w:cs="Arial"/>
          <w:color w:val="000000"/>
          <w:sz w:val="24"/>
          <w:szCs w:val="24"/>
        </w:rPr>
      </w:pPr>
    </w:p>
    <w:p w14:paraId="0895DF90" w14:textId="77777777" w:rsidR="008F56EC" w:rsidRPr="00312118" w:rsidRDefault="0082494B" w:rsidP="00312118">
      <w:p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lastRenderedPageBreak/>
        <w:t>If a student is reasonably suspected after observation of having sustained a concussion or brain</w:t>
      </w:r>
      <w:r w:rsidR="008F56EC" w:rsidRPr="00312118">
        <w:rPr>
          <w:rFonts w:ascii="Verdana" w:hAnsi="Verdana" w:cs="Arial"/>
          <w:color w:val="000000"/>
          <w:sz w:val="24"/>
          <w:szCs w:val="24"/>
        </w:rPr>
        <w:t xml:space="preserve"> </w:t>
      </w:r>
      <w:r w:rsidRPr="00312118">
        <w:rPr>
          <w:rFonts w:ascii="Verdana" w:hAnsi="Verdana" w:cs="Arial"/>
          <w:color w:val="000000"/>
          <w:sz w:val="24"/>
          <w:szCs w:val="24"/>
        </w:rPr>
        <w:t xml:space="preserve">injury and is removed from an athletic activity, the parent or guardian of the student </w:t>
      </w:r>
      <w:r w:rsidR="00DD4304" w:rsidRPr="00312118">
        <w:rPr>
          <w:rFonts w:ascii="Verdana" w:hAnsi="Verdana" w:cs="Arial"/>
          <w:color w:val="000000"/>
          <w:sz w:val="24"/>
          <w:szCs w:val="24"/>
        </w:rPr>
        <w:t xml:space="preserve">will </w:t>
      </w:r>
      <w:r w:rsidRPr="00312118">
        <w:rPr>
          <w:rFonts w:ascii="Verdana" w:hAnsi="Verdana" w:cs="Arial"/>
          <w:color w:val="000000"/>
          <w:sz w:val="24"/>
          <w:szCs w:val="24"/>
        </w:rPr>
        <w:t>be</w:t>
      </w:r>
      <w:r w:rsidR="008F56EC" w:rsidRPr="00312118">
        <w:rPr>
          <w:rFonts w:ascii="Verdana" w:hAnsi="Verdana" w:cs="Arial"/>
          <w:color w:val="000000"/>
          <w:sz w:val="24"/>
          <w:szCs w:val="24"/>
        </w:rPr>
        <w:t xml:space="preserve"> </w:t>
      </w:r>
      <w:r w:rsidRPr="00312118">
        <w:rPr>
          <w:rFonts w:ascii="Verdana" w:hAnsi="Verdana" w:cs="Arial"/>
          <w:color w:val="000000"/>
          <w:sz w:val="24"/>
          <w:szCs w:val="24"/>
        </w:rPr>
        <w:t>notified by the school of:</w:t>
      </w:r>
    </w:p>
    <w:p w14:paraId="78AE5008" w14:textId="77777777" w:rsidR="00243DBA" w:rsidRPr="00312118" w:rsidRDefault="00243DBA" w:rsidP="00312118">
      <w:pPr>
        <w:autoSpaceDE w:val="0"/>
        <w:autoSpaceDN w:val="0"/>
        <w:adjustRightInd w:val="0"/>
        <w:spacing w:line="240" w:lineRule="auto"/>
        <w:jc w:val="both"/>
        <w:rPr>
          <w:rFonts w:ascii="Verdana" w:hAnsi="Verdana" w:cs="Arial"/>
          <w:color w:val="000000"/>
          <w:sz w:val="24"/>
          <w:szCs w:val="24"/>
        </w:rPr>
      </w:pPr>
    </w:p>
    <w:p w14:paraId="52413000" w14:textId="77777777" w:rsidR="008F56EC" w:rsidRPr="00312118" w:rsidRDefault="0082494B" w:rsidP="00496CA5">
      <w:pPr>
        <w:numPr>
          <w:ilvl w:val="0"/>
          <w:numId w:val="10"/>
        </w:numPr>
        <w:autoSpaceDE w:val="0"/>
        <w:autoSpaceDN w:val="0"/>
        <w:adjustRightInd w:val="0"/>
        <w:spacing w:line="240" w:lineRule="auto"/>
        <w:ind w:hanging="360"/>
        <w:jc w:val="both"/>
        <w:rPr>
          <w:rFonts w:ascii="Verdana" w:hAnsi="Verdana" w:cs="Arial"/>
          <w:color w:val="000000"/>
          <w:sz w:val="24"/>
          <w:szCs w:val="24"/>
        </w:rPr>
      </w:pPr>
      <w:r w:rsidRPr="00312118">
        <w:rPr>
          <w:rFonts w:ascii="Verdana" w:hAnsi="Verdana" w:cs="Arial"/>
          <w:color w:val="000000"/>
          <w:sz w:val="24"/>
          <w:szCs w:val="24"/>
        </w:rPr>
        <w:t>the date and approximate time of the injury suffered by the student,</w:t>
      </w:r>
    </w:p>
    <w:p w14:paraId="29DB5BD3" w14:textId="77777777" w:rsidR="00243DBA" w:rsidRPr="00312118" w:rsidRDefault="00243DBA" w:rsidP="00496CA5">
      <w:pPr>
        <w:autoSpaceDE w:val="0"/>
        <w:autoSpaceDN w:val="0"/>
        <w:adjustRightInd w:val="0"/>
        <w:spacing w:line="240" w:lineRule="auto"/>
        <w:ind w:left="1080"/>
        <w:jc w:val="both"/>
        <w:rPr>
          <w:rFonts w:ascii="Verdana" w:hAnsi="Verdana" w:cs="Arial"/>
          <w:color w:val="000000"/>
          <w:sz w:val="24"/>
          <w:szCs w:val="24"/>
        </w:rPr>
      </w:pPr>
    </w:p>
    <w:p w14:paraId="5F5E6FBD" w14:textId="77777777" w:rsidR="008F56EC" w:rsidRPr="00312118" w:rsidRDefault="0082494B" w:rsidP="00496CA5">
      <w:pPr>
        <w:numPr>
          <w:ilvl w:val="0"/>
          <w:numId w:val="10"/>
        </w:numPr>
        <w:autoSpaceDE w:val="0"/>
        <w:autoSpaceDN w:val="0"/>
        <w:adjustRightInd w:val="0"/>
        <w:spacing w:line="240" w:lineRule="auto"/>
        <w:ind w:hanging="360"/>
        <w:jc w:val="both"/>
        <w:rPr>
          <w:rFonts w:ascii="Verdana" w:hAnsi="Verdana" w:cs="Arial"/>
          <w:color w:val="000000"/>
          <w:sz w:val="24"/>
          <w:szCs w:val="24"/>
        </w:rPr>
      </w:pPr>
      <w:r w:rsidRPr="00312118">
        <w:rPr>
          <w:rFonts w:ascii="Verdana" w:hAnsi="Verdana" w:cs="Arial"/>
          <w:color w:val="000000"/>
          <w:sz w:val="24"/>
          <w:szCs w:val="24"/>
        </w:rPr>
        <w:t>the signs and symptoms of a concussion or brain injury that were observed, and</w:t>
      </w:r>
    </w:p>
    <w:p w14:paraId="44F18771" w14:textId="77777777" w:rsidR="00243DBA" w:rsidRPr="00312118" w:rsidRDefault="00243DBA" w:rsidP="00496CA5">
      <w:pPr>
        <w:autoSpaceDE w:val="0"/>
        <w:autoSpaceDN w:val="0"/>
        <w:adjustRightInd w:val="0"/>
        <w:spacing w:line="240" w:lineRule="auto"/>
        <w:ind w:left="1080"/>
        <w:jc w:val="both"/>
        <w:rPr>
          <w:rFonts w:ascii="Verdana" w:hAnsi="Verdana" w:cs="Arial"/>
          <w:color w:val="000000"/>
          <w:sz w:val="24"/>
          <w:szCs w:val="24"/>
        </w:rPr>
      </w:pPr>
    </w:p>
    <w:p w14:paraId="00E5D578" w14:textId="77777777" w:rsidR="0082494B" w:rsidRPr="00312118" w:rsidRDefault="0082494B" w:rsidP="00496CA5">
      <w:pPr>
        <w:numPr>
          <w:ilvl w:val="0"/>
          <w:numId w:val="10"/>
        </w:numPr>
        <w:autoSpaceDE w:val="0"/>
        <w:autoSpaceDN w:val="0"/>
        <w:adjustRightInd w:val="0"/>
        <w:spacing w:line="240" w:lineRule="auto"/>
        <w:ind w:hanging="360"/>
        <w:jc w:val="both"/>
        <w:rPr>
          <w:rFonts w:ascii="Verdana" w:hAnsi="Verdana" w:cs="Arial"/>
          <w:color w:val="000000"/>
          <w:sz w:val="24"/>
          <w:szCs w:val="24"/>
        </w:rPr>
      </w:pPr>
      <w:r w:rsidRPr="00312118">
        <w:rPr>
          <w:rFonts w:ascii="Verdana" w:hAnsi="Verdana" w:cs="Arial"/>
          <w:color w:val="000000"/>
          <w:sz w:val="24"/>
          <w:szCs w:val="24"/>
        </w:rPr>
        <w:t>any actions taken to treat the student.</w:t>
      </w:r>
    </w:p>
    <w:p w14:paraId="0C3B00CA" w14:textId="77777777" w:rsidR="008F56EC" w:rsidRPr="00312118" w:rsidRDefault="008F56EC" w:rsidP="00312118">
      <w:pPr>
        <w:autoSpaceDE w:val="0"/>
        <w:autoSpaceDN w:val="0"/>
        <w:adjustRightInd w:val="0"/>
        <w:spacing w:line="240" w:lineRule="auto"/>
        <w:jc w:val="both"/>
        <w:rPr>
          <w:rFonts w:ascii="Verdana" w:hAnsi="Verdana" w:cs="Arial"/>
          <w:color w:val="000000"/>
          <w:sz w:val="24"/>
          <w:szCs w:val="24"/>
        </w:rPr>
      </w:pPr>
    </w:p>
    <w:p w14:paraId="4E99EE98" w14:textId="77777777" w:rsidR="0082494B" w:rsidRPr="00312118" w:rsidRDefault="0082494B" w:rsidP="00312118">
      <w:p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t xml:space="preserve">The </w:t>
      </w:r>
      <w:r w:rsidR="008F56EC" w:rsidRPr="00312118">
        <w:rPr>
          <w:rFonts w:ascii="Verdana" w:hAnsi="Verdana" w:cs="Arial"/>
          <w:color w:val="000000"/>
          <w:sz w:val="24"/>
          <w:szCs w:val="24"/>
        </w:rPr>
        <w:t xml:space="preserve">school district will not </w:t>
      </w:r>
      <w:r w:rsidRPr="00312118">
        <w:rPr>
          <w:rFonts w:ascii="Verdana" w:hAnsi="Verdana" w:cs="Arial"/>
          <w:color w:val="000000"/>
          <w:sz w:val="24"/>
          <w:szCs w:val="24"/>
        </w:rPr>
        <w:t>provide for the presence of a licensed</w:t>
      </w:r>
      <w:r w:rsidR="008F56EC" w:rsidRPr="00312118">
        <w:rPr>
          <w:rFonts w:ascii="Verdana" w:hAnsi="Verdana" w:cs="Arial"/>
          <w:color w:val="000000"/>
          <w:sz w:val="24"/>
          <w:szCs w:val="24"/>
        </w:rPr>
        <w:t xml:space="preserve"> </w:t>
      </w:r>
      <w:r w:rsidRPr="00312118">
        <w:rPr>
          <w:rFonts w:ascii="Verdana" w:hAnsi="Verdana" w:cs="Arial"/>
          <w:color w:val="000000"/>
          <w:sz w:val="24"/>
          <w:szCs w:val="24"/>
        </w:rPr>
        <w:t>health care professional at any practice or game.</w:t>
      </w:r>
    </w:p>
    <w:p w14:paraId="02631ED1" w14:textId="77777777" w:rsidR="008F56EC" w:rsidRPr="00312118" w:rsidRDefault="008F56EC" w:rsidP="00312118">
      <w:pPr>
        <w:autoSpaceDE w:val="0"/>
        <w:autoSpaceDN w:val="0"/>
        <w:adjustRightInd w:val="0"/>
        <w:spacing w:line="240" w:lineRule="auto"/>
        <w:jc w:val="both"/>
        <w:rPr>
          <w:rFonts w:ascii="Verdana" w:hAnsi="Verdana" w:cs="Arial"/>
          <w:color w:val="000000"/>
          <w:sz w:val="24"/>
          <w:szCs w:val="24"/>
        </w:rPr>
      </w:pPr>
    </w:p>
    <w:p w14:paraId="2FA1EEC6" w14:textId="77777777" w:rsidR="00922CB9" w:rsidRPr="00312118" w:rsidRDefault="008F56EC" w:rsidP="00312118">
      <w:p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t xml:space="preserve">School officials shall deem </w:t>
      </w:r>
      <w:r w:rsidR="0082494B" w:rsidRPr="00312118">
        <w:rPr>
          <w:rFonts w:ascii="Verdana" w:hAnsi="Verdana" w:cs="Arial"/>
          <w:color w:val="000000"/>
          <w:sz w:val="24"/>
          <w:szCs w:val="24"/>
        </w:rPr>
        <w:t>the signature of an individual who represents that he/she is a licensed</w:t>
      </w:r>
      <w:r w:rsidRPr="00312118">
        <w:rPr>
          <w:rFonts w:ascii="Verdana" w:hAnsi="Verdana" w:cs="Arial"/>
          <w:color w:val="000000"/>
          <w:sz w:val="24"/>
          <w:szCs w:val="24"/>
        </w:rPr>
        <w:t xml:space="preserve"> </w:t>
      </w:r>
      <w:r w:rsidR="0082494B" w:rsidRPr="00312118">
        <w:rPr>
          <w:rFonts w:ascii="Verdana" w:hAnsi="Verdana" w:cs="Arial"/>
          <w:color w:val="000000"/>
          <w:sz w:val="24"/>
          <w:szCs w:val="24"/>
        </w:rPr>
        <w:t xml:space="preserve">health care professional on a written clearance to resume participation that is provided to </w:t>
      </w:r>
      <w:r w:rsidRPr="00312118">
        <w:rPr>
          <w:rFonts w:ascii="Verdana" w:hAnsi="Verdana" w:cs="Arial"/>
          <w:color w:val="000000"/>
          <w:sz w:val="24"/>
          <w:szCs w:val="24"/>
        </w:rPr>
        <w:t xml:space="preserve">the </w:t>
      </w:r>
      <w:r w:rsidR="0082494B" w:rsidRPr="00312118">
        <w:rPr>
          <w:rFonts w:ascii="Verdana" w:hAnsi="Verdana" w:cs="Arial"/>
          <w:color w:val="000000"/>
          <w:sz w:val="24"/>
          <w:szCs w:val="24"/>
        </w:rPr>
        <w:t>school to be conclusive and reliable evidence that the individual who signed the</w:t>
      </w:r>
      <w:r w:rsidRPr="00312118">
        <w:rPr>
          <w:rFonts w:ascii="Verdana" w:hAnsi="Verdana" w:cs="Arial"/>
          <w:color w:val="000000"/>
          <w:sz w:val="24"/>
          <w:szCs w:val="24"/>
        </w:rPr>
        <w:t xml:space="preserve"> </w:t>
      </w:r>
      <w:r w:rsidR="0082494B" w:rsidRPr="00312118">
        <w:rPr>
          <w:rFonts w:ascii="Verdana" w:hAnsi="Verdana" w:cs="Arial"/>
          <w:color w:val="000000"/>
          <w:sz w:val="24"/>
          <w:szCs w:val="24"/>
        </w:rPr>
        <w:t xml:space="preserve">clearance is a licensed health care professional. The school </w:t>
      </w:r>
      <w:r w:rsidRPr="00312118">
        <w:rPr>
          <w:rFonts w:ascii="Verdana" w:hAnsi="Verdana" w:cs="Arial"/>
          <w:color w:val="000000"/>
          <w:sz w:val="24"/>
          <w:szCs w:val="24"/>
        </w:rPr>
        <w:t xml:space="preserve">will not take any additional or independent steps </w:t>
      </w:r>
      <w:r w:rsidR="0082494B" w:rsidRPr="00312118">
        <w:rPr>
          <w:rFonts w:ascii="Verdana" w:hAnsi="Verdana" w:cs="Arial"/>
          <w:color w:val="000000"/>
          <w:sz w:val="24"/>
          <w:szCs w:val="24"/>
        </w:rPr>
        <w:t>to verify</w:t>
      </w:r>
      <w:r w:rsidRPr="00312118">
        <w:rPr>
          <w:rFonts w:ascii="Verdana" w:hAnsi="Verdana" w:cs="Arial"/>
          <w:color w:val="000000"/>
          <w:sz w:val="24"/>
          <w:szCs w:val="24"/>
        </w:rPr>
        <w:t xml:space="preserve"> </w:t>
      </w:r>
      <w:r w:rsidR="0082494B" w:rsidRPr="00312118">
        <w:rPr>
          <w:rFonts w:ascii="Verdana" w:hAnsi="Verdana" w:cs="Arial"/>
          <w:color w:val="000000"/>
          <w:sz w:val="24"/>
          <w:szCs w:val="24"/>
        </w:rPr>
        <w:t>the individual’s qualifications.</w:t>
      </w:r>
    </w:p>
    <w:p w14:paraId="7251FA45" w14:textId="77777777" w:rsidR="006B7D7D" w:rsidRPr="00312118" w:rsidRDefault="006B7D7D" w:rsidP="00312118">
      <w:pPr>
        <w:autoSpaceDE w:val="0"/>
        <w:autoSpaceDN w:val="0"/>
        <w:adjustRightInd w:val="0"/>
        <w:spacing w:line="240" w:lineRule="auto"/>
        <w:jc w:val="both"/>
        <w:rPr>
          <w:rFonts w:ascii="Verdana" w:hAnsi="Verdana" w:cs="Arial"/>
          <w:color w:val="000000"/>
          <w:sz w:val="24"/>
          <w:szCs w:val="24"/>
        </w:rPr>
      </w:pPr>
    </w:p>
    <w:p w14:paraId="4DFB1FD4" w14:textId="658AE3E7" w:rsidR="006B7D7D" w:rsidRPr="00312118" w:rsidRDefault="006B7D7D" w:rsidP="00312118">
      <w:pPr>
        <w:autoSpaceDE w:val="0"/>
        <w:autoSpaceDN w:val="0"/>
        <w:adjustRightInd w:val="0"/>
        <w:spacing w:line="240" w:lineRule="auto"/>
        <w:jc w:val="both"/>
        <w:rPr>
          <w:rFonts w:ascii="Verdana" w:hAnsi="Verdana" w:cs="Arial"/>
          <w:color w:val="000000"/>
          <w:sz w:val="24"/>
          <w:szCs w:val="24"/>
        </w:rPr>
      </w:pPr>
      <w:r w:rsidRPr="00312118">
        <w:rPr>
          <w:rFonts w:ascii="Verdana" w:hAnsi="Verdana" w:cs="Arial"/>
          <w:color w:val="000000"/>
          <w:sz w:val="24"/>
          <w:szCs w:val="24"/>
        </w:rPr>
        <w:t xml:space="preserve">Students who have sustained a concussion and returned to school may need informal or formal accommodations, modifications of curriculum, and monitoring by medical or academic staff until the student is fully recovered.  The school's "return to learn protocol" shall </w:t>
      </w:r>
      <w:r w:rsidR="00833CA3">
        <w:rPr>
          <w:rFonts w:ascii="Verdana" w:hAnsi="Verdana" w:cs="Arial"/>
          <w:color w:val="000000"/>
          <w:sz w:val="24"/>
          <w:szCs w:val="24"/>
        </w:rPr>
        <w:t>follow the model</w:t>
      </w:r>
      <w:r w:rsidRPr="00312118">
        <w:rPr>
          <w:rFonts w:ascii="Verdana" w:hAnsi="Verdana" w:cs="Arial"/>
          <w:color w:val="000000"/>
          <w:sz w:val="24"/>
          <w:szCs w:val="24"/>
        </w:rPr>
        <w:t xml:space="preserve"> provided by the Nebraska Department of Education</w:t>
      </w:r>
      <w:r w:rsidR="00190BEA">
        <w:rPr>
          <w:rFonts w:ascii="Verdana" w:hAnsi="Verdana" w:cs="Arial"/>
          <w:color w:val="000000"/>
          <w:sz w:val="24"/>
          <w:szCs w:val="24"/>
        </w:rPr>
        <w:t>.</w:t>
      </w:r>
      <w:r w:rsidRPr="00312118">
        <w:rPr>
          <w:rFonts w:ascii="Verdana" w:hAnsi="Verdana" w:cs="Arial"/>
          <w:color w:val="000000"/>
          <w:sz w:val="24"/>
          <w:szCs w:val="24"/>
        </w:rPr>
        <w:t xml:space="preserve"> Nothing in this policy or the referenced protocol shall entitle a student who has sustained a concussion to an individualized plan under Section 504 of the Rehabilitation Act, although staff will refer students who have sustained a concussion for evaluation under Section 504 as appropriate.  </w:t>
      </w:r>
    </w:p>
    <w:p w14:paraId="3600DE1C" w14:textId="77777777" w:rsidR="00DD4304" w:rsidRPr="00312118" w:rsidRDefault="00DD4304" w:rsidP="00312118">
      <w:pPr>
        <w:autoSpaceDE w:val="0"/>
        <w:autoSpaceDN w:val="0"/>
        <w:adjustRightInd w:val="0"/>
        <w:spacing w:line="240" w:lineRule="auto"/>
        <w:jc w:val="both"/>
        <w:rPr>
          <w:rFonts w:ascii="Verdana" w:hAnsi="Verdana" w:cs="Arial"/>
          <w:color w:val="000000"/>
          <w:sz w:val="24"/>
          <w:szCs w:val="24"/>
        </w:rPr>
      </w:pPr>
    </w:p>
    <w:p w14:paraId="5A55A6B2" w14:textId="77777777" w:rsidR="00DD4304" w:rsidRPr="00312118" w:rsidRDefault="00DD4304" w:rsidP="00312118">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ind w:left="720"/>
        <w:jc w:val="both"/>
        <w:rPr>
          <w:rFonts w:ascii="Verdana" w:hAnsi="Verdana" w:cs="Arial"/>
          <w:sz w:val="24"/>
          <w:szCs w:val="24"/>
        </w:rPr>
      </w:pPr>
    </w:p>
    <w:p w14:paraId="22E8E24B" w14:textId="77777777" w:rsidR="00DD4304" w:rsidRPr="00312118" w:rsidRDefault="00DD4304" w:rsidP="00312118">
      <w:pPr>
        <w:spacing w:line="240" w:lineRule="auto"/>
        <w:jc w:val="both"/>
        <w:rPr>
          <w:rFonts w:ascii="Verdana" w:hAnsi="Verdana" w:cs="Arial"/>
          <w:sz w:val="24"/>
          <w:szCs w:val="24"/>
        </w:rPr>
      </w:pPr>
      <w:r w:rsidRPr="00312118">
        <w:rPr>
          <w:rFonts w:ascii="Verdana" w:hAnsi="Verdana" w:cs="Arial"/>
          <w:sz w:val="24"/>
          <w:szCs w:val="24"/>
        </w:rPr>
        <w:t>Adopted on: _________________________</w:t>
      </w:r>
    </w:p>
    <w:p w14:paraId="5B3E12BD" w14:textId="77777777" w:rsidR="00DD4304" w:rsidRPr="00312118" w:rsidRDefault="00DD4304" w:rsidP="00312118">
      <w:pPr>
        <w:spacing w:line="240" w:lineRule="auto"/>
        <w:jc w:val="both"/>
        <w:rPr>
          <w:rFonts w:ascii="Verdana" w:hAnsi="Verdana" w:cs="Arial"/>
          <w:sz w:val="24"/>
          <w:szCs w:val="24"/>
        </w:rPr>
      </w:pPr>
      <w:r w:rsidRPr="00312118">
        <w:rPr>
          <w:rFonts w:ascii="Verdana" w:hAnsi="Verdana" w:cs="Arial"/>
          <w:sz w:val="24"/>
          <w:szCs w:val="24"/>
        </w:rPr>
        <w:t>Revised on: _________________________</w:t>
      </w:r>
    </w:p>
    <w:p w14:paraId="7761BF0A" w14:textId="77777777" w:rsidR="00DD4304" w:rsidRPr="00312118" w:rsidRDefault="00DD4304" w:rsidP="00312118">
      <w:pPr>
        <w:tabs>
          <w:tab w:val="left" w:pos="5868"/>
        </w:tabs>
        <w:spacing w:line="240" w:lineRule="auto"/>
        <w:jc w:val="both"/>
        <w:rPr>
          <w:rFonts w:ascii="Verdana" w:hAnsi="Verdana" w:cs="Arial"/>
          <w:sz w:val="24"/>
          <w:szCs w:val="24"/>
        </w:rPr>
      </w:pPr>
      <w:r w:rsidRPr="00312118">
        <w:rPr>
          <w:rFonts w:ascii="Verdana" w:hAnsi="Verdana" w:cs="Arial"/>
          <w:sz w:val="24"/>
          <w:szCs w:val="24"/>
        </w:rPr>
        <w:t>Reviewed on: ________________________</w:t>
      </w:r>
      <w:r w:rsidRPr="00312118">
        <w:rPr>
          <w:rFonts w:ascii="Verdana" w:hAnsi="Verdana" w:cs="Arial"/>
          <w:sz w:val="24"/>
          <w:szCs w:val="24"/>
        </w:rPr>
        <w:tab/>
      </w:r>
    </w:p>
    <w:sectPr w:rsidR="00DD4304" w:rsidRPr="00312118" w:rsidSect="008438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56C2" w14:textId="77777777" w:rsidR="00DB5402" w:rsidRDefault="00DB5402" w:rsidP="006B7D7D">
      <w:pPr>
        <w:spacing w:line="240" w:lineRule="auto"/>
      </w:pPr>
      <w:r>
        <w:separator/>
      </w:r>
    </w:p>
  </w:endnote>
  <w:endnote w:type="continuationSeparator" w:id="0">
    <w:p w14:paraId="3FCC571D" w14:textId="77777777" w:rsidR="00DB5402" w:rsidRDefault="00DB5402" w:rsidP="006B7D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47B7" w14:textId="77777777" w:rsidR="00DB5402" w:rsidRDefault="00DB5402" w:rsidP="006B7D7D">
      <w:pPr>
        <w:spacing w:line="240" w:lineRule="auto"/>
      </w:pPr>
      <w:r>
        <w:separator/>
      </w:r>
    </w:p>
  </w:footnote>
  <w:footnote w:type="continuationSeparator" w:id="0">
    <w:p w14:paraId="1A68E2CA" w14:textId="77777777" w:rsidR="00DB5402" w:rsidRDefault="00DB5402" w:rsidP="006B7D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AD7"/>
    <w:multiLevelType w:val="hybridMultilevel"/>
    <w:tmpl w:val="730E6FF8"/>
    <w:lvl w:ilvl="0" w:tplc="9104AA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8D5867"/>
    <w:multiLevelType w:val="hybridMultilevel"/>
    <w:tmpl w:val="850C8178"/>
    <w:lvl w:ilvl="0" w:tplc="608A2C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6C50D84A">
      <w:start w:val="1"/>
      <w:numFmt w:val="upperLetter"/>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AC478E"/>
    <w:multiLevelType w:val="hybridMultilevel"/>
    <w:tmpl w:val="BF64DC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262217"/>
    <w:multiLevelType w:val="hybridMultilevel"/>
    <w:tmpl w:val="6C348B58"/>
    <w:lvl w:ilvl="0" w:tplc="F73078B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EE037A"/>
    <w:multiLevelType w:val="hybridMultilevel"/>
    <w:tmpl w:val="7ED40CE0"/>
    <w:lvl w:ilvl="0" w:tplc="BFBAD02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886586"/>
    <w:multiLevelType w:val="hybridMultilevel"/>
    <w:tmpl w:val="D67A948E"/>
    <w:lvl w:ilvl="0" w:tplc="3D3CB802">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0C02DC"/>
    <w:multiLevelType w:val="hybridMultilevel"/>
    <w:tmpl w:val="3178108C"/>
    <w:lvl w:ilvl="0" w:tplc="B4906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02578E"/>
    <w:multiLevelType w:val="hybridMultilevel"/>
    <w:tmpl w:val="3A00825C"/>
    <w:lvl w:ilvl="0" w:tplc="04090019">
      <w:start w:val="1"/>
      <w:numFmt w:val="lowerLetter"/>
      <w:lvlText w:val="%1."/>
      <w:lvlJc w:val="left"/>
      <w:pPr>
        <w:ind w:left="720" w:hanging="360"/>
      </w:pPr>
      <w:rPr>
        <w:rFonts w:hint="default"/>
      </w:rPr>
    </w:lvl>
    <w:lvl w:ilvl="1" w:tplc="C150CB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44032"/>
    <w:multiLevelType w:val="hybridMultilevel"/>
    <w:tmpl w:val="488ECF50"/>
    <w:lvl w:ilvl="0" w:tplc="4F10AAC2">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B7A6A"/>
    <w:multiLevelType w:val="hybridMultilevel"/>
    <w:tmpl w:val="E2C2DF38"/>
    <w:lvl w:ilvl="0" w:tplc="687CF2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6BA1322"/>
    <w:multiLevelType w:val="hybridMultilevel"/>
    <w:tmpl w:val="2DD6B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845818">
    <w:abstractNumId w:val="3"/>
  </w:num>
  <w:num w:numId="2" w16cid:durableId="2122991974">
    <w:abstractNumId w:val="4"/>
  </w:num>
  <w:num w:numId="3" w16cid:durableId="726220340">
    <w:abstractNumId w:val="9"/>
  </w:num>
  <w:num w:numId="4" w16cid:durableId="783692589">
    <w:abstractNumId w:val="1"/>
  </w:num>
  <w:num w:numId="5" w16cid:durableId="1118067032">
    <w:abstractNumId w:val="5"/>
  </w:num>
  <w:num w:numId="6" w16cid:durableId="79259798">
    <w:abstractNumId w:val="0"/>
  </w:num>
  <w:num w:numId="7" w16cid:durableId="938951352">
    <w:abstractNumId w:val="10"/>
  </w:num>
  <w:num w:numId="8" w16cid:durableId="1698921119">
    <w:abstractNumId w:val="7"/>
  </w:num>
  <w:num w:numId="9" w16cid:durableId="1026448388">
    <w:abstractNumId w:val="6"/>
  </w:num>
  <w:num w:numId="10" w16cid:durableId="77335497">
    <w:abstractNumId w:val="8"/>
  </w:num>
  <w:num w:numId="11" w16cid:durableId="2094887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s>
  <w:rsids>
    <w:rsidRoot w:val="00EC76C0"/>
    <w:rsid w:val="00023090"/>
    <w:rsid w:val="0004284F"/>
    <w:rsid w:val="00054167"/>
    <w:rsid w:val="000A2530"/>
    <w:rsid w:val="00156E77"/>
    <w:rsid w:val="00190BEA"/>
    <w:rsid w:val="00243DBA"/>
    <w:rsid w:val="00280031"/>
    <w:rsid w:val="00312118"/>
    <w:rsid w:val="003F4FC7"/>
    <w:rsid w:val="00461F25"/>
    <w:rsid w:val="00496CA5"/>
    <w:rsid w:val="00547019"/>
    <w:rsid w:val="00552B6F"/>
    <w:rsid w:val="005F5D98"/>
    <w:rsid w:val="00645344"/>
    <w:rsid w:val="00677A8E"/>
    <w:rsid w:val="006B7D7D"/>
    <w:rsid w:val="00760DEA"/>
    <w:rsid w:val="0079084E"/>
    <w:rsid w:val="00800A26"/>
    <w:rsid w:val="0082494B"/>
    <w:rsid w:val="00833CA3"/>
    <w:rsid w:val="008438DF"/>
    <w:rsid w:val="008439F9"/>
    <w:rsid w:val="008F56EC"/>
    <w:rsid w:val="00922CB9"/>
    <w:rsid w:val="009E71DD"/>
    <w:rsid w:val="00A427EF"/>
    <w:rsid w:val="00A759B5"/>
    <w:rsid w:val="00A9731F"/>
    <w:rsid w:val="00B50199"/>
    <w:rsid w:val="00C8231E"/>
    <w:rsid w:val="00C9357E"/>
    <w:rsid w:val="00D65581"/>
    <w:rsid w:val="00D705A2"/>
    <w:rsid w:val="00D90FEE"/>
    <w:rsid w:val="00DB5402"/>
    <w:rsid w:val="00DD4304"/>
    <w:rsid w:val="00E00BA5"/>
    <w:rsid w:val="00E82C02"/>
    <w:rsid w:val="00EC76C0"/>
    <w:rsid w:val="00EF4B50"/>
    <w:rsid w:val="00EF722A"/>
    <w:rsid w:val="00F10851"/>
    <w:rsid w:val="00FC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DACC"/>
  <w15:docId w15:val="{30E0F59C-55F9-41A9-989F-D0A318F8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DF"/>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6C0"/>
    <w:pPr>
      <w:ind w:left="720"/>
      <w:contextualSpacing/>
    </w:pPr>
  </w:style>
  <w:style w:type="paragraph" w:styleId="BalloonText">
    <w:name w:val="Balloon Text"/>
    <w:basedOn w:val="Normal"/>
    <w:link w:val="BalloonTextChar"/>
    <w:uiPriority w:val="99"/>
    <w:semiHidden/>
    <w:unhideWhenUsed/>
    <w:rsid w:val="00922CB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22CB9"/>
    <w:rPr>
      <w:rFonts w:ascii="Tahoma" w:hAnsi="Tahoma" w:cs="Tahoma"/>
      <w:sz w:val="16"/>
      <w:szCs w:val="16"/>
    </w:rPr>
  </w:style>
  <w:style w:type="paragraph" w:styleId="Revision">
    <w:name w:val="Revision"/>
    <w:hidden/>
    <w:uiPriority w:val="99"/>
    <w:semiHidden/>
    <w:rsid w:val="00833CA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90167">
      <w:bodyDiv w:val="1"/>
      <w:marLeft w:val="0"/>
      <w:marRight w:val="0"/>
      <w:marTop w:val="0"/>
      <w:marBottom w:val="0"/>
      <w:divBdr>
        <w:top w:val="none" w:sz="0" w:space="0" w:color="auto"/>
        <w:left w:val="none" w:sz="0" w:space="0" w:color="auto"/>
        <w:bottom w:val="none" w:sz="0" w:space="0" w:color="auto"/>
        <w:right w:val="none" w:sz="0" w:space="0" w:color="auto"/>
      </w:divBdr>
    </w:div>
    <w:div w:id="17083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D00D8-6C14-4E4F-8C04-E986F235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A Haase</dc:creator>
  <cp:lastModifiedBy>Microsoft Office User</cp:lastModifiedBy>
  <cp:revision>3</cp:revision>
  <cp:lastPrinted>2012-03-08T18:03:00Z</cp:lastPrinted>
  <dcterms:created xsi:type="dcterms:W3CDTF">2025-05-27T18:31:00Z</dcterms:created>
  <dcterms:modified xsi:type="dcterms:W3CDTF">2025-05-27T18:31:00Z</dcterms:modified>
</cp:coreProperties>
</file>