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Noticia Text" w:cs="Noticia Text" w:eastAsia="Noticia Text" w:hAnsi="Noticia Text"/>
        </w:rPr>
      </w:pPr>
      <w:r w:rsidDel="00000000" w:rsidR="00000000" w:rsidRPr="00000000">
        <w:rPr>
          <w:rFonts w:ascii="Noticia Text" w:cs="Noticia Text" w:eastAsia="Noticia Text" w:hAnsi="Noticia Text"/>
          <w:b w:val="1"/>
          <w:u w:val="single"/>
          <w:rtl w:val="0"/>
        </w:rPr>
        <w:t xml:space="preserve">Course Description</w:t>
      </w:r>
      <w:r w:rsidDel="00000000" w:rsidR="00000000" w:rsidRPr="00000000">
        <w:rPr>
          <w:rFonts w:ascii="Noticia Text" w:cs="Noticia Text" w:eastAsia="Noticia Text" w:hAnsi="Noticia Text"/>
          <w:rtl w:val="0"/>
        </w:rPr>
        <w:t xml:space="preserve">:</w:t>
      </w:r>
    </w:p>
    <w:p w:rsidR="00000000" w:rsidDel="00000000" w:rsidP="00000000" w:rsidRDefault="00000000" w:rsidRPr="00000000" w14:paraId="00000003">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In the 6th grade English Language Arts (ELA) curriculum, students build upon their existing language and literacy skills, focusing on reading, writing, speaking, and listening. They engage with a variety of texts, including fiction, non-fiction, and drama, and develop their writing skills through different genres like personal narratives, expository pieces, and argumentative essays. Vocabulary development, grammar, and the conventions of standard English are also key components of the course. </w:t>
      </w:r>
    </w:p>
    <w:p w:rsidR="00000000" w:rsidDel="00000000" w:rsidP="00000000" w:rsidRDefault="00000000" w:rsidRPr="00000000" w14:paraId="00000004">
      <w:pPr>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05">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English Language Arts has adopted a new set of standards for the 2025-2026 school year. They can be found here: </w:t>
      </w:r>
      <w:hyperlink r:id="rId6">
        <w:r w:rsidDel="00000000" w:rsidR="00000000" w:rsidRPr="00000000">
          <w:rPr>
            <w:rFonts w:ascii="Noticia Text" w:cs="Noticia Text" w:eastAsia="Noticia Text" w:hAnsi="Noticia Text"/>
            <w:color w:val="1155cc"/>
            <w:highlight w:val="white"/>
            <w:u w:val="single"/>
            <w:rtl w:val="0"/>
          </w:rPr>
          <w:t xml:space="preserve">Georgia's K-12 English Language Arts Standards (SY2025-2026)</w:t>
        </w:r>
      </w:hyperlink>
      <w:r w:rsidDel="00000000" w:rsidR="00000000" w:rsidRPr="00000000">
        <w:rPr>
          <w:rtl w:val="0"/>
        </w:rPr>
      </w:r>
    </w:p>
    <w:p w:rsidR="00000000" w:rsidDel="00000000" w:rsidP="00000000" w:rsidRDefault="00000000" w:rsidRPr="00000000" w14:paraId="00000006">
      <w:pPr>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07">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b w:val="1"/>
          <w:color w:val="001d35"/>
          <w:highlight w:val="white"/>
          <w:u w:val="single"/>
          <w:rtl w:val="0"/>
        </w:rPr>
        <w:t xml:space="preserve">Textbook / Materials</w:t>
      </w:r>
      <w:r w:rsidDel="00000000" w:rsidR="00000000" w:rsidRPr="00000000">
        <w:rPr>
          <w:rFonts w:ascii="Noticia Text" w:cs="Noticia Text" w:eastAsia="Noticia Text" w:hAnsi="Noticia Text"/>
          <w:color w:val="001d35"/>
          <w:highlight w:val="white"/>
          <w:rtl w:val="0"/>
        </w:rPr>
        <w:t xml:space="preserve">:</w:t>
      </w:r>
      <w:r w:rsidDel="00000000" w:rsidR="00000000" w:rsidRPr="00000000">
        <w:rPr>
          <w:rtl w:val="0"/>
        </w:rPr>
      </w:r>
    </w:p>
    <w:p w:rsidR="00000000" w:rsidDel="00000000" w:rsidP="00000000" w:rsidRDefault="00000000" w:rsidRPr="00000000" w14:paraId="00000008">
      <w:pPr>
        <w:numPr>
          <w:ilvl w:val="0"/>
          <w:numId w:val="3"/>
        </w:numPr>
        <w:ind w:lef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HMH</w:t>
      </w:r>
      <w:r w:rsidDel="00000000" w:rsidR="00000000" w:rsidRPr="00000000">
        <w:rPr>
          <w:rFonts w:ascii="Noticia Text" w:cs="Noticia Text" w:eastAsia="Noticia Text" w:hAnsi="Noticia Text"/>
          <w:b w:val="1"/>
          <w:i w:val="1"/>
          <w:color w:val="001d35"/>
          <w:highlight w:val="white"/>
          <w:rtl w:val="0"/>
        </w:rPr>
        <w:t xml:space="preserve"> </w:t>
      </w:r>
      <w:r w:rsidDel="00000000" w:rsidR="00000000" w:rsidRPr="00000000">
        <w:rPr>
          <w:rFonts w:ascii="Noticia Text" w:cs="Noticia Text" w:eastAsia="Noticia Text" w:hAnsi="Noticia Text"/>
          <w:i w:val="1"/>
          <w:color w:val="001d35"/>
          <w:highlight w:val="white"/>
          <w:rtl w:val="0"/>
        </w:rPr>
        <w:t xml:space="preserve">Into Literature</w:t>
      </w:r>
      <w:r w:rsidDel="00000000" w:rsidR="00000000" w:rsidRPr="00000000">
        <w:rPr>
          <w:rFonts w:ascii="Noticia Text" w:cs="Noticia Text" w:eastAsia="Noticia Text" w:hAnsi="Noticia Text"/>
          <w:color w:val="001d35"/>
          <w:highlight w:val="white"/>
          <w:rtl w:val="0"/>
        </w:rPr>
        <w:t xml:space="preserve"> (digital and hard copies)</w:t>
      </w:r>
    </w:p>
    <w:p w:rsidR="00000000" w:rsidDel="00000000" w:rsidP="00000000" w:rsidRDefault="00000000" w:rsidRPr="00000000" w14:paraId="00000009">
      <w:pPr>
        <w:numPr>
          <w:ilvl w:val="0"/>
          <w:numId w:val="3"/>
        </w:numPr>
        <w:ind w:lef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All final assignments will be submitted through CANVAS; however, you will be required to have a binder to keep information/notes organized and handy. </w:t>
      </w:r>
    </w:p>
    <w:p w:rsidR="00000000" w:rsidDel="00000000" w:rsidP="00000000" w:rsidRDefault="00000000" w:rsidRPr="00000000" w14:paraId="0000000A">
      <w:pPr>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0B">
      <w:pPr>
        <w:jc w:val="cente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Pr>
        <w:drawing>
          <wp:inline distB="114300" distT="114300" distL="114300" distR="114300">
            <wp:extent cx="895350" cy="118920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5350" cy="118920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0D">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b w:val="1"/>
          <w:color w:val="001d35"/>
          <w:highlight w:val="white"/>
          <w:u w:val="single"/>
          <w:rtl w:val="0"/>
        </w:rPr>
        <w:t xml:space="preserve">Units of Study</w:t>
      </w:r>
      <w:r w:rsidDel="00000000" w:rsidR="00000000" w:rsidRPr="00000000">
        <w:rPr>
          <w:rFonts w:ascii="Noticia Text" w:cs="Noticia Text" w:eastAsia="Noticia Text" w:hAnsi="Noticia Text"/>
          <w:color w:val="001d35"/>
          <w:highlight w:val="white"/>
          <w:rtl w:val="0"/>
        </w:rPr>
        <w:t xml:space="preserve">:</w:t>
      </w:r>
    </w:p>
    <w:p w:rsidR="00000000" w:rsidDel="00000000" w:rsidP="00000000" w:rsidRDefault="00000000" w:rsidRPr="00000000" w14:paraId="0000000E">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Unit 1:</w:t>
        <w:tab/>
        <w:tab/>
        <w:t xml:space="preserve">Poetic Techniques</w:t>
      </w:r>
    </w:p>
    <w:p w:rsidR="00000000" w:rsidDel="00000000" w:rsidP="00000000" w:rsidRDefault="00000000" w:rsidRPr="00000000" w14:paraId="0000000F">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Unit 2:</w:t>
        <w:tab/>
        <w:tab/>
        <w:t xml:space="preserve">Argumentative Techniques</w:t>
      </w:r>
    </w:p>
    <w:p w:rsidR="00000000" w:rsidDel="00000000" w:rsidP="00000000" w:rsidRDefault="00000000" w:rsidRPr="00000000" w14:paraId="00000010">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Unit 3:</w:t>
        <w:tab/>
        <w:tab/>
        <w:t xml:space="preserve">Expository Techniques</w:t>
      </w:r>
    </w:p>
    <w:p w:rsidR="00000000" w:rsidDel="00000000" w:rsidP="00000000" w:rsidRDefault="00000000" w:rsidRPr="00000000" w14:paraId="00000011">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Unit 4:</w:t>
        <w:tab/>
        <w:tab/>
        <w:t xml:space="preserve">Narrative Techniques</w:t>
      </w:r>
    </w:p>
    <w:p w:rsidR="00000000" w:rsidDel="00000000" w:rsidP="00000000" w:rsidRDefault="00000000" w:rsidRPr="00000000" w14:paraId="00000012">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Unit 5:</w:t>
        <w:tab/>
        <w:tab/>
        <w:t xml:space="preserve">Research and Analysis</w:t>
      </w:r>
    </w:p>
    <w:p w:rsidR="00000000" w:rsidDel="00000000" w:rsidP="00000000" w:rsidRDefault="00000000" w:rsidRPr="00000000" w14:paraId="00000013">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Unit 6:</w:t>
        <w:tab/>
        <w:tab/>
        <w:t xml:space="preserve">Review Unit</w:t>
      </w:r>
    </w:p>
    <w:p w:rsidR="00000000" w:rsidDel="00000000" w:rsidP="00000000" w:rsidRDefault="00000000" w:rsidRPr="00000000" w14:paraId="00000014">
      <w:pPr>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15">
      <w:pPr>
        <w:rPr>
          <w:rFonts w:ascii="Noticia Text" w:cs="Noticia Text" w:eastAsia="Noticia Text" w:hAnsi="Noticia Text"/>
          <w:b w:val="1"/>
          <w:color w:val="001d35"/>
          <w:highlight w:val="white"/>
          <w:u w:val="single"/>
        </w:rPr>
      </w:pPr>
      <w:r w:rsidDel="00000000" w:rsidR="00000000" w:rsidRPr="00000000">
        <w:rPr>
          <w:rFonts w:ascii="Noticia Text" w:cs="Noticia Text" w:eastAsia="Noticia Text" w:hAnsi="Noticia Text"/>
          <w:color w:val="001d35"/>
          <w:highlight w:val="white"/>
          <w:rtl w:val="0"/>
        </w:rPr>
        <w:t xml:space="preserve">*Each unit is approximately 29 days.</w:t>
      </w:r>
      <w:r w:rsidDel="00000000" w:rsidR="00000000" w:rsidRPr="00000000">
        <w:rPr>
          <w:rtl w:val="0"/>
        </w:rPr>
      </w:r>
    </w:p>
    <w:p w:rsidR="00000000" w:rsidDel="00000000" w:rsidP="00000000" w:rsidRDefault="00000000" w:rsidRPr="00000000" w14:paraId="00000016">
      <w:pPr>
        <w:rPr>
          <w:rFonts w:ascii="Noticia Text" w:cs="Noticia Text" w:eastAsia="Noticia Text" w:hAnsi="Noticia Text"/>
          <w:b w:val="1"/>
          <w:color w:val="001d35"/>
          <w:highlight w:val="white"/>
          <w:u w:val="single"/>
        </w:rPr>
      </w:pPr>
      <w:r w:rsidDel="00000000" w:rsidR="00000000" w:rsidRPr="00000000">
        <w:rPr>
          <w:rtl w:val="0"/>
        </w:rPr>
      </w:r>
    </w:p>
    <w:p w:rsidR="00000000" w:rsidDel="00000000" w:rsidP="00000000" w:rsidRDefault="00000000" w:rsidRPr="00000000" w14:paraId="00000017">
      <w:pPr>
        <w:rPr>
          <w:rFonts w:ascii="Noticia Text" w:cs="Noticia Text" w:eastAsia="Noticia Text" w:hAnsi="Noticia Text"/>
          <w:b w:val="1"/>
          <w:color w:val="001d35"/>
          <w:highlight w:val="white"/>
          <w:u w:val="single"/>
        </w:rPr>
      </w:pPr>
      <w:r w:rsidDel="00000000" w:rsidR="00000000" w:rsidRPr="00000000">
        <w:rPr>
          <w:rtl w:val="0"/>
        </w:rPr>
      </w:r>
    </w:p>
    <w:p w:rsidR="00000000" w:rsidDel="00000000" w:rsidP="00000000" w:rsidRDefault="00000000" w:rsidRPr="00000000" w14:paraId="00000018">
      <w:pPr>
        <w:rPr>
          <w:rFonts w:ascii="Noticia Text" w:cs="Noticia Text" w:eastAsia="Noticia Text" w:hAnsi="Noticia Text"/>
          <w:b w:val="1"/>
          <w:color w:val="001d35"/>
          <w:highlight w:val="white"/>
          <w:u w:val="single"/>
        </w:rPr>
      </w:pPr>
      <w:r w:rsidDel="00000000" w:rsidR="00000000" w:rsidRPr="00000000">
        <w:rPr>
          <w:rtl w:val="0"/>
        </w:rPr>
      </w:r>
    </w:p>
    <w:p w:rsidR="00000000" w:rsidDel="00000000" w:rsidP="00000000" w:rsidRDefault="00000000" w:rsidRPr="00000000" w14:paraId="00000019">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b w:val="1"/>
          <w:color w:val="001d35"/>
          <w:highlight w:val="white"/>
          <w:u w:val="single"/>
          <w:rtl w:val="0"/>
        </w:rPr>
        <w:t xml:space="preserve">Grading Scale</w:t>
      </w:r>
      <w:r w:rsidDel="00000000" w:rsidR="00000000" w:rsidRPr="00000000">
        <w:rPr>
          <w:rFonts w:ascii="Noticia Text" w:cs="Noticia Text" w:eastAsia="Noticia Text" w:hAnsi="Noticia Text"/>
          <w:color w:val="001d35"/>
          <w:highlight w:val="white"/>
          <w:rtl w:val="0"/>
        </w:rPr>
        <w:t xml:space="preserve">:</w:t>
      </w:r>
    </w:p>
    <w:p w:rsidR="00000000" w:rsidDel="00000000" w:rsidP="00000000" w:rsidRDefault="00000000" w:rsidRPr="00000000" w14:paraId="0000001A">
      <w:pPr>
        <w:rPr>
          <w:rFonts w:ascii="Noticia Text" w:cs="Noticia Text" w:eastAsia="Noticia Text" w:hAnsi="Noticia Text"/>
          <w:color w:val="001d35"/>
          <w:highlight w:val="white"/>
        </w:rPr>
      </w:pPr>
      <w:r w:rsidDel="00000000" w:rsidR="00000000" w:rsidRPr="00000000">
        <w:rPr>
          <w:rtl w:val="0"/>
        </w:rPr>
      </w:r>
    </w:p>
    <w:tbl>
      <w:tblPr>
        <w:tblStyle w:val="Table1"/>
        <w:tblW w:w="3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175"/>
        <w:tblGridChange w:id="0">
          <w:tblGrid>
            <w:gridCol w:w="825"/>
            <w:gridCol w:w="217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shd w:fill="cccccc" w:val="clear"/>
              </w:rPr>
            </w:pPr>
            <w:r w:rsidDel="00000000" w:rsidR="00000000" w:rsidRPr="00000000">
              <w:rPr>
                <w:rFonts w:ascii="Noticia Text" w:cs="Noticia Text" w:eastAsia="Noticia Text" w:hAnsi="Noticia Text"/>
                <w:b w:val="1"/>
                <w:color w:val="001d35"/>
                <w:shd w:fill="cccccc" w:val="clea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highlight w:val="white"/>
              </w:rPr>
            </w:pPr>
            <w:r w:rsidDel="00000000" w:rsidR="00000000" w:rsidRPr="00000000">
              <w:rPr>
                <w:rFonts w:ascii="Noticia Text" w:cs="Noticia Text" w:eastAsia="Noticia Text" w:hAnsi="Noticia Text"/>
                <w:b w:val="1"/>
                <w:color w:val="001d35"/>
                <w:highlight w:val="white"/>
                <w:rtl w:val="0"/>
              </w:rPr>
              <w:t xml:space="preserve">90-100</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shd w:fill="cccccc" w:val="clear"/>
              </w:rPr>
            </w:pPr>
            <w:r w:rsidDel="00000000" w:rsidR="00000000" w:rsidRPr="00000000">
              <w:rPr>
                <w:rFonts w:ascii="Noticia Text" w:cs="Noticia Text" w:eastAsia="Noticia Text" w:hAnsi="Noticia Text"/>
                <w:b w:val="1"/>
                <w:color w:val="001d35"/>
                <w:shd w:fill="cccccc" w:val="clear"/>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highlight w:val="white"/>
              </w:rPr>
            </w:pPr>
            <w:r w:rsidDel="00000000" w:rsidR="00000000" w:rsidRPr="00000000">
              <w:rPr>
                <w:rFonts w:ascii="Noticia Text" w:cs="Noticia Text" w:eastAsia="Noticia Text" w:hAnsi="Noticia Text"/>
                <w:b w:val="1"/>
                <w:color w:val="001d35"/>
                <w:highlight w:val="white"/>
                <w:rtl w:val="0"/>
              </w:rPr>
              <w:t xml:space="preserve">80-89</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shd w:fill="cccccc" w:val="clear"/>
              </w:rPr>
            </w:pPr>
            <w:r w:rsidDel="00000000" w:rsidR="00000000" w:rsidRPr="00000000">
              <w:rPr>
                <w:rFonts w:ascii="Noticia Text" w:cs="Noticia Text" w:eastAsia="Noticia Text" w:hAnsi="Noticia Text"/>
                <w:b w:val="1"/>
                <w:color w:val="001d35"/>
                <w:shd w:fill="cccccc" w:val="clea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highlight w:val="white"/>
              </w:rPr>
            </w:pPr>
            <w:r w:rsidDel="00000000" w:rsidR="00000000" w:rsidRPr="00000000">
              <w:rPr>
                <w:rFonts w:ascii="Noticia Text" w:cs="Noticia Text" w:eastAsia="Noticia Text" w:hAnsi="Noticia Text"/>
                <w:b w:val="1"/>
                <w:color w:val="001d35"/>
                <w:highlight w:val="white"/>
                <w:rtl w:val="0"/>
              </w:rPr>
              <w:t xml:space="preserve">75-79</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shd w:fill="cccccc" w:val="clear"/>
              </w:rPr>
            </w:pPr>
            <w:r w:rsidDel="00000000" w:rsidR="00000000" w:rsidRPr="00000000">
              <w:rPr>
                <w:rFonts w:ascii="Noticia Text" w:cs="Noticia Text" w:eastAsia="Noticia Text" w:hAnsi="Noticia Text"/>
                <w:b w:val="1"/>
                <w:color w:val="001d35"/>
                <w:shd w:fill="cccccc" w:val="clear"/>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highlight w:val="white"/>
              </w:rPr>
            </w:pPr>
            <w:r w:rsidDel="00000000" w:rsidR="00000000" w:rsidRPr="00000000">
              <w:rPr>
                <w:rFonts w:ascii="Noticia Text" w:cs="Noticia Text" w:eastAsia="Noticia Text" w:hAnsi="Noticia Text"/>
                <w:b w:val="1"/>
                <w:color w:val="001d35"/>
                <w:highlight w:val="white"/>
                <w:rtl w:val="0"/>
              </w:rPr>
              <w:t xml:space="preserve">70-74</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shd w:fill="cccccc" w:val="clear"/>
              </w:rPr>
            </w:pPr>
            <w:r w:rsidDel="00000000" w:rsidR="00000000" w:rsidRPr="00000000">
              <w:rPr>
                <w:rFonts w:ascii="Noticia Text" w:cs="Noticia Text" w:eastAsia="Noticia Text" w:hAnsi="Noticia Text"/>
                <w:b w:val="1"/>
                <w:color w:val="001d35"/>
                <w:shd w:fill="cccccc" w:val="clear"/>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icia Text" w:cs="Noticia Text" w:eastAsia="Noticia Text" w:hAnsi="Noticia Text"/>
                <w:b w:val="1"/>
                <w:color w:val="001d35"/>
                <w:highlight w:val="white"/>
              </w:rPr>
            </w:pPr>
            <w:r w:rsidDel="00000000" w:rsidR="00000000" w:rsidRPr="00000000">
              <w:rPr>
                <w:rFonts w:ascii="Noticia Text" w:cs="Noticia Text" w:eastAsia="Noticia Text" w:hAnsi="Noticia Text"/>
                <w:b w:val="1"/>
                <w:color w:val="001d35"/>
                <w:highlight w:val="white"/>
                <w:rtl w:val="0"/>
              </w:rPr>
              <w:t xml:space="preserve">Below 70</w:t>
            </w:r>
          </w:p>
        </w:tc>
      </w:tr>
    </w:tbl>
    <w:p w:rsidR="00000000" w:rsidDel="00000000" w:rsidP="00000000" w:rsidRDefault="00000000" w:rsidRPr="00000000" w14:paraId="00000025">
      <w:pPr>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26">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b w:val="1"/>
          <w:color w:val="001d35"/>
          <w:highlight w:val="white"/>
          <w:u w:val="single"/>
          <w:rtl w:val="0"/>
        </w:rPr>
        <w:t xml:space="preserve">Final Grade Calculation</w:t>
      </w:r>
      <w:r w:rsidDel="00000000" w:rsidR="00000000" w:rsidRPr="00000000">
        <w:rPr>
          <w:rFonts w:ascii="Noticia Text" w:cs="Noticia Text" w:eastAsia="Noticia Text" w:hAnsi="Noticia Text"/>
          <w:color w:val="001d35"/>
          <w:highlight w:val="white"/>
          <w:rtl w:val="0"/>
        </w:rPr>
        <w:t xml:space="preserve">:</w:t>
      </w:r>
    </w:p>
    <w:p w:rsidR="00000000" w:rsidDel="00000000" w:rsidP="00000000" w:rsidRDefault="00000000" w:rsidRPr="00000000" w14:paraId="00000027">
      <w:pPr>
        <w:numPr>
          <w:ilvl w:val="0"/>
          <w:numId w:val="2"/>
        </w:numPr>
        <w:ind w:lef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b w:val="1"/>
          <w:color w:val="001d35"/>
          <w:highlight w:val="white"/>
          <w:rtl w:val="0"/>
        </w:rPr>
        <w:t xml:space="preserve">Minor Grades = 60% </w:t>
      </w:r>
    </w:p>
    <w:p w:rsidR="00000000" w:rsidDel="00000000" w:rsidP="00000000" w:rsidRDefault="00000000" w:rsidRPr="00000000" w14:paraId="00000028">
      <w:pPr>
        <w:numPr>
          <w:ilvl w:val="1"/>
          <w:numId w:val="2"/>
        </w:numPr>
        <w:ind w:left="144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Examples include: </w:t>
      </w:r>
      <w:r w:rsidDel="00000000" w:rsidR="00000000" w:rsidRPr="00000000">
        <w:rPr>
          <w:rFonts w:ascii="Noticia Text" w:cs="Noticia Text" w:eastAsia="Noticia Text" w:hAnsi="Noticia Text"/>
          <w:i w:val="1"/>
          <w:color w:val="001d35"/>
          <w:highlight w:val="white"/>
          <w:rtl w:val="0"/>
        </w:rPr>
        <w:t xml:space="preserve">quizzes, labs, and other graded assignments to assess certain standards in a unit of study</w:t>
      </w:r>
      <w:r w:rsidDel="00000000" w:rsidR="00000000" w:rsidRPr="00000000">
        <w:rPr>
          <w:rFonts w:ascii="Noticia Text" w:cs="Noticia Text" w:eastAsia="Noticia Text" w:hAnsi="Noticia Text"/>
          <w:color w:val="001d35"/>
          <w:highlight w:val="white"/>
          <w:rtl w:val="0"/>
        </w:rPr>
        <w:t xml:space="preserve">. </w:t>
      </w:r>
    </w:p>
    <w:p w:rsidR="00000000" w:rsidDel="00000000" w:rsidP="00000000" w:rsidRDefault="00000000" w:rsidRPr="00000000" w14:paraId="00000029">
      <w:pPr>
        <w:numPr>
          <w:ilvl w:val="0"/>
          <w:numId w:val="2"/>
        </w:numPr>
        <w:ind w:lef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b w:val="1"/>
          <w:color w:val="001d35"/>
          <w:highlight w:val="white"/>
          <w:rtl w:val="0"/>
        </w:rPr>
        <w:t xml:space="preserve">Major Grades = 40% </w:t>
      </w:r>
    </w:p>
    <w:p w:rsidR="00000000" w:rsidDel="00000000" w:rsidP="00000000" w:rsidRDefault="00000000" w:rsidRPr="00000000" w14:paraId="0000002A">
      <w:pPr>
        <w:numPr>
          <w:ilvl w:val="1"/>
          <w:numId w:val="2"/>
        </w:numPr>
        <w:ind w:left="144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Examples include: </w:t>
      </w:r>
      <w:r w:rsidDel="00000000" w:rsidR="00000000" w:rsidRPr="00000000">
        <w:rPr>
          <w:rFonts w:ascii="Noticia Text" w:cs="Noticia Text" w:eastAsia="Noticia Text" w:hAnsi="Noticia Text"/>
          <w:i w:val="1"/>
          <w:color w:val="001d35"/>
          <w:highlight w:val="white"/>
          <w:rtl w:val="0"/>
        </w:rPr>
        <w:t xml:space="preserve">unit tests, essays, research papers, project-based assignments, and other culminating assessments to measure mastery of standards that comprise a unit of study</w:t>
      </w:r>
      <w:r w:rsidDel="00000000" w:rsidR="00000000" w:rsidRPr="00000000">
        <w:rPr>
          <w:rFonts w:ascii="Noticia Text" w:cs="Noticia Text" w:eastAsia="Noticia Text" w:hAnsi="Noticia Text"/>
          <w:color w:val="001d35"/>
          <w:highlight w:val="white"/>
          <w:rtl w:val="0"/>
        </w:rPr>
        <w:t xml:space="preserve">. </w:t>
      </w:r>
    </w:p>
    <w:p w:rsidR="00000000" w:rsidDel="00000000" w:rsidP="00000000" w:rsidRDefault="00000000" w:rsidRPr="00000000" w14:paraId="0000002B">
      <w:pPr>
        <w:ind w:left="1440" w:firstLine="0"/>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2C">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b w:val="1"/>
          <w:color w:val="001d35"/>
          <w:highlight w:val="white"/>
          <w:u w:val="single"/>
          <w:rtl w:val="0"/>
        </w:rPr>
        <w:t xml:space="preserve">Expectations</w:t>
      </w:r>
      <w:r w:rsidDel="00000000" w:rsidR="00000000" w:rsidRPr="00000000">
        <w:rPr>
          <w:rFonts w:ascii="Noticia Text" w:cs="Noticia Text" w:eastAsia="Noticia Text" w:hAnsi="Noticia Text"/>
          <w:color w:val="001d35"/>
          <w:highlight w:val="white"/>
          <w:rtl w:val="0"/>
        </w:rPr>
        <w:t xml:space="preserve">:</w:t>
      </w:r>
    </w:p>
    <w:p w:rsidR="00000000" w:rsidDel="00000000" w:rsidP="00000000" w:rsidRDefault="00000000" w:rsidRPr="00000000" w14:paraId="0000002D">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Keep hands and all other extremities to yourself.</w:t>
      </w:r>
    </w:p>
    <w:p w:rsidR="00000000" w:rsidDel="00000000" w:rsidP="00000000" w:rsidRDefault="00000000" w:rsidRPr="00000000" w14:paraId="0000002E">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Refrain from utilizing profanity and other demanding language.</w:t>
      </w:r>
    </w:p>
    <w:p w:rsidR="00000000" w:rsidDel="00000000" w:rsidP="00000000" w:rsidRDefault="00000000" w:rsidRPr="00000000" w14:paraId="0000002F">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Do not utilize technology during instructional time unless directed to do so by the instructor.</w:t>
      </w:r>
    </w:p>
    <w:p w:rsidR="00000000" w:rsidDel="00000000" w:rsidP="00000000" w:rsidRDefault="00000000" w:rsidRPr="00000000" w14:paraId="00000030">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No food is allowed in class unless adequate medical documentation permits student to do so.</w:t>
      </w:r>
    </w:p>
    <w:p w:rsidR="00000000" w:rsidDel="00000000" w:rsidP="00000000" w:rsidRDefault="00000000" w:rsidRPr="00000000" w14:paraId="00000031">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Remain seated and quiet during instruction.</w:t>
      </w:r>
    </w:p>
    <w:p w:rsidR="00000000" w:rsidDel="00000000" w:rsidP="00000000" w:rsidRDefault="00000000" w:rsidRPr="00000000" w14:paraId="00000032">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Absolutely no cell phones or other electronic devices in class.</w:t>
      </w:r>
    </w:p>
    <w:p w:rsidR="00000000" w:rsidDel="00000000" w:rsidP="00000000" w:rsidRDefault="00000000" w:rsidRPr="00000000" w14:paraId="00000033">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Actively participate in class discussion and activities.</w:t>
      </w:r>
    </w:p>
    <w:p w:rsidR="00000000" w:rsidDel="00000000" w:rsidP="00000000" w:rsidRDefault="00000000" w:rsidRPr="00000000" w14:paraId="00000034">
      <w:pPr>
        <w:numPr>
          <w:ilvl w:val="0"/>
          <w:numId w:val="4"/>
        </w:numPr>
        <w:ind w:left="720" w:righ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Come to class with supplies necessary for ELA (including a charged laptop).</w:t>
      </w:r>
      <w:r w:rsidDel="00000000" w:rsidR="00000000" w:rsidRPr="00000000">
        <w:rPr>
          <w:rtl w:val="0"/>
        </w:rPr>
      </w:r>
    </w:p>
    <w:p w:rsidR="00000000" w:rsidDel="00000000" w:rsidP="00000000" w:rsidRDefault="00000000" w:rsidRPr="00000000" w14:paraId="00000035">
      <w:pPr>
        <w:rPr>
          <w:rFonts w:ascii="Noticia Text" w:cs="Noticia Text" w:eastAsia="Noticia Text" w:hAnsi="Noticia Text"/>
          <w:b w:val="1"/>
          <w:color w:val="001d35"/>
          <w:highlight w:val="white"/>
          <w:u w:val="single"/>
        </w:rPr>
      </w:pPr>
      <w:r w:rsidDel="00000000" w:rsidR="00000000" w:rsidRPr="00000000">
        <w:rPr>
          <w:rtl w:val="0"/>
        </w:rPr>
      </w:r>
    </w:p>
    <w:p w:rsidR="00000000" w:rsidDel="00000000" w:rsidP="00000000" w:rsidRDefault="00000000" w:rsidRPr="00000000" w14:paraId="00000036">
      <w:pPr>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b w:val="1"/>
          <w:color w:val="001d35"/>
          <w:highlight w:val="white"/>
          <w:u w:val="single"/>
          <w:rtl w:val="0"/>
        </w:rPr>
        <w:t xml:space="preserve">Consequences</w:t>
      </w:r>
      <w:r w:rsidDel="00000000" w:rsidR="00000000" w:rsidRPr="00000000">
        <w:rPr>
          <w:rFonts w:ascii="Noticia Text" w:cs="Noticia Text" w:eastAsia="Noticia Text" w:hAnsi="Noticia Text"/>
          <w:color w:val="001d35"/>
          <w:highlight w:val="white"/>
          <w:rtl w:val="0"/>
        </w:rPr>
        <w:t xml:space="preserve">:</w:t>
      </w:r>
    </w:p>
    <w:p w:rsidR="00000000" w:rsidDel="00000000" w:rsidP="00000000" w:rsidRDefault="00000000" w:rsidRPr="00000000" w14:paraId="00000037">
      <w:pPr>
        <w:numPr>
          <w:ilvl w:val="0"/>
          <w:numId w:val="1"/>
        </w:numPr>
        <w:spacing w:after="0" w:afterAutospacing="0" w:before="240" w:lineRule="auto"/>
        <w:ind w:left="720" w:hanging="360"/>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Verbal Warning (2x)</w:t>
      </w:r>
    </w:p>
    <w:p w:rsidR="00000000" w:rsidDel="00000000" w:rsidP="00000000" w:rsidRDefault="00000000" w:rsidRPr="00000000" w14:paraId="00000038">
      <w:pPr>
        <w:numPr>
          <w:ilvl w:val="0"/>
          <w:numId w:val="1"/>
        </w:numPr>
        <w:spacing w:after="240" w:before="0" w:beforeAutospacing="0" w:lineRule="auto"/>
        <w:ind w:left="720" w:hanging="360"/>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Student-Teacher Conference / Parent Phone Call</w:t>
      </w:r>
    </w:p>
    <w:p w:rsidR="00000000" w:rsidDel="00000000" w:rsidP="00000000" w:rsidRDefault="00000000" w:rsidRPr="00000000" w14:paraId="00000039">
      <w:pPr>
        <w:spacing w:after="240" w:before="240" w:lineRule="auto"/>
        <w:ind w:left="720" w:firstLine="0"/>
        <w:rPr>
          <w:rFonts w:ascii="Noticia Text" w:cs="Noticia Text" w:eastAsia="Noticia Text" w:hAnsi="Noticia Text"/>
          <w:color w:val="001d35"/>
          <w:highlight w:val="white"/>
        </w:rPr>
      </w:pPr>
      <w:r w:rsidDel="00000000" w:rsidR="00000000" w:rsidRPr="00000000">
        <w:rPr>
          <w:rtl w:val="0"/>
        </w:rPr>
      </w:r>
    </w:p>
    <w:p w:rsidR="00000000" w:rsidDel="00000000" w:rsidP="00000000" w:rsidRDefault="00000000" w:rsidRPr="00000000" w14:paraId="0000003A">
      <w:pPr>
        <w:numPr>
          <w:ilvl w:val="0"/>
          <w:numId w:val="1"/>
        </w:numPr>
        <w:spacing w:after="0" w:afterAutospacing="0" w:before="240" w:lineRule="auto"/>
        <w:ind w:left="720" w:hanging="360"/>
        <w:rPr>
          <w:rFonts w:ascii="Noticia Text" w:cs="Noticia Text" w:eastAsia="Noticia Text" w:hAnsi="Noticia Text"/>
          <w:color w:val="001d35"/>
          <w:highlight w:val="white"/>
          <w:u w:val="none"/>
        </w:rPr>
      </w:pPr>
      <w:r w:rsidDel="00000000" w:rsidR="00000000" w:rsidRPr="00000000">
        <w:rPr>
          <w:rFonts w:ascii="Noticia Text" w:cs="Noticia Text" w:eastAsia="Noticia Text" w:hAnsi="Noticia Text"/>
          <w:color w:val="001d35"/>
          <w:highlight w:val="white"/>
          <w:rtl w:val="0"/>
        </w:rPr>
        <w:t xml:space="preserve">Silent Lunch / Parent Phone Call</w:t>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After-School Detention / Phone Call Home</w:t>
      </w:r>
    </w:p>
    <w:p w:rsidR="00000000" w:rsidDel="00000000" w:rsidP="00000000" w:rsidRDefault="00000000" w:rsidRPr="00000000" w14:paraId="0000003C">
      <w:pPr>
        <w:numPr>
          <w:ilvl w:val="0"/>
          <w:numId w:val="1"/>
        </w:numPr>
        <w:ind w:left="720" w:hanging="360"/>
        <w:rPr>
          <w:rFonts w:ascii="Noticia Text" w:cs="Noticia Text" w:eastAsia="Noticia Text" w:hAnsi="Noticia Text"/>
          <w:color w:val="001d35"/>
          <w:highlight w:val="white"/>
        </w:rPr>
      </w:pPr>
      <w:r w:rsidDel="00000000" w:rsidR="00000000" w:rsidRPr="00000000">
        <w:rPr>
          <w:rFonts w:ascii="Noticia Text" w:cs="Noticia Text" w:eastAsia="Noticia Text" w:hAnsi="Noticia Text"/>
          <w:color w:val="001d35"/>
          <w:highlight w:val="white"/>
          <w:rtl w:val="0"/>
        </w:rPr>
        <w:t xml:space="preserve">Referral to Administration / Phone Call Home</w:t>
      </w:r>
    </w:p>
    <w:p w:rsidR="00000000" w:rsidDel="00000000" w:rsidP="00000000" w:rsidRDefault="00000000" w:rsidRPr="00000000" w14:paraId="0000003D">
      <w:pPr>
        <w:spacing w:after="240" w:before="240" w:lineRule="auto"/>
        <w:rPr>
          <w:rFonts w:ascii="Noticia Text" w:cs="Noticia Text" w:eastAsia="Noticia Text" w:hAnsi="Noticia Text"/>
          <w:b w:val="1"/>
        </w:rPr>
      </w:pPr>
      <w:r w:rsidDel="00000000" w:rsidR="00000000" w:rsidRPr="00000000">
        <w:rPr>
          <w:rFonts w:ascii="Noticia Text" w:cs="Noticia Text" w:eastAsia="Noticia Text" w:hAnsi="Noticia Text"/>
          <w:b w:val="1"/>
          <w:u w:val="single"/>
          <w:rtl w:val="0"/>
        </w:rPr>
        <w:t xml:space="preserve">Late Work</w:t>
      </w:r>
      <w:r w:rsidDel="00000000" w:rsidR="00000000" w:rsidRPr="00000000">
        <w:rPr>
          <w:rFonts w:ascii="Noticia Text" w:cs="Noticia Text" w:eastAsia="Noticia Text" w:hAnsi="Noticia Text"/>
          <w:b w:val="1"/>
          <w:rtl w:val="0"/>
        </w:rPr>
        <w:t xml:space="preserve">:</w:t>
      </w:r>
    </w:p>
    <w:p w:rsidR="00000000" w:rsidDel="00000000" w:rsidP="00000000" w:rsidRDefault="00000000" w:rsidRPr="00000000" w14:paraId="0000003E">
      <w:pPr>
        <w:spacing w:after="240" w:before="240" w:lineRule="auto"/>
        <w:rPr>
          <w:rFonts w:ascii="Noticia Text" w:cs="Noticia Text" w:eastAsia="Noticia Text" w:hAnsi="Noticia Text"/>
          <w:b w:val="1"/>
          <w:u w:val="single"/>
        </w:rPr>
      </w:pPr>
      <w:r w:rsidDel="00000000" w:rsidR="00000000" w:rsidRPr="00000000">
        <w:rPr>
          <w:rFonts w:ascii="Noticia Text" w:cs="Noticia Text" w:eastAsia="Noticia Text" w:hAnsi="Noticia Text"/>
          <w:rtl w:val="0"/>
        </w:rPr>
        <w:t xml:space="preserve">Students are expected to complete and turn in assignments by the assigned due date.  If you are absent on the day the assignment is due, please turn in your assignment the day you return. Multiple incidents of late work may result in a teacher-student-parent conference.</w:t>
      </w:r>
      <w:r w:rsidDel="00000000" w:rsidR="00000000" w:rsidRPr="00000000">
        <w:rPr>
          <w:rtl w:val="0"/>
        </w:rPr>
      </w:r>
    </w:p>
    <w:p w:rsidR="00000000" w:rsidDel="00000000" w:rsidP="00000000" w:rsidRDefault="00000000" w:rsidRPr="00000000" w14:paraId="0000003F">
      <w:pPr>
        <w:spacing w:after="240" w:before="240" w:lineRule="auto"/>
        <w:rPr>
          <w:rFonts w:ascii="Noticia Text" w:cs="Noticia Text" w:eastAsia="Noticia Text" w:hAnsi="Noticia Text"/>
          <w:b w:val="1"/>
        </w:rPr>
      </w:pPr>
      <w:r w:rsidDel="00000000" w:rsidR="00000000" w:rsidRPr="00000000">
        <w:rPr>
          <w:rFonts w:ascii="Noticia Text" w:cs="Noticia Text" w:eastAsia="Noticia Text" w:hAnsi="Noticia Text"/>
          <w:b w:val="1"/>
          <w:u w:val="single"/>
          <w:rtl w:val="0"/>
        </w:rPr>
        <w:t xml:space="preserve">Make-Up Work</w:t>
      </w:r>
      <w:r w:rsidDel="00000000" w:rsidR="00000000" w:rsidRPr="00000000">
        <w:rPr>
          <w:rFonts w:ascii="Noticia Text" w:cs="Noticia Text" w:eastAsia="Noticia Text" w:hAnsi="Noticia Text"/>
          <w:b w:val="1"/>
          <w:rtl w:val="0"/>
        </w:rPr>
        <w:t xml:space="preserve">:</w:t>
      </w:r>
    </w:p>
    <w:p w:rsidR="00000000" w:rsidDel="00000000" w:rsidP="00000000" w:rsidRDefault="00000000" w:rsidRPr="00000000" w14:paraId="00000040">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Students are expected to make-up assignments and assessments missed due to absence from school. It is the student’s responsibility to ask teachers for the make-up work upon returning to class.  Make-Up work must be completed within 5 days of returning to school. </w:t>
      </w:r>
    </w:p>
    <w:p w:rsidR="00000000" w:rsidDel="00000000" w:rsidP="00000000" w:rsidRDefault="00000000" w:rsidRPr="00000000" w14:paraId="00000041">
      <w:pPr>
        <w:spacing w:after="240" w:before="240" w:lineRule="auto"/>
        <w:rPr>
          <w:rFonts w:ascii="Noticia Text" w:cs="Noticia Text" w:eastAsia="Noticia Text" w:hAnsi="Noticia Text"/>
          <w:b w:val="1"/>
        </w:rPr>
      </w:pPr>
      <w:r w:rsidDel="00000000" w:rsidR="00000000" w:rsidRPr="00000000">
        <w:rPr>
          <w:rFonts w:ascii="Noticia Text" w:cs="Noticia Text" w:eastAsia="Noticia Text" w:hAnsi="Noticia Text"/>
          <w:b w:val="1"/>
          <w:u w:val="single"/>
          <w:rtl w:val="0"/>
        </w:rPr>
        <w:t xml:space="preserve">Tutoring</w:t>
      </w:r>
      <w:r w:rsidDel="00000000" w:rsidR="00000000" w:rsidRPr="00000000">
        <w:rPr>
          <w:rFonts w:ascii="Noticia Text" w:cs="Noticia Text" w:eastAsia="Noticia Text" w:hAnsi="Noticia Text"/>
          <w:b w:val="1"/>
          <w:rtl w:val="0"/>
        </w:rPr>
        <w:t xml:space="preserve">:</w:t>
      </w:r>
    </w:p>
    <w:p w:rsidR="00000000" w:rsidDel="00000000" w:rsidP="00000000" w:rsidRDefault="00000000" w:rsidRPr="00000000" w14:paraId="00000042">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Tutoring or extended help may be arranged. It will be available on Tuesdays from 3:20 - 4:00 pm. There will be a clipboard for sign-up. Tutoring is for students that do not understand the material or need further explanation, not those who choose not to complete assignments. </w:t>
      </w:r>
    </w:p>
    <w:p w:rsidR="00000000" w:rsidDel="00000000" w:rsidP="00000000" w:rsidRDefault="00000000" w:rsidRPr="00000000" w14:paraId="00000043">
      <w:pPr>
        <w:spacing w:after="240" w:before="240" w:lineRule="auto"/>
        <w:rPr>
          <w:rFonts w:ascii="Noticia Text" w:cs="Noticia Text" w:eastAsia="Noticia Text" w:hAnsi="Noticia Text"/>
          <w:b w:val="1"/>
        </w:rPr>
      </w:pPr>
      <w:r w:rsidDel="00000000" w:rsidR="00000000" w:rsidRPr="00000000">
        <w:rPr>
          <w:rFonts w:ascii="Noticia Text" w:cs="Noticia Text" w:eastAsia="Noticia Text" w:hAnsi="Noticia Text"/>
          <w:b w:val="1"/>
          <w:u w:val="single"/>
          <w:rtl w:val="0"/>
        </w:rPr>
        <w:t xml:space="preserve">Conferences</w:t>
      </w:r>
      <w:r w:rsidDel="00000000" w:rsidR="00000000" w:rsidRPr="00000000">
        <w:rPr>
          <w:rFonts w:ascii="Noticia Text" w:cs="Noticia Text" w:eastAsia="Noticia Text" w:hAnsi="Noticia Text"/>
          <w:b w:val="1"/>
          <w:rtl w:val="0"/>
        </w:rPr>
        <w:t xml:space="preserve">:</w:t>
      </w:r>
    </w:p>
    <w:p w:rsidR="00000000" w:rsidDel="00000000" w:rsidP="00000000" w:rsidRDefault="00000000" w:rsidRPr="00000000" w14:paraId="00000044">
      <w:pPr>
        <w:spacing w:after="240" w:before="240" w:lineRule="auto"/>
        <w:rPr>
          <w:rFonts w:ascii="Noticia Text" w:cs="Noticia Text" w:eastAsia="Noticia Text" w:hAnsi="Noticia Text"/>
          <w:b w:val="1"/>
          <w:u w:val="single"/>
        </w:rPr>
      </w:pPr>
      <w:r w:rsidDel="00000000" w:rsidR="00000000" w:rsidRPr="00000000">
        <w:rPr>
          <w:rFonts w:ascii="Noticia Text" w:cs="Noticia Text" w:eastAsia="Noticia Text" w:hAnsi="Noticia Text"/>
          <w:rtl w:val="0"/>
        </w:rPr>
        <w:t xml:space="preserve">Please contact me directly to schedule a conference.</w:t>
      </w:r>
      <w:r w:rsidDel="00000000" w:rsidR="00000000" w:rsidRPr="00000000">
        <w:rPr>
          <w:rtl w:val="0"/>
        </w:rPr>
      </w:r>
    </w:p>
    <w:p w:rsidR="00000000" w:rsidDel="00000000" w:rsidP="00000000" w:rsidRDefault="00000000" w:rsidRPr="00000000" w14:paraId="00000045">
      <w:pPr>
        <w:spacing w:after="240" w:before="240" w:lineRule="auto"/>
        <w:rPr>
          <w:rFonts w:ascii="Noticia Text" w:cs="Noticia Text" w:eastAsia="Noticia Text" w:hAnsi="Noticia Text"/>
          <w:b w:val="1"/>
        </w:rPr>
      </w:pPr>
      <w:r w:rsidDel="00000000" w:rsidR="00000000" w:rsidRPr="00000000">
        <w:rPr>
          <w:rFonts w:ascii="Noticia Text" w:cs="Noticia Text" w:eastAsia="Noticia Text" w:hAnsi="Noticia Text"/>
          <w:b w:val="1"/>
          <w:u w:val="single"/>
          <w:rtl w:val="0"/>
        </w:rPr>
        <w:t xml:space="preserve">Contact Information</w:t>
      </w:r>
      <w:r w:rsidDel="00000000" w:rsidR="00000000" w:rsidRPr="00000000">
        <w:rPr>
          <w:rFonts w:ascii="Noticia Text" w:cs="Noticia Text" w:eastAsia="Noticia Text" w:hAnsi="Noticia Text"/>
          <w:b w:val="1"/>
          <w:rtl w:val="0"/>
        </w:rPr>
        <w:t xml:space="preserve">:</w:t>
      </w:r>
    </w:p>
    <w:p w:rsidR="00000000" w:rsidDel="00000000" w:rsidP="00000000" w:rsidRDefault="00000000" w:rsidRPr="00000000" w14:paraId="00000046">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b w:val="1"/>
          <w:rtl w:val="0"/>
        </w:rPr>
        <w:t xml:space="preserve">Phone: </w:t>
        <w:tab/>
        <w:tab/>
      </w:r>
      <w:r w:rsidDel="00000000" w:rsidR="00000000" w:rsidRPr="00000000">
        <w:rPr>
          <w:rFonts w:ascii="Noticia Text" w:cs="Noticia Text" w:eastAsia="Noticia Text" w:hAnsi="Noticia Text"/>
          <w:rtl w:val="0"/>
        </w:rPr>
        <w:t xml:space="preserve">706-823-5580</w:t>
      </w:r>
    </w:p>
    <w:p w:rsidR="00000000" w:rsidDel="00000000" w:rsidP="00000000" w:rsidRDefault="00000000" w:rsidRPr="00000000" w14:paraId="00000047">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b w:val="1"/>
          <w:rtl w:val="0"/>
        </w:rPr>
        <w:t xml:space="preserve">Email: </w:t>
        <w:tab/>
        <w:tab/>
      </w:r>
      <w:r w:rsidDel="00000000" w:rsidR="00000000" w:rsidRPr="00000000">
        <w:rPr>
          <w:rFonts w:ascii="Noticia Text" w:cs="Noticia Text" w:eastAsia="Noticia Text" w:hAnsi="Noticia Text"/>
          <w:rtl w:val="0"/>
        </w:rPr>
        <w:t xml:space="preserve">hudsoan@boe.richmond.k12.ga.us</w:t>
      </w:r>
    </w:p>
    <w:p w:rsidR="00000000" w:rsidDel="00000000" w:rsidP="00000000" w:rsidRDefault="00000000" w:rsidRPr="00000000" w14:paraId="00000048">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b w:val="1"/>
          <w:rtl w:val="0"/>
        </w:rPr>
        <w:t xml:space="preserve">Remind: </w:t>
        <w:tab/>
        <w:tab/>
      </w:r>
      <w:r w:rsidDel="00000000" w:rsidR="00000000" w:rsidRPr="00000000">
        <w:rPr>
          <w:rFonts w:ascii="Noticia Text" w:cs="Noticia Text" w:eastAsia="Noticia Text" w:hAnsi="Noticia Text"/>
          <w:rtl w:val="0"/>
        </w:rPr>
        <w:t xml:space="preserve">Text </w:t>
      </w:r>
      <w:r w:rsidDel="00000000" w:rsidR="00000000" w:rsidRPr="00000000">
        <w:rPr>
          <w:rFonts w:ascii="Noticia Text" w:cs="Noticia Text" w:eastAsia="Noticia Text" w:hAnsi="Noticia Text"/>
          <w:b w:val="1"/>
          <w:rtl w:val="0"/>
        </w:rPr>
        <w:t xml:space="preserve">@mshudela6</w:t>
      </w:r>
      <w:r w:rsidDel="00000000" w:rsidR="00000000" w:rsidRPr="00000000">
        <w:rPr>
          <w:rFonts w:ascii="Noticia Text" w:cs="Noticia Text" w:eastAsia="Noticia Text" w:hAnsi="Noticia Text"/>
          <w:rtl w:val="0"/>
        </w:rPr>
        <w:t xml:space="preserve"> to 81010 </w:t>
      </w:r>
    </w:p>
    <w:p w:rsidR="00000000" w:rsidDel="00000000" w:rsidP="00000000" w:rsidRDefault="00000000" w:rsidRPr="00000000" w14:paraId="00000049">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b w:val="1"/>
          <w:rtl w:val="0"/>
        </w:rPr>
        <w:tab/>
        <w:tab/>
      </w:r>
      <w:r w:rsidDel="00000000" w:rsidR="00000000" w:rsidRPr="00000000">
        <w:rPr>
          <w:rtl w:val="0"/>
        </w:rPr>
      </w:r>
    </w:p>
    <w:p w:rsidR="00000000" w:rsidDel="00000000" w:rsidP="00000000" w:rsidRDefault="00000000" w:rsidRPr="00000000" w14:paraId="0000004A">
      <w:pPr>
        <w:spacing w:after="240" w:before="240" w:lineRule="auto"/>
        <w:rPr>
          <w:rFonts w:ascii="Noticia Text" w:cs="Noticia Text" w:eastAsia="Noticia Text" w:hAnsi="Noticia Text"/>
          <w:b w:val="1"/>
        </w:rPr>
      </w:pPr>
      <w:r w:rsidDel="00000000" w:rsidR="00000000" w:rsidRPr="00000000">
        <w:rPr>
          <w:rtl w:val="0"/>
        </w:rPr>
      </w:r>
    </w:p>
    <w:p w:rsidR="00000000" w:rsidDel="00000000" w:rsidP="00000000" w:rsidRDefault="00000000" w:rsidRPr="00000000" w14:paraId="0000004B">
      <w:pPr>
        <w:spacing w:after="240" w:before="240" w:lineRule="auto"/>
        <w:rPr>
          <w:rFonts w:ascii="Noticia Text" w:cs="Noticia Text" w:eastAsia="Noticia Text" w:hAnsi="Noticia Text"/>
          <w:b w:val="1"/>
        </w:rPr>
      </w:pPr>
      <w:r w:rsidDel="00000000" w:rsidR="00000000" w:rsidRPr="00000000">
        <w:rPr>
          <w:rFonts w:ascii="Noticia Text" w:cs="Noticia Text" w:eastAsia="Noticia Text" w:hAnsi="Noticia Text"/>
          <w:b w:val="1"/>
          <w:rtl w:val="0"/>
        </w:rPr>
        <w:t xml:space="preserve">By signing below, we acknowledge that we (my child and I) have read and understood the course syllabus for the 2025-2026 school year. Please sign and complete this sheet, and keep the syllabus in the front of your binder. </w:t>
      </w:r>
    </w:p>
    <w:p w:rsidR="00000000" w:rsidDel="00000000" w:rsidP="00000000" w:rsidRDefault="00000000" w:rsidRPr="00000000" w14:paraId="0000004C">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Student Name: </w:t>
        <w:tab/>
        <w:tab/>
        <w:t xml:space="preserve">______________________________________________________</w:t>
      </w:r>
    </w:p>
    <w:p w:rsidR="00000000" w:rsidDel="00000000" w:rsidP="00000000" w:rsidRDefault="00000000" w:rsidRPr="00000000" w14:paraId="0000004D">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Parent and/or Guardian Name: </w:t>
        <w:tab/>
        <w:t xml:space="preserve">________________________________________________</w:t>
      </w:r>
    </w:p>
    <w:p w:rsidR="00000000" w:rsidDel="00000000" w:rsidP="00000000" w:rsidRDefault="00000000" w:rsidRPr="00000000" w14:paraId="0000004E">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Parent and/or Guardian Signature:  _______________________________________________</w:t>
      </w:r>
    </w:p>
    <w:p w:rsidR="00000000" w:rsidDel="00000000" w:rsidP="00000000" w:rsidRDefault="00000000" w:rsidRPr="00000000" w14:paraId="0000004F">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Parent and/or Guardian Phone Number: ___________________________________________</w:t>
      </w:r>
    </w:p>
    <w:p w:rsidR="00000000" w:rsidDel="00000000" w:rsidP="00000000" w:rsidRDefault="00000000" w:rsidRPr="00000000" w14:paraId="00000050">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Parent and/or Guardian Email: </w:t>
        <w:tab/>
        <w:t xml:space="preserve">________________________________________________</w:t>
      </w:r>
    </w:p>
    <w:p w:rsidR="00000000" w:rsidDel="00000000" w:rsidP="00000000" w:rsidRDefault="00000000" w:rsidRPr="00000000" w14:paraId="00000051">
      <w:pPr>
        <w:spacing w:after="240" w:before="240" w:lineRule="auto"/>
        <w:rPr>
          <w:rFonts w:ascii="Noticia Text" w:cs="Noticia Text" w:eastAsia="Noticia Text" w:hAnsi="Noticia Text"/>
        </w:rPr>
      </w:pPr>
      <w:r w:rsidDel="00000000" w:rsidR="00000000" w:rsidRPr="00000000">
        <w:rPr>
          <w:rFonts w:ascii="Noticia Text" w:cs="Noticia Text" w:eastAsia="Noticia Text" w:hAnsi="Noticia Text"/>
          <w:rtl w:val="0"/>
        </w:rPr>
        <w:t xml:space="preserve">Date:</w:t>
        <w:tab/>
        <w:tab/>
        <w:t xml:space="preserve">____________________________</w:t>
      </w:r>
    </w:p>
    <w:p w:rsidR="00000000" w:rsidDel="00000000" w:rsidP="00000000" w:rsidRDefault="00000000" w:rsidRPr="00000000" w14:paraId="00000052">
      <w:pPr>
        <w:rPr>
          <w:rFonts w:ascii="Noticia Text" w:cs="Noticia Text" w:eastAsia="Noticia Text" w:hAnsi="Noticia Text"/>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icia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center"/>
      <w:rPr>
        <w:rFonts w:ascii="Noticia Text" w:cs="Noticia Text" w:eastAsia="Noticia Text" w:hAnsi="Noticia Text"/>
        <w:b w:val="1"/>
        <w:sz w:val="32"/>
        <w:szCs w:val="32"/>
      </w:rPr>
    </w:pPr>
    <w:r w:rsidDel="00000000" w:rsidR="00000000" w:rsidRPr="00000000">
      <w:rPr>
        <w:rFonts w:ascii="Noticia Text" w:cs="Noticia Text" w:eastAsia="Noticia Text" w:hAnsi="Noticia Text"/>
        <w:b w:val="1"/>
        <w:sz w:val="32"/>
        <w:szCs w:val="32"/>
        <w:rtl w:val="0"/>
      </w:rPr>
      <w:t xml:space="preserve">6th Grade Honors English Language Arts Syllabus</w:t>
    </w:r>
  </w:p>
  <w:p w:rsidR="00000000" w:rsidDel="00000000" w:rsidP="00000000" w:rsidRDefault="00000000" w:rsidRPr="00000000" w14:paraId="00000054">
    <w:pPr>
      <w:jc w:val="center"/>
      <w:rPr>
        <w:rFonts w:ascii="Noticia Text" w:cs="Noticia Text" w:eastAsia="Noticia Text" w:hAnsi="Noticia Text"/>
        <w:sz w:val="28"/>
        <w:szCs w:val="28"/>
      </w:rPr>
    </w:pPr>
    <w:r w:rsidDel="00000000" w:rsidR="00000000" w:rsidRPr="00000000">
      <w:rPr>
        <w:rFonts w:ascii="Noticia Text" w:cs="Noticia Text" w:eastAsia="Noticia Text" w:hAnsi="Noticia Text"/>
        <w:sz w:val="28"/>
        <w:szCs w:val="28"/>
        <w:rtl w:val="0"/>
      </w:rPr>
      <w:t xml:space="preserve">Ms. Anita Hudson</w:t>
    </w:r>
  </w:p>
  <w:p w:rsidR="00000000" w:rsidDel="00000000" w:rsidP="00000000" w:rsidRDefault="00000000" w:rsidRPr="00000000" w14:paraId="00000055">
    <w:pPr>
      <w:jc w:val="center"/>
      <w:rPr>
        <w:rFonts w:ascii="Noticia Text" w:cs="Noticia Text" w:eastAsia="Noticia Text" w:hAnsi="Noticia Text"/>
        <w:sz w:val="28"/>
        <w:szCs w:val="28"/>
      </w:rPr>
    </w:pPr>
    <w:r w:rsidDel="00000000" w:rsidR="00000000" w:rsidRPr="00000000">
      <w:rPr>
        <w:rFonts w:ascii="Noticia Text" w:cs="Noticia Text" w:eastAsia="Noticia Text" w:hAnsi="Noticia Text"/>
        <w:sz w:val="28"/>
        <w:szCs w:val="28"/>
        <w:rtl w:val="0"/>
      </w:rPr>
      <w:t xml:space="preserve">Room 273C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se.georgiastandards.org/391c3abe-c1ec-4a4a-a942-c9e152b35102/391c3abe-c1ec-4a4a-a942-c9e152b35102"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iciaText-regular.ttf"/><Relationship Id="rId2" Type="http://schemas.openxmlformats.org/officeDocument/2006/relationships/font" Target="fonts/NoticiaText-bold.ttf"/><Relationship Id="rId3" Type="http://schemas.openxmlformats.org/officeDocument/2006/relationships/font" Target="fonts/NoticiaText-italic.ttf"/><Relationship Id="rId4" Type="http://schemas.openxmlformats.org/officeDocument/2006/relationships/font" Target="fonts/Noticia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