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6B275" w14:textId="77777777" w:rsidR="0021166B" w:rsidRDefault="007C4693" w:rsidP="00EB2A24">
      <w:pPr>
        <w:spacing w:before="7" w:line="180" w:lineRule="exact"/>
        <w:rPr>
          <w:rFonts w:ascii="Calibri" w:eastAsia="Arial" w:hAnsi="Calibri" w:cs="Calibri"/>
          <w:b/>
          <w:sz w:val="18"/>
          <w:szCs w:val="18"/>
        </w:rPr>
      </w:pPr>
      <w:r>
        <w:rPr>
          <w:rFonts w:ascii="Candara" w:hAnsi="Candara"/>
          <w:noProof/>
          <w:sz w:val="18"/>
          <w:szCs w:val="18"/>
        </w:rPr>
        <w:drawing>
          <wp:anchor distT="0" distB="0" distL="114300" distR="114300" simplePos="0" relativeHeight="251690496" behindDoc="0" locked="0" layoutInCell="1" allowOverlap="1" wp14:anchorId="5737F66A" wp14:editId="18F52630">
            <wp:simplePos x="0" y="0"/>
            <wp:positionH relativeFrom="margin">
              <wp:posOffset>5346065</wp:posOffset>
            </wp:positionH>
            <wp:positionV relativeFrom="paragraph">
              <wp:posOffset>-424815</wp:posOffset>
            </wp:positionV>
            <wp:extent cx="1033272" cy="1408176"/>
            <wp:effectExtent l="0" t="0" r="0"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272" cy="1408176"/>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Arial" w:hAnsi="Calibri" w:cs="Calibri"/>
          <w:b/>
          <w:noProof/>
          <w:sz w:val="18"/>
          <w:szCs w:val="18"/>
        </w:rPr>
        <mc:AlternateContent>
          <mc:Choice Requires="wps">
            <w:drawing>
              <wp:anchor distT="0" distB="0" distL="114300" distR="114300" simplePos="0" relativeHeight="251673088" behindDoc="0" locked="0" layoutInCell="1" allowOverlap="1" wp14:anchorId="0FC6C593" wp14:editId="57964C7A">
                <wp:simplePos x="0" y="0"/>
                <wp:positionH relativeFrom="margin">
                  <wp:align>left</wp:align>
                </wp:positionH>
                <wp:positionV relativeFrom="paragraph">
                  <wp:posOffset>12700</wp:posOffset>
                </wp:positionV>
                <wp:extent cx="4848225" cy="224286"/>
                <wp:effectExtent l="0" t="0" r="28575" b="23495"/>
                <wp:wrapNone/>
                <wp:docPr id="3" name="Rectangle 3"/>
                <wp:cNvGraphicFramePr/>
                <a:graphic xmlns:a="http://schemas.openxmlformats.org/drawingml/2006/main">
                  <a:graphicData uri="http://schemas.microsoft.com/office/word/2010/wordprocessingShape">
                    <wps:wsp>
                      <wps:cNvSpPr/>
                      <wps:spPr>
                        <a:xfrm>
                          <a:off x="0" y="0"/>
                          <a:ext cx="4848225" cy="224286"/>
                        </a:xfrm>
                        <a:prstGeom prst="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6C593" id="Rectangle 3" o:spid="_x0000_s1026" style="position:absolute;margin-left:0;margin-top:1pt;width:381.75pt;height:17.6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" fillcolor="gray [1629]" strokecolor="#243f60 [1604]" strokeweight="2pt">
                <v:textbo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v:textbox>
                <w10:wrap anchorx="margin"/>
              </v:rect>
            </w:pict>
          </mc:Fallback>
        </mc:AlternateContent>
      </w:r>
    </w:p>
    <w:p w14:paraId="0B59217A" w14:textId="77777777" w:rsidR="001953DB" w:rsidRDefault="001953DB" w:rsidP="002C659E">
      <w:pPr>
        <w:ind w:right="3019"/>
        <w:rPr>
          <w:rFonts w:ascii="Calibri" w:eastAsia="Arial" w:hAnsi="Calibri" w:cs="Calibri"/>
          <w:b/>
          <w:sz w:val="18"/>
          <w:szCs w:val="18"/>
        </w:rPr>
      </w:pPr>
    </w:p>
    <w:p w14:paraId="7565F93E" w14:textId="6F327C28" w:rsidR="00B42DCC" w:rsidRPr="007C4693" w:rsidRDefault="000E41BC" w:rsidP="002C659E">
      <w:pPr>
        <w:ind w:right="3019"/>
        <w:rPr>
          <w:rFonts w:ascii="Calibri" w:eastAsia="Arial" w:hAnsi="Calibri" w:cs="Calibri"/>
          <w:b/>
          <w:sz w:val="24"/>
          <w:szCs w:val="24"/>
        </w:rPr>
      </w:pPr>
      <w:r w:rsidRPr="007C4693">
        <w:rPr>
          <w:rFonts w:ascii="Calibri" w:eastAsia="Arial" w:hAnsi="Calibri" w:cs="Calibri"/>
          <w:b/>
          <w:sz w:val="24"/>
          <w:szCs w:val="24"/>
        </w:rPr>
        <w:t>SYLLABUS-</w:t>
      </w:r>
      <w:r w:rsidR="00C21B23">
        <w:rPr>
          <w:rFonts w:ascii="Calibri" w:eastAsia="Arial" w:hAnsi="Calibri" w:cs="Calibri"/>
          <w:b/>
          <w:sz w:val="24"/>
          <w:szCs w:val="24"/>
        </w:rPr>
        <w:t>Honors Advance Algebra/</w:t>
      </w:r>
      <w:r w:rsidR="009A7299">
        <w:rPr>
          <w:rFonts w:ascii="Calibri" w:eastAsia="Arial" w:hAnsi="Calibri" w:cs="Calibri"/>
          <w:b/>
          <w:sz w:val="24"/>
          <w:szCs w:val="24"/>
        </w:rPr>
        <w:t xml:space="preserve">ADVANCED </w:t>
      </w:r>
      <w:r w:rsidR="00963125">
        <w:rPr>
          <w:rFonts w:ascii="Calibri" w:eastAsia="Arial" w:hAnsi="Calibri" w:cs="Calibri"/>
          <w:b/>
          <w:sz w:val="24"/>
          <w:szCs w:val="24"/>
        </w:rPr>
        <w:t xml:space="preserve">ALGEBRA </w:t>
      </w:r>
      <w:bookmarkStart w:id="0" w:name="_GoBack"/>
      <w:bookmarkEnd w:id="0"/>
    </w:p>
    <w:p w14:paraId="6417BB01" w14:textId="0BA2DCD7" w:rsidR="00981C1D" w:rsidRPr="007C4693" w:rsidRDefault="001953DB" w:rsidP="002C659E">
      <w:pPr>
        <w:spacing w:before="29"/>
        <w:ind w:right="291"/>
        <w:rPr>
          <w:rFonts w:ascii="Calibri" w:eastAsia="Arial" w:hAnsi="Calibri" w:cs="Calibri"/>
          <w:b/>
          <w:sz w:val="24"/>
          <w:szCs w:val="24"/>
        </w:rPr>
      </w:pPr>
      <w:r w:rsidRPr="007C4693">
        <w:rPr>
          <w:rFonts w:ascii="Calibri" w:eastAsia="Arial" w:hAnsi="Calibri" w:cs="Calibri"/>
          <w:b/>
          <w:sz w:val="24"/>
          <w:szCs w:val="24"/>
        </w:rPr>
        <w:t>SY</w:t>
      </w:r>
      <w:r w:rsidR="00EB2A24">
        <w:rPr>
          <w:rFonts w:ascii="Calibri" w:eastAsia="Arial" w:hAnsi="Calibri" w:cs="Calibri"/>
          <w:b/>
          <w:sz w:val="24"/>
          <w:szCs w:val="24"/>
        </w:rPr>
        <w:t xml:space="preserve"> 202</w:t>
      </w:r>
      <w:r w:rsidR="009D3391">
        <w:rPr>
          <w:rFonts w:ascii="Calibri" w:eastAsia="Arial" w:hAnsi="Calibri" w:cs="Calibri"/>
          <w:b/>
          <w:sz w:val="24"/>
          <w:szCs w:val="24"/>
        </w:rPr>
        <w:t>4</w:t>
      </w:r>
      <w:r w:rsidR="005C5750">
        <w:rPr>
          <w:rFonts w:ascii="Calibri" w:eastAsia="Arial" w:hAnsi="Calibri" w:cs="Calibri"/>
          <w:b/>
          <w:sz w:val="24"/>
          <w:szCs w:val="24"/>
        </w:rPr>
        <w:t>-202</w:t>
      </w:r>
      <w:r w:rsidR="009D3391">
        <w:rPr>
          <w:rFonts w:ascii="Calibri" w:eastAsia="Arial" w:hAnsi="Calibri" w:cs="Calibri"/>
          <w:b/>
          <w:sz w:val="24"/>
          <w:szCs w:val="24"/>
        </w:rPr>
        <w:t>5</w:t>
      </w:r>
    </w:p>
    <w:p w14:paraId="7D6DFC63" w14:textId="77777777" w:rsidR="00CB7615" w:rsidRPr="007C4693" w:rsidRDefault="002C659E" w:rsidP="002C659E">
      <w:pPr>
        <w:spacing w:before="29"/>
        <w:ind w:right="291"/>
        <w:rPr>
          <w:rFonts w:ascii="Calibri" w:eastAsia="Arial" w:hAnsi="Calibri" w:cs="Calibri"/>
          <w:b/>
          <w:sz w:val="24"/>
          <w:szCs w:val="24"/>
        </w:rPr>
      </w:pPr>
      <w:r w:rsidRPr="007C4693">
        <w:rPr>
          <w:rFonts w:ascii="Calibri" w:eastAsia="Arial" w:hAnsi="Calibri" w:cs="Calibri"/>
          <w:b/>
          <w:sz w:val="24"/>
          <w:szCs w:val="24"/>
        </w:rPr>
        <w:t xml:space="preserve">TEACHER </w:t>
      </w:r>
      <w:r w:rsidR="00CB7615" w:rsidRPr="007C4693">
        <w:rPr>
          <w:rFonts w:ascii="Calibri" w:eastAsia="Arial" w:hAnsi="Calibri" w:cs="Calibri"/>
          <w:b/>
          <w:sz w:val="24"/>
          <w:szCs w:val="24"/>
        </w:rPr>
        <w:t>INFORMATION:</w:t>
      </w:r>
      <w:r w:rsidR="007C4693" w:rsidRPr="007C4693">
        <w:rPr>
          <w:rFonts w:ascii="Candara" w:hAnsi="Candara"/>
          <w:noProof/>
          <w:sz w:val="24"/>
          <w:szCs w:val="24"/>
        </w:rPr>
        <w:t xml:space="preserve"> </w:t>
      </w:r>
    </w:p>
    <w:p w14:paraId="7F7858CC" w14:textId="047E1449" w:rsidR="00CB7615" w:rsidRPr="007C4693" w:rsidRDefault="00386CA8" w:rsidP="00CB7615">
      <w:pPr>
        <w:pStyle w:val="ListParagraph"/>
        <w:numPr>
          <w:ilvl w:val="0"/>
          <w:numId w:val="9"/>
        </w:numPr>
        <w:spacing w:before="29"/>
        <w:ind w:right="291"/>
        <w:rPr>
          <w:rFonts w:ascii="Calibri" w:eastAsia="Arial" w:hAnsi="Calibri" w:cs="Calibri"/>
        </w:rPr>
      </w:pPr>
      <w:r>
        <w:rPr>
          <w:rStyle w:val="Hyperlink"/>
          <w:rFonts w:ascii="Calibri" w:eastAsia="Arial" w:hAnsi="Calibri" w:cs="Calibri"/>
          <w:noProof/>
        </w:rPr>
        <w:drawing>
          <wp:anchor distT="0" distB="0" distL="114300" distR="114300" simplePos="0" relativeHeight="251692544" behindDoc="0" locked="0" layoutInCell="1" allowOverlap="1" wp14:anchorId="3C00C760" wp14:editId="04ED8CAA">
            <wp:simplePos x="0" y="0"/>
            <wp:positionH relativeFrom="column">
              <wp:posOffset>5283835</wp:posOffset>
            </wp:positionH>
            <wp:positionV relativeFrom="paragraph">
              <wp:posOffset>24130</wp:posOffset>
            </wp:positionV>
            <wp:extent cx="1051560" cy="9144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914400"/>
                    </a:xfrm>
                    <a:prstGeom prst="rect">
                      <a:avLst/>
                    </a:prstGeom>
                    <a:noFill/>
                  </pic:spPr>
                </pic:pic>
              </a:graphicData>
            </a:graphic>
            <wp14:sizeRelH relativeFrom="page">
              <wp14:pctWidth>0</wp14:pctWidth>
            </wp14:sizeRelH>
            <wp14:sizeRelV relativeFrom="page">
              <wp14:pctHeight>0</wp14:pctHeight>
            </wp14:sizeRelV>
          </wp:anchor>
        </w:drawing>
      </w:r>
      <w:r w:rsidR="00C21B23">
        <w:rPr>
          <w:rStyle w:val="Hyperlink"/>
          <w:rFonts w:ascii="Calibri" w:eastAsia="Arial" w:hAnsi="Calibri" w:cs="Calibri"/>
          <w:noProof/>
        </w:rPr>
        <w:t>Alexis Hayes</w:t>
      </w:r>
    </w:p>
    <w:p w14:paraId="46F38D9C" w14:textId="249241F4" w:rsidR="00487255" w:rsidRPr="00487255" w:rsidRDefault="00C21B23" w:rsidP="00CB7615">
      <w:pPr>
        <w:pStyle w:val="ListParagraph"/>
        <w:numPr>
          <w:ilvl w:val="0"/>
          <w:numId w:val="9"/>
        </w:numPr>
        <w:spacing w:before="29"/>
        <w:ind w:right="291"/>
        <w:rPr>
          <w:rFonts w:ascii="Calibri" w:eastAsia="Arial" w:hAnsi="Calibri" w:cs="Calibri"/>
        </w:rPr>
      </w:pPr>
      <w:r>
        <w:rPr>
          <w:rFonts w:ascii="Calibri" w:eastAsia="Arial" w:hAnsi="Calibri" w:cs="Calibri"/>
        </w:rPr>
        <w:t>Hayesal@boe.richmond.k12.ga.us</w:t>
      </w:r>
    </w:p>
    <w:p w14:paraId="088C6B1F" w14:textId="543C3606" w:rsidR="00CB7615" w:rsidRPr="007C4693" w:rsidRDefault="00487255" w:rsidP="00CB7615">
      <w:pPr>
        <w:pStyle w:val="ListParagraph"/>
        <w:numPr>
          <w:ilvl w:val="0"/>
          <w:numId w:val="9"/>
        </w:numPr>
        <w:spacing w:before="29"/>
        <w:ind w:right="291"/>
        <w:rPr>
          <w:rFonts w:ascii="Calibri" w:eastAsia="Arial" w:hAnsi="Calibri" w:cs="Calibri"/>
        </w:rPr>
      </w:pPr>
      <w:r w:rsidRPr="007C4693">
        <w:rPr>
          <w:rFonts w:ascii="Calibri" w:eastAsia="Arial" w:hAnsi="Calibri" w:cs="Calibri"/>
        </w:rPr>
        <w:t xml:space="preserve"> </w:t>
      </w:r>
      <w:r w:rsidR="00C21B23">
        <w:rPr>
          <w:rFonts w:ascii="Calibri" w:eastAsia="Arial" w:hAnsi="Calibri" w:cs="Calibri"/>
        </w:rPr>
        <w:t>7067294836</w:t>
      </w:r>
    </w:p>
    <w:p w14:paraId="0DF648C0" w14:textId="77777777" w:rsidR="00CB7615" w:rsidRPr="0021166B" w:rsidRDefault="004372D5" w:rsidP="00CB7615">
      <w:pPr>
        <w:spacing w:before="29"/>
        <w:ind w:left="100" w:right="291"/>
        <w:rPr>
          <w:rFonts w:ascii="Calibri" w:eastAsia="Arial" w:hAnsi="Calibri" w:cs="Calibri"/>
          <w:sz w:val="18"/>
          <w:szCs w:val="18"/>
        </w:rPr>
      </w:pPr>
      <w:r>
        <w:rPr>
          <w:rFonts w:ascii="Calibri" w:eastAsia="Arial" w:hAnsi="Calibri" w:cs="Calibri"/>
          <w:b/>
          <w:noProof/>
          <w:sz w:val="18"/>
          <w:szCs w:val="18"/>
        </w:rPr>
        <mc:AlternateContent>
          <mc:Choice Requires="wps">
            <w:drawing>
              <wp:anchor distT="0" distB="0" distL="114300" distR="114300" simplePos="0" relativeHeight="251675136" behindDoc="0" locked="0" layoutInCell="1" allowOverlap="1" wp14:anchorId="283A009E" wp14:editId="54368357">
                <wp:simplePos x="0" y="0"/>
                <wp:positionH relativeFrom="margin">
                  <wp:align>left</wp:align>
                </wp:positionH>
                <wp:positionV relativeFrom="paragraph">
                  <wp:posOffset>5775</wp:posOffset>
                </wp:positionV>
                <wp:extent cx="4800600" cy="24154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4800600" cy="241540"/>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A009E" id="Rectangle 6" o:spid="_x0000_s1027" style="position:absolute;left:0;text-align:left;margin-left:0;margin-top:.45pt;width:378pt;height:19pt;z-index:2516751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" fillcolor="#7f7f7f" strokecolor="#385d8a" strokeweight="2pt">
                <v:textbo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v:textbox>
                <w10:wrap anchorx="margin"/>
              </v:rect>
            </w:pict>
          </mc:Fallback>
        </mc:AlternateContent>
      </w:r>
    </w:p>
    <w:p w14:paraId="3C51A1FA" w14:textId="77777777" w:rsidR="0021166B" w:rsidRDefault="0021166B" w:rsidP="004372D5">
      <w:pPr>
        <w:spacing w:before="29"/>
        <w:ind w:right="291"/>
        <w:rPr>
          <w:rFonts w:ascii="Calibri" w:eastAsia="Arial" w:hAnsi="Calibri" w:cs="Calibri"/>
          <w:b/>
          <w:sz w:val="18"/>
          <w:szCs w:val="18"/>
        </w:rPr>
      </w:pPr>
    </w:p>
    <w:p w14:paraId="22BFBE73" w14:textId="48EE0BC2" w:rsidR="00981C1D" w:rsidRPr="001953DB" w:rsidRDefault="001953DB" w:rsidP="002C659E">
      <w:pPr>
        <w:spacing w:before="29"/>
        <w:ind w:right="291"/>
        <w:rPr>
          <w:rFonts w:ascii="Calibri" w:eastAsia="Arial" w:hAnsi="Calibri" w:cs="Calibri"/>
          <w:b/>
          <w:sz w:val="18"/>
          <w:szCs w:val="18"/>
        </w:rPr>
      </w:pPr>
      <w:r w:rsidRPr="001953DB">
        <w:rPr>
          <w:rFonts w:ascii="Calibri" w:eastAsia="Arial" w:hAnsi="Calibri" w:cs="Calibri"/>
          <w:b/>
          <w:sz w:val="18"/>
          <w:szCs w:val="18"/>
        </w:rPr>
        <w:t xml:space="preserve">COURSE </w:t>
      </w:r>
      <w:r w:rsidR="009A7299">
        <w:rPr>
          <w:rFonts w:ascii="Calibri" w:eastAsia="Arial" w:hAnsi="Calibri" w:cs="Calibri"/>
          <w:b/>
          <w:sz w:val="18"/>
          <w:szCs w:val="18"/>
        </w:rPr>
        <w:t xml:space="preserve">ADVANCED </w:t>
      </w:r>
      <w:r w:rsidR="00187473">
        <w:rPr>
          <w:rFonts w:ascii="Calibri" w:eastAsia="Arial" w:hAnsi="Calibri" w:cs="Calibri"/>
          <w:b/>
          <w:sz w:val="18"/>
          <w:szCs w:val="18"/>
        </w:rPr>
        <w:t>ALGEBRA 2</w:t>
      </w:r>
      <w:r w:rsidR="00CA4FDF">
        <w:rPr>
          <w:rFonts w:ascii="Calibri" w:eastAsia="Arial" w:hAnsi="Calibri" w:cs="Calibri"/>
          <w:b/>
          <w:sz w:val="18"/>
          <w:szCs w:val="18"/>
        </w:rPr>
        <w:t>-MAKING</w:t>
      </w:r>
      <w:r w:rsidRPr="001953DB">
        <w:rPr>
          <w:rFonts w:ascii="Calibri" w:eastAsia="Arial" w:hAnsi="Calibri" w:cs="Calibri"/>
          <w:b/>
          <w:sz w:val="18"/>
          <w:szCs w:val="18"/>
        </w:rPr>
        <w:t xml:space="preserve"> A: 1</w:t>
      </w:r>
      <w:r w:rsidRPr="001953DB">
        <w:rPr>
          <w:rFonts w:ascii="Calibri" w:eastAsia="Arial" w:hAnsi="Calibri" w:cs="Calibri"/>
          <w:b/>
          <w:sz w:val="18"/>
          <w:szCs w:val="18"/>
          <w:vertAlign w:val="superscript"/>
        </w:rPr>
        <w:t>ST</w:t>
      </w:r>
      <w:r w:rsidRPr="001953DB">
        <w:rPr>
          <w:rFonts w:ascii="Calibri" w:eastAsia="Arial" w:hAnsi="Calibri" w:cs="Calibri"/>
          <w:b/>
          <w:sz w:val="18"/>
          <w:szCs w:val="18"/>
        </w:rPr>
        <w:t xml:space="preserve"> SEMESTER</w:t>
      </w:r>
    </w:p>
    <w:p w14:paraId="30FA1852" w14:textId="1CD1C33C" w:rsidR="001953DB" w:rsidRPr="001953DB" w:rsidRDefault="001953DB" w:rsidP="002C659E">
      <w:pPr>
        <w:spacing w:before="29"/>
        <w:ind w:right="291"/>
        <w:rPr>
          <w:rFonts w:ascii="Calibri" w:eastAsia="Arial" w:hAnsi="Calibri" w:cs="Calibri"/>
          <w:b/>
          <w:sz w:val="18"/>
          <w:szCs w:val="18"/>
        </w:rPr>
      </w:pPr>
      <w:r w:rsidRPr="001953DB">
        <w:rPr>
          <w:rFonts w:ascii="Calibri" w:eastAsia="Arial" w:hAnsi="Calibri" w:cs="Calibri"/>
          <w:b/>
          <w:sz w:val="18"/>
          <w:szCs w:val="18"/>
        </w:rPr>
        <w:t xml:space="preserve">COURSE </w:t>
      </w:r>
      <w:r w:rsidR="009A7299">
        <w:rPr>
          <w:rFonts w:ascii="Calibri" w:eastAsia="Arial" w:hAnsi="Calibri" w:cs="Calibri"/>
          <w:b/>
          <w:sz w:val="18"/>
          <w:szCs w:val="18"/>
        </w:rPr>
        <w:t xml:space="preserve">ADVANCED </w:t>
      </w:r>
      <w:r w:rsidR="00963125">
        <w:rPr>
          <w:rFonts w:ascii="Calibri" w:eastAsia="Arial" w:hAnsi="Calibri" w:cs="Calibri"/>
          <w:b/>
          <w:sz w:val="18"/>
          <w:szCs w:val="18"/>
        </w:rPr>
        <w:t>ALGEBRA 2</w:t>
      </w:r>
      <w:r w:rsidR="00CA4FDF">
        <w:rPr>
          <w:rFonts w:ascii="Calibri" w:eastAsia="Arial" w:hAnsi="Calibri" w:cs="Calibri"/>
          <w:b/>
          <w:sz w:val="18"/>
          <w:szCs w:val="18"/>
        </w:rPr>
        <w:t>-MAKING</w:t>
      </w:r>
      <w:r w:rsidRPr="001953DB">
        <w:rPr>
          <w:rFonts w:ascii="Calibri" w:eastAsia="Arial" w:hAnsi="Calibri" w:cs="Calibri"/>
          <w:b/>
          <w:sz w:val="18"/>
          <w:szCs w:val="18"/>
        </w:rPr>
        <w:t xml:space="preserve"> B: 2</w:t>
      </w:r>
      <w:r w:rsidRPr="001953DB">
        <w:rPr>
          <w:rFonts w:ascii="Calibri" w:eastAsia="Arial" w:hAnsi="Calibri" w:cs="Calibri"/>
          <w:b/>
          <w:sz w:val="18"/>
          <w:szCs w:val="18"/>
          <w:vertAlign w:val="superscript"/>
        </w:rPr>
        <w:t>ND</w:t>
      </w:r>
      <w:r w:rsidRPr="001953DB">
        <w:rPr>
          <w:rFonts w:ascii="Calibri" w:eastAsia="Arial" w:hAnsi="Calibri" w:cs="Calibri"/>
          <w:b/>
          <w:sz w:val="18"/>
          <w:szCs w:val="18"/>
        </w:rPr>
        <w:t xml:space="preserve"> SEMESTER</w:t>
      </w:r>
    </w:p>
    <w:p w14:paraId="54784964" w14:textId="77777777" w:rsidR="009A7299" w:rsidRDefault="009A7299" w:rsidP="009A7299">
      <w:pPr>
        <w:spacing w:before="29"/>
        <w:ind w:right="291"/>
        <w:rPr>
          <w:rFonts w:ascii="Calibri" w:eastAsia="Arial" w:hAnsi="Calibri" w:cs="Calibri"/>
          <w:b/>
          <w:sz w:val="18"/>
          <w:szCs w:val="18"/>
        </w:rPr>
      </w:pPr>
    </w:p>
    <w:p w14:paraId="2D5FAEBE" w14:textId="6127F1E8" w:rsidR="007F0C93" w:rsidRDefault="002C659E" w:rsidP="009A7299">
      <w:pPr>
        <w:spacing w:before="29"/>
        <w:ind w:right="291"/>
        <w:rPr>
          <w:rFonts w:ascii="Calibri" w:eastAsia="Arial" w:hAnsi="Calibri" w:cs="Calibri"/>
          <w:b/>
          <w:sz w:val="18"/>
          <w:szCs w:val="18"/>
        </w:rPr>
      </w:pPr>
      <w:r w:rsidRPr="002C659E">
        <w:rPr>
          <w:rFonts w:ascii="Calibri" w:eastAsia="Arial" w:hAnsi="Calibri" w:cs="Calibri"/>
          <w:b/>
          <w:sz w:val="18"/>
          <w:szCs w:val="18"/>
        </w:rPr>
        <w:t>GENERAL DESCRIPTION</w:t>
      </w:r>
    </w:p>
    <w:p w14:paraId="45952328" w14:textId="46B56882" w:rsidR="0037680B" w:rsidRPr="006D65A5" w:rsidRDefault="006D65A5" w:rsidP="0037680B">
      <w:pPr>
        <w:spacing w:before="29"/>
        <w:ind w:right="291"/>
        <w:rPr>
          <w:rFonts w:ascii="Calibri" w:eastAsia="Arial" w:hAnsi="Calibri" w:cs="Calibri"/>
          <w:sz w:val="18"/>
          <w:szCs w:val="18"/>
        </w:rPr>
      </w:pPr>
      <w:r w:rsidRPr="006D65A5">
        <w:rPr>
          <w:rFonts w:ascii="Calibri" w:eastAsia="Arial" w:hAnsi="Calibri" w:cs="Calibri"/>
          <w:sz w:val="18"/>
          <w:szCs w:val="18"/>
        </w:rPr>
        <w:t>Advanced Algebra: Concepts &amp; Connections is the culminating course in a sequence of three high school courses designed to ensure career and college readiness. It is designed to prepare students for fourth course options relevant to their career pursuits. High school course content standards are listed by big ideas including Data and Statistical Reasoning, Probabilistic Reasoning, Functional and Graphical Reasoning, Patterning and Algebraic Reasoning, and Geometry Patterning and Spatial Reasoning.  This course is designed as the third course in a three-course series. Students will learn how to use matrices and linear programming to represent data and to solve contextually relevant problems. Students will strengthen their geometric and spatial reasoning skills as they learn how to solve trigonometric equations using the unit circle. In previous courses, students studied how to use linear and quadratic functions to model real-life phenomena. In Advanced Algebra: Concepts and Connections, students will further develop their functional and graphical reasoning as they explore and analyze structures and patterns for exponential, logarithmic, radical, polynomial, rational expressions, equations and functions to further understand the world around them. The identified Prerequisite for this course is Geometry: Concepts &amp; Connections.</w:t>
      </w:r>
    </w:p>
    <w:p w14:paraId="53000E65" w14:textId="5A929CC5" w:rsidR="002C659E" w:rsidRPr="0037680B" w:rsidRDefault="002C659E" w:rsidP="0037680B">
      <w:pPr>
        <w:spacing w:before="29"/>
        <w:ind w:right="291"/>
      </w:pPr>
      <w:r w:rsidRPr="002C659E">
        <w:rPr>
          <w:rFonts w:ascii="Calibri" w:eastAsia="Arial" w:hAnsi="Calibri" w:cs="Calibri"/>
          <w:b/>
          <w:sz w:val="18"/>
          <w:szCs w:val="18"/>
        </w:rPr>
        <w:t>COURSE STRUCTURE</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4230"/>
      </w:tblGrid>
      <w:tr w:rsidR="000C1168" w:rsidRPr="000C1168" w14:paraId="43487AC0" w14:textId="77777777" w:rsidTr="0037680B">
        <w:trPr>
          <w:trHeight w:val="300"/>
        </w:trPr>
        <w:tc>
          <w:tcPr>
            <w:tcW w:w="9270" w:type="dxa"/>
            <w:gridSpan w:val="2"/>
            <w:tcBorders>
              <w:top w:val="single" w:sz="6" w:space="0" w:color="auto"/>
              <w:left w:val="single" w:sz="6" w:space="0" w:color="auto"/>
              <w:bottom w:val="single" w:sz="6" w:space="0" w:color="auto"/>
              <w:right w:val="single" w:sz="6" w:space="0" w:color="auto"/>
            </w:tcBorders>
            <w:shd w:val="clear" w:color="auto" w:fill="7F7F7F"/>
            <w:hideMark/>
          </w:tcPr>
          <w:p w14:paraId="443513E1" w14:textId="77777777" w:rsidR="000C1168" w:rsidRPr="000C1168" w:rsidRDefault="000C1168" w:rsidP="000C1168">
            <w:pPr>
              <w:jc w:val="center"/>
              <w:textAlignment w:val="baseline"/>
              <w:rPr>
                <w:rFonts w:ascii="Segoe UI" w:hAnsi="Segoe UI" w:cs="Segoe UI"/>
                <w:sz w:val="18"/>
                <w:szCs w:val="18"/>
              </w:rPr>
            </w:pPr>
            <w:r w:rsidRPr="000C1168">
              <w:rPr>
                <w:rFonts w:ascii="Calibri" w:hAnsi="Calibri" w:cs="Calibri"/>
                <w:b/>
                <w:bCs/>
                <w:color w:val="FFFFFF"/>
                <w:sz w:val="18"/>
                <w:szCs w:val="18"/>
              </w:rPr>
              <w:t>CURRICULUM OVERVIEW – MODULES OF STUDY</w:t>
            </w:r>
            <w:r w:rsidRPr="000C1168">
              <w:rPr>
                <w:rFonts w:ascii="Calibri" w:hAnsi="Calibri" w:cs="Calibri"/>
                <w:color w:val="FFFFFF"/>
                <w:sz w:val="18"/>
                <w:szCs w:val="18"/>
              </w:rPr>
              <w:t> </w:t>
            </w:r>
          </w:p>
        </w:tc>
      </w:tr>
      <w:tr w:rsidR="000C1168" w:rsidRPr="000C1168" w14:paraId="766C4C5E" w14:textId="77777777" w:rsidTr="00963125">
        <w:trPr>
          <w:trHeight w:val="375"/>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E99F3B0" w14:textId="2D1FD08A" w:rsidR="000C1168" w:rsidRPr="000C1168" w:rsidRDefault="009F6A07" w:rsidP="000C1168">
            <w:pPr>
              <w:ind w:left="450"/>
              <w:jc w:val="center"/>
              <w:textAlignment w:val="baseline"/>
              <w:rPr>
                <w:rFonts w:ascii="Segoe UI" w:hAnsi="Segoe UI" w:cs="Segoe UI"/>
                <w:sz w:val="18"/>
                <w:szCs w:val="18"/>
              </w:rPr>
            </w:pPr>
            <w:r>
              <w:rPr>
                <w:rFonts w:ascii="Calibri" w:hAnsi="Calibri" w:cs="Calibri"/>
                <w:b/>
                <w:bCs/>
                <w:sz w:val="18"/>
                <w:szCs w:val="18"/>
              </w:rPr>
              <w:t>AM/DM</w:t>
            </w:r>
            <w:r w:rsidR="000C1168" w:rsidRPr="000C1168">
              <w:rPr>
                <w:rFonts w:ascii="Calibri" w:hAnsi="Calibri" w:cs="Calibri"/>
                <w:b/>
                <w:bCs/>
                <w:sz w:val="18"/>
                <w:szCs w:val="18"/>
              </w:rPr>
              <w:t>-A</w:t>
            </w:r>
            <w:r w:rsidR="000C1168" w:rsidRPr="000C1168">
              <w:rPr>
                <w:rFonts w:ascii="Calibri" w:hAnsi="Calibri" w:cs="Calibri"/>
                <w:sz w:val="18"/>
                <w:szCs w:val="18"/>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3267BE9" w14:textId="272E97E2" w:rsidR="000C1168" w:rsidRPr="000C1168" w:rsidRDefault="009F6A07" w:rsidP="000C1168">
            <w:pPr>
              <w:ind w:left="450"/>
              <w:jc w:val="center"/>
              <w:textAlignment w:val="baseline"/>
              <w:rPr>
                <w:rFonts w:ascii="Segoe UI" w:hAnsi="Segoe UI" w:cs="Segoe UI"/>
                <w:sz w:val="18"/>
                <w:szCs w:val="18"/>
              </w:rPr>
            </w:pPr>
            <w:r>
              <w:rPr>
                <w:rFonts w:ascii="Calibri" w:hAnsi="Calibri" w:cs="Calibri"/>
                <w:b/>
                <w:bCs/>
                <w:sz w:val="18"/>
                <w:szCs w:val="18"/>
              </w:rPr>
              <w:t>AM/DM</w:t>
            </w:r>
            <w:r w:rsidR="000C1168" w:rsidRPr="000C1168">
              <w:rPr>
                <w:rFonts w:ascii="Calibri" w:hAnsi="Calibri" w:cs="Calibri"/>
                <w:b/>
                <w:bCs/>
                <w:sz w:val="18"/>
                <w:szCs w:val="18"/>
              </w:rPr>
              <w:t>-B</w:t>
            </w:r>
            <w:r w:rsidR="000C1168" w:rsidRPr="000C1168">
              <w:rPr>
                <w:rFonts w:ascii="Calibri" w:hAnsi="Calibri" w:cs="Calibri"/>
                <w:sz w:val="18"/>
                <w:szCs w:val="18"/>
              </w:rPr>
              <w:t> </w:t>
            </w:r>
          </w:p>
        </w:tc>
      </w:tr>
      <w:tr w:rsidR="000C1168" w:rsidRPr="000C1168" w14:paraId="29922B59" w14:textId="77777777" w:rsidTr="00963125">
        <w:trPr>
          <w:trHeight w:val="375"/>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3BAB13B" w14:textId="77777777" w:rsidR="000C1168" w:rsidRPr="0037680B" w:rsidRDefault="000C1168" w:rsidP="009A7299">
            <w:pPr>
              <w:textAlignment w:val="baseline"/>
              <w:rPr>
                <w:szCs w:val="24"/>
              </w:rPr>
            </w:pPr>
            <w:r w:rsidRPr="0037680B">
              <w:rPr>
                <w:b/>
                <w:bCs/>
                <w:szCs w:val="24"/>
              </w:rPr>
              <w:t xml:space="preserve">UNIT 0: </w:t>
            </w:r>
            <w:r w:rsidRPr="0037680B">
              <w:rPr>
                <w:bCs/>
                <w:szCs w:val="24"/>
              </w:rPr>
              <w:t>Growth Mindset in Mathematics/Introduction to the Course</w:t>
            </w:r>
            <w:r w:rsidRPr="0037680B">
              <w:rPr>
                <w:szCs w:val="24"/>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C2DF163" w14:textId="02C0727B" w:rsidR="000C1168" w:rsidRPr="0037680B" w:rsidRDefault="000C1168" w:rsidP="0037680B">
            <w:pPr>
              <w:textAlignment w:val="baseline"/>
              <w:rPr>
                <w:szCs w:val="24"/>
              </w:rPr>
            </w:pPr>
            <w:r w:rsidRPr="0037680B">
              <w:rPr>
                <w:b/>
                <w:bCs/>
                <w:szCs w:val="24"/>
              </w:rPr>
              <w:t xml:space="preserve">UNIT </w:t>
            </w:r>
            <w:r w:rsidR="009A7299" w:rsidRPr="0037680B">
              <w:rPr>
                <w:b/>
                <w:bCs/>
                <w:szCs w:val="24"/>
              </w:rPr>
              <w:t>4</w:t>
            </w:r>
            <w:r w:rsidRPr="0037680B">
              <w:rPr>
                <w:b/>
                <w:bCs/>
                <w:szCs w:val="24"/>
              </w:rPr>
              <w:t xml:space="preserve">: </w:t>
            </w:r>
            <w:r w:rsidR="00963125" w:rsidRPr="00963125">
              <w:rPr>
                <w:szCs w:val="24"/>
              </w:rPr>
              <w:t>Modeling Polynomial Functions</w:t>
            </w:r>
          </w:p>
        </w:tc>
      </w:tr>
      <w:tr w:rsidR="000C1168" w:rsidRPr="000C1168" w14:paraId="2ADE5C61" w14:textId="77777777" w:rsidTr="00963125">
        <w:trPr>
          <w:trHeight w:val="375"/>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6795BAA3" w14:textId="6CF6C9D0" w:rsidR="000C1168" w:rsidRPr="0037680B" w:rsidRDefault="000C1168" w:rsidP="009A7299">
            <w:pPr>
              <w:textAlignment w:val="baseline"/>
              <w:rPr>
                <w:szCs w:val="24"/>
              </w:rPr>
            </w:pPr>
            <w:r w:rsidRPr="0037680B">
              <w:rPr>
                <w:b/>
                <w:bCs/>
                <w:szCs w:val="24"/>
              </w:rPr>
              <w:t>Unit 1:</w:t>
            </w:r>
            <w:r w:rsidRPr="0037680B">
              <w:rPr>
                <w:szCs w:val="24"/>
              </w:rPr>
              <w:t> </w:t>
            </w:r>
            <w:r w:rsidRPr="0037680B">
              <w:rPr>
                <w:b/>
                <w:bCs/>
                <w:szCs w:val="24"/>
              </w:rPr>
              <w:t xml:space="preserve"> </w:t>
            </w:r>
            <w:r w:rsidR="00963125" w:rsidRPr="00963125">
              <w:rPr>
                <w:bCs/>
                <w:szCs w:val="24"/>
              </w:rPr>
              <w:t>Descriptive and Inferential Statistics</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19C97DB" w14:textId="5F656191" w:rsidR="00963125" w:rsidRPr="00963125" w:rsidRDefault="000C1168" w:rsidP="00963125">
            <w:pPr>
              <w:textAlignment w:val="baseline"/>
              <w:rPr>
                <w:szCs w:val="24"/>
              </w:rPr>
            </w:pPr>
            <w:r w:rsidRPr="0037680B">
              <w:rPr>
                <w:b/>
                <w:bCs/>
                <w:szCs w:val="24"/>
              </w:rPr>
              <w:t xml:space="preserve">UNIT </w:t>
            </w:r>
            <w:r w:rsidR="009A7299" w:rsidRPr="0037680B">
              <w:rPr>
                <w:b/>
                <w:bCs/>
                <w:szCs w:val="24"/>
              </w:rPr>
              <w:t>5</w:t>
            </w:r>
            <w:r w:rsidRPr="0037680B">
              <w:rPr>
                <w:b/>
                <w:bCs/>
                <w:szCs w:val="24"/>
              </w:rPr>
              <w:t xml:space="preserve">: </w:t>
            </w:r>
            <w:r w:rsidR="00963125" w:rsidRPr="00963125">
              <w:rPr>
                <w:bCs/>
                <w:szCs w:val="24"/>
              </w:rPr>
              <w:t>Investigating Linear Algebra and Matrices</w:t>
            </w:r>
          </w:p>
          <w:p w14:paraId="76260017" w14:textId="4862EABD" w:rsidR="000C1168" w:rsidRPr="0037680B" w:rsidRDefault="000C1168" w:rsidP="0037680B">
            <w:pPr>
              <w:textAlignment w:val="baseline"/>
              <w:rPr>
                <w:szCs w:val="24"/>
              </w:rPr>
            </w:pPr>
          </w:p>
        </w:tc>
      </w:tr>
      <w:tr w:rsidR="000C1168" w:rsidRPr="000C1168" w14:paraId="33EBDE44" w14:textId="77777777" w:rsidTr="00963125">
        <w:trPr>
          <w:trHeight w:val="255"/>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2B0D198B" w14:textId="50B25FB8" w:rsidR="00963125" w:rsidRPr="0037680B" w:rsidRDefault="000C1168" w:rsidP="00963125">
            <w:pPr>
              <w:textAlignment w:val="baseline"/>
              <w:rPr>
                <w:szCs w:val="24"/>
              </w:rPr>
            </w:pPr>
            <w:r w:rsidRPr="0037680B">
              <w:rPr>
                <w:b/>
                <w:bCs/>
                <w:szCs w:val="24"/>
              </w:rPr>
              <w:t>Unit 2:</w:t>
            </w:r>
            <w:r w:rsidRPr="0037680B">
              <w:rPr>
                <w:szCs w:val="24"/>
              </w:rPr>
              <w:t> </w:t>
            </w:r>
            <w:r w:rsidRPr="0037680B">
              <w:rPr>
                <w:b/>
                <w:bCs/>
                <w:szCs w:val="24"/>
              </w:rPr>
              <w:t xml:space="preserve"> </w:t>
            </w:r>
            <w:r w:rsidR="00963125" w:rsidRPr="00963125">
              <w:rPr>
                <w:bCs/>
                <w:szCs w:val="24"/>
              </w:rPr>
              <w:t>Exponential and Logarithmic Functions</w:t>
            </w:r>
          </w:p>
          <w:p w14:paraId="2F8ACFFA" w14:textId="52A92D9E" w:rsidR="000C1168" w:rsidRPr="0037680B" w:rsidRDefault="000C1168" w:rsidP="009A7299">
            <w:pPr>
              <w:textAlignment w:val="baseline"/>
              <w:rPr>
                <w:szCs w:val="24"/>
              </w:rPr>
            </w:pP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07B393D" w14:textId="536983D9" w:rsidR="00963125" w:rsidRPr="0037680B" w:rsidRDefault="000C1168" w:rsidP="00963125">
            <w:pPr>
              <w:textAlignment w:val="baseline"/>
              <w:rPr>
                <w:szCs w:val="24"/>
              </w:rPr>
            </w:pPr>
            <w:r w:rsidRPr="0037680B">
              <w:rPr>
                <w:b/>
                <w:bCs/>
                <w:szCs w:val="24"/>
              </w:rPr>
              <w:t xml:space="preserve">UNIT </w:t>
            </w:r>
            <w:r w:rsidR="009A7299" w:rsidRPr="0037680B">
              <w:rPr>
                <w:b/>
                <w:bCs/>
                <w:szCs w:val="24"/>
              </w:rPr>
              <w:t>6</w:t>
            </w:r>
            <w:r w:rsidRPr="0037680B">
              <w:rPr>
                <w:b/>
                <w:bCs/>
                <w:szCs w:val="24"/>
              </w:rPr>
              <w:t xml:space="preserve">: </w:t>
            </w:r>
            <w:r w:rsidR="00963125" w:rsidRPr="00963125">
              <w:rPr>
                <w:bCs/>
                <w:szCs w:val="24"/>
              </w:rPr>
              <w:t>Trigonometry and Unit Circle</w:t>
            </w:r>
          </w:p>
          <w:p w14:paraId="7B598262" w14:textId="767CF56A" w:rsidR="000C1168" w:rsidRPr="0037680B" w:rsidRDefault="000C1168" w:rsidP="0037680B">
            <w:pPr>
              <w:textAlignment w:val="baseline"/>
              <w:rPr>
                <w:szCs w:val="24"/>
              </w:rPr>
            </w:pPr>
          </w:p>
        </w:tc>
      </w:tr>
      <w:tr w:rsidR="000C1168" w:rsidRPr="000C1168" w14:paraId="7799E749" w14:textId="77777777" w:rsidTr="0096312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ABAA97F" w14:textId="0B18208E" w:rsidR="000C1168" w:rsidRPr="0037680B" w:rsidRDefault="000C1168" w:rsidP="009A7299">
            <w:pPr>
              <w:textAlignment w:val="baseline"/>
              <w:rPr>
                <w:b/>
                <w:bCs/>
                <w:szCs w:val="24"/>
              </w:rPr>
            </w:pPr>
            <w:r w:rsidRPr="0037680B">
              <w:rPr>
                <w:b/>
                <w:bCs/>
                <w:szCs w:val="24"/>
              </w:rPr>
              <w:t>Unit 3:</w:t>
            </w:r>
            <w:r w:rsidRPr="0037680B">
              <w:rPr>
                <w:szCs w:val="24"/>
              </w:rPr>
              <w:t> </w:t>
            </w:r>
            <w:r w:rsidRPr="0037680B">
              <w:rPr>
                <w:b/>
                <w:bCs/>
                <w:szCs w:val="24"/>
              </w:rPr>
              <w:t xml:space="preserve"> </w:t>
            </w:r>
            <w:r w:rsidR="00963125" w:rsidRPr="00963125">
              <w:rPr>
                <w:bCs/>
                <w:szCs w:val="24"/>
              </w:rPr>
              <w:t>Investigating Radical Functions</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6056253" w14:textId="6645F5A4" w:rsidR="000C1168" w:rsidRPr="00963125" w:rsidRDefault="00963125" w:rsidP="0037680B">
            <w:pPr>
              <w:textAlignment w:val="baseline"/>
              <w:rPr>
                <w:szCs w:val="24"/>
              </w:rPr>
            </w:pPr>
            <w:r>
              <w:rPr>
                <w:b/>
                <w:bCs/>
                <w:szCs w:val="24"/>
              </w:rPr>
              <w:t xml:space="preserve">UNIT 7: </w:t>
            </w:r>
            <w:r w:rsidRPr="00963125">
              <w:rPr>
                <w:bCs/>
                <w:szCs w:val="24"/>
              </w:rPr>
              <w:t>Exploring Rational Functions</w:t>
            </w:r>
          </w:p>
        </w:tc>
      </w:tr>
      <w:tr w:rsidR="00963125" w:rsidRPr="000C1168" w14:paraId="664EF036" w14:textId="77777777" w:rsidTr="0096312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0B18DF8B" w14:textId="77777777" w:rsidR="00963125" w:rsidRPr="00963125" w:rsidRDefault="00963125" w:rsidP="009A7299">
            <w:pPr>
              <w:textAlignment w:val="baseline"/>
              <w:rPr>
                <w:b/>
                <w:bCs/>
                <w:szCs w:val="24"/>
                <w:highlight w:val="yellow"/>
              </w:rPr>
            </w:pP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54449683" w14:textId="3BD8F92D" w:rsidR="00963125" w:rsidRPr="00963125" w:rsidRDefault="00963125" w:rsidP="0037680B">
            <w:pPr>
              <w:textAlignment w:val="baseline"/>
              <w:rPr>
                <w:bCs/>
                <w:szCs w:val="24"/>
              </w:rPr>
            </w:pPr>
            <w:r w:rsidRPr="00963125">
              <w:rPr>
                <w:bCs/>
                <w:szCs w:val="24"/>
              </w:rPr>
              <w:t>Culminating Capstone Unit</w:t>
            </w:r>
          </w:p>
        </w:tc>
      </w:tr>
    </w:tbl>
    <w:p w14:paraId="3915D3AA" w14:textId="77777777" w:rsidR="00EA0C7B" w:rsidRDefault="007C4693" w:rsidP="0008059E">
      <w:pPr>
        <w:ind w:right="77"/>
        <w:rPr>
          <w:rFonts w:ascii="Calibri" w:eastAsia="Arial" w:hAnsi="Calibri" w:cs="Calibri"/>
          <w:b/>
          <w:sz w:val="18"/>
          <w:szCs w:val="18"/>
          <w:u w:val="thick" w:color="000000"/>
        </w:rPr>
      </w:pPr>
      <w:r>
        <w:rPr>
          <w:rFonts w:ascii="Calibri" w:eastAsia="Arial" w:hAnsi="Calibri" w:cs="Calibri"/>
          <w:b/>
          <w:noProof/>
          <w:sz w:val="18"/>
          <w:szCs w:val="18"/>
        </w:rPr>
        <mc:AlternateContent>
          <mc:Choice Requires="wps">
            <w:drawing>
              <wp:anchor distT="0" distB="0" distL="114300" distR="114300" simplePos="0" relativeHeight="251677184" behindDoc="0" locked="0" layoutInCell="1" allowOverlap="1" wp14:anchorId="4A59878E" wp14:editId="67B24274">
                <wp:simplePos x="0" y="0"/>
                <wp:positionH relativeFrom="margin">
                  <wp:align>left</wp:align>
                </wp:positionH>
                <wp:positionV relativeFrom="paragraph">
                  <wp:posOffset>53975</wp:posOffset>
                </wp:positionV>
                <wp:extent cx="5895975" cy="232913"/>
                <wp:effectExtent l="0" t="0" r="28575" b="15240"/>
                <wp:wrapNone/>
                <wp:docPr id="7" name="Rectangle 7"/>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47E68B63" w14:textId="77777777" w:rsidR="002C659E" w:rsidRPr="002C659E" w:rsidRDefault="002C659E" w:rsidP="002C659E">
                            <w:pPr>
                              <w:rPr>
                                <w:rFonts w:ascii="Arial" w:hAnsi="Arial" w:cs="Arial"/>
                                <w:b/>
                                <w:color w:val="FFFFFF" w:themeColor="background1"/>
                                <w:sz w:val="16"/>
                                <w:szCs w:val="16"/>
                              </w:rPr>
                            </w:pPr>
                            <w:r>
                              <w:rPr>
                                <w:rFonts w:ascii="Arial" w:hAnsi="Arial" w:cs="Arial"/>
                                <w:b/>
                                <w:color w:val="FFFFFF" w:themeColor="background1"/>
                                <w:sz w:val="16"/>
                                <w:szCs w:val="16"/>
                              </w:rPr>
                              <w:t>GRADING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9878E" id="Rectangle 7" o:spid="_x0000_s1028" style="position:absolute;margin-left:0;margin-top:4.25pt;width:464.25pt;height:18.35pt;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" fillcolor="#7f7f7f" strokecolor="#385d8a" strokeweight="2pt">
                <v:textbox>
                  <w:txbxContent>
                    <w:p w14:paraId="47E68B63" w14:textId="77777777" w:rsidR="002C659E" w:rsidRPr="002C659E" w:rsidRDefault="002C659E" w:rsidP="002C659E">
                      <w:pPr>
                        <w:rPr>
                          <w:rFonts w:ascii="Arial" w:hAnsi="Arial" w:cs="Arial"/>
                          <w:b/>
                          <w:color w:val="FFFFFF" w:themeColor="background1"/>
                          <w:sz w:val="16"/>
                          <w:szCs w:val="16"/>
                        </w:rPr>
                      </w:pPr>
                      <w:r>
                        <w:rPr>
                          <w:rFonts w:ascii="Arial" w:hAnsi="Arial" w:cs="Arial"/>
                          <w:b/>
                          <w:color w:val="FFFFFF" w:themeColor="background1"/>
                          <w:sz w:val="16"/>
                          <w:szCs w:val="16"/>
                        </w:rPr>
                        <w:t>GRADING CRITERIA</w:t>
                      </w:r>
                    </w:p>
                  </w:txbxContent>
                </v:textbox>
                <w10:wrap anchorx="margin"/>
              </v:rect>
            </w:pict>
          </mc:Fallback>
        </mc:AlternateContent>
      </w:r>
    </w:p>
    <w:p w14:paraId="1565F461" w14:textId="77777777" w:rsidR="007C4693" w:rsidRDefault="007C4693" w:rsidP="0008059E">
      <w:pPr>
        <w:ind w:right="77"/>
        <w:rPr>
          <w:rFonts w:ascii="Calibri" w:eastAsia="Arial" w:hAnsi="Calibri" w:cs="Calibri"/>
          <w:b/>
          <w:sz w:val="18"/>
          <w:szCs w:val="18"/>
          <w:u w:val="thick" w:color="000000"/>
        </w:rPr>
      </w:pPr>
    </w:p>
    <w:tbl>
      <w:tblPr>
        <w:tblStyle w:val="TableGrid"/>
        <w:tblpPr w:leftFromText="180" w:rightFromText="180" w:vertAnchor="text" w:horzAnchor="margin" w:tblpY="97"/>
        <w:tblW w:w="4575" w:type="dxa"/>
        <w:tblLayout w:type="fixed"/>
        <w:tblLook w:val="04A0" w:firstRow="1" w:lastRow="0" w:firstColumn="1" w:lastColumn="0" w:noHBand="0" w:noVBand="1"/>
      </w:tblPr>
      <w:tblGrid>
        <w:gridCol w:w="3597"/>
        <w:gridCol w:w="978"/>
      </w:tblGrid>
      <w:tr w:rsidR="007C4693" w14:paraId="134FA7C3" w14:textId="77777777" w:rsidTr="007C4693">
        <w:tc>
          <w:tcPr>
            <w:tcW w:w="3597" w:type="dxa"/>
            <w:tcBorders>
              <w:top w:val="single" w:sz="4" w:space="0" w:color="auto"/>
              <w:left w:val="single" w:sz="4" w:space="0" w:color="auto"/>
              <w:bottom w:val="single" w:sz="4" w:space="0" w:color="auto"/>
              <w:right w:val="single" w:sz="4" w:space="0" w:color="auto"/>
            </w:tcBorders>
            <w:hideMark/>
          </w:tcPr>
          <w:p w14:paraId="035CFBFE" w14:textId="77777777" w:rsidR="007C4693" w:rsidRDefault="00F87782" w:rsidP="007C4693">
            <w:pPr>
              <w:widowControl w:val="0"/>
              <w:autoSpaceDE w:val="0"/>
              <w:autoSpaceDN w:val="0"/>
              <w:adjustRightInd w:val="0"/>
              <w:spacing w:before="40"/>
              <w:ind w:right="-14"/>
              <w:jc w:val="center"/>
              <w:rPr>
                <w:rFonts w:ascii="Calibri" w:hAnsi="Calibri" w:cs="Calibri"/>
                <w:b/>
                <w:bCs/>
                <w:spacing w:val="1"/>
                <w:sz w:val="18"/>
                <w:szCs w:val="18"/>
              </w:rPr>
            </w:pPr>
            <w:r>
              <w:rPr>
                <w:rFonts w:ascii="Calibri" w:hAnsi="Calibri" w:cs="Calibri"/>
                <w:b/>
                <w:bCs/>
                <w:spacing w:val="1"/>
                <w:sz w:val="18"/>
                <w:szCs w:val="18"/>
              </w:rPr>
              <w:t>GRADING CATEGORIES</w:t>
            </w:r>
          </w:p>
        </w:tc>
        <w:tc>
          <w:tcPr>
            <w:tcW w:w="978" w:type="dxa"/>
            <w:tcBorders>
              <w:top w:val="single" w:sz="4" w:space="0" w:color="auto"/>
              <w:left w:val="single" w:sz="4" w:space="0" w:color="auto"/>
              <w:bottom w:val="single" w:sz="4" w:space="0" w:color="auto"/>
              <w:right w:val="single" w:sz="4" w:space="0" w:color="auto"/>
            </w:tcBorders>
            <w:hideMark/>
          </w:tcPr>
          <w:p w14:paraId="213BEF14" w14:textId="77777777" w:rsidR="007C4693" w:rsidRDefault="007C4693" w:rsidP="007C4693">
            <w:pPr>
              <w:widowControl w:val="0"/>
              <w:autoSpaceDE w:val="0"/>
              <w:autoSpaceDN w:val="0"/>
              <w:adjustRightInd w:val="0"/>
              <w:spacing w:before="40"/>
              <w:ind w:right="-14"/>
              <w:jc w:val="center"/>
              <w:rPr>
                <w:rFonts w:ascii="Calibri" w:hAnsi="Calibri" w:cs="Calibri"/>
                <w:b/>
                <w:bCs/>
                <w:spacing w:val="1"/>
                <w:sz w:val="18"/>
                <w:szCs w:val="18"/>
              </w:rPr>
            </w:pPr>
            <w:r>
              <w:rPr>
                <w:rFonts w:ascii="Calibri" w:hAnsi="Calibri" w:cs="Calibri"/>
                <w:b/>
                <w:bCs/>
                <w:spacing w:val="1"/>
                <w:sz w:val="18"/>
                <w:szCs w:val="18"/>
              </w:rPr>
              <w:t>PERCENT</w:t>
            </w:r>
          </w:p>
        </w:tc>
      </w:tr>
      <w:tr w:rsidR="007C4693" w14:paraId="0B10C237" w14:textId="77777777" w:rsidTr="007C4693">
        <w:tc>
          <w:tcPr>
            <w:tcW w:w="3597" w:type="dxa"/>
            <w:tcBorders>
              <w:top w:val="single" w:sz="4" w:space="0" w:color="auto"/>
              <w:left w:val="single" w:sz="4" w:space="0" w:color="auto"/>
              <w:bottom w:val="single" w:sz="4" w:space="0" w:color="auto"/>
              <w:right w:val="single" w:sz="4" w:space="0" w:color="auto"/>
            </w:tcBorders>
            <w:hideMark/>
          </w:tcPr>
          <w:p w14:paraId="71E3A0FB" w14:textId="77777777" w:rsidR="007C4693" w:rsidRDefault="007C4693"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 xml:space="preserve">Class Discussions, </w:t>
            </w:r>
            <w:r w:rsidR="00597A33">
              <w:rPr>
                <w:rFonts w:ascii="Calibri" w:hAnsi="Calibri" w:cs="Calibri"/>
                <w:b/>
                <w:bCs/>
                <w:spacing w:val="1"/>
              </w:rPr>
              <w:t>Assignments</w:t>
            </w:r>
            <w:r>
              <w:rPr>
                <w:rFonts w:ascii="Calibri" w:hAnsi="Calibri" w:cs="Calibri"/>
                <w:b/>
                <w:bCs/>
                <w:spacing w:val="1"/>
              </w:rPr>
              <w:t xml:space="preserve">, Projects </w:t>
            </w:r>
          </w:p>
          <w:p w14:paraId="44A39F6A" w14:textId="77777777" w:rsidR="007C4693" w:rsidRDefault="007C4693" w:rsidP="007C4693">
            <w:pPr>
              <w:widowControl w:val="0"/>
              <w:autoSpaceDE w:val="0"/>
              <w:autoSpaceDN w:val="0"/>
              <w:adjustRightInd w:val="0"/>
              <w:spacing w:before="40"/>
              <w:ind w:right="-14"/>
              <w:jc w:val="center"/>
              <w:rPr>
                <w:rFonts w:ascii="Calibri" w:hAnsi="Calibri" w:cs="Calibri"/>
                <w:b/>
                <w:bCs/>
                <w:spacing w:val="1"/>
              </w:rPr>
            </w:pPr>
            <w:r w:rsidRPr="00E67DF8">
              <w:rPr>
                <w:rFonts w:ascii="Calibri" w:hAnsi="Calibri" w:cs="Calibri"/>
                <w:bCs/>
                <w:spacing w:val="1"/>
              </w:rPr>
              <w:t>(</w:t>
            </w:r>
            <w:r>
              <w:rPr>
                <w:rFonts w:ascii="Calibri" w:hAnsi="Calibri" w:cs="Calibri"/>
                <w:bCs/>
                <w:spacing w:val="1"/>
              </w:rPr>
              <w:t>online submission</w:t>
            </w:r>
            <w:r w:rsidRPr="00E67DF8">
              <w:rPr>
                <w:rFonts w:ascii="Calibri" w:hAnsi="Calibri" w:cs="Calibri"/>
                <w:bCs/>
                <w:spacing w:val="1"/>
              </w:rPr>
              <w:t>, graded)</w:t>
            </w:r>
          </w:p>
        </w:tc>
        <w:tc>
          <w:tcPr>
            <w:tcW w:w="978" w:type="dxa"/>
            <w:tcBorders>
              <w:top w:val="single" w:sz="4" w:space="0" w:color="auto"/>
              <w:left w:val="single" w:sz="4" w:space="0" w:color="auto"/>
              <w:bottom w:val="single" w:sz="4" w:space="0" w:color="auto"/>
              <w:right w:val="single" w:sz="4" w:space="0" w:color="auto"/>
            </w:tcBorders>
            <w:hideMark/>
          </w:tcPr>
          <w:p w14:paraId="54278471" w14:textId="77777777" w:rsidR="007C4693" w:rsidRDefault="005C5750"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60%</w:t>
            </w:r>
          </w:p>
        </w:tc>
      </w:tr>
      <w:tr w:rsidR="005C5750" w14:paraId="2A19FC0A" w14:textId="77777777" w:rsidTr="007C4693">
        <w:trPr>
          <w:trHeight w:val="381"/>
        </w:trPr>
        <w:tc>
          <w:tcPr>
            <w:tcW w:w="3597" w:type="dxa"/>
            <w:tcBorders>
              <w:top w:val="single" w:sz="4" w:space="0" w:color="auto"/>
              <w:left w:val="single" w:sz="4" w:space="0" w:color="auto"/>
              <w:bottom w:val="single" w:sz="4" w:space="0" w:color="auto"/>
              <w:right w:val="single" w:sz="4" w:space="0" w:color="auto"/>
            </w:tcBorders>
            <w:hideMark/>
          </w:tcPr>
          <w:p w14:paraId="1CF75F52" w14:textId="77777777" w:rsidR="005C5750" w:rsidRDefault="005C5750" w:rsidP="007C4693">
            <w:pPr>
              <w:widowControl w:val="0"/>
              <w:autoSpaceDE w:val="0"/>
              <w:autoSpaceDN w:val="0"/>
              <w:adjustRightInd w:val="0"/>
              <w:ind w:right="-20"/>
              <w:jc w:val="center"/>
              <w:rPr>
                <w:rFonts w:ascii="Calibri" w:hAnsi="Calibri" w:cs="Calibri"/>
                <w:b/>
                <w:bCs/>
                <w:spacing w:val="1"/>
              </w:rPr>
            </w:pPr>
            <w:r>
              <w:rPr>
                <w:rFonts w:ascii="Calibri" w:hAnsi="Calibri" w:cs="Calibri"/>
                <w:b/>
                <w:bCs/>
                <w:spacing w:val="1"/>
              </w:rPr>
              <w:t>Post Assessment/Unit Tests/ Projects</w:t>
            </w:r>
          </w:p>
          <w:p w14:paraId="59108E20" w14:textId="77777777" w:rsidR="005C5750" w:rsidRDefault="005C5750" w:rsidP="007C4693">
            <w:pPr>
              <w:widowControl w:val="0"/>
              <w:autoSpaceDE w:val="0"/>
              <w:autoSpaceDN w:val="0"/>
              <w:adjustRightInd w:val="0"/>
              <w:spacing w:before="40"/>
              <w:ind w:right="-14"/>
              <w:jc w:val="center"/>
              <w:rPr>
                <w:rFonts w:ascii="Calibri" w:hAnsi="Calibri" w:cs="Calibri"/>
                <w:bCs/>
                <w:spacing w:val="1"/>
              </w:rPr>
            </w:pPr>
            <w:r>
              <w:rPr>
                <w:rFonts w:ascii="Calibri" w:hAnsi="Calibri" w:cs="Calibri"/>
                <w:b/>
                <w:bCs/>
                <w:spacing w:val="1"/>
              </w:rPr>
              <w:t xml:space="preserve"> </w:t>
            </w:r>
            <w:r w:rsidRPr="00E67DF8">
              <w:rPr>
                <w:rFonts w:ascii="Calibri" w:hAnsi="Calibri" w:cs="Calibri"/>
                <w:bCs/>
                <w:spacing w:val="1"/>
              </w:rPr>
              <w:t>(online</w:t>
            </w:r>
            <w:r>
              <w:rPr>
                <w:rFonts w:ascii="Calibri" w:hAnsi="Calibri" w:cs="Calibri"/>
                <w:bCs/>
                <w:spacing w:val="1"/>
              </w:rPr>
              <w:t xml:space="preserve"> submission, graded</w:t>
            </w:r>
            <w:r w:rsidRPr="00E67DF8">
              <w:rPr>
                <w:rFonts w:ascii="Calibri" w:hAnsi="Calibri" w:cs="Calibri"/>
                <w:bCs/>
                <w:spacing w:val="1"/>
              </w:rPr>
              <w:t>)</w:t>
            </w:r>
          </w:p>
        </w:tc>
        <w:tc>
          <w:tcPr>
            <w:tcW w:w="978" w:type="dxa"/>
            <w:tcBorders>
              <w:top w:val="single" w:sz="4" w:space="0" w:color="auto"/>
              <w:left w:val="single" w:sz="4" w:space="0" w:color="auto"/>
              <w:bottom w:val="single" w:sz="4" w:space="0" w:color="auto"/>
              <w:right w:val="single" w:sz="4" w:space="0" w:color="auto"/>
            </w:tcBorders>
            <w:hideMark/>
          </w:tcPr>
          <w:p w14:paraId="6B294A73"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40%</w:t>
            </w:r>
          </w:p>
        </w:tc>
      </w:tr>
      <w:tr w:rsidR="005C5750" w14:paraId="107FD16F" w14:textId="77777777" w:rsidTr="007C4693">
        <w:trPr>
          <w:trHeight w:val="282"/>
        </w:trPr>
        <w:tc>
          <w:tcPr>
            <w:tcW w:w="3597" w:type="dxa"/>
            <w:tcBorders>
              <w:top w:val="single" w:sz="4" w:space="0" w:color="auto"/>
              <w:left w:val="single" w:sz="4" w:space="0" w:color="auto"/>
              <w:bottom w:val="single" w:sz="4" w:space="0" w:color="auto"/>
              <w:right w:val="single" w:sz="4" w:space="0" w:color="auto"/>
            </w:tcBorders>
          </w:tcPr>
          <w:p w14:paraId="41E6D297"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 xml:space="preserve">Total: </w:t>
            </w:r>
          </w:p>
        </w:tc>
        <w:tc>
          <w:tcPr>
            <w:tcW w:w="978" w:type="dxa"/>
            <w:tcBorders>
              <w:top w:val="single" w:sz="4" w:space="0" w:color="auto"/>
              <w:left w:val="single" w:sz="4" w:space="0" w:color="auto"/>
              <w:bottom w:val="single" w:sz="4" w:space="0" w:color="auto"/>
              <w:right w:val="single" w:sz="4" w:space="0" w:color="auto"/>
            </w:tcBorders>
          </w:tcPr>
          <w:p w14:paraId="4F29C538"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100 %</w:t>
            </w:r>
          </w:p>
        </w:tc>
      </w:tr>
      <w:tr w:rsidR="005C5750" w14:paraId="5D37659A" w14:textId="77777777" w:rsidTr="00A3784D">
        <w:tc>
          <w:tcPr>
            <w:tcW w:w="3597" w:type="dxa"/>
            <w:tcBorders>
              <w:top w:val="single" w:sz="4" w:space="0" w:color="auto"/>
              <w:left w:val="single" w:sz="4" w:space="0" w:color="auto"/>
              <w:bottom w:val="single" w:sz="4" w:space="0" w:color="auto"/>
              <w:right w:val="single" w:sz="4" w:space="0" w:color="auto"/>
            </w:tcBorders>
            <w:hideMark/>
          </w:tcPr>
          <w:p w14:paraId="12924BDF" w14:textId="77777777" w:rsidR="005C5750" w:rsidRDefault="005C5750" w:rsidP="007C4693">
            <w:pPr>
              <w:widowControl w:val="0"/>
              <w:autoSpaceDE w:val="0"/>
              <w:autoSpaceDN w:val="0"/>
              <w:adjustRightInd w:val="0"/>
              <w:ind w:right="-20"/>
              <w:jc w:val="center"/>
              <w:rPr>
                <w:rFonts w:ascii="Calibri" w:hAnsi="Calibri" w:cs="Calibri"/>
                <w:b/>
                <w:bCs/>
                <w:spacing w:val="1"/>
              </w:rPr>
            </w:pPr>
            <w:r w:rsidRPr="00F87782">
              <w:rPr>
                <w:rFonts w:ascii="Calibri" w:hAnsi="Calibri" w:cs="Calibri"/>
                <w:b/>
                <w:bCs/>
                <w:spacing w:val="1"/>
              </w:rPr>
              <w:t xml:space="preserve">FINAL </w:t>
            </w:r>
            <w:proofErr w:type="gramStart"/>
            <w:r w:rsidRPr="00F87782">
              <w:rPr>
                <w:rFonts w:ascii="Calibri" w:hAnsi="Calibri" w:cs="Calibri"/>
                <w:b/>
                <w:bCs/>
                <w:spacing w:val="1"/>
              </w:rPr>
              <w:t>EXAM :</w:t>
            </w:r>
            <w:proofErr w:type="gramEnd"/>
            <w:r w:rsidRPr="00F87782">
              <w:rPr>
                <w:rFonts w:ascii="Calibri" w:hAnsi="Calibri" w:cs="Calibri"/>
                <w:b/>
                <w:bCs/>
                <w:spacing w:val="1"/>
              </w:rPr>
              <w:t xml:space="preserve"> 20%  of FINAL GRADE PER SEMESTER</w:t>
            </w:r>
          </w:p>
        </w:tc>
        <w:tc>
          <w:tcPr>
            <w:tcW w:w="978" w:type="dxa"/>
            <w:hideMark/>
          </w:tcPr>
          <w:p w14:paraId="11755480"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p>
        </w:tc>
      </w:tr>
      <w:tr w:rsidR="005C5750" w14:paraId="247DF879" w14:textId="77777777" w:rsidTr="00AA6C42">
        <w:tc>
          <w:tcPr>
            <w:tcW w:w="3597" w:type="dxa"/>
            <w:tcBorders>
              <w:top w:val="single" w:sz="4" w:space="0" w:color="auto"/>
              <w:left w:val="single" w:sz="4" w:space="0" w:color="auto"/>
              <w:bottom w:val="single" w:sz="4" w:space="0" w:color="auto"/>
              <w:right w:val="single" w:sz="4" w:space="0" w:color="auto"/>
            </w:tcBorders>
            <w:hideMark/>
          </w:tcPr>
          <w:p w14:paraId="31419A24" w14:textId="77777777" w:rsidR="005C5750" w:rsidRDefault="005C5750" w:rsidP="007C4693">
            <w:pPr>
              <w:widowControl w:val="0"/>
              <w:autoSpaceDE w:val="0"/>
              <w:autoSpaceDN w:val="0"/>
              <w:adjustRightInd w:val="0"/>
              <w:spacing w:before="40"/>
              <w:ind w:right="-14"/>
              <w:rPr>
                <w:rFonts w:ascii="Calibri" w:hAnsi="Calibri" w:cs="Calibri"/>
                <w:b/>
                <w:bCs/>
                <w:spacing w:val="1"/>
              </w:rPr>
            </w:pPr>
          </w:p>
        </w:tc>
        <w:tc>
          <w:tcPr>
            <w:tcW w:w="978" w:type="dxa"/>
            <w:hideMark/>
          </w:tcPr>
          <w:p w14:paraId="3CC31EB6"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p>
        </w:tc>
      </w:tr>
      <w:tr w:rsidR="005C5750" w14:paraId="3875A6EB" w14:textId="77777777" w:rsidTr="00260F34">
        <w:tc>
          <w:tcPr>
            <w:tcW w:w="4575" w:type="dxa"/>
            <w:gridSpan w:val="2"/>
            <w:tcBorders>
              <w:top w:val="single" w:sz="4" w:space="0" w:color="auto"/>
              <w:left w:val="single" w:sz="4" w:space="0" w:color="auto"/>
              <w:bottom w:val="single" w:sz="4" w:space="0" w:color="auto"/>
              <w:right w:val="single" w:sz="4" w:space="0" w:color="auto"/>
            </w:tcBorders>
          </w:tcPr>
          <w:p w14:paraId="0FB1F0F5"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tblGrid>
      <w:tr w:rsidR="00F87782" w:rsidRPr="00D65DD2" w14:paraId="27A5504D" w14:textId="77777777" w:rsidTr="00B63351">
        <w:trPr>
          <w:trHeight w:val="221"/>
        </w:trPr>
        <w:tc>
          <w:tcPr>
            <w:tcW w:w="4521" w:type="dxa"/>
            <w:shd w:val="clear" w:color="auto" w:fill="D9D9D9"/>
          </w:tcPr>
          <w:p w14:paraId="14915CE4" w14:textId="77777777" w:rsidR="00F87782" w:rsidRPr="00D65DD2" w:rsidRDefault="00F87782" w:rsidP="00B63351">
            <w:pPr>
              <w:widowControl w:val="0"/>
              <w:autoSpaceDE w:val="0"/>
              <w:autoSpaceDN w:val="0"/>
              <w:adjustRightInd w:val="0"/>
              <w:spacing w:before="40"/>
              <w:ind w:right="-14"/>
              <w:jc w:val="center"/>
              <w:rPr>
                <w:rFonts w:ascii="Candara" w:hAnsi="Candara" w:cs="Arial"/>
                <w:b/>
                <w:bCs/>
                <w:spacing w:val="1"/>
              </w:rPr>
            </w:pPr>
            <w:r w:rsidRPr="00D65DD2">
              <w:rPr>
                <w:rFonts w:ascii="Candara" w:hAnsi="Candara" w:cs="Arial"/>
                <w:b/>
                <w:bCs/>
                <w:spacing w:val="1"/>
              </w:rPr>
              <w:t>GRADE PROTOCOL</w:t>
            </w:r>
          </w:p>
        </w:tc>
      </w:tr>
      <w:tr w:rsidR="00F87782" w:rsidRPr="00D65DD2" w14:paraId="1058B639" w14:textId="77777777" w:rsidTr="00B63351">
        <w:trPr>
          <w:trHeight w:val="1268"/>
        </w:trPr>
        <w:tc>
          <w:tcPr>
            <w:tcW w:w="4521" w:type="dxa"/>
            <w:shd w:val="clear" w:color="auto" w:fill="auto"/>
          </w:tcPr>
          <w:p w14:paraId="0C0659AA" w14:textId="77777777" w:rsidR="00F87782" w:rsidRPr="00D65DD2" w:rsidRDefault="00F87782" w:rsidP="00B63351">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spacing w:val="1"/>
              </w:rPr>
              <w:t>A</w:t>
            </w:r>
            <w:r w:rsidRPr="00D65DD2">
              <w:rPr>
                <w:rFonts w:ascii="Candara" w:hAnsi="Candara" w:cs="Arial"/>
                <w:b/>
                <w:bCs/>
                <w:spacing w:val="1"/>
              </w:rPr>
              <w:tab/>
              <w:t xml:space="preserve">90 – 100                                   </w:t>
            </w:r>
          </w:p>
          <w:p w14:paraId="6AAA915E" w14:textId="77777777" w:rsidR="00F87782" w:rsidRPr="00D65DD2" w:rsidRDefault="00F87782" w:rsidP="00B63351">
            <w:pPr>
              <w:widowControl w:val="0"/>
              <w:autoSpaceDE w:val="0"/>
              <w:autoSpaceDN w:val="0"/>
              <w:adjustRightInd w:val="0"/>
              <w:ind w:right="-20"/>
              <w:jc w:val="both"/>
              <w:rPr>
                <w:rFonts w:ascii="Candara" w:hAnsi="Candara" w:cs="Arial"/>
                <w:b/>
                <w:bCs/>
                <w:spacing w:val="1"/>
              </w:rPr>
            </w:pPr>
            <w:r w:rsidRPr="00D65DD2">
              <w:rPr>
                <w:rFonts w:ascii="Candara" w:hAnsi="Candara" w:cs="Arial"/>
                <w:b/>
                <w:bCs/>
                <w:spacing w:val="1"/>
              </w:rPr>
              <w:t>B</w:t>
            </w:r>
            <w:r w:rsidRPr="00D65DD2">
              <w:rPr>
                <w:rFonts w:ascii="Candara" w:hAnsi="Candara" w:cs="Arial"/>
                <w:b/>
                <w:bCs/>
                <w:spacing w:val="1"/>
              </w:rPr>
              <w:tab/>
              <w:t xml:space="preserve">80 – 89                                </w:t>
            </w:r>
            <w:r w:rsidRPr="00D65DD2">
              <w:rPr>
                <w:rFonts w:ascii="Candara" w:hAnsi="Candara" w:cs="Geneva"/>
                <w:b/>
                <w:color w:val="000000"/>
              </w:rPr>
              <w:t xml:space="preserve"> </w:t>
            </w:r>
            <w:r w:rsidRPr="00D65DD2">
              <w:rPr>
                <w:rFonts w:ascii="Candara" w:hAnsi="Candara" w:cs="Arial"/>
                <w:b/>
                <w:bCs/>
                <w:spacing w:val="1"/>
              </w:rPr>
              <w:t xml:space="preserve">               </w:t>
            </w:r>
          </w:p>
          <w:p w14:paraId="2C97AF59" w14:textId="77777777" w:rsidR="00F87782" w:rsidRPr="00D65DD2" w:rsidRDefault="00F87782" w:rsidP="00B63351">
            <w:pPr>
              <w:widowControl w:val="0"/>
              <w:autoSpaceDE w:val="0"/>
              <w:autoSpaceDN w:val="0"/>
              <w:adjustRightInd w:val="0"/>
              <w:ind w:right="-20"/>
              <w:jc w:val="both"/>
              <w:rPr>
                <w:rFonts w:ascii="Candara" w:hAnsi="Candara" w:cs="Arial"/>
                <w:b/>
                <w:bCs/>
                <w:spacing w:val="1"/>
              </w:rPr>
            </w:pPr>
            <w:r w:rsidRPr="00D65DD2">
              <w:rPr>
                <w:rFonts w:ascii="Candara" w:hAnsi="Candara" w:cs="Arial"/>
                <w:b/>
                <w:bCs/>
                <w:spacing w:val="1"/>
              </w:rPr>
              <w:t>C</w:t>
            </w:r>
            <w:r w:rsidRPr="00D65DD2">
              <w:rPr>
                <w:rFonts w:ascii="Candara" w:hAnsi="Candara" w:cs="Arial"/>
                <w:b/>
                <w:bCs/>
                <w:spacing w:val="1"/>
              </w:rPr>
              <w:tab/>
              <w:t xml:space="preserve">75 – 79 </w:t>
            </w:r>
          </w:p>
          <w:p w14:paraId="522EA7E5" w14:textId="77777777" w:rsidR="00F87782" w:rsidRPr="00D65DD2" w:rsidRDefault="00F87782" w:rsidP="00B63351">
            <w:pPr>
              <w:widowControl w:val="0"/>
              <w:autoSpaceDE w:val="0"/>
              <w:autoSpaceDN w:val="0"/>
              <w:adjustRightInd w:val="0"/>
              <w:ind w:right="-20"/>
              <w:jc w:val="both"/>
              <w:rPr>
                <w:rFonts w:ascii="Candara" w:hAnsi="Candara" w:cs="Arial"/>
                <w:b/>
                <w:bCs/>
                <w:spacing w:val="1"/>
              </w:rPr>
            </w:pPr>
            <w:r w:rsidRPr="00D65DD2">
              <w:rPr>
                <w:rFonts w:ascii="Candara" w:hAnsi="Candara" w:cs="Arial"/>
                <w:b/>
                <w:bCs/>
                <w:spacing w:val="1"/>
              </w:rPr>
              <w:t>D</w:t>
            </w:r>
            <w:r w:rsidRPr="00D65DD2">
              <w:rPr>
                <w:rFonts w:ascii="Candara" w:hAnsi="Candara" w:cs="Arial"/>
                <w:b/>
                <w:bCs/>
                <w:spacing w:val="1"/>
              </w:rPr>
              <w:tab/>
              <w:t>70 -74</w:t>
            </w:r>
          </w:p>
          <w:p w14:paraId="62EBEFBB" w14:textId="77777777" w:rsidR="00F87782" w:rsidRPr="00D65DD2" w:rsidRDefault="00F87782" w:rsidP="00B63351">
            <w:pPr>
              <w:widowControl w:val="0"/>
              <w:autoSpaceDE w:val="0"/>
              <w:autoSpaceDN w:val="0"/>
              <w:adjustRightInd w:val="0"/>
              <w:ind w:right="-20"/>
              <w:jc w:val="both"/>
              <w:rPr>
                <w:rFonts w:ascii="Candara" w:hAnsi="Candara" w:cs="Arial"/>
                <w:bCs/>
                <w:spacing w:val="1"/>
              </w:rPr>
            </w:pPr>
            <w:r w:rsidRPr="00D65DD2">
              <w:rPr>
                <w:rFonts w:ascii="Candara" w:hAnsi="Candara" w:cs="Arial"/>
                <w:b/>
                <w:bCs/>
                <w:spacing w:val="1"/>
              </w:rPr>
              <w:t>F</w:t>
            </w:r>
            <w:r w:rsidRPr="00D65DD2">
              <w:rPr>
                <w:rFonts w:ascii="Candara" w:hAnsi="Candara" w:cs="Arial"/>
                <w:b/>
                <w:bCs/>
                <w:spacing w:val="1"/>
              </w:rPr>
              <w:tab/>
              <w:t>Below 70</w:t>
            </w:r>
          </w:p>
        </w:tc>
      </w:tr>
      <w:tr w:rsidR="00F87782" w:rsidRPr="00D65DD2" w14:paraId="37D61F4E" w14:textId="77777777" w:rsidTr="00B63351">
        <w:trPr>
          <w:trHeight w:val="227"/>
        </w:trPr>
        <w:tc>
          <w:tcPr>
            <w:tcW w:w="4521" w:type="dxa"/>
            <w:shd w:val="clear" w:color="auto" w:fill="D0CECE"/>
          </w:tcPr>
          <w:p w14:paraId="365361A7" w14:textId="77777777" w:rsidR="00F87782" w:rsidRPr="00D65DD2" w:rsidRDefault="00F87782" w:rsidP="00B63351">
            <w:pPr>
              <w:widowControl w:val="0"/>
              <w:tabs>
                <w:tab w:val="left" w:pos="900"/>
              </w:tabs>
              <w:autoSpaceDE w:val="0"/>
              <w:autoSpaceDN w:val="0"/>
              <w:adjustRightInd w:val="0"/>
              <w:spacing w:before="40"/>
              <w:ind w:right="-14"/>
              <w:jc w:val="center"/>
              <w:rPr>
                <w:rFonts w:ascii="Candara" w:hAnsi="Candara" w:cs="Arial"/>
                <w:b/>
                <w:bCs/>
                <w:i/>
                <w:spacing w:val="1"/>
              </w:rPr>
            </w:pPr>
            <w:r w:rsidRPr="00D65DD2">
              <w:rPr>
                <w:rFonts w:ascii="Candara" w:hAnsi="Candara" w:cs="Arial"/>
                <w:b/>
                <w:bCs/>
                <w:i/>
                <w:spacing w:val="1"/>
              </w:rPr>
              <w:t>GRADING ANALYSIS</w:t>
            </w:r>
          </w:p>
        </w:tc>
      </w:tr>
      <w:tr w:rsidR="00F87782" w:rsidRPr="00D65DD2" w14:paraId="26330430" w14:textId="77777777" w:rsidTr="00B63351">
        <w:trPr>
          <w:trHeight w:val="1231"/>
        </w:trPr>
        <w:tc>
          <w:tcPr>
            <w:tcW w:w="4521" w:type="dxa"/>
            <w:shd w:val="clear" w:color="auto" w:fill="auto"/>
          </w:tcPr>
          <w:p w14:paraId="2C7BD2CC" w14:textId="77777777" w:rsidR="00F87782" w:rsidRPr="00D65DD2" w:rsidRDefault="00F87782" w:rsidP="00B63351">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i/>
                <w:spacing w:val="1"/>
              </w:rPr>
              <w:t xml:space="preserve">Distinguished Learner               </w:t>
            </w:r>
            <w:r w:rsidRPr="00D65DD2">
              <w:rPr>
                <w:rFonts w:ascii="Candara" w:hAnsi="Candara" w:cs="Arial"/>
                <w:b/>
                <w:bCs/>
                <w:spacing w:val="1"/>
              </w:rPr>
              <w:t>92%-100%</w:t>
            </w:r>
          </w:p>
          <w:p w14:paraId="25529F52" w14:textId="77777777" w:rsidR="00F87782" w:rsidRPr="00D65DD2" w:rsidRDefault="00F87782" w:rsidP="00B63351">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i/>
                <w:spacing w:val="1"/>
              </w:rPr>
              <w:t xml:space="preserve">Proficient Learner                      </w:t>
            </w:r>
            <w:r w:rsidRPr="00D65DD2">
              <w:rPr>
                <w:rFonts w:ascii="Candara" w:hAnsi="Candara" w:cs="Arial"/>
                <w:b/>
                <w:bCs/>
                <w:spacing w:val="1"/>
              </w:rPr>
              <w:t xml:space="preserve"> 80%-91%</w:t>
            </w:r>
          </w:p>
          <w:p w14:paraId="6DB6E401" w14:textId="77777777" w:rsidR="00F87782" w:rsidRPr="00D65DD2" w:rsidRDefault="00F87782" w:rsidP="00B63351">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i/>
                <w:spacing w:val="1"/>
              </w:rPr>
              <w:t>Developing Learner</w:t>
            </w:r>
            <w:r w:rsidRPr="00D65DD2">
              <w:rPr>
                <w:rFonts w:ascii="Candara" w:hAnsi="Candara" w:cs="Arial"/>
                <w:b/>
                <w:bCs/>
                <w:spacing w:val="1"/>
              </w:rPr>
              <w:t xml:space="preserve">                    68%-79%</w:t>
            </w:r>
          </w:p>
          <w:p w14:paraId="1C55E4B0" w14:textId="77777777" w:rsidR="00F87782" w:rsidRPr="00D65DD2" w:rsidRDefault="00F87782" w:rsidP="00B63351">
            <w:pPr>
              <w:widowControl w:val="0"/>
              <w:autoSpaceDE w:val="0"/>
              <w:autoSpaceDN w:val="0"/>
              <w:adjustRightInd w:val="0"/>
              <w:spacing w:before="40"/>
              <w:ind w:right="-14"/>
              <w:jc w:val="both"/>
              <w:rPr>
                <w:rFonts w:ascii="Candara" w:hAnsi="Candara" w:cs="Arial"/>
                <w:bCs/>
                <w:spacing w:val="1"/>
              </w:rPr>
            </w:pPr>
            <w:r w:rsidRPr="00D65DD2">
              <w:rPr>
                <w:rFonts w:ascii="Candara" w:hAnsi="Candara" w:cs="Arial"/>
                <w:b/>
                <w:bCs/>
                <w:i/>
                <w:spacing w:val="1"/>
              </w:rPr>
              <w:t>Beginning Learner</w:t>
            </w:r>
            <w:r w:rsidRPr="00D65DD2">
              <w:rPr>
                <w:rFonts w:ascii="Candara" w:hAnsi="Candara" w:cs="Arial"/>
                <w:b/>
                <w:bCs/>
                <w:spacing w:val="1"/>
              </w:rPr>
              <w:t xml:space="preserve">                        0%-67%</w:t>
            </w:r>
          </w:p>
        </w:tc>
      </w:tr>
    </w:tbl>
    <w:p w14:paraId="0E346D86" w14:textId="32360420" w:rsidR="00487255" w:rsidRDefault="00487255" w:rsidP="00296A52">
      <w:pPr>
        <w:spacing w:before="32"/>
        <w:ind w:right="2078"/>
        <w:rPr>
          <w:rFonts w:ascii="Calibri" w:hAnsi="Calibri" w:cs="Calibri"/>
          <w:sz w:val="18"/>
          <w:szCs w:val="18"/>
        </w:rPr>
      </w:pPr>
    </w:p>
    <w:p w14:paraId="0C5A571E" w14:textId="77777777" w:rsidR="00487255" w:rsidRPr="00CB6EED" w:rsidRDefault="00487255" w:rsidP="00487255">
      <w:r w:rsidRPr="00CB6EED">
        <w:rPr>
          <w:b/>
        </w:rPr>
        <w:t>Assignments and Absences</w:t>
      </w:r>
    </w:p>
    <w:p w14:paraId="00CCDE89" w14:textId="77777777" w:rsidR="00487255" w:rsidRPr="00CB6EED" w:rsidRDefault="00487255" w:rsidP="00487255"/>
    <w:p w14:paraId="4E81EFEE" w14:textId="77777777" w:rsidR="00487255" w:rsidRPr="00CB6EED" w:rsidRDefault="00487255" w:rsidP="00487255">
      <w:r w:rsidRPr="00CB6EED">
        <w:rPr>
          <w:b/>
        </w:rPr>
        <w:t>Face to face</w:t>
      </w:r>
      <w:r w:rsidRPr="00CB6EED">
        <w:t>- 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If a student is absent, he/she is responsible for getting their own make up work.</w:t>
      </w:r>
      <w:r>
        <w:t xml:space="preserve"> All work should be submitted in Canvas.</w:t>
      </w:r>
      <w:r w:rsidRPr="00CB6EED">
        <w:tab/>
      </w:r>
    </w:p>
    <w:p w14:paraId="69DE6636" w14:textId="77777777" w:rsidR="00487255" w:rsidRPr="00CB6EED" w:rsidRDefault="00487255" w:rsidP="00487255"/>
    <w:p w14:paraId="14040860" w14:textId="77777777" w:rsidR="00487255" w:rsidRPr="00EB2A24" w:rsidRDefault="00487255" w:rsidP="00487255">
      <w:r w:rsidRPr="00CB6EED">
        <w:rPr>
          <w:b/>
        </w:rPr>
        <w:t xml:space="preserve">Online- </w:t>
      </w:r>
      <w:r w:rsidRPr="00CB6EED">
        <w:t xml:space="preserve">Since work online will have a specified due date, assignments are due on that assigned due date. Late work will be penalized </w:t>
      </w:r>
      <w:r>
        <w:t>1%</w:t>
      </w:r>
      <w:r w:rsidRPr="00CB6EED">
        <w:t xml:space="preserve"> per each late day.</w:t>
      </w:r>
    </w:p>
    <w:p w14:paraId="79C20DC8" w14:textId="77777777" w:rsidR="00487255" w:rsidRDefault="00487255" w:rsidP="00487255">
      <w:pPr>
        <w:rPr>
          <w:b/>
        </w:rPr>
      </w:pPr>
    </w:p>
    <w:p w14:paraId="2497B9BA" w14:textId="77777777" w:rsidR="00487255" w:rsidRDefault="00487255" w:rsidP="00487255">
      <w:proofErr w:type="spellStart"/>
      <w:r>
        <w:rPr>
          <w:b/>
        </w:rPr>
        <w:t>Covid</w:t>
      </w:r>
      <w:proofErr w:type="spellEnd"/>
      <w:r>
        <w:rPr>
          <w:b/>
        </w:rPr>
        <w:t>/Quarantine-</w:t>
      </w:r>
      <w:r>
        <w:t xml:space="preserve">If Face to Face students are moved to virtual or quarantined due to exposure, students are still required to complete the work given on Canvas by specified due date. If any student falls ill, virtual or Face to Face, please contact your teacher immediately so that a plan can be put in place and you will not </w:t>
      </w:r>
      <w:r w:rsidR="000C1168">
        <w:t xml:space="preserve">be </w:t>
      </w:r>
      <w:r>
        <w:t xml:space="preserve">penalized. </w:t>
      </w:r>
    </w:p>
    <w:p w14:paraId="6BBCE903" w14:textId="77777777" w:rsidR="00487255" w:rsidRDefault="00487255" w:rsidP="00487255"/>
    <w:p w14:paraId="49440D21" w14:textId="77777777" w:rsidR="00487255" w:rsidRPr="003F57AA" w:rsidRDefault="00487255" w:rsidP="00487255">
      <w:r>
        <w:rPr>
          <w:b/>
        </w:rPr>
        <w:t>Canvas work for all-</w:t>
      </w:r>
      <w:r>
        <w:t xml:space="preserve"> Students will have 5 days to resubmit an assignment on Canvas that is not a quiz or assessment if their score is not sufficient or stated by the teacher in the Comments section.</w:t>
      </w:r>
    </w:p>
    <w:p w14:paraId="52B87A56" w14:textId="77777777" w:rsidR="00487255" w:rsidRDefault="00487255">
      <w:pPr>
        <w:rPr>
          <w:rFonts w:ascii="Calibri" w:hAnsi="Calibri" w:cs="Calibri"/>
          <w:sz w:val="18"/>
          <w:szCs w:val="18"/>
        </w:rPr>
      </w:pPr>
    </w:p>
    <w:p w14:paraId="0A3A1CCC" w14:textId="77777777" w:rsidR="00487255" w:rsidRPr="00CB6EED" w:rsidRDefault="00487255" w:rsidP="00487255">
      <w:pPr>
        <w:rPr>
          <w:b/>
        </w:rPr>
      </w:pPr>
      <w:r w:rsidRPr="00CB6EED">
        <w:rPr>
          <w:b/>
        </w:rPr>
        <w:t>Expectations</w:t>
      </w:r>
    </w:p>
    <w:p w14:paraId="726F72A2" w14:textId="77777777" w:rsidR="00487255" w:rsidRPr="00CB6EED" w:rsidRDefault="00487255" w:rsidP="00487255"/>
    <w:p w14:paraId="388D975B"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Respect yourself, peers and all adults.</w:t>
      </w:r>
    </w:p>
    <w:p w14:paraId="2AF4441E"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High expectations ALL DAY, EVERY DAY!</w:t>
      </w:r>
    </w:p>
    <w:p w14:paraId="77E6065E"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Be prepared for class daily.</w:t>
      </w:r>
    </w:p>
    <w:p w14:paraId="4E8F2B53"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Every student is responsible for helping to maintain a clean, safe learning environment and to participate in daily math lessons.</w:t>
      </w:r>
    </w:p>
    <w:p w14:paraId="657DEDA3"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Adhere to all policies, rules, and regulations outlined in the student handbook.</w:t>
      </w:r>
    </w:p>
    <w:p w14:paraId="2B1261EE"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Use computer etiquette.</w:t>
      </w:r>
    </w:p>
    <w:p w14:paraId="7B43A785" w14:textId="77777777" w:rsidR="00487255" w:rsidRPr="00CB6EED" w:rsidRDefault="00487255" w:rsidP="00487255"/>
    <w:p w14:paraId="6D7EA521" w14:textId="77777777" w:rsidR="00487255" w:rsidRPr="00CB6EED" w:rsidRDefault="00487255" w:rsidP="00487255">
      <w:pPr>
        <w:rPr>
          <w:b/>
          <w:color w:val="FF0000"/>
        </w:rPr>
      </w:pPr>
      <w:r w:rsidRPr="00CB6EED">
        <w:rPr>
          <w:b/>
        </w:rPr>
        <w:t>Classroom Procedures &amp; Expectations (Face to Face)</w:t>
      </w:r>
    </w:p>
    <w:p w14:paraId="2E91E118" w14:textId="77777777" w:rsidR="00487255" w:rsidRPr="00CB6EED" w:rsidRDefault="00487255" w:rsidP="00487255">
      <w:r w:rsidRPr="00CB6EED">
        <w:t xml:space="preserve">    </w:t>
      </w:r>
    </w:p>
    <w:p w14:paraId="2D75242C" w14:textId="77777777" w:rsidR="00487255" w:rsidRPr="00CB6EED" w:rsidRDefault="00487255" w:rsidP="00487255">
      <w:pPr>
        <w:numPr>
          <w:ilvl w:val="0"/>
          <w:numId w:val="12"/>
        </w:numPr>
      </w:pPr>
      <w:r w:rsidRPr="00CB6EED">
        <w:t>Walk into the classroom quietly and take your seat.</w:t>
      </w:r>
    </w:p>
    <w:p w14:paraId="01F96648" w14:textId="77777777" w:rsidR="00487255" w:rsidRPr="00CB6EED" w:rsidRDefault="00487255" w:rsidP="00487255">
      <w:pPr>
        <w:numPr>
          <w:ilvl w:val="0"/>
          <w:numId w:val="12"/>
        </w:numPr>
      </w:pPr>
      <w:r w:rsidRPr="00CB6EED">
        <w:t xml:space="preserve">If you are tardy, you must have a pass from the office. </w:t>
      </w:r>
    </w:p>
    <w:p w14:paraId="57D597C5" w14:textId="77777777" w:rsidR="00487255" w:rsidRPr="00CB6EED" w:rsidRDefault="00487255" w:rsidP="00487255">
      <w:pPr>
        <w:numPr>
          <w:ilvl w:val="0"/>
          <w:numId w:val="12"/>
        </w:numPr>
      </w:pPr>
      <w:r w:rsidRPr="00CB6EED">
        <w:t>If need be, sharpen your pencil or visit the wastebasket before class begins. This must be done within the first three minutes of coming to class.</w:t>
      </w:r>
    </w:p>
    <w:p w14:paraId="382C4293" w14:textId="77777777" w:rsidR="00487255" w:rsidRPr="00CB6EED" w:rsidRDefault="00487255" w:rsidP="00487255">
      <w:pPr>
        <w:numPr>
          <w:ilvl w:val="0"/>
          <w:numId w:val="12"/>
        </w:numPr>
      </w:pPr>
      <w:r w:rsidRPr="00CB6EED">
        <w:t xml:space="preserve">As soon as you are seated, get out all materials needed for class. </w:t>
      </w:r>
    </w:p>
    <w:p w14:paraId="1502E25D" w14:textId="77777777" w:rsidR="00487255" w:rsidRPr="00CB6EED" w:rsidRDefault="00487255" w:rsidP="00487255">
      <w:pPr>
        <w:numPr>
          <w:ilvl w:val="0"/>
          <w:numId w:val="12"/>
        </w:numPr>
      </w:pPr>
      <w:r w:rsidRPr="00CB6EED">
        <w:t>During assessments you are to raise your hand if you have a question and I will come to you. Always bring a book to read after you finish your test because not everyone will finish the test at the same time.</w:t>
      </w:r>
    </w:p>
    <w:p w14:paraId="2AB2BEE9" w14:textId="77777777" w:rsidR="00487255" w:rsidRPr="00CB6EED" w:rsidRDefault="00487255" w:rsidP="00487255">
      <w:pPr>
        <w:numPr>
          <w:ilvl w:val="0"/>
          <w:numId w:val="12"/>
        </w:numPr>
      </w:pPr>
      <w:r w:rsidRPr="00CB6EED">
        <w:t>During class work, raise your hand and I will come to you and if I am with another student, wait patiently and I will get to your question.</w:t>
      </w:r>
    </w:p>
    <w:p w14:paraId="2652C22B" w14:textId="77777777" w:rsidR="00487255" w:rsidRPr="00CB6EED" w:rsidRDefault="00487255" w:rsidP="00487255">
      <w:pPr>
        <w:numPr>
          <w:ilvl w:val="0"/>
          <w:numId w:val="13"/>
        </w:numPr>
        <w:rPr>
          <w:b/>
        </w:rPr>
      </w:pPr>
      <w:r w:rsidRPr="00CB6EED">
        <w:t xml:space="preserve">If you are absent, it is your responsibility to check with me to see which assignments you missed. </w:t>
      </w:r>
      <w:r w:rsidRPr="00CB6EED">
        <w:rPr>
          <w:b/>
        </w:rPr>
        <w:t>It is your responsibility to complete the assignments within five days.</w:t>
      </w:r>
    </w:p>
    <w:p w14:paraId="4FEFB713" w14:textId="77777777" w:rsidR="00487255" w:rsidRPr="00CB6EED" w:rsidRDefault="00487255" w:rsidP="00487255">
      <w:pPr>
        <w:numPr>
          <w:ilvl w:val="0"/>
          <w:numId w:val="13"/>
        </w:numPr>
      </w:pPr>
      <w:r w:rsidRPr="00CB6EED">
        <w:t>Do not stand up, pack your book bag, clear off your desk or leave the classroom until instructed to do so.</w:t>
      </w:r>
    </w:p>
    <w:p w14:paraId="3A4F2A5F" w14:textId="77777777" w:rsidR="00487255" w:rsidRPr="00CB6EED" w:rsidRDefault="00487255" w:rsidP="00487255">
      <w:pPr>
        <w:numPr>
          <w:ilvl w:val="0"/>
          <w:numId w:val="13"/>
        </w:numPr>
      </w:pPr>
      <w:r w:rsidRPr="00CB6EED">
        <w:t>During a fire or tornado drill, remain calm and walk quietly to our designated areas.</w:t>
      </w:r>
    </w:p>
    <w:p w14:paraId="0A194985" w14:textId="77777777" w:rsidR="00487255" w:rsidRPr="00CB6EED" w:rsidRDefault="00487255" w:rsidP="00487255">
      <w:pPr>
        <w:numPr>
          <w:ilvl w:val="0"/>
          <w:numId w:val="13"/>
        </w:numPr>
      </w:pPr>
      <w:r w:rsidRPr="00CB6EED">
        <w:t>During any announcements be quiet and listen until they are finished.</w:t>
      </w:r>
    </w:p>
    <w:p w14:paraId="07261FFA" w14:textId="77777777" w:rsidR="00487255" w:rsidRPr="00CB6EED" w:rsidRDefault="00487255" w:rsidP="00487255"/>
    <w:p w14:paraId="09287405" w14:textId="6AA05BE4" w:rsidR="00487255" w:rsidRPr="009D3391" w:rsidRDefault="00487255" w:rsidP="009D3391">
      <w:pPr>
        <w:jc w:val="center"/>
        <w:rPr>
          <w:b/>
          <w:sz w:val="24"/>
          <w:szCs w:val="24"/>
        </w:rPr>
      </w:pPr>
      <w:r w:rsidRPr="009D3391">
        <w:rPr>
          <w:b/>
          <w:sz w:val="24"/>
          <w:szCs w:val="24"/>
        </w:rPr>
        <w:t xml:space="preserve">YOU ARE RESPONSIBLE FOR SUBMITTING YOU WORK </w:t>
      </w:r>
      <w:r w:rsidR="009D3391">
        <w:rPr>
          <w:b/>
          <w:sz w:val="24"/>
          <w:szCs w:val="24"/>
        </w:rPr>
        <w:t>ON TIME</w:t>
      </w:r>
      <w:r w:rsidRPr="009D3391">
        <w:rPr>
          <w:b/>
          <w:sz w:val="24"/>
          <w:szCs w:val="24"/>
        </w:rPr>
        <w:t>!</w:t>
      </w:r>
    </w:p>
    <w:p w14:paraId="6FF7890E" w14:textId="77777777" w:rsidR="00487255" w:rsidRPr="00CB6EED" w:rsidRDefault="00487255" w:rsidP="00487255"/>
    <w:p w14:paraId="0651C27E" w14:textId="77777777" w:rsidR="00487255" w:rsidRPr="00CB6EED" w:rsidRDefault="00487255" w:rsidP="00487255">
      <w:pPr>
        <w:rPr>
          <w:b/>
        </w:rPr>
        <w:sectPr w:rsidR="00487255" w:rsidRPr="00CB6EED" w:rsidSect="00487255">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pPr>
    </w:p>
    <w:p w14:paraId="099F1E8A" w14:textId="4FA1EA99" w:rsidR="00487255" w:rsidRPr="00CB6EED" w:rsidRDefault="00487255" w:rsidP="00487255">
      <w:pPr>
        <w:rPr>
          <w:b/>
        </w:rPr>
      </w:pPr>
      <w:r w:rsidRPr="00CB6EED">
        <w:rPr>
          <w:b/>
        </w:rPr>
        <w:t xml:space="preserve">Course Materials </w:t>
      </w:r>
    </w:p>
    <w:p w14:paraId="3863418A" w14:textId="77777777" w:rsidR="00487255" w:rsidRPr="00CB6EED" w:rsidRDefault="00487255" w:rsidP="00487255">
      <w:pPr>
        <w:pStyle w:val="ListParagraph"/>
        <w:numPr>
          <w:ilvl w:val="0"/>
          <w:numId w:val="15"/>
        </w:numPr>
        <w:spacing w:after="200" w:line="276" w:lineRule="auto"/>
        <w:rPr>
          <w:rFonts w:ascii="Times New Roman" w:hAnsi="Times New Roman" w:cs="Times New Roman"/>
          <w:sz w:val="24"/>
          <w:szCs w:val="24"/>
        </w:rPr>
        <w:sectPr w:rsidR="00487255" w:rsidRPr="00CB6EED" w:rsidSect="00534503">
          <w:type w:val="continuous"/>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num="2" w:space="720"/>
          <w:docGrid w:linePitch="360"/>
        </w:sectPr>
      </w:pPr>
    </w:p>
    <w:p w14:paraId="52D627D1" w14:textId="77777777" w:rsidR="00487255" w:rsidRPr="00CB6EED" w:rsidRDefault="00487255" w:rsidP="00487255">
      <w:pPr>
        <w:pStyle w:val="ListParagraph"/>
        <w:numPr>
          <w:ilvl w:val="0"/>
          <w:numId w:val="15"/>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Notebook Paper</w:t>
      </w:r>
    </w:p>
    <w:p w14:paraId="7CC27136" w14:textId="77777777" w:rsidR="00487255" w:rsidRPr="00CB6EED" w:rsidRDefault="00487255" w:rsidP="00487255">
      <w:pPr>
        <w:pStyle w:val="ListParagraph"/>
        <w:numPr>
          <w:ilvl w:val="0"/>
          <w:numId w:val="15"/>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3-inch binder or 1-inch binders (2 quantity)</w:t>
      </w:r>
    </w:p>
    <w:p w14:paraId="4A7E2139" w14:textId="77777777" w:rsidR="00487255" w:rsidRPr="00CB6EED" w:rsidRDefault="00487255" w:rsidP="00487255">
      <w:pPr>
        <w:pStyle w:val="ListParagraph"/>
        <w:numPr>
          <w:ilvl w:val="0"/>
          <w:numId w:val="15"/>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Composition Notebook</w:t>
      </w:r>
    </w:p>
    <w:p w14:paraId="63CD643E" w14:textId="77777777" w:rsidR="00487255" w:rsidRPr="00CB6EED" w:rsidRDefault="00487255" w:rsidP="00487255">
      <w:pPr>
        <w:pStyle w:val="ListParagraph"/>
        <w:numPr>
          <w:ilvl w:val="0"/>
          <w:numId w:val="15"/>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 xml:space="preserve">Dividers (7)                              </w:t>
      </w:r>
      <w:r w:rsidRPr="00CB6EED">
        <w:rPr>
          <w:rFonts w:ascii="Times New Roman" w:hAnsi="Times New Roman" w:cs="Times New Roman"/>
          <w:sz w:val="24"/>
          <w:szCs w:val="24"/>
        </w:rPr>
        <w:tab/>
      </w:r>
    </w:p>
    <w:p w14:paraId="598B84E0" w14:textId="77777777" w:rsidR="00487255" w:rsidRPr="00CB6EED" w:rsidRDefault="00487255" w:rsidP="00487255">
      <w:pPr>
        <w:pStyle w:val="ListParagraph"/>
        <w:numPr>
          <w:ilvl w:val="0"/>
          <w:numId w:val="15"/>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Pencils</w:t>
      </w:r>
      <w:r w:rsidRPr="00CB6EED">
        <w:rPr>
          <w:rFonts w:ascii="Times New Roman" w:hAnsi="Times New Roman" w:cs="Times New Roman"/>
          <w:sz w:val="24"/>
          <w:szCs w:val="24"/>
        </w:rPr>
        <w:tab/>
      </w:r>
    </w:p>
    <w:p w14:paraId="3E84676B" w14:textId="77777777" w:rsidR="00487255" w:rsidRPr="00CB6EED" w:rsidRDefault="00487255" w:rsidP="00487255">
      <w:pPr>
        <w:spacing w:after="200" w:line="276" w:lineRule="auto"/>
        <w:sectPr w:rsidR="00487255" w:rsidRPr="00CB6EED" w:rsidSect="00534503">
          <w:type w:val="continuous"/>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num="2" w:space="720"/>
          <w:docGrid w:linePitch="360"/>
        </w:sectPr>
      </w:pPr>
    </w:p>
    <w:p w14:paraId="6C26BCD0" w14:textId="77777777" w:rsidR="00487255" w:rsidRPr="00CB6EED" w:rsidRDefault="00487255" w:rsidP="00487255">
      <w:pPr>
        <w:spacing w:after="200" w:line="276" w:lineRule="auto"/>
        <w:rPr>
          <w:b/>
        </w:rPr>
      </w:pPr>
      <w:r w:rsidRPr="00CB6EED">
        <w:rPr>
          <w:b/>
        </w:rPr>
        <w:lastRenderedPageBreak/>
        <w:t>Assignments</w:t>
      </w:r>
    </w:p>
    <w:p w14:paraId="25267704" w14:textId="77777777" w:rsidR="00487255" w:rsidRPr="00CB6EED" w:rsidRDefault="00487255" w:rsidP="00487255">
      <w:pPr>
        <w:pStyle w:val="ListParagraph"/>
        <w:numPr>
          <w:ilvl w:val="0"/>
          <w:numId w:val="1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6 Unit Tests</w:t>
      </w:r>
    </w:p>
    <w:p w14:paraId="4FB0AD3E" w14:textId="020A72A4" w:rsidR="00487255" w:rsidRPr="00CB6EED" w:rsidRDefault="00CA4FDF" w:rsidP="00487255">
      <w:pPr>
        <w:pStyle w:val="ListParagraph"/>
        <w:numPr>
          <w:ilvl w:val="0"/>
          <w:numId w:val="17"/>
        </w:numPr>
        <w:spacing w:after="200" w:line="276" w:lineRule="auto"/>
        <w:rPr>
          <w:rFonts w:ascii="Times New Roman" w:hAnsi="Times New Roman" w:cs="Times New Roman"/>
          <w:sz w:val="24"/>
          <w:szCs w:val="24"/>
        </w:rPr>
      </w:pPr>
      <w:r>
        <w:rPr>
          <w:rFonts w:ascii="Times New Roman" w:hAnsi="Times New Roman" w:cs="Times New Roman"/>
          <w:sz w:val="24"/>
          <w:szCs w:val="24"/>
        </w:rPr>
        <w:t>2</w:t>
      </w:r>
      <w:r w:rsidR="00487255" w:rsidRPr="00CB6EED">
        <w:rPr>
          <w:rFonts w:ascii="Times New Roman" w:hAnsi="Times New Roman" w:cs="Times New Roman"/>
          <w:sz w:val="24"/>
          <w:szCs w:val="24"/>
        </w:rPr>
        <w:t xml:space="preserve"> Projects (35% of grade)</w:t>
      </w:r>
    </w:p>
    <w:p w14:paraId="47F306BA" w14:textId="65DCA750" w:rsidR="00487255" w:rsidRPr="00CB6EED" w:rsidRDefault="00487255" w:rsidP="00487255">
      <w:pPr>
        <w:pStyle w:val="ListParagraph"/>
        <w:numPr>
          <w:ilvl w:val="0"/>
          <w:numId w:val="1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 xml:space="preserve">Homework will be given </w:t>
      </w:r>
    </w:p>
    <w:p w14:paraId="5155FA4A" w14:textId="77777777" w:rsidR="00487255" w:rsidRPr="00CB6EED" w:rsidRDefault="00487255" w:rsidP="00487255">
      <w:pPr>
        <w:pStyle w:val="ListParagraph"/>
        <w:numPr>
          <w:ilvl w:val="0"/>
          <w:numId w:val="1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Assortment of quizzes and classwork</w:t>
      </w:r>
    </w:p>
    <w:p w14:paraId="6A6FD839" w14:textId="77777777" w:rsidR="00487255" w:rsidRPr="00CB6EED" w:rsidRDefault="00487255" w:rsidP="00487255">
      <w:pPr>
        <w:rPr>
          <w:rFonts w:eastAsia="Arial"/>
        </w:rPr>
      </w:pPr>
      <w:r w:rsidRPr="00CB6EED">
        <w:rPr>
          <w:rFonts w:eastAsia="Arial"/>
          <w:b/>
        </w:rPr>
        <w:t>Behavior Interventions</w:t>
      </w:r>
    </w:p>
    <w:p w14:paraId="5FC6FFC3" w14:textId="77777777" w:rsidR="00487255" w:rsidRPr="00CB6EED" w:rsidRDefault="00487255" w:rsidP="00487255">
      <w:pPr>
        <w:pStyle w:val="ListParagraph"/>
        <w:numPr>
          <w:ilvl w:val="0"/>
          <w:numId w:val="19"/>
        </w:numPr>
        <w:rPr>
          <w:rFonts w:ascii="Times New Roman" w:eastAsia="Arial" w:hAnsi="Times New Roman" w:cs="Times New Roman"/>
          <w:sz w:val="24"/>
          <w:szCs w:val="24"/>
        </w:rPr>
      </w:pPr>
      <w:r w:rsidRPr="00CB6EED">
        <w:rPr>
          <w:rFonts w:ascii="Times New Roman" w:eastAsia="Arial" w:hAnsi="Times New Roman" w:cs="Times New Roman"/>
          <w:sz w:val="24"/>
          <w:szCs w:val="24"/>
        </w:rPr>
        <w:t>1st time – Verbal warning/Conference with student about the misbehavior and its negative impact on their learning.</w:t>
      </w:r>
    </w:p>
    <w:p w14:paraId="704EBBBF" w14:textId="77777777" w:rsidR="00487255" w:rsidRPr="00CB6EED" w:rsidRDefault="00487255" w:rsidP="00487255">
      <w:pPr>
        <w:pStyle w:val="ListParagraph"/>
        <w:numPr>
          <w:ilvl w:val="0"/>
          <w:numId w:val="19"/>
        </w:numPr>
        <w:rPr>
          <w:rFonts w:ascii="Times New Roman" w:eastAsia="Arial" w:hAnsi="Times New Roman" w:cs="Times New Roman"/>
          <w:sz w:val="24"/>
          <w:szCs w:val="24"/>
        </w:rPr>
      </w:pPr>
      <w:r w:rsidRPr="00CB6EED">
        <w:rPr>
          <w:rFonts w:ascii="Times New Roman" w:eastAsia="Arial" w:hAnsi="Times New Roman" w:cs="Times New Roman"/>
          <w:sz w:val="24"/>
          <w:szCs w:val="24"/>
        </w:rPr>
        <w:t>2nd time – Parental contact to discuss behavior and interventions.</w:t>
      </w:r>
    </w:p>
    <w:p w14:paraId="17857B69" w14:textId="77777777" w:rsidR="00487255" w:rsidRPr="00CB6EED" w:rsidRDefault="00487255" w:rsidP="00487255">
      <w:pPr>
        <w:pStyle w:val="ListParagraph"/>
        <w:numPr>
          <w:ilvl w:val="0"/>
          <w:numId w:val="19"/>
        </w:numPr>
        <w:rPr>
          <w:rFonts w:ascii="Times New Roman" w:eastAsia="Arial" w:hAnsi="Times New Roman" w:cs="Times New Roman"/>
          <w:sz w:val="24"/>
          <w:szCs w:val="24"/>
        </w:rPr>
      </w:pPr>
      <w:r w:rsidRPr="00CB6EED">
        <w:rPr>
          <w:rFonts w:ascii="Times New Roman" w:eastAsia="Arial" w:hAnsi="Times New Roman" w:cs="Times New Roman"/>
          <w:sz w:val="24"/>
          <w:szCs w:val="24"/>
        </w:rPr>
        <w:t>3rd time – Conference with student and graduation coach, liaison, or counselor.</w:t>
      </w:r>
    </w:p>
    <w:p w14:paraId="76DC29B5" w14:textId="77777777" w:rsidR="00487255" w:rsidRPr="00CB6EED" w:rsidRDefault="00487255" w:rsidP="00487255">
      <w:pPr>
        <w:pStyle w:val="ListParagraph"/>
        <w:numPr>
          <w:ilvl w:val="0"/>
          <w:numId w:val="19"/>
        </w:numPr>
        <w:rPr>
          <w:rFonts w:ascii="Times New Roman" w:eastAsia="Arial" w:hAnsi="Times New Roman" w:cs="Times New Roman"/>
          <w:b/>
          <w:sz w:val="24"/>
          <w:szCs w:val="24"/>
        </w:rPr>
      </w:pPr>
      <w:r w:rsidRPr="00CB6EED">
        <w:rPr>
          <w:rFonts w:ascii="Times New Roman" w:eastAsia="Arial" w:hAnsi="Times New Roman" w:cs="Times New Roman"/>
          <w:sz w:val="24"/>
          <w:szCs w:val="24"/>
        </w:rPr>
        <w:t>4th time – Referral to administration</w:t>
      </w:r>
    </w:p>
    <w:p w14:paraId="7738F84A" w14:textId="77777777" w:rsidR="00487255" w:rsidRPr="00CB6EED" w:rsidRDefault="00487255" w:rsidP="00487255">
      <w:pPr>
        <w:rPr>
          <w:rFonts w:eastAsia="Arial"/>
          <w:b/>
        </w:rPr>
      </w:pPr>
      <w:r w:rsidRPr="00CB6EED">
        <w:rPr>
          <w:rFonts w:eastAsia="Arial"/>
          <w:b/>
        </w:rPr>
        <w:t xml:space="preserve">** Any student who is a major disruption to classroom procedure will be referred immediately to their assistant principal.  </w:t>
      </w:r>
    </w:p>
    <w:p w14:paraId="5F9A32AE" w14:textId="77777777" w:rsidR="00487255" w:rsidRPr="00CB6EED" w:rsidRDefault="00487255" w:rsidP="00487255">
      <w:pPr>
        <w:rPr>
          <w:rFonts w:eastAsia="Arial"/>
          <w:b/>
        </w:rPr>
      </w:pPr>
      <w:r w:rsidRPr="00CB6EED">
        <w:rPr>
          <w:rFonts w:eastAsia="Arial"/>
          <w:b/>
        </w:rPr>
        <w:t>***The classroom is a safe environment where everyone, regardless of background and ideals, is free to empress himself/herself. If you or anyone else feels unsafe in the classroom, please notify your teacher right away so the situation can be remedied</w:t>
      </w:r>
    </w:p>
    <w:p w14:paraId="39972A88" w14:textId="77777777" w:rsidR="00487255" w:rsidRPr="00CB6EED" w:rsidRDefault="00487255" w:rsidP="00487255">
      <w:pPr>
        <w:pStyle w:val="ListParagraph"/>
        <w:rPr>
          <w:rFonts w:ascii="Times New Roman" w:eastAsia="Arial" w:hAnsi="Times New Roman" w:cs="Times New Roman"/>
          <w:b/>
          <w:sz w:val="24"/>
          <w:szCs w:val="24"/>
        </w:rPr>
      </w:pPr>
    </w:p>
    <w:p w14:paraId="77477DC4" w14:textId="77777777" w:rsidR="00487255" w:rsidRPr="00CB6EED" w:rsidRDefault="00487255" w:rsidP="00487255">
      <w:pPr>
        <w:rPr>
          <w:b/>
        </w:rPr>
      </w:pPr>
      <w:r w:rsidRPr="00CB6EED">
        <w:rPr>
          <w:b/>
        </w:rPr>
        <w:t>Notification of Assignments/Updates</w:t>
      </w:r>
    </w:p>
    <w:p w14:paraId="0CB0CAA8" w14:textId="44C8C20D" w:rsidR="00487255" w:rsidRPr="00CB6EED" w:rsidRDefault="00487255" w:rsidP="00487255">
      <w:r w:rsidRPr="00CB6EED">
        <w:t xml:space="preserve">Please visit the school website under </w:t>
      </w:r>
      <w:r w:rsidR="00016CFB">
        <w:t xml:space="preserve">Ms. </w:t>
      </w:r>
      <w:r w:rsidR="00CA4FDF">
        <w:t>Ashley's</w:t>
      </w:r>
      <w:r w:rsidRPr="00CB6EED">
        <w:t xml:space="preserve"> website to see a Week at a Glance for assignments and HW for the week.  </w:t>
      </w:r>
    </w:p>
    <w:p w14:paraId="755B4BA5" w14:textId="77777777" w:rsidR="00487255" w:rsidRPr="00CB6EED" w:rsidRDefault="00487255" w:rsidP="00487255"/>
    <w:p w14:paraId="4A71F71F" w14:textId="77777777" w:rsidR="00487255" w:rsidRPr="00CB6EED" w:rsidRDefault="00487255" w:rsidP="00487255">
      <w:r w:rsidRPr="00CB6EED">
        <w:t>Grades for assignments will be posted within three days of the due date.</w:t>
      </w:r>
    </w:p>
    <w:p w14:paraId="1122359C" w14:textId="77777777" w:rsidR="00487255" w:rsidRPr="00CB6EED" w:rsidRDefault="00487255" w:rsidP="00487255"/>
    <w:p w14:paraId="686F50E0" w14:textId="77777777" w:rsidR="00487255" w:rsidRPr="00CB6EED" w:rsidRDefault="00487255" w:rsidP="00487255">
      <w:r w:rsidRPr="00CB6EED">
        <w:rPr>
          <w:b/>
          <w:u w:val="single"/>
        </w:rPr>
        <w:t>TECHNOLOGY IN THE CLASSROOM</w:t>
      </w:r>
    </w:p>
    <w:p w14:paraId="117E8BDA" w14:textId="77777777" w:rsidR="00487255" w:rsidRPr="00CB6EED" w:rsidRDefault="00487255" w:rsidP="00487255"/>
    <w:p w14:paraId="3EC7E1F1" w14:textId="77777777" w:rsidR="00487255" w:rsidRPr="00CB6EED" w:rsidRDefault="00487255" w:rsidP="00487255">
      <w:r w:rsidRPr="00CB6EED">
        <w:t xml:space="preserve">It is the goal of the Mathematics department to have students learn to use and appreciate technology as a mathematical tool.  Graphing calculators are powerful mathematical tools.  Through their use students can visualize problems more quickly, discover mathematical properties, and validate their work done with pencil and paper. Graphing calculators are </w:t>
      </w:r>
      <w:r w:rsidRPr="00CB6EED">
        <w:rPr>
          <w:bCs/>
        </w:rPr>
        <w:t>not</w:t>
      </w:r>
      <w:r w:rsidRPr="00CB6EED">
        <w:t xml:space="preserve"> substitutes for students learning mathematical concepts and processes.  They are to be used to </w:t>
      </w:r>
      <w:r w:rsidRPr="00CB6EED">
        <w:rPr>
          <w:bCs/>
        </w:rPr>
        <w:t>enhance</w:t>
      </w:r>
      <w:r w:rsidRPr="00CB6EED">
        <w:t xml:space="preserve"> student learning.  I have a set of graphing calculators for students to use while in my classroom.  In order to ensure security, students will only be allowed to use one of my calculators on in-class quizzes and tests. </w:t>
      </w:r>
    </w:p>
    <w:p w14:paraId="1533B9CA" w14:textId="77777777" w:rsidR="00487255" w:rsidRPr="00CB6EED" w:rsidRDefault="00487255" w:rsidP="00487255"/>
    <w:p w14:paraId="7C6B28AF" w14:textId="4C48D294" w:rsidR="00487255" w:rsidRPr="00CB6EED" w:rsidRDefault="00487255" w:rsidP="00487255">
      <w:r w:rsidRPr="00CB6EED">
        <w:t xml:space="preserve">Bring your technology (BYOT) allows students to have opportunities to learn mathematics using technology by bringing personal technology to school to use for instructional purposes only. Technology covers hand-held and other mobile equipment such as tablets, netbooks, notebooks, or other systems that can be used for word processing, Internet access, recording audio or video, and that may serve other purposes as deemed appropriate for a subject area by the teacher. The owner of the personal technology is responsible for the safe-keeping, storage, updating, charging and usage of the device. Laney High School is not liable for theft, loss, or damage. All users must follow the Richmond County Internet Acceptable Use Policy. Devices with other connectivity besides wireless (such as 3G or 4G) may only access the wireless network provided by RCSS. </w:t>
      </w:r>
    </w:p>
    <w:p w14:paraId="3604CB85" w14:textId="77777777" w:rsidR="00487255" w:rsidRPr="00CB6EED" w:rsidRDefault="00487255" w:rsidP="004872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105"/>
      </w:tblGrid>
      <w:tr w:rsidR="00487255" w:rsidRPr="00CB6EED" w14:paraId="639DA9BB" w14:textId="77777777" w:rsidTr="00FC084C">
        <w:trPr>
          <w:trHeight w:val="1745"/>
        </w:trPr>
        <w:tc>
          <w:tcPr>
            <w:tcW w:w="2538" w:type="dxa"/>
            <w:vAlign w:val="center"/>
          </w:tcPr>
          <w:p w14:paraId="7100703A" w14:textId="77777777" w:rsidR="00487255" w:rsidRPr="00CB6EED" w:rsidRDefault="00487255" w:rsidP="00FC084C">
            <w:pPr>
              <w:rPr>
                <w:b/>
              </w:rPr>
            </w:pPr>
            <w:r w:rsidRPr="00CB6EED">
              <w:rPr>
                <w:b/>
              </w:rPr>
              <w:t>TECHNOLOGY POLICY</w:t>
            </w:r>
          </w:p>
        </w:tc>
        <w:tc>
          <w:tcPr>
            <w:tcW w:w="7614" w:type="dxa"/>
          </w:tcPr>
          <w:p w14:paraId="2746D672" w14:textId="37F85104" w:rsidR="00487255" w:rsidRPr="0037680B" w:rsidRDefault="0037680B" w:rsidP="00FC084C">
            <w:pPr>
              <w:rPr>
                <w:b/>
              </w:rPr>
            </w:pPr>
            <w:r>
              <w:rPr>
                <w:b/>
              </w:rPr>
              <w:t>CELL PHONES ARE NOT ALLOWED IN MY CLASS. DUE TO THE DISTRICT BEING 1 TO 1 (WHICH MEANS EVERY STUDENT WILL HAVE A COMPUTER)</w:t>
            </w:r>
            <w:r w:rsidR="00CA4FDF">
              <w:rPr>
                <w:b/>
              </w:rPr>
              <w:t>,</w:t>
            </w:r>
            <w:r>
              <w:rPr>
                <w:b/>
              </w:rPr>
              <w:t xml:space="preserve"> CELL PHONES ARE HELD IN A SECURE FOR THE ENTIRE CLASS PERIOD. </w:t>
            </w:r>
          </w:p>
        </w:tc>
      </w:tr>
    </w:tbl>
    <w:p w14:paraId="32854E5D" w14:textId="77777777" w:rsidR="00487255" w:rsidRPr="00CB6EED" w:rsidRDefault="00487255" w:rsidP="00487255"/>
    <w:p w14:paraId="3F1C210C" w14:textId="77777777" w:rsidR="00487255" w:rsidRPr="00CB6EED" w:rsidRDefault="00487255" w:rsidP="004872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7148"/>
      </w:tblGrid>
      <w:tr w:rsidR="00487255" w:rsidRPr="00CB6EED" w14:paraId="4BE8963F" w14:textId="77777777" w:rsidTr="00FC084C">
        <w:trPr>
          <w:trHeight w:val="413"/>
        </w:trPr>
        <w:tc>
          <w:tcPr>
            <w:tcW w:w="2538" w:type="dxa"/>
            <w:vAlign w:val="center"/>
          </w:tcPr>
          <w:p w14:paraId="352CAC57" w14:textId="77777777" w:rsidR="00487255" w:rsidRPr="00CB6EED" w:rsidRDefault="00487255" w:rsidP="00FC084C">
            <w:pPr>
              <w:rPr>
                <w:b/>
              </w:rPr>
            </w:pPr>
            <w:r w:rsidRPr="00CB6EED">
              <w:rPr>
                <w:b/>
              </w:rPr>
              <w:t>EXTRA HELP</w:t>
            </w:r>
          </w:p>
          <w:p w14:paraId="0DDC5D6D" w14:textId="77777777" w:rsidR="00487255" w:rsidRPr="00CB6EED" w:rsidRDefault="00487255" w:rsidP="00FC084C">
            <w:pPr>
              <w:rPr>
                <w:b/>
                <w:bCs/>
              </w:rPr>
            </w:pPr>
          </w:p>
        </w:tc>
        <w:tc>
          <w:tcPr>
            <w:tcW w:w="7614" w:type="dxa"/>
          </w:tcPr>
          <w:p w14:paraId="59F8CD94" w14:textId="77777777" w:rsidR="00487255" w:rsidRPr="00CB6EED" w:rsidRDefault="00487255" w:rsidP="00FC084C">
            <w:pPr>
              <w:rPr>
                <w:b/>
                <w:bCs/>
              </w:rPr>
            </w:pPr>
            <w:r w:rsidRPr="00CB6EED">
              <w:rPr>
                <w:b/>
                <w:bCs/>
              </w:rPr>
              <w:t>Online Resources</w:t>
            </w:r>
          </w:p>
          <w:p w14:paraId="38F37C56" w14:textId="1EA841FD" w:rsidR="00487255" w:rsidRPr="00CB6EED" w:rsidRDefault="00CA4FDF" w:rsidP="00487255">
            <w:pPr>
              <w:numPr>
                <w:ilvl w:val="0"/>
                <w:numId w:val="5"/>
              </w:numPr>
              <w:rPr>
                <w:bCs/>
              </w:rPr>
            </w:pPr>
            <w:r>
              <w:rPr>
                <w:bCs/>
              </w:rPr>
              <w:t>Gizmos.com</w:t>
            </w:r>
          </w:p>
          <w:p w14:paraId="6FF5B359" w14:textId="77777777" w:rsidR="00487255" w:rsidRPr="00CB6EED" w:rsidRDefault="00487255" w:rsidP="00487255">
            <w:pPr>
              <w:numPr>
                <w:ilvl w:val="0"/>
                <w:numId w:val="5"/>
              </w:numPr>
              <w:rPr>
                <w:bCs/>
              </w:rPr>
            </w:pPr>
            <w:r w:rsidRPr="00CB6EED">
              <w:rPr>
                <w:bCs/>
              </w:rPr>
              <w:t>My.hrw.com</w:t>
            </w:r>
          </w:p>
          <w:p w14:paraId="3FEE61CE" w14:textId="77777777" w:rsidR="00487255" w:rsidRPr="00CB6EED" w:rsidRDefault="00487255" w:rsidP="00487255">
            <w:pPr>
              <w:numPr>
                <w:ilvl w:val="0"/>
                <w:numId w:val="5"/>
              </w:numPr>
              <w:rPr>
                <w:bCs/>
              </w:rPr>
            </w:pPr>
            <w:r w:rsidRPr="00CB6EED">
              <w:rPr>
                <w:bCs/>
              </w:rPr>
              <w:t xml:space="preserve">USA Test Prep – </w:t>
            </w:r>
            <w:hyperlink r:id="rId13" w:history="1">
              <w:r w:rsidRPr="00CB6EED">
                <w:rPr>
                  <w:rStyle w:val="Hyperlink"/>
                  <w:rFonts w:eastAsiaTheme="majorEastAsia"/>
                  <w:bCs/>
                </w:rPr>
                <w:t>www.usatestprep.com</w:t>
              </w:r>
            </w:hyperlink>
            <w:r w:rsidRPr="00CB6EED">
              <w:rPr>
                <w:bCs/>
              </w:rPr>
              <w:t xml:space="preserve">; </w:t>
            </w:r>
          </w:p>
          <w:p w14:paraId="372AFB12" w14:textId="77777777" w:rsidR="00487255" w:rsidRPr="00CB6EED" w:rsidRDefault="00487255" w:rsidP="00487255">
            <w:pPr>
              <w:numPr>
                <w:ilvl w:val="0"/>
                <w:numId w:val="5"/>
              </w:numPr>
              <w:rPr>
                <w:bCs/>
              </w:rPr>
            </w:pPr>
            <w:r w:rsidRPr="00CB6EED">
              <w:rPr>
                <w:bCs/>
              </w:rPr>
              <w:t xml:space="preserve">Khan Academy – </w:t>
            </w:r>
            <w:hyperlink r:id="rId14" w:history="1">
              <w:r w:rsidRPr="00CB6EED">
                <w:rPr>
                  <w:rStyle w:val="Hyperlink"/>
                  <w:rFonts w:eastAsiaTheme="majorEastAsia"/>
                  <w:bCs/>
                </w:rPr>
                <w:t>www.khanacademy.org</w:t>
              </w:r>
            </w:hyperlink>
            <w:r w:rsidRPr="00CB6EED">
              <w:rPr>
                <w:bCs/>
              </w:rPr>
              <w:t xml:space="preserve"> </w:t>
            </w:r>
          </w:p>
          <w:p w14:paraId="0ED0F2D6" w14:textId="77777777" w:rsidR="00487255" w:rsidRPr="00CB6EED" w:rsidRDefault="00487255" w:rsidP="00FC084C">
            <w:pPr>
              <w:rPr>
                <w:b/>
                <w:bCs/>
              </w:rPr>
            </w:pPr>
          </w:p>
          <w:p w14:paraId="0100BE95" w14:textId="77777777" w:rsidR="00487255" w:rsidRPr="00CB6EED" w:rsidRDefault="00487255" w:rsidP="00FC084C">
            <w:pPr>
              <w:rPr>
                <w:b/>
                <w:bCs/>
                <w:u w:val="single"/>
              </w:rPr>
            </w:pPr>
            <w:r w:rsidRPr="00CB6EED">
              <w:rPr>
                <w:b/>
                <w:bCs/>
                <w:u w:val="single"/>
              </w:rPr>
              <w:t>TUTORING</w:t>
            </w:r>
          </w:p>
          <w:p w14:paraId="149C0E82" w14:textId="77777777" w:rsidR="00487255" w:rsidRPr="00CB6EED" w:rsidRDefault="00487255" w:rsidP="00FC084C">
            <w:pPr>
              <w:rPr>
                <w:b/>
                <w:bCs/>
              </w:rPr>
            </w:pPr>
            <w:r w:rsidRPr="00CB6EED">
              <w:rPr>
                <w:b/>
                <w:bCs/>
              </w:rPr>
              <w:t>Tutoring times TBA</w:t>
            </w:r>
          </w:p>
          <w:p w14:paraId="41E5436E" w14:textId="77777777" w:rsidR="00487255" w:rsidRPr="00CB6EED" w:rsidRDefault="00487255" w:rsidP="00FC084C">
            <w:pPr>
              <w:rPr>
                <w:b/>
                <w:bCs/>
              </w:rPr>
            </w:pPr>
            <w:r w:rsidRPr="00CB6EED">
              <w:rPr>
                <w:b/>
                <w:bCs/>
              </w:rPr>
              <w:t>++Tutoring Schedule will be modified based on meetings (Faculty and Parent).</w:t>
            </w:r>
          </w:p>
          <w:p w14:paraId="1358ACC4" w14:textId="77777777" w:rsidR="00487255" w:rsidRPr="00CB6EED" w:rsidRDefault="00487255" w:rsidP="00FC084C">
            <w:pPr>
              <w:rPr>
                <w:b/>
                <w:bCs/>
              </w:rPr>
            </w:pPr>
            <w:r w:rsidRPr="00CB6EED">
              <w:rPr>
                <w:b/>
                <w:i/>
              </w:rPr>
              <w:t>It is the responsibility of the student to request additional help (I will need to be notified at least twenty- four hours before the student plans to stay)</w:t>
            </w:r>
          </w:p>
        </w:tc>
      </w:tr>
      <w:tr w:rsidR="00487255" w:rsidRPr="00CB6EED" w14:paraId="4F5290BA" w14:textId="77777777" w:rsidTr="00FC084C">
        <w:trPr>
          <w:trHeight w:val="413"/>
        </w:trPr>
        <w:tc>
          <w:tcPr>
            <w:tcW w:w="2538" w:type="dxa"/>
            <w:vAlign w:val="center"/>
          </w:tcPr>
          <w:p w14:paraId="34D8CDD2" w14:textId="77777777" w:rsidR="00487255" w:rsidRPr="00CB6EED" w:rsidRDefault="00487255" w:rsidP="00FC084C">
            <w:pPr>
              <w:rPr>
                <w:b/>
              </w:rPr>
            </w:pPr>
            <w:r w:rsidRPr="00CB6EED">
              <w:rPr>
                <w:b/>
              </w:rPr>
              <w:t>GRADE RECOVERY</w:t>
            </w:r>
          </w:p>
        </w:tc>
        <w:tc>
          <w:tcPr>
            <w:tcW w:w="7614" w:type="dxa"/>
          </w:tcPr>
          <w:p w14:paraId="7C5CD072" w14:textId="77777777" w:rsidR="00487255" w:rsidRPr="00CB6EED" w:rsidRDefault="00487255" w:rsidP="00FC084C">
            <w:pPr>
              <w:rPr>
                <w:b/>
              </w:rPr>
            </w:pPr>
            <w:r w:rsidRPr="00CB6EED">
              <w:rPr>
                <w:b/>
              </w:rPr>
              <w:t xml:space="preserve">The Recovery Policy is a provision for improving grades.  This policy allows students to recover from a low or failing cumulative grade on </w:t>
            </w:r>
            <w:r w:rsidRPr="00CB6EED">
              <w:rPr>
                <w:b/>
                <w:u w:val="single"/>
              </w:rPr>
              <w:t>ASSESSMENTS ONLY</w:t>
            </w:r>
            <w:r w:rsidRPr="00CB6EED">
              <w:rPr>
                <w:b/>
              </w:rPr>
              <w:t xml:space="preserve">. </w:t>
            </w:r>
          </w:p>
          <w:p w14:paraId="0FB5997B" w14:textId="77777777" w:rsidR="00487255" w:rsidRPr="00CB6EED" w:rsidRDefault="00487255" w:rsidP="00FC084C">
            <w:pPr>
              <w:rPr>
                <w:b/>
              </w:rPr>
            </w:pPr>
          </w:p>
          <w:p w14:paraId="44CDC519" w14:textId="77777777" w:rsidR="00487255" w:rsidRPr="00CB6EED" w:rsidRDefault="00487255" w:rsidP="00FC084C">
            <w:pPr>
              <w:rPr>
                <w:b/>
              </w:rPr>
            </w:pPr>
          </w:p>
          <w:p w14:paraId="250F1984" w14:textId="77777777" w:rsidR="00487255" w:rsidRPr="00CB6EED" w:rsidRDefault="00487255" w:rsidP="00FC084C">
            <w:pPr>
              <w:rPr>
                <w:b/>
                <w:bCs/>
              </w:rPr>
            </w:pPr>
            <w:r w:rsidRPr="00CB6EED">
              <w:rPr>
                <w:b/>
                <w:bCs/>
                <w:u w:val="single"/>
              </w:rPr>
              <w:t>Grade Recovery</w:t>
            </w:r>
            <w:r w:rsidRPr="00CB6EED">
              <w:rPr>
                <w:b/>
                <w:bCs/>
              </w:rPr>
              <w:t xml:space="preserve">: Any student that has a grade below a 70 at the end of each grading period will receive a </w:t>
            </w:r>
            <w:r w:rsidRPr="00CB6EED">
              <w:rPr>
                <w:b/>
                <w:bCs/>
                <w:i/>
                <w:u w:val="single"/>
              </w:rPr>
              <w:t>Grade Recovery Contract</w:t>
            </w:r>
            <w:r w:rsidRPr="00CB6EED">
              <w:rPr>
                <w:b/>
                <w:bCs/>
              </w:rPr>
              <w:t>. Grade forgiveness will be used, whereby the original failing grade is replaced by the Grade Recovery grade for computing grade-point averages.</w:t>
            </w:r>
          </w:p>
        </w:tc>
      </w:tr>
    </w:tbl>
    <w:p w14:paraId="2D871D1E" w14:textId="77777777" w:rsidR="00487255" w:rsidRPr="00CB6EED" w:rsidRDefault="00487255" w:rsidP="00487255">
      <w:pPr>
        <w:rPr>
          <w:b/>
        </w:rPr>
      </w:pPr>
    </w:p>
    <w:p w14:paraId="3374D0CE" w14:textId="77777777" w:rsidR="00487255" w:rsidRPr="00CB6EED" w:rsidRDefault="00487255" w:rsidP="00487255">
      <w:pPr>
        <w:rPr>
          <w:b/>
        </w:rPr>
      </w:pPr>
    </w:p>
    <w:p w14:paraId="33F7A468" w14:textId="77777777" w:rsidR="00CA4FDF" w:rsidRDefault="00CA4FDF" w:rsidP="00CA4FDF">
      <w:pPr>
        <w:spacing w:after="160" w:line="259" w:lineRule="auto"/>
        <w:rPr>
          <w:b/>
        </w:rPr>
      </w:pPr>
    </w:p>
    <w:p w14:paraId="27C1FB9A" w14:textId="77777777" w:rsidR="00CA4FDF" w:rsidRDefault="00CA4FDF" w:rsidP="00CA4FDF">
      <w:pPr>
        <w:spacing w:after="160" w:line="259" w:lineRule="auto"/>
        <w:rPr>
          <w:b/>
        </w:rPr>
      </w:pPr>
    </w:p>
    <w:p w14:paraId="7E4E04D6" w14:textId="77777777" w:rsidR="00CA4FDF" w:rsidRDefault="00CA4FDF" w:rsidP="00CA4FDF">
      <w:pPr>
        <w:spacing w:after="160" w:line="259" w:lineRule="auto"/>
        <w:rPr>
          <w:b/>
        </w:rPr>
      </w:pPr>
    </w:p>
    <w:p w14:paraId="69E416E6" w14:textId="77777777" w:rsidR="00CA4FDF" w:rsidRDefault="00CA4FDF" w:rsidP="00CA4FDF">
      <w:pPr>
        <w:spacing w:after="160" w:line="259" w:lineRule="auto"/>
        <w:rPr>
          <w:b/>
        </w:rPr>
      </w:pPr>
    </w:p>
    <w:p w14:paraId="782093C2" w14:textId="77777777" w:rsidR="00CA4FDF" w:rsidRDefault="00CA4FDF" w:rsidP="00CA4FDF">
      <w:pPr>
        <w:spacing w:after="160" w:line="259" w:lineRule="auto"/>
        <w:rPr>
          <w:b/>
        </w:rPr>
      </w:pPr>
    </w:p>
    <w:p w14:paraId="43F3916C" w14:textId="77777777" w:rsidR="00CA4FDF" w:rsidRDefault="00CA4FDF" w:rsidP="00CA4FDF">
      <w:pPr>
        <w:spacing w:after="160" w:line="259" w:lineRule="auto"/>
        <w:rPr>
          <w:b/>
        </w:rPr>
      </w:pPr>
    </w:p>
    <w:p w14:paraId="1FB1A346" w14:textId="77777777" w:rsidR="00CA4FDF" w:rsidRDefault="00CA4FDF" w:rsidP="00CA4FDF">
      <w:pPr>
        <w:spacing w:after="160" w:line="259" w:lineRule="auto"/>
        <w:rPr>
          <w:b/>
        </w:rPr>
      </w:pPr>
    </w:p>
    <w:p w14:paraId="0BEA5A29" w14:textId="77777777" w:rsidR="00CA4FDF" w:rsidRDefault="00CA4FDF" w:rsidP="00CA4FDF">
      <w:pPr>
        <w:spacing w:after="160" w:line="259" w:lineRule="auto"/>
        <w:rPr>
          <w:b/>
        </w:rPr>
      </w:pPr>
    </w:p>
    <w:p w14:paraId="411D3FB4" w14:textId="77777777" w:rsidR="00CA4FDF" w:rsidRDefault="00CA4FDF" w:rsidP="00CA4FDF">
      <w:pPr>
        <w:spacing w:after="160" w:line="259" w:lineRule="auto"/>
        <w:rPr>
          <w:b/>
        </w:rPr>
      </w:pPr>
    </w:p>
    <w:p w14:paraId="19A68F20" w14:textId="77777777" w:rsidR="00CA4FDF" w:rsidRDefault="00CA4FDF" w:rsidP="00CA4FDF">
      <w:pPr>
        <w:spacing w:after="160" w:line="259" w:lineRule="auto"/>
        <w:rPr>
          <w:b/>
        </w:rPr>
      </w:pPr>
    </w:p>
    <w:p w14:paraId="5959762E" w14:textId="77777777" w:rsidR="00CA4FDF" w:rsidRDefault="00CA4FDF" w:rsidP="00CA4FDF">
      <w:pPr>
        <w:spacing w:after="160" w:line="259" w:lineRule="auto"/>
        <w:rPr>
          <w:b/>
        </w:rPr>
      </w:pPr>
    </w:p>
    <w:p w14:paraId="1EBAC96E" w14:textId="77777777" w:rsidR="00CA4FDF" w:rsidRDefault="00CA4FDF" w:rsidP="00CA4FDF">
      <w:pPr>
        <w:spacing w:after="160" w:line="259" w:lineRule="auto"/>
        <w:rPr>
          <w:b/>
        </w:rPr>
      </w:pPr>
    </w:p>
    <w:p w14:paraId="48A47403" w14:textId="77777777" w:rsidR="00CA4FDF" w:rsidRDefault="00CA4FDF" w:rsidP="00CA4FDF">
      <w:pPr>
        <w:spacing w:after="160" w:line="259" w:lineRule="auto"/>
        <w:rPr>
          <w:b/>
        </w:rPr>
      </w:pPr>
    </w:p>
    <w:p w14:paraId="695A91C0" w14:textId="77777777" w:rsidR="00CA4FDF" w:rsidRDefault="00CA4FDF" w:rsidP="00CA4FDF">
      <w:pPr>
        <w:spacing w:after="160" w:line="259" w:lineRule="auto"/>
        <w:rPr>
          <w:b/>
        </w:rPr>
      </w:pPr>
    </w:p>
    <w:p w14:paraId="6B72499C" w14:textId="77777777" w:rsidR="00CA4FDF" w:rsidRDefault="00CA4FDF" w:rsidP="00CA4FDF">
      <w:pPr>
        <w:spacing w:after="160" w:line="259" w:lineRule="auto"/>
        <w:rPr>
          <w:b/>
        </w:rPr>
      </w:pPr>
    </w:p>
    <w:p w14:paraId="10BB9A55" w14:textId="77777777" w:rsidR="00CA4FDF" w:rsidRDefault="00CA4FDF" w:rsidP="00CA4FDF">
      <w:pPr>
        <w:spacing w:after="160" w:line="259" w:lineRule="auto"/>
        <w:rPr>
          <w:b/>
        </w:rPr>
      </w:pPr>
    </w:p>
    <w:p w14:paraId="45D61922" w14:textId="77777777" w:rsidR="00CA4FDF" w:rsidRDefault="00CA4FDF" w:rsidP="00CA4FDF">
      <w:pPr>
        <w:spacing w:after="160" w:line="259" w:lineRule="auto"/>
        <w:rPr>
          <w:b/>
        </w:rPr>
      </w:pPr>
    </w:p>
    <w:p w14:paraId="275B913E" w14:textId="77777777" w:rsidR="00CA4FDF" w:rsidRDefault="00CA4FDF" w:rsidP="00CA4FDF">
      <w:pPr>
        <w:spacing w:after="160" w:line="259" w:lineRule="auto"/>
        <w:rPr>
          <w:b/>
        </w:rPr>
      </w:pPr>
    </w:p>
    <w:p w14:paraId="676D7CA0" w14:textId="77777777" w:rsidR="00CA4FDF" w:rsidRDefault="00CA4FDF" w:rsidP="00CA4FDF">
      <w:pPr>
        <w:spacing w:after="160" w:line="259" w:lineRule="auto"/>
        <w:rPr>
          <w:b/>
        </w:rPr>
      </w:pPr>
    </w:p>
    <w:p w14:paraId="5786AC1F" w14:textId="7EDFB69C" w:rsidR="00487255" w:rsidRPr="00CB6EED" w:rsidRDefault="00487255" w:rsidP="00CA4FDF">
      <w:pPr>
        <w:spacing w:after="160" w:line="259" w:lineRule="auto"/>
        <w:jc w:val="center"/>
        <w:rPr>
          <w:b/>
        </w:rPr>
      </w:pPr>
      <w:r w:rsidRPr="00CB6EED">
        <w:rPr>
          <w:b/>
        </w:rPr>
        <w:lastRenderedPageBreak/>
        <w:t>Contact Information</w:t>
      </w:r>
    </w:p>
    <w:p w14:paraId="648600CB" w14:textId="77777777" w:rsidR="00487255" w:rsidRPr="00CB6EED" w:rsidRDefault="00487255" w:rsidP="00487255">
      <w:pPr>
        <w:rPr>
          <w:b/>
        </w:rPr>
      </w:pPr>
    </w:p>
    <w:p w14:paraId="03D95C4B" w14:textId="77777777" w:rsidR="00487255" w:rsidRPr="00CB6EED" w:rsidRDefault="00487255" w:rsidP="00487255">
      <w:pPr>
        <w:rPr>
          <w:b/>
        </w:rPr>
      </w:pPr>
      <w:r w:rsidRPr="00CB6EED">
        <w:rPr>
          <w:b/>
        </w:rPr>
        <w:t>Parent Signature: _____________________________________________________</w:t>
      </w:r>
    </w:p>
    <w:p w14:paraId="44B655FA" w14:textId="77777777" w:rsidR="00487255" w:rsidRPr="00CB6EED" w:rsidRDefault="00487255" w:rsidP="00487255">
      <w:pPr>
        <w:rPr>
          <w:b/>
        </w:rPr>
      </w:pPr>
      <w:r w:rsidRPr="00CB6EED">
        <w:rPr>
          <w:b/>
        </w:rPr>
        <w:t>Date: _________________</w:t>
      </w:r>
    </w:p>
    <w:p w14:paraId="220D4285" w14:textId="77777777" w:rsidR="00487255" w:rsidRPr="00CB6EED" w:rsidRDefault="00487255" w:rsidP="00487255">
      <w:pPr>
        <w:rPr>
          <w:b/>
        </w:rPr>
      </w:pPr>
    </w:p>
    <w:p w14:paraId="71BDB4F7" w14:textId="77777777" w:rsidR="00487255" w:rsidRPr="00CB6EED" w:rsidRDefault="00487255" w:rsidP="00487255">
      <w:pPr>
        <w:rPr>
          <w:b/>
        </w:rPr>
      </w:pPr>
      <w:r w:rsidRPr="00CB6EED">
        <w:rPr>
          <w:b/>
        </w:rPr>
        <w:t>Signing this acknowledges that I will strive for success.</w:t>
      </w:r>
    </w:p>
    <w:p w14:paraId="15D460F8" w14:textId="77777777" w:rsidR="00487255" w:rsidRPr="00CB6EED" w:rsidRDefault="00487255" w:rsidP="00487255">
      <w:pPr>
        <w:rPr>
          <w:b/>
        </w:rPr>
      </w:pPr>
    </w:p>
    <w:p w14:paraId="0F98B9AD" w14:textId="77777777" w:rsidR="00487255" w:rsidRPr="00CB6EED" w:rsidRDefault="00487255" w:rsidP="00487255">
      <w:pPr>
        <w:rPr>
          <w:b/>
        </w:rPr>
      </w:pPr>
      <w:r w:rsidRPr="00CB6EED">
        <w:rPr>
          <w:b/>
        </w:rPr>
        <w:t>Student Signature: ____________________________________________________</w:t>
      </w:r>
    </w:p>
    <w:p w14:paraId="7117E26F" w14:textId="77777777" w:rsidR="00487255" w:rsidRPr="00CB6EED" w:rsidRDefault="00487255" w:rsidP="00487255">
      <w:pPr>
        <w:rPr>
          <w:b/>
        </w:rPr>
      </w:pPr>
      <w:r w:rsidRPr="00CB6EED">
        <w:rPr>
          <w:b/>
        </w:rPr>
        <w:t>Date: _________________</w:t>
      </w:r>
    </w:p>
    <w:p w14:paraId="3C56AC31" w14:textId="77777777" w:rsidR="00487255" w:rsidRPr="00CB6EED" w:rsidRDefault="00487255" w:rsidP="00487255">
      <w:pPr>
        <w:rPr>
          <w:b/>
        </w:rPr>
      </w:pPr>
    </w:p>
    <w:p w14:paraId="6418B4FB" w14:textId="08140335" w:rsidR="00487255" w:rsidRDefault="00487255" w:rsidP="00487255">
      <w:pPr>
        <w:rPr>
          <w:b/>
        </w:rPr>
      </w:pPr>
      <w:r w:rsidRPr="00CB6EED">
        <w:rPr>
          <w:b/>
        </w:rPr>
        <w:t>Parent Contact Information (please print legibly below):</w:t>
      </w:r>
    </w:p>
    <w:p w14:paraId="02CBAC39" w14:textId="1F190929" w:rsidR="00CA4FDF" w:rsidRPr="00CA4FDF" w:rsidRDefault="00CA4FDF" w:rsidP="00487255">
      <w:pPr>
        <w:rPr>
          <w:b/>
          <w:i/>
        </w:rPr>
      </w:pPr>
      <w:r w:rsidRPr="00CA4FDF">
        <w:rPr>
          <w:b/>
          <w:i/>
        </w:rPr>
        <w:t>*Please check the best way(s) to contact you.</w:t>
      </w:r>
    </w:p>
    <w:p w14:paraId="22E3F194" w14:textId="77777777" w:rsidR="00487255" w:rsidRPr="00CB6EED" w:rsidRDefault="00487255" w:rsidP="00487255">
      <w:pPr>
        <w:numPr>
          <w:ilvl w:val="0"/>
          <w:numId w:val="16"/>
        </w:numPr>
        <w:rPr>
          <w:b/>
        </w:rPr>
      </w:pPr>
      <w:r w:rsidRPr="00CB6EED">
        <w:rPr>
          <w:b/>
        </w:rPr>
        <w:t>E-mail address: ________________________________________________________</w:t>
      </w:r>
    </w:p>
    <w:p w14:paraId="1DB77FED" w14:textId="77777777" w:rsidR="00487255" w:rsidRPr="00CB6EED" w:rsidRDefault="00487255" w:rsidP="00487255">
      <w:pPr>
        <w:numPr>
          <w:ilvl w:val="0"/>
          <w:numId w:val="16"/>
        </w:numPr>
        <w:rPr>
          <w:b/>
        </w:rPr>
      </w:pPr>
      <w:r w:rsidRPr="00CB6EED">
        <w:rPr>
          <w:b/>
        </w:rPr>
        <w:t>Home phone: __________________________________________________________</w:t>
      </w:r>
    </w:p>
    <w:p w14:paraId="23B373AD" w14:textId="77777777" w:rsidR="00487255" w:rsidRPr="00CB6EED" w:rsidRDefault="00487255" w:rsidP="00487255">
      <w:pPr>
        <w:numPr>
          <w:ilvl w:val="0"/>
          <w:numId w:val="16"/>
        </w:numPr>
        <w:rPr>
          <w:b/>
        </w:rPr>
      </w:pPr>
      <w:r w:rsidRPr="00CB6EED">
        <w:rPr>
          <w:b/>
        </w:rPr>
        <w:t>Cell phone #: __________________________________________________________</w:t>
      </w:r>
    </w:p>
    <w:p w14:paraId="36697FC0" w14:textId="77777777" w:rsidR="00487255" w:rsidRPr="00CB6EED" w:rsidRDefault="00487255" w:rsidP="00487255">
      <w:pPr>
        <w:numPr>
          <w:ilvl w:val="0"/>
          <w:numId w:val="16"/>
        </w:numPr>
        <w:rPr>
          <w:b/>
        </w:rPr>
      </w:pPr>
      <w:r w:rsidRPr="00CB6EED">
        <w:rPr>
          <w:b/>
        </w:rPr>
        <w:t>Work phone # and hours ________________________________________________</w:t>
      </w:r>
    </w:p>
    <w:p w14:paraId="0376CC67" w14:textId="77777777" w:rsidR="00487255" w:rsidRPr="00CB6EED" w:rsidRDefault="00487255" w:rsidP="00487255">
      <w:pPr>
        <w:rPr>
          <w:b/>
        </w:rPr>
      </w:pPr>
    </w:p>
    <w:p w14:paraId="2EA02193" w14:textId="77777777" w:rsidR="00487255" w:rsidRPr="00CB6EED" w:rsidRDefault="00487255" w:rsidP="00487255">
      <w:pPr>
        <w:rPr>
          <w:b/>
        </w:rPr>
      </w:pPr>
    </w:p>
    <w:p w14:paraId="5034E309" w14:textId="77777777" w:rsidR="00487255" w:rsidRPr="00CB6EED" w:rsidRDefault="00487255" w:rsidP="00487255">
      <w:pPr>
        <w:rPr>
          <w:b/>
        </w:rPr>
      </w:pPr>
      <w:r w:rsidRPr="00CB6EED">
        <w:rPr>
          <w:b/>
        </w:rPr>
        <w:t xml:space="preserve">Conferences </w:t>
      </w:r>
    </w:p>
    <w:p w14:paraId="17F6B9EC" w14:textId="1D63A1B0" w:rsidR="00487255" w:rsidRPr="00CB6EED" w:rsidRDefault="00CA4FDF" w:rsidP="00CA4FDF">
      <w:pPr>
        <w:jc w:val="center"/>
        <w:rPr>
          <w:b/>
        </w:rPr>
      </w:pPr>
      <w:r>
        <w:rPr>
          <w:b/>
        </w:rPr>
        <w:t>“To</w:t>
      </w:r>
      <w:r w:rsidR="00487255" w:rsidRPr="00CB6EED">
        <w:rPr>
          <w:b/>
        </w:rPr>
        <w:t xml:space="preserve"> schedule a conference with your teachers, please contact the Guidance Office </w:t>
      </w:r>
      <w:r w:rsidR="00487255" w:rsidRPr="00CB6EED">
        <w:rPr>
          <w:color w:val="FFFFFF"/>
          <w:sz w:val="21"/>
          <w:szCs w:val="21"/>
          <w:shd w:val="clear" w:color="auto" w:fill="A60012"/>
        </w:rPr>
        <w:t>706-823-6900</w:t>
      </w:r>
      <w:r w:rsidR="00487255" w:rsidRPr="00CB6EED">
        <w:rPr>
          <w:b/>
        </w:rPr>
        <w:t>.</w:t>
      </w:r>
      <w:r>
        <w:rPr>
          <w:b/>
        </w:rPr>
        <w:t>”</w:t>
      </w:r>
    </w:p>
    <w:p w14:paraId="6F474A8E" w14:textId="77777777" w:rsidR="00487255" w:rsidRPr="00CB6EED" w:rsidRDefault="00487255" w:rsidP="00487255">
      <w:pPr>
        <w:rPr>
          <w:b/>
        </w:rPr>
      </w:pPr>
    </w:p>
    <w:p w14:paraId="1D040FCA" w14:textId="77777777" w:rsidR="00487255" w:rsidRPr="00CB6EED" w:rsidRDefault="00487255" w:rsidP="00487255">
      <w:pPr>
        <w:spacing w:after="160" w:line="259" w:lineRule="auto"/>
        <w:rPr>
          <w:b/>
        </w:rPr>
      </w:pPr>
    </w:p>
    <w:p w14:paraId="3FDE88EE" w14:textId="4CDB3F66" w:rsidR="00AA6E93" w:rsidRDefault="00AA6E93" w:rsidP="00296A52">
      <w:pPr>
        <w:spacing w:before="32"/>
        <w:ind w:right="2078"/>
        <w:rPr>
          <w:rFonts w:ascii="Calibri" w:hAnsi="Calibri" w:cs="Calibri"/>
          <w:sz w:val="18"/>
          <w:szCs w:val="18"/>
        </w:rPr>
      </w:pPr>
    </w:p>
    <w:p w14:paraId="121C1A21" w14:textId="5B2310F2" w:rsidR="00CA4FDF" w:rsidRDefault="00CA4FDF" w:rsidP="00296A52">
      <w:pPr>
        <w:spacing w:before="32"/>
        <w:ind w:right="2078"/>
        <w:rPr>
          <w:rFonts w:ascii="Calibri" w:hAnsi="Calibri" w:cs="Calibri"/>
          <w:sz w:val="18"/>
          <w:szCs w:val="18"/>
        </w:rPr>
      </w:pPr>
    </w:p>
    <w:p w14:paraId="6B4DED27" w14:textId="278FD7D2" w:rsidR="00CA4FDF" w:rsidRDefault="00CA4FDF" w:rsidP="00296A52">
      <w:pPr>
        <w:spacing w:before="32"/>
        <w:ind w:right="2078"/>
        <w:rPr>
          <w:rFonts w:ascii="Calibri" w:hAnsi="Calibri" w:cs="Calibri"/>
          <w:sz w:val="18"/>
          <w:szCs w:val="18"/>
        </w:rPr>
      </w:pPr>
    </w:p>
    <w:p w14:paraId="5457676F" w14:textId="3827E67D" w:rsidR="00CA4FDF" w:rsidRDefault="00CA4FDF" w:rsidP="00296A52">
      <w:pPr>
        <w:spacing w:before="32"/>
        <w:ind w:right="2078"/>
        <w:rPr>
          <w:rFonts w:ascii="Calibri" w:hAnsi="Calibri" w:cs="Calibri"/>
          <w:sz w:val="18"/>
          <w:szCs w:val="18"/>
        </w:rPr>
      </w:pPr>
    </w:p>
    <w:p w14:paraId="6DC22917" w14:textId="4CAF55D5" w:rsidR="00CA4FDF" w:rsidRDefault="00CA4FDF" w:rsidP="00296A52">
      <w:pPr>
        <w:spacing w:before="32"/>
        <w:ind w:right="2078"/>
        <w:rPr>
          <w:rFonts w:ascii="Calibri" w:hAnsi="Calibri" w:cs="Calibri"/>
          <w:sz w:val="18"/>
          <w:szCs w:val="18"/>
        </w:rPr>
      </w:pPr>
    </w:p>
    <w:p w14:paraId="7D7CBD98" w14:textId="35825BAB" w:rsidR="00CA4FDF" w:rsidRDefault="00CA4FDF" w:rsidP="00296A52">
      <w:pPr>
        <w:spacing w:before="32"/>
        <w:ind w:right="2078"/>
        <w:rPr>
          <w:rFonts w:ascii="Calibri" w:hAnsi="Calibri" w:cs="Calibri"/>
          <w:sz w:val="18"/>
          <w:szCs w:val="18"/>
        </w:rPr>
      </w:pPr>
    </w:p>
    <w:p w14:paraId="650374E1" w14:textId="50A7B9B3" w:rsidR="00CA4FDF" w:rsidRDefault="00CA4FDF" w:rsidP="00296A52">
      <w:pPr>
        <w:spacing w:before="32"/>
        <w:ind w:right="2078"/>
        <w:rPr>
          <w:rFonts w:ascii="Calibri" w:hAnsi="Calibri" w:cs="Calibri"/>
          <w:sz w:val="18"/>
          <w:szCs w:val="18"/>
        </w:rPr>
      </w:pPr>
    </w:p>
    <w:p w14:paraId="4D8BD953" w14:textId="091D2211" w:rsidR="00CA4FDF" w:rsidRDefault="00CA4FDF" w:rsidP="00296A52">
      <w:pPr>
        <w:spacing w:before="32"/>
        <w:ind w:right="2078"/>
        <w:rPr>
          <w:rFonts w:ascii="Calibri" w:hAnsi="Calibri" w:cs="Calibri"/>
          <w:sz w:val="18"/>
          <w:szCs w:val="18"/>
        </w:rPr>
      </w:pPr>
    </w:p>
    <w:p w14:paraId="3DB0A2A5" w14:textId="3C5C5DD2" w:rsidR="00CA4FDF" w:rsidRDefault="00CA4FDF" w:rsidP="00296A52">
      <w:pPr>
        <w:spacing w:before="32"/>
        <w:ind w:right="2078"/>
        <w:rPr>
          <w:rFonts w:ascii="Calibri" w:hAnsi="Calibri" w:cs="Calibri"/>
          <w:sz w:val="18"/>
          <w:szCs w:val="18"/>
        </w:rPr>
      </w:pPr>
    </w:p>
    <w:p w14:paraId="3E881EE0" w14:textId="07154C33" w:rsidR="00CA4FDF" w:rsidRDefault="00CA4FDF" w:rsidP="00296A52">
      <w:pPr>
        <w:spacing w:before="32"/>
        <w:ind w:right="2078"/>
        <w:rPr>
          <w:rFonts w:ascii="Calibri" w:hAnsi="Calibri" w:cs="Calibri"/>
          <w:sz w:val="18"/>
          <w:szCs w:val="18"/>
        </w:rPr>
      </w:pPr>
    </w:p>
    <w:p w14:paraId="5718E551" w14:textId="71223561" w:rsidR="00CA4FDF" w:rsidRDefault="00CA4FDF" w:rsidP="00296A52">
      <w:pPr>
        <w:spacing w:before="32"/>
        <w:ind w:right="2078"/>
        <w:rPr>
          <w:rFonts w:ascii="Calibri" w:hAnsi="Calibri" w:cs="Calibri"/>
          <w:sz w:val="18"/>
          <w:szCs w:val="18"/>
        </w:rPr>
      </w:pPr>
    </w:p>
    <w:p w14:paraId="4866CC17" w14:textId="2AB05FF4" w:rsidR="00CA4FDF" w:rsidRDefault="00CA4FDF" w:rsidP="00296A52">
      <w:pPr>
        <w:spacing w:before="32"/>
        <w:ind w:right="2078"/>
        <w:rPr>
          <w:rFonts w:ascii="Calibri" w:hAnsi="Calibri" w:cs="Calibri"/>
          <w:sz w:val="18"/>
          <w:szCs w:val="18"/>
        </w:rPr>
      </w:pPr>
    </w:p>
    <w:p w14:paraId="4B5DE610" w14:textId="6C4FC628" w:rsidR="00CA4FDF" w:rsidRDefault="00CA4FDF" w:rsidP="00296A52">
      <w:pPr>
        <w:spacing w:before="32"/>
        <w:ind w:right="2078"/>
        <w:rPr>
          <w:rFonts w:ascii="Calibri" w:hAnsi="Calibri" w:cs="Calibri"/>
          <w:sz w:val="18"/>
          <w:szCs w:val="18"/>
        </w:rPr>
      </w:pPr>
    </w:p>
    <w:p w14:paraId="4B71DE46" w14:textId="6A68F314" w:rsidR="00CA4FDF" w:rsidRDefault="00CA4FDF" w:rsidP="00296A52">
      <w:pPr>
        <w:spacing w:before="32"/>
        <w:ind w:right="2078"/>
        <w:rPr>
          <w:rFonts w:ascii="Calibri" w:hAnsi="Calibri" w:cs="Calibri"/>
          <w:sz w:val="18"/>
          <w:szCs w:val="18"/>
        </w:rPr>
      </w:pPr>
    </w:p>
    <w:p w14:paraId="57422353" w14:textId="1F5217EC" w:rsidR="00CA4FDF" w:rsidRDefault="00CA4FDF" w:rsidP="00296A52">
      <w:pPr>
        <w:spacing w:before="32"/>
        <w:ind w:right="2078"/>
        <w:rPr>
          <w:rFonts w:ascii="Calibri" w:hAnsi="Calibri" w:cs="Calibri"/>
          <w:sz w:val="18"/>
          <w:szCs w:val="18"/>
        </w:rPr>
      </w:pPr>
    </w:p>
    <w:p w14:paraId="2B6C7A60" w14:textId="7B9F6CD8" w:rsidR="00CA4FDF" w:rsidRDefault="00CA4FDF" w:rsidP="00296A52">
      <w:pPr>
        <w:spacing w:before="32"/>
        <w:ind w:right="2078"/>
        <w:rPr>
          <w:rFonts w:ascii="Calibri" w:hAnsi="Calibri" w:cs="Calibri"/>
          <w:sz w:val="18"/>
          <w:szCs w:val="18"/>
        </w:rPr>
      </w:pPr>
    </w:p>
    <w:p w14:paraId="2E1F8E9C" w14:textId="0BAEBF22" w:rsidR="00CA4FDF" w:rsidRDefault="00CA4FDF" w:rsidP="00296A52">
      <w:pPr>
        <w:spacing w:before="32"/>
        <w:ind w:right="2078"/>
        <w:rPr>
          <w:rFonts w:ascii="Calibri" w:hAnsi="Calibri" w:cs="Calibri"/>
          <w:sz w:val="18"/>
          <w:szCs w:val="18"/>
        </w:rPr>
      </w:pPr>
    </w:p>
    <w:p w14:paraId="49E72144" w14:textId="42F40418" w:rsidR="00CA4FDF" w:rsidRDefault="00CA4FDF" w:rsidP="00296A52">
      <w:pPr>
        <w:spacing w:before="32"/>
        <w:ind w:right="2078"/>
        <w:rPr>
          <w:rFonts w:ascii="Calibri" w:hAnsi="Calibri" w:cs="Calibri"/>
          <w:sz w:val="18"/>
          <w:szCs w:val="18"/>
        </w:rPr>
      </w:pPr>
    </w:p>
    <w:p w14:paraId="264DF71E" w14:textId="180E110B" w:rsidR="00CA4FDF" w:rsidRDefault="00CA4FDF" w:rsidP="00296A52">
      <w:pPr>
        <w:spacing w:before="32"/>
        <w:ind w:right="2078"/>
        <w:rPr>
          <w:rFonts w:ascii="Calibri" w:hAnsi="Calibri" w:cs="Calibri"/>
          <w:sz w:val="18"/>
          <w:szCs w:val="18"/>
        </w:rPr>
      </w:pPr>
    </w:p>
    <w:p w14:paraId="6EB08FFC" w14:textId="0690B135" w:rsidR="00CA4FDF" w:rsidRDefault="00CA4FDF" w:rsidP="00296A52">
      <w:pPr>
        <w:spacing w:before="32"/>
        <w:ind w:right="2078"/>
        <w:rPr>
          <w:rFonts w:ascii="Calibri" w:hAnsi="Calibri" w:cs="Calibri"/>
          <w:sz w:val="18"/>
          <w:szCs w:val="18"/>
        </w:rPr>
      </w:pPr>
    </w:p>
    <w:p w14:paraId="77EAFF10" w14:textId="0D480D97" w:rsidR="00CA4FDF" w:rsidRDefault="00CA4FDF" w:rsidP="00296A52">
      <w:pPr>
        <w:spacing w:before="32"/>
        <w:ind w:right="2078"/>
        <w:rPr>
          <w:rFonts w:ascii="Calibri" w:hAnsi="Calibri" w:cs="Calibri"/>
          <w:sz w:val="18"/>
          <w:szCs w:val="18"/>
        </w:rPr>
      </w:pPr>
    </w:p>
    <w:p w14:paraId="203E083D" w14:textId="06CED059" w:rsidR="00CA4FDF" w:rsidRDefault="00CA4FDF" w:rsidP="00296A52">
      <w:pPr>
        <w:spacing w:before="32"/>
        <w:ind w:right="2078"/>
        <w:rPr>
          <w:rFonts w:ascii="Calibri" w:hAnsi="Calibri" w:cs="Calibri"/>
          <w:sz w:val="18"/>
          <w:szCs w:val="18"/>
        </w:rPr>
      </w:pPr>
    </w:p>
    <w:p w14:paraId="471BA50C" w14:textId="0A97987A" w:rsidR="00CA4FDF" w:rsidRDefault="00CA4FDF" w:rsidP="00296A52">
      <w:pPr>
        <w:spacing w:before="32"/>
        <w:ind w:right="2078"/>
        <w:rPr>
          <w:rFonts w:ascii="Calibri" w:hAnsi="Calibri" w:cs="Calibri"/>
          <w:sz w:val="18"/>
          <w:szCs w:val="18"/>
        </w:rPr>
      </w:pPr>
    </w:p>
    <w:p w14:paraId="74C12EFF" w14:textId="3234F30F" w:rsidR="00CA4FDF" w:rsidRDefault="00CA4FDF" w:rsidP="00296A52">
      <w:pPr>
        <w:spacing w:before="32"/>
        <w:ind w:right="2078"/>
        <w:rPr>
          <w:rFonts w:ascii="Calibri" w:hAnsi="Calibri" w:cs="Calibri"/>
          <w:sz w:val="18"/>
          <w:szCs w:val="18"/>
        </w:rPr>
      </w:pPr>
    </w:p>
    <w:p w14:paraId="345D5B32" w14:textId="7C805158" w:rsidR="00CA4FDF" w:rsidRDefault="00CA4FDF" w:rsidP="00296A52">
      <w:pPr>
        <w:spacing w:before="32"/>
        <w:ind w:right="2078"/>
        <w:rPr>
          <w:rFonts w:ascii="Calibri" w:hAnsi="Calibri" w:cs="Calibri"/>
          <w:sz w:val="18"/>
          <w:szCs w:val="18"/>
        </w:rPr>
      </w:pPr>
    </w:p>
    <w:p w14:paraId="61BDA869" w14:textId="43F29F55" w:rsidR="00CA4FDF" w:rsidRDefault="00CA4FDF" w:rsidP="00296A52">
      <w:pPr>
        <w:spacing w:before="32"/>
        <w:ind w:right="2078"/>
        <w:rPr>
          <w:rFonts w:ascii="Calibri" w:hAnsi="Calibri" w:cs="Calibri"/>
          <w:sz w:val="18"/>
          <w:szCs w:val="18"/>
        </w:rPr>
      </w:pPr>
    </w:p>
    <w:p w14:paraId="4DD75BE4" w14:textId="59ED15C4" w:rsidR="00CA4FDF" w:rsidRDefault="00CA4FDF" w:rsidP="00296A52">
      <w:pPr>
        <w:spacing w:before="32"/>
        <w:ind w:right="2078"/>
        <w:rPr>
          <w:rFonts w:ascii="Calibri" w:hAnsi="Calibri" w:cs="Calibri"/>
          <w:sz w:val="18"/>
          <w:szCs w:val="18"/>
        </w:rPr>
      </w:pPr>
    </w:p>
    <w:p w14:paraId="7768D52B" w14:textId="0BC6D214" w:rsidR="00CA4FDF" w:rsidRDefault="00CA4FDF" w:rsidP="00296A52">
      <w:pPr>
        <w:spacing w:before="32"/>
        <w:ind w:right="2078"/>
        <w:rPr>
          <w:rFonts w:ascii="Calibri" w:hAnsi="Calibri" w:cs="Calibri"/>
          <w:sz w:val="18"/>
          <w:szCs w:val="18"/>
        </w:rPr>
      </w:pPr>
    </w:p>
    <w:p w14:paraId="6575FBB1" w14:textId="7A459881" w:rsidR="00CA4FDF" w:rsidRDefault="00CA4FDF" w:rsidP="00296A52">
      <w:pPr>
        <w:spacing w:before="32"/>
        <w:ind w:right="2078"/>
        <w:rPr>
          <w:rFonts w:ascii="Calibri" w:hAnsi="Calibri" w:cs="Calibri"/>
          <w:sz w:val="18"/>
          <w:szCs w:val="18"/>
        </w:rPr>
      </w:pPr>
    </w:p>
    <w:p w14:paraId="5AF87995" w14:textId="095D388D" w:rsidR="00CA4FDF" w:rsidRDefault="00CA4FDF" w:rsidP="00296A52">
      <w:pPr>
        <w:spacing w:before="32"/>
        <w:ind w:right="2078"/>
        <w:rPr>
          <w:rFonts w:ascii="Calibri" w:hAnsi="Calibri" w:cs="Calibri"/>
          <w:sz w:val="18"/>
          <w:szCs w:val="18"/>
        </w:rPr>
      </w:pPr>
    </w:p>
    <w:p w14:paraId="26A14613" w14:textId="77777777" w:rsidR="00CA4FDF" w:rsidRPr="00CA4FDF" w:rsidRDefault="00CA4FDF" w:rsidP="00CA4FDF">
      <w:pPr>
        <w:spacing w:before="32"/>
        <w:ind w:right="2078"/>
        <w:jc w:val="center"/>
        <w:rPr>
          <w:rFonts w:ascii="Calibri" w:hAnsi="Calibri" w:cs="Calibri"/>
          <w:b/>
          <w:sz w:val="22"/>
          <w:szCs w:val="18"/>
        </w:rPr>
      </w:pPr>
      <w:r w:rsidRPr="00CA4FDF">
        <w:rPr>
          <w:rFonts w:ascii="Calibri" w:hAnsi="Calibri" w:cs="Calibri"/>
          <w:b/>
          <w:sz w:val="22"/>
          <w:szCs w:val="18"/>
        </w:rPr>
        <w:lastRenderedPageBreak/>
        <w:t>Contact Information</w:t>
      </w:r>
    </w:p>
    <w:p w14:paraId="78672F9F" w14:textId="77777777" w:rsidR="00CA4FDF" w:rsidRPr="00CA4FDF" w:rsidRDefault="00CA4FDF" w:rsidP="00CA4FDF">
      <w:pPr>
        <w:spacing w:before="32"/>
        <w:ind w:right="2078"/>
        <w:rPr>
          <w:rFonts w:ascii="Calibri" w:hAnsi="Calibri" w:cs="Calibri"/>
          <w:sz w:val="18"/>
          <w:szCs w:val="18"/>
        </w:rPr>
      </w:pPr>
    </w:p>
    <w:p w14:paraId="299ADBCD" w14:textId="77777777" w:rsidR="00CA4FDF" w:rsidRPr="00CA4FDF" w:rsidRDefault="00CA4FDF" w:rsidP="00CA4FDF">
      <w:pPr>
        <w:spacing w:before="32"/>
        <w:ind w:right="2078"/>
        <w:rPr>
          <w:rFonts w:ascii="Calibri" w:hAnsi="Calibri" w:cs="Calibri"/>
          <w:sz w:val="18"/>
          <w:szCs w:val="18"/>
        </w:rPr>
      </w:pPr>
      <w:r w:rsidRPr="00CA4FDF">
        <w:rPr>
          <w:rFonts w:ascii="Calibri" w:hAnsi="Calibri" w:cs="Calibri"/>
          <w:sz w:val="18"/>
          <w:szCs w:val="18"/>
        </w:rPr>
        <w:t>Signing this acknowledges that I will strive for success.</w:t>
      </w:r>
    </w:p>
    <w:p w14:paraId="34EF16D3" w14:textId="77777777" w:rsidR="00CA4FDF" w:rsidRPr="00CA4FDF" w:rsidRDefault="00CA4FDF" w:rsidP="00CA4FDF">
      <w:pPr>
        <w:spacing w:before="32"/>
        <w:ind w:right="2078"/>
        <w:rPr>
          <w:rFonts w:ascii="Calibri" w:hAnsi="Calibri" w:cs="Calibri"/>
          <w:sz w:val="18"/>
          <w:szCs w:val="18"/>
        </w:rPr>
      </w:pPr>
    </w:p>
    <w:p w14:paraId="534B5DD7" w14:textId="77777777" w:rsidR="00CA4FDF" w:rsidRPr="00CA4FDF" w:rsidRDefault="00CA4FDF" w:rsidP="00CA4FDF">
      <w:pPr>
        <w:spacing w:before="32"/>
        <w:ind w:right="2078"/>
        <w:rPr>
          <w:rFonts w:ascii="Calibri" w:hAnsi="Calibri" w:cs="Calibri"/>
          <w:sz w:val="18"/>
          <w:szCs w:val="18"/>
        </w:rPr>
      </w:pPr>
      <w:r w:rsidRPr="00CA4FDF">
        <w:rPr>
          <w:rFonts w:ascii="Calibri" w:hAnsi="Calibri" w:cs="Calibri"/>
          <w:sz w:val="18"/>
          <w:szCs w:val="18"/>
        </w:rPr>
        <w:t>Student Signature: ____________________________________________________</w:t>
      </w:r>
    </w:p>
    <w:p w14:paraId="0D5BDBFF" w14:textId="77777777" w:rsidR="00CA4FDF" w:rsidRPr="00CA4FDF" w:rsidRDefault="00CA4FDF" w:rsidP="00CA4FDF">
      <w:pPr>
        <w:spacing w:before="32"/>
        <w:ind w:right="2078"/>
        <w:rPr>
          <w:rFonts w:ascii="Calibri" w:hAnsi="Calibri" w:cs="Calibri"/>
          <w:sz w:val="18"/>
          <w:szCs w:val="18"/>
        </w:rPr>
      </w:pPr>
      <w:r w:rsidRPr="00CA4FDF">
        <w:rPr>
          <w:rFonts w:ascii="Calibri" w:hAnsi="Calibri" w:cs="Calibri"/>
          <w:sz w:val="18"/>
          <w:szCs w:val="18"/>
        </w:rPr>
        <w:t>Date: _________________</w:t>
      </w:r>
    </w:p>
    <w:p w14:paraId="181385C7" w14:textId="77777777" w:rsidR="00CA4FDF" w:rsidRPr="00CA4FDF" w:rsidRDefault="00CA4FDF" w:rsidP="00CA4FDF">
      <w:pPr>
        <w:spacing w:before="32"/>
        <w:ind w:right="2078"/>
        <w:rPr>
          <w:rFonts w:ascii="Calibri" w:hAnsi="Calibri" w:cs="Calibri"/>
          <w:sz w:val="18"/>
          <w:szCs w:val="18"/>
        </w:rPr>
      </w:pPr>
    </w:p>
    <w:p w14:paraId="584F3085" w14:textId="77777777" w:rsidR="00CA4FDF" w:rsidRDefault="00CA4FDF" w:rsidP="00296A52">
      <w:pPr>
        <w:spacing w:before="32"/>
        <w:ind w:right="2078"/>
        <w:rPr>
          <w:rFonts w:ascii="Calibri" w:hAnsi="Calibri" w:cs="Calibri"/>
          <w:sz w:val="18"/>
          <w:szCs w:val="18"/>
        </w:rPr>
      </w:pPr>
    </w:p>
    <w:sectPr w:rsidR="00CA4FDF" w:rsidSect="00386CA8">
      <w:headerReference w:type="default" r:id="rId15"/>
      <w:footerReference w:type="default" r:id="rId16"/>
      <w:pgSz w:w="12240" w:h="15840"/>
      <w:pgMar w:top="1480" w:right="1320" w:bottom="274" w:left="133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FFCF3" w14:textId="77777777" w:rsidR="00EC5295" w:rsidRDefault="00EC5295" w:rsidP="00DC34F8">
      <w:r>
        <w:separator/>
      </w:r>
    </w:p>
  </w:endnote>
  <w:endnote w:type="continuationSeparator" w:id="0">
    <w:p w14:paraId="0584FC74" w14:textId="77777777" w:rsidR="00EC5295" w:rsidRDefault="00EC5295" w:rsidP="00DC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Geneva">
    <w:charset w:val="00"/>
    <w:family w:val="auto"/>
    <w:pitch w:val="variable"/>
    <w:sig w:usb0="E00002FF" w:usb1="5200205F" w:usb2="00A0C000" w:usb3="00000000" w:csb0="0000019F" w:csb1="00000000"/>
  </w:font>
  <w:font w:name="Bradley Hand">
    <w:altName w:val="Courier New"/>
    <w:charset w:val="4D"/>
    <w:family w:val="auto"/>
    <w:pitch w:val="variable"/>
    <w:sig w:usb0="00000001"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467096"/>
      <w:docPartObj>
        <w:docPartGallery w:val="Page Numbers (Bottom of Page)"/>
        <w:docPartUnique/>
      </w:docPartObj>
    </w:sdtPr>
    <w:sdtEndPr>
      <w:rPr>
        <w:color w:val="7F7F7F" w:themeColor="background1" w:themeShade="7F"/>
        <w:spacing w:val="60"/>
      </w:rPr>
    </w:sdtEndPr>
    <w:sdtContent>
      <w:p w14:paraId="75716E3B" w14:textId="77777777" w:rsidR="00193472" w:rsidRDefault="001934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2A24" w:rsidRPr="00EB2A24">
          <w:rPr>
            <w:b/>
            <w:bCs/>
            <w:noProof/>
          </w:rPr>
          <w:t>6</w:t>
        </w:r>
        <w:r>
          <w:rPr>
            <w:b/>
            <w:bCs/>
            <w:noProof/>
          </w:rPr>
          <w:fldChar w:fldCharType="end"/>
        </w:r>
        <w:r>
          <w:rPr>
            <w:b/>
            <w:bCs/>
          </w:rPr>
          <w:t xml:space="preserve"> | </w:t>
        </w:r>
        <w:r>
          <w:rPr>
            <w:color w:val="7F7F7F" w:themeColor="background1" w:themeShade="7F"/>
            <w:spacing w:val="60"/>
          </w:rPr>
          <w:t>Page</w:t>
        </w:r>
      </w:p>
    </w:sdtContent>
  </w:sdt>
  <w:p w14:paraId="1B9EBD9B" w14:textId="77777777" w:rsidR="00193472" w:rsidRDefault="00193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1CD29" w14:textId="77777777" w:rsidR="00EC5295" w:rsidRDefault="00EC5295" w:rsidP="00DC34F8">
      <w:r>
        <w:separator/>
      </w:r>
    </w:p>
  </w:footnote>
  <w:footnote w:type="continuationSeparator" w:id="0">
    <w:p w14:paraId="34A14ABA" w14:textId="77777777" w:rsidR="00EC5295" w:rsidRDefault="00EC5295" w:rsidP="00DC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1BDA" w14:textId="77777777" w:rsidR="003E7BB8" w:rsidRDefault="003E7BB8" w:rsidP="003E7BB8">
    <w:pPr>
      <w:pStyle w:val="Header"/>
      <w:rPr>
        <w:rFonts w:ascii="Bradley Hand" w:hAnsi="Bradley Hand"/>
        <w:sz w:val="48"/>
        <w:szCs w:val="48"/>
      </w:rPr>
    </w:pPr>
  </w:p>
  <w:p w14:paraId="40EA2CC6" w14:textId="77777777" w:rsidR="003E7BB8" w:rsidRDefault="003E7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4FA2"/>
    <w:multiLevelType w:val="hybridMultilevel"/>
    <w:tmpl w:val="7BCE03DC"/>
    <w:lvl w:ilvl="0" w:tplc="B58C72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4E2112E"/>
    <w:multiLevelType w:val="hybridMultilevel"/>
    <w:tmpl w:val="DA1858D8"/>
    <w:lvl w:ilvl="0" w:tplc="1A88453E">
      <w:start w:val="8"/>
      <w:numFmt w:val="decimal"/>
      <w:lvlText w:val="%1."/>
      <w:lvlJc w:val="left"/>
      <w:pPr>
        <w:tabs>
          <w:tab w:val="num" w:pos="660"/>
        </w:tabs>
        <w:ind w:left="660" w:hanging="360"/>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0B2E0CC7"/>
    <w:multiLevelType w:val="hybridMultilevel"/>
    <w:tmpl w:val="198A4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C750F"/>
    <w:multiLevelType w:val="multilevel"/>
    <w:tmpl w:val="07CEDE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172E6961"/>
    <w:multiLevelType w:val="hybridMultilevel"/>
    <w:tmpl w:val="F5B25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9736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A7CCD"/>
    <w:multiLevelType w:val="hybridMultilevel"/>
    <w:tmpl w:val="36EC5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722B9"/>
    <w:multiLevelType w:val="hybridMultilevel"/>
    <w:tmpl w:val="AC8615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32B6223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27660"/>
    <w:multiLevelType w:val="hybridMultilevel"/>
    <w:tmpl w:val="056A3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94590"/>
    <w:multiLevelType w:val="hybridMultilevel"/>
    <w:tmpl w:val="EC0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54875"/>
    <w:multiLevelType w:val="hybridMultilevel"/>
    <w:tmpl w:val="C9485A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C73DE"/>
    <w:multiLevelType w:val="hybridMultilevel"/>
    <w:tmpl w:val="D9A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D7BAE"/>
    <w:multiLevelType w:val="hybridMultilevel"/>
    <w:tmpl w:val="1124063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66C31DE8"/>
    <w:multiLevelType w:val="hybridMultilevel"/>
    <w:tmpl w:val="E78A14C0"/>
    <w:lvl w:ilvl="0" w:tplc="122EC75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77733"/>
    <w:multiLevelType w:val="hybridMultilevel"/>
    <w:tmpl w:val="44BE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756A7"/>
    <w:multiLevelType w:val="hybridMultilevel"/>
    <w:tmpl w:val="1EDAE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5811EA"/>
    <w:multiLevelType w:val="hybridMultilevel"/>
    <w:tmpl w:val="F798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B54F6"/>
    <w:multiLevelType w:val="hybridMultilevel"/>
    <w:tmpl w:val="71D8CF1A"/>
    <w:lvl w:ilvl="0" w:tplc="913896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522C2"/>
    <w:multiLevelType w:val="hybridMultilevel"/>
    <w:tmpl w:val="6E06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67B9F"/>
    <w:multiLevelType w:val="hybridMultilevel"/>
    <w:tmpl w:val="0872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6"/>
  </w:num>
  <w:num w:numId="5">
    <w:abstractNumId w:val="11"/>
  </w:num>
  <w:num w:numId="6">
    <w:abstractNumId w:val="14"/>
  </w:num>
  <w:num w:numId="7">
    <w:abstractNumId w:val="15"/>
  </w:num>
  <w:num w:numId="8">
    <w:abstractNumId w:val="13"/>
  </w:num>
  <w:num w:numId="9">
    <w:abstractNumId w:val="7"/>
  </w:num>
  <w:num w:numId="10">
    <w:abstractNumId w:val="20"/>
  </w:num>
  <w:num w:numId="11">
    <w:abstractNumId w:val="4"/>
  </w:num>
  <w:num w:numId="12">
    <w:abstractNumId w:val="0"/>
  </w:num>
  <w:num w:numId="13">
    <w:abstractNumId w:val="1"/>
  </w:num>
  <w:num w:numId="14">
    <w:abstractNumId w:val="17"/>
  </w:num>
  <w:num w:numId="15">
    <w:abstractNumId w:val="5"/>
  </w:num>
  <w:num w:numId="16">
    <w:abstractNumId w:val="18"/>
  </w:num>
  <w:num w:numId="17">
    <w:abstractNumId w:val="16"/>
  </w:num>
  <w:num w:numId="18">
    <w:abstractNumId w:val="10"/>
  </w:num>
  <w:num w:numId="19">
    <w:abstractNumId w:val="12"/>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95"/>
    <w:rsid w:val="00016CFB"/>
    <w:rsid w:val="00055C83"/>
    <w:rsid w:val="00074EE1"/>
    <w:rsid w:val="0008059E"/>
    <w:rsid w:val="000A71DF"/>
    <w:rsid w:val="000C1168"/>
    <w:rsid w:val="000D4674"/>
    <w:rsid w:val="000E41BC"/>
    <w:rsid w:val="000F649D"/>
    <w:rsid w:val="001260EC"/>
    <w:rsid w:val="00142A5E"/>
    <w:rsid w:val="00187473"/>
    <w:rsid w:val="00193472"/>
    <w:rsid w:val="001953DB"/>
    <w:rsid w:val="0021166B"/>
    <w:rsid w:val="002210A1"/>
    <w:rsid w:val="002322B6"/>
    <w:rsid w:val="00284A2B"/>
    <w:rsid w:val="00296A52"/>
    <w:rsid w:val="002A68ED"/>
    <w:rsid w:val="002C659E"/>
    <w:rsid w:val="002F7953"/>
    <w:rsid w:val="00341733"/>
    <w:rsid w:val="003558DB"/>
    <w:rsid w:val="0037680B"/>
    <w:rsid w:val="00386CA8"/>
    <w:rsid w:val="003B4D3D"/>
    <w:rsid w:val="003C4840"/>
    <w:rsid w:val="003E7BB8"/>
    <w:rsid w:val="00411DD6"/>
    <w:rsid w:val="004372D5"/>
    <w:rsid w:val="00450B3A"/>
    <w:rsid w:val="00455149"/>
    <w:rsid w:val="00455411"/>
    <w:rsid w:val="00487255"/>
    <w:rsid w:val="004D0B63"/>
    <w:rsid w:val="005073CC"/>
    <w:rsid w:val="005214CF"/>
    <w:rsid w:val="0058090F"/>
    <w:rsid w:val="00582CCB"/>
    <w:rsid w:val="00597A33"/>
    <w:rsid w:val="00597F95"/>
    <w:rsid w:val="005B0013"/>
    <w:rsid w:val="005B754B"/>
    <w:rsid w:val="005C41E1"/>
    <w:rsid w:val="005C5750"/>
    <w:rsid w:val="005D59B6"/>
    <w:rsid w:val="005D7FF1"/>
    <w:rsid w:val="005F04E9"/>
    <w:rsid w:val="00697FFD"/>
    <w:rsid w:val="006D65A5"/>
    <w:rsid w:val="006F5647"/>
    <w:rsid w:val="00713C0F"/>
    <w:rsid w:val="0073538F"/>
    <w:rsid w:val="00755BAD"/>
    <w:rsid w:val="0076027B"/>
    <w:rsid w:val="00790476"/>
    <w:rsid w:val="007A2225"/>
    <w:rsid w:val="007C4693"/>
    <w:rsid w:val="007D42DB"/>
    <w:rsid w:val="007D65A1"/>
    <w:rsid w:val="007E1D21"/>
    <w:rsid w:val="007F0C93"/>
    <w:rsid w:val="007F7CA2"/>
    <w:rsid w:val="00813B54"/>
    <w:rsid w:val="0083256B"/>
    <w:rsid w:val="00867BC3"/>
    <w:rsid w:val="00881FA2"/>
    <w:rsid w:val="008939A0"/>
    <w:rsid w:val="008B174F"/>
    <w:rsid w:val="008B3F80"/>
    <w:rsid w:val="008C3C0F"/>
    <w:rsid w:val="008E6CAE"/>
    <w:rsid w:val="0094412F"/>
    <w:rsid w:val="00963125"/>
    <w:rsid w:val="00970E5D"/>
    <w:rsid w:val="00981C1D"/>
    <w:rsid w:val="009853BF"/>
    <w:rsid w:val="009A7299"/>
    <w:rsid w:val="009D0D91"/>
    <w:rsid w:val="009D1EAE"/>
    <w:rsid w:val="009D3391"/>
    <w:rsid w:val="009F2104"/>
    <w:rsid w:val="009F6A07"/>
    <w:rsid w:val="00A22E63"/>
    <w:rsid w:val="00A80596"/>
    <w:rsid w:val="00A8080F"/>
    <w:rsid w:val="00AA6E93"/>
    <w:rsid w:val="00B11C1E"/>
    <w:rsid w:val="00B42DCC"/>
    <w:rsid w:val="00B45F95"/>
    <w:rsid w:val="00B67010"/>
    <w:rsid w:val="00B961E9"/>
    <w:rsid w:val="00BC505A"/>
    <w:rsid w:val="00BE02F3"/>
    <w:rsid w:val="00BE2A9A"/>
    <w:rsid w:val="00C0746C"/>
    <w:rsid w:val="00C21B23"/>
    <w:rsid w:val="00C309C8"/>
    <w:rsid w:val="00C46646"/>
    <w:rsid w:val="00C6124B"/>
    <w:rsid w:val="00C634C7"/>
    <w:rsid w:val="00C7212F"/>
    <w:rsid w:val="00C8673E"/>
    <w:rsid w:val="00C91CF0"/>
    <w:rsid w:val="00CA4FDF"/>
    <w:rsid w:val="00CB395F"/>
    <w:rsid w:val="00CB7615"/>
    <w:rsid w:val="00CE66E0"/>
    <w:rsid w:val="00CF797B"/>
    <w:rsid w:val="00D06D55"/>
    <w:rsid w:val="00D132B0"/>
    <w:rsid w:val="00D5438F"/>
    <w:rsid w:val="00D65DD2"/>
    <w:rsid w:val="00D70076"/>
    <w:rsid w:val="00D93DB2"/>
    <w:rsid w:val="00DB256A"/>
    <w:rsid w:val="00DC34F8"/>
    <w:rsid w:val="00DF4E0C"/>
    <w:rsid w:val="00E124C9"/>
    <w:rsid w:val="00E37B1C"/>
    <w:rsid w:val="00E43CC2"/>
    <w:rsid w:val="00E67DF8"/>
    <w:rsid w:val="00E74875"/>
    <w:rsid w:val="00E77880"/>
    <w:rsid w:val="00EA0C7B"/>
    <w:rsid w:val="00EB2A24"/>
    <w:rsid w:val="00EC1423"/>
    <w:rsid w:val="00EC5295"/>
    <w:rsid w:val="00F855B0"/>
    <w:rsid w:val="00F87782"/>
    <w:rsid w:val="00FA229A"/>
    <w:rsid w:val="00FB11C3"/>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C33F7"/>
  <w15:docId w15:val="{E3767284-C2CB-4006-A9B1-6B104231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uiPriority w:val="99"/>
    <w:unhideWhenUsed/>
    <w:rsid w:val="003C4840"/>
    <w:rPr>
      <w:color w:val="0000FF"/>
      <w:u w:val="single"/>
    </w:rPr>
  </w:style>
  <w:style w:type="paragraph" w:styleId="ListParagraph">
    <w:name w:val="List Paragraph"/>
    <w:basedOn w:val="Normal"/>
    <w:uiPriority w:val="34"/>
    <w:qFormat/>
    <w:rsid w:val="002F795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C34F8"/>
    <w:pPr>
      <w:tabs>
        <w:tab w:val="center" w:pos="4680"/>
        <w:tab w:val="right" w:pos="9360"/>
      </w:tabs>
    </w:pPr>
  </w:style>
  <w:style w:type="character" w:customStyle="1" w:styleId="HeaderChar">
    <w:name w:val="Header Char"/>
    <w:basedOn w:val="DefaultParagraphFont"/>
    <w:link w:val="Header"/>
    <w:uiPriority w:val="99"/>
    <w:rsid w:val="00DC34F8"/>
  </w:style>
  <w:style w:type="paragraph" w:styleId="Footer">
    <w:name w:val="footer"/>
    <w:basedOn w:val="Normal"/>
    <w:link w:val="FooterChar"/>
    <w:uiPriority w:val="99"/>
    <w:unhideWhenUsed/>
    <w:rsid w:val="00DC34F8"/>
    <w:pPr>
      <w:tabs>
        <w:tab w:val="center" w:pos="4680"/>
        <w:tab w:val="right" w:pos="9360"/>
      </w:tabs>
    </w:pPr>
  </w:style>
  <w:style w:type="character" w:customStyle="1" w:styleId="FooterChar">
    <w:name w:val="Footer Char"/>
    <w:basedOn w:val="DefaultParagraphFont"/>
    <w:link w:val="Footer"/>
    <w:uiPriority w:val="99"/>
    <w:rsid w:val="00DC34F8"/>
  </w:style>
  <w:style w:type="paragraph" w:styleId="BalloonText">
    <w:name w:val="Balloon Text"/>
    <w:basedOn w:val="Normal"/>
    <w:link w:val="BalloonTextChar"/>
    <w:uiPriority w:val="99"/>
    <w:semiHidden/>
    <w:unhideWhenUsed/>
    <w:rsid w:val="00193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472"/>
    <w:rPr>
      <w:rFonts w:ascii="Segoe UI" w:hAnsi="Segoe UI" w:cs="Segoe UI"/>
      <w:sz w:val="18"/>
      <w:szCs w:val="18"/>
    </w:rPr>
  </w:style>
  <w:style w:type="table" w:styleId="TableGrid">
    <w:name w:val="Table Grid"/>
    <w:basedOn w:val="TableNormal"/>
    <w:uiPriority w:val="59"/>
    <w:rsid w:val="002C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34C7"/>
  </w:style>
  <w:style w:type="character" w:styleId="FollowedHyperlink">
    <w:name w:val="FollowedHyperlink"/>
    <w:basedOn w:val="DefaultParagraphFont"/>
    <w:uiPriority w:val="99"/>
    <w:semiHidden/>
    <w:unhideWhenUsed/>
    <w:rsid w:val="00A22E63"/>
    <w:rPr>
      <w:color w:val="800080" w:themeColor="followedHyperlink"/>
      <w:u w:val="single"/>
    </w:rPr>
  </w:style>
  <w:style w:type="paragraph" w:customStyle="1" w:styleId="paragraph">
    <w:name w:val="paragraph"/>
    <w:basedOn w:val="Normal"/>
    <w:rsid w:val="000C1168"/>
    <w:pPr>
      <w:spacing w:before="100" w:beforeAutospacing="1" w:after="100" w:afterAutospacing="1"/>
    </w:pPr>
    <w:rPr>
      <w:sz w:val="24"/>
      <w:szCs w:val="24"/>
    </w:rPr>
  </w:style>
  <w:style w:type="character" w:customStyle="1" w:styleId="normaltextrun">
    <w:name w:val="normaltextrun"/>
    <w:basedOn w:val="DefaultParagraphFont"/>
    <w:rsid w:val="000C1168"/>
  </w:style>
  <w:style w:type="character" w:customStyle="1" w:styleId="eop">
    <w:name w:val="eop"/>
    <w:basedOn w:val="DefaultParagraphFont"/>
    <w:rsid w:val="000C1168"/>
  </w:style>
  <w:style w:type="character" w:customStyle="1" w:styleId="tabchar">
    <w:name w:val="tabchar"/>
    <w:basedOn w:val="DefaultParagraphFont"/>
    <w:rsid w:val="000C1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22099">
      <w:bodyDiv w:val="1"/>
      <w:marLeft w:val="0"/>
      <w:marRight w:val="0"/>
      <w:marTop w:val="0"/>
      <w:marBottom w:val="0"/>
      <w:divBdr>
        <w:top w:val="none" w:sz="0" w:space="0" w:color="auto"/>
        <w:left w:val="none" w:sz="0" w:space="0" w:color="auto"/>
        <w:bottom w:val="none" w:sz="0" w:space="0" w:color="auto"/>
        <w:right w:val="none" w:sz="0" w:space="0" w:color="auto"/>
      </w:divBdr>
    </w:div>
    <w:div w:id="1201943396">
      <w:bodyDiv w:val="1"/>
      <w:marLeft w:val="0"/>
      <w:marRight w:val="0"/>
      <w:marTop w:val="0"/>
      <w:marBottom w:val="0"/>
      <w:divBdr>
        <w:top w:val="none" w:sz="0" w:space="0" w:color="auto"/>
        <w:left w:val="none" w:sz="0" w:space="0" w:color="auto"/>
        <w:bottom w:val="none" w:sz="0" w:space="0" w:color="auto"/>
        <w:right w:val="none" w:sz="0" w:space="0" w:color="auto"/>
      </w:divBdr>
      <w:divsChild>
        <w:div w:id="91315438">
          <w:marLeft w:val="0"/>
          <w:marRight w:val="0"/>
          <w:marTop w:val="0"/>
          <w:marBottom w:val="0"/>
          <w:divBdr>
            <w:top w:val="none" w:sz="0" w:space="0" w:color="auto"/>
            <w:left w:val="none" w:sz="0" w:space="0" w:color="auto"/>
            <w:bottom w:val="none" w:sz="0" w:space="0" w:color="auto"/>
            <w:right w:val="none" w:sz="0" w:space="0" w:color="auto"/>
          </w:divBdr>
          <w:divsChild>
            <w:div w:id="1476026922">
              <w:marLeft w:val="0"/>
              <w:marRight w:val="0"/>
              <w:marTop w:val="0"/>
              <w:marBottom w:val="0"/>
              <w:divBdr>
                <w:top w:val="none" w:sz="0" w:space="0" w:color="auto"/>
                <w:left w:val="none" w:sz="0" w:space="0" w:color="auto"/>
                <w:bottom w:val="none" w:sz="0" w:space="0" w:color="auto"/>
                <w:right w:val="none" w:sz="0" w:space="0" w:color="auto"/>
              </w:divBdr>
            </w:div>
          </w:divsChild>
        </w:div>
        <w:div w:id="159080368">
          <w:marLeft w:val="0"/>
          <w:marRight w:val="0"/>
          <w:marTop w:val="0"/>
          <w:marBottom w:val="0"/>
          <w:divBdr>
            <w:top w:val="none" w:sz="0" w:space="0" w:color="auto"/>
            <w:left w:val="none" w:sz="0" w:space="0" w:color="auto"/>
            <w:bottom w:val="none" w:sz="0" w:space="0" w:color="auto"/>
            <w:right w:val="none" w:sz="0" w:space="0" w:color="auto"/>
          </w:divBdr>
          <w:divsChild>
            <w:div w:id="797063692">
              <w:marLeft w:val="0"/>
              <w:marRight w:val="0"/>
              <w:marTop w:val="0"/>
              <w:marBottom w:val="0"/>
              <w:divBdr>
                <w:top w:val="none" w:sz="0" w:space="0" w:color="auto"/>
                <w:left w:val="none" w:sz="0" w:space="0" w:color="auto"/>
                <w:bottom w:val="none" w:sz="0" w:space="0" w:color="auto"/>
                <w:right w:val="none" w:sz="0" w:space="0" w:color="auto"/>
              </w:divBdr>
            </w:div>
          </w:divsChild>
        </w:div>
        <w:div w:id="481047076">
          <w:marLeft w:val="0"/>
          <w:marRight w:val="0"/>
          <w:marTop w:val="0"/>
          <w:marBottom w:val="0"/>
          <w:divBdr>
            <w:top w:val="none" w:sz="0" w:space="0" w:color="auto"/>
            <w:left w:val="none" w:sz="0" w:space="0" w:color="auto"/>
            <w:bottom w:val="none" w:sz="0" w:space="0" w:color="auto"/>
            <w:right w:val="none" w:sz="0" w:space="0" w:color="auto"/>
          </w:divBdr>
          <w:divsChild>
            <w:div w:id="2101027219">
              <w:marLeft w:val="0"/>
              <w:marRight w:val="0"/>
              <w:marTop w:val="0"/>
              <w:marBottom w:val="0"/>
              <w:divBdr>
                <w:top w:val="none" w:sz="0" w:space="0" w:color="auto"/>
                <w:left w:val="none" w:sz="0" w:space="0" w:color="auto"/>
                <w:bottom w:val="none" w:sz="0" w:space="0" w:color="auto"/>
                <w:right w:val="none" w:sz="0" w:space="0" w:color="auto"/>
              </w:divBdr>
            </w:div>
          </w:divsChild>
        </w:div>
        <w:div w:id="265500201">
          <w:marLeft w:val="0"/>
          <w:marRight w:val="0"/>
          <w:marTop w:val="0"/>
          <w:marBottom w:val="0"/>
          <w:divBdr>
            <w:top w:val="none" w:sz="0" w:space="0" w:color="auto"/>
            <w:left w:val="none" w:sz="0" w:space="0" w:color="auto"/>
            <w:bottom w:val="none" w:sz="0" w:space="0" w:color="auto"/>
            <w:right w:val="none" w:sz="0" w:space="0" w:color="auto"/>
          </w:divBdr>
          <w:divsChild>
            <w:div w:id="786971282">
              <w:marLeft w:val="0"/>
              <w:marRight w:val="0"/>
              <w:marTop w:val="0"/>
              <w:marBottom w:val="0"/>
              <w:divBdr>
                <w:top w:val="none" w:sz="0" w:space="0" w:color="auto"/>
                <w:left w:val="none" w:sz="0" w:space="0" w:color="auto"/>
                <w:bottom w:val="none" w:sz="0" w:space="0" w:color="auto"/>
                <w:right w:val="none" w:sz="0" w:space="0" w:color="auto"/>
              </w:divBdr>
            </w:div>
          </w:divsChild>
        </w:div>
        <w:div w:id="568267294">
          <w:marLeft w:val="0"/>
          <w:marRight w:val="0"/>
          <w:marTop w:val="0"/>
          <w:marBottom w:val="0"/>
          <w:divBdr>
            <w:top w:val="none" w:sz="0" w:space="0" w:color="auto"/>
            <w:left w:val="none" w:sz="0" w:space="0" w:color="auto"/>
            <w:bottom w:val="none" w:sz="0" w:space="0" w:color="auto"/>
            <w:right w:val="none" w:sz="0" w:space="0" w:color="auto"/>
          </w:divBdr>
          <w:divsChild>
            <w:div w:id="1315794682">
              <w:marLeft w:val="0"/>
              <w:marRight w:val="0"/>
              <w:marTop w:val="0"/>
              <w:marBottom w:val="0"/>
              <w:divBdr>
                <w:top w:val="none" w:sz="0" w:space="0" w:color="auto"/>
                <w:left w:val="none" w:sz="0" w:space="0" w:color="auto"/>
                <w:bottom w:val="none" w:sz="0" w:space="0" w:color="auto"/>
                <w:right w:val="none" w:sz="0" w:space="0" w:color="auto"/>
              </w:divBdr>
            </w:div>
          </w:divsChild>
        </w:div>
        <w:div w:id="1159731199">
          <w:marLeft w:val="0"/>
          <w:marRight w:val="0"/>
          <w:marTop w:val="0"/>
          <w:marBottom w:val="0"/>
          <w:divBdr>
            <w:top w:val="none" w:sz="0" w:space="0" w:color="auto"/>
            <w:left w:val="none" w:sz="0" w:space="0" w:color="auto"/>
            <w:bottom w:val="none" w:sz="0" w:space="0" w:color="auto"/>
            <w:right w:val="none" w:sz="0" w:space="0" w:color="auto"/>
          </w:divBdr>
          <w:divsChild>
            <w:div w:id="578054203">
              <w:marLeft w:val="0"/>
              <w:marRight w:val="0"/>
              <w:marTop w:val="0"/>
              <w:marBottom w:val="0"/>
              <w:divBdr>
                <w:top w:val="none" w:sz="0" w:space="0" w:color="auto"/>
                <w:left w:val="none" w:sz="0" w:space="0" w:color="auto"/>
                <w:bottom w:val="none" w:sz="0" w:space="0" w:color="auto"/>
                <w:right w:val="none" w:sz="0" w:space="0" w:color="auto"/>
              </w:divBdr>
            </w:div>
          </w:divsChild>
        </w:div>
        <w:div w:id="2142262688">
          <w:marLeft w:val="0"/>
          <w:marRight w:val="0"/>
          <w:marTop w:val="0"/>
          <w:marBottom w:val="0"/>
          <w:divBdr>
            <w:top w:val="none" w:sz="0" w:space="0" w:color="auto"/>
            <w:left w:val="none" w:sz="0" w:space="0" w:color="auto"/>
            <w:bottom w:val="none" w:sz="0" w:space="0" w:color="auto"/>
            <w:right w:val="none" w:sz="0" w:space="0" w:color="auto"/>
          </w:divBdr>
          <w:divsChild>
            <w:div w:id="538975104">
              <w:marLeft w:val="0"/>
              <w:marRight w:val="0"/>
              <w:marTop w:val="0"/>
              <w:marBottom w:val="0"/>
              <w:divBdr>
                <w:top w:val="none" w:sz="0" w:space="0" w:color="auto"/>
                <w:left w:val="none" w:sz="0" w:space="0" w:color="auto"/>
                <w:bottom w:val="none" w:sz="0" w:space="0" w:color="auto"/>
                <w:right w:val="none" w:sz="0" w:space="0" w:color="auto"/>
              </w:divBdr>
            </w:div>
          </w:divsChild>
        </w:div>
        <w:div w:id="369846822">
          <w:marLeft w:val="0"/>
          <w:marRight w:val="0"/>
          <w:marTop w:val="0"/>
          <w:marBottom w:val="0"/>
          <w:divBdr>
            <w:top w:val="none" w:sz="0" w:space="0" w:color="auto"/>
            <w:left w:val="none" w:sz="0" w:space="0" w:color="auto"/>
            <w:bottom w:val="none" w:sz="0" w:space="0" w:color="auto"/>
            <w:right w:val="none" w:sz="0" w:space="0" w:color="auto"/>
          </w:divBdr>
          <w:divsChild>
            <w:div w:id="1786270633">
              <w:marLeft w:val="0"/>
              <w:marRight w:val="0"/>
              <w:marTop w:val="0"/>
              <w:marBottom w:val="0"/>
              <w:divBdr>
                <w:top w:val="none" w:sz="0" w:space="0" w:color="auto"/>
                <w:left w:val="none" w:sz="0" w:space="0" w:color="auto"/>
                <w:bottom w:val="none" w:sz="0" w:space="0" w:color="auto"/>
                <w:right w:val="none" w:sz="0" w:space="0" w:color="auto"/>
              </w:divBdr>
            </w:div>
          </w:divsChild>
        </w:div>
        <w:div w:id="2037608602">
          <w:marLeft w:val="0"/>
          <w:marRight w:val="0"/>
          <w:marTop w:val="0"/>
          <w:marBottom w:val="0"/>
          <w:divBdr>
            <w:top w:val="none" w:sz="0" w:space="0" w:color="auto"/>
            <w:left w:val="none" w:sz="0" w:space="0" w:color="auto"/>
            <w:bottom w:val="none" w:sz="0" w:space="0" w:color="auto"/>
            <w:right w:val="none" w:sz="0" w:space="0" w:color="auto"/>
          </w:divBdr>
          <w:divsChild>
            <w:div w:id="1706715160">
              <w:marLeft w:val="0"/>
              <w:marRight w:val="0"/>
              <w:marTop w:val="0"/>
              <w:marBottom w:val="0"/>
              <w:divBdr>
                <w:top w:val="none" w:sz="0" w:space="0" w:color="auto"/>
                <w:left w:val="none" w:sz="0" w:space="0" w:color="auto"/>
                <w:bottom w:val="none" w:sz="0" w:space="0" w:color="auto"/>
                <w:right w:val="none" w:sz="0" w:space="0" w:color="auto"/>
              </w:divBdr>
            </w:div>
          </w:divsChild>
        </w:div>
        <w:div w:id="1110665542">
          <w:marLeft w:val="0"/>
          <w:marRight w:val="0"/>
          <w:marTop w:val="0"/>
          <w:marBottom w:val="0"/>
          <w:divBdr>
            <w:top w:val="none" w:sz="0" w:space="0" w:color="auto"/>
            <w:left w:val="none" w:sz="0" w:space="0" w:color="auto"/>
            <w:bottom w:val="none" w:sz="0" w:space="0" w:color="auto"/>
            <w:right w:val="none" w:sz="0" w:space="0" w:color="auto"/>
          </w:divBdr>
          <w:divsChild>
            <w:div w:id="2043968476">
              <w:marLeft w:val="0"/>
              <w:marRight w:val="0"/>
              <w:marTop w:val="0"/>
              <w:marBottom w:val="0"/>
              <w:divBdr>
                <w:top w:val="none" w:sz="0" w:space="0" w:color="auto"/>
                <w:left w:val="none" w:sz="0" w:space="0" w:color="auto"/>
                <w:bottom w:val="none" w:sz="0" w:space="0" w:color="auto"/>
                <w:right w:val="none" w:sz="0" w:space="0" w:color="auto"/>
              </w:divBdr>
            </w:div>
          </w:divsChild>
        </w:div>
        <w:div w:id="1638416532">
          <w:marLeft w:val="0"/>
          <w:marRight w:val="0"/>
          <w:marTop w:val="0"/>
          <w:marBottom w:val="0"/>
          <w:divBdr>
            <w:top w:val="none" w:sz="0" w:space="0" w:color="auto"/>
            <w:left w:val="none" w:sz="0" w:space="0" w:color="auto"/>
            <w:bottom w:val="none" w:sz="0" w:space="0" w:color="auto"/>
            <w:right w:val="none" w:sz="0" w:space="0" w:color="auto"/>
          </w:divBdr>
          <w:divsChild>
            <w:div w:id="1262836458">
              <w:marLeft w:val="0"/>
              <w:marRight w:val="0"/>
              <w:marTop w:val="0"/>
              <w:marBottom w:val="0"/>
              <w:divBdr>
                <w:top w:val="none" w:sz="0" w:space="0" w:color="auto"/>
                <w:left w:val="none" w:sz="0" w:space="0" w:color="auto"/>
                <w:bottom w:val="none" w:sz="0" w:space="0" w:color="auto"/>
                <w:right w:val="none" w:sz="0" w:space="0" w:color="auto"/>
              </w:divBdr>
            </w:div>
          </w:divsChild>
        </w:div>
        <w:div w:id="1460495273">
          <w:marLeft w:val="0"/>
          <w:marRight w:val="0"/>
          <w:marTop w:val="0"/>
          <w:marBottom w:val="0"/>
          <w:divBdr>
            <w:top w:val="none" w:sz="0" w:space="0" w:color="auto"/>
            <w:left w:val="none" w:sz="0" w:space="0" w:color="auto"/>
            <w:bottom w:val="none" w:sz="0" w:space="0" w:color="auto"/>
            <w:right w:val="none" w:sz="0" w:space="0" w:color="auto"/>
          </w:divBdr>
          <w:divsChild>
            <w:div w:id="256910701">
              <w:marLeft w:val="0"/>
              <w:marRight w:val="0"/>
              <w:marTop w:val="0"/>
              <w:marBottom w:val="0"/>
              <w:divBdr>
                <w:top w:val="none" w:sz="0" w:space="0" w:color="auto"/>
                <w:left w:val="none" w:sz="0" w:space="0" w:color="auto"/>
                <w:bottom w:val="none" w:sz="0" w:space="0" w:color="auto"/>
                <w:right w:val="none" w:sz="0" w:space="0" w:color="auto"/>
              </w:divBdr>
            </w:div>
          </w:divsChild>
        </w:div>
        <w:div w:id="680593103">
          <w:marLeft w:val="0"/>
          <w:marRight w:val="0"/>
          <w:marTop w:val="0"/>
          <w:marBottom w:val="0"/>
          <w:divBdr>
            <w:top w:val="none" w:sz="0" w:space="0" w:color="auto"/>
            <w:left w:val="none" w:sz="0" w:space="0" w:color="auto"/>
            <w:bottom w:val="none" w:sz="0" w:space="0" w:color="auto"/>
            <w:right w:val="none" w:sz="0" w:space="0" w:color="auto"/>
          </w:divBdr>
          <w:divsChild>
            <w:div w:id="1678649004">
              <w:marLeft w:val="0"/>
              <w:marRight w:val="0"/>
              <w:marTop w:val="0"/>
              <w:marBottom w:val="0"/>
              <w:divBdr>
                <w:top w:val="none" w:sz="0" w:space="0" w:color="auto"/>
                <w:left w:val="none" w:sz="0" w:space="0" w:color="auto"/>
                <w:bottom w:val="none" w:sz="0" w:space="0" w:color="auto"/>
                <w:right w:val="none" w:sz="0" w:space="0" w:color="auto"/>
              </w:divBdr>
            </w:div>
          </w:divsChild>
        </w:div>
        <w:div w:id="2044669493">
          <w:marLeft w:val="0"/>
          <w:marRight w:val="0"/>
          <w:marTop w:val="0"/>
          <w:marBottom w:val="0"/>
          <w:divBdr>
            <w:top w:val="none" w:sz="0" w:space="0" w:color="auto"/>
            <w:left w:val="none" w:sz="0" w:space="0" w:color="auto"/>
            <w:bottom w:val="none" w:sz="0" w:space="0" w:color="auto"/>
            <w:right w:val="none" w:sz="0" w:space="0" w:color="auto"/>
          </w:divBdr>
          <w:divsChild>
            <w:div w:id="1193878390">
              <w:marLeft w:val="0"/>
              <w:marRight w:val="0"/>
              <w:marTop w:val="0"/>
              <w:marBottom w:val="0"/>
              <w:divBdr>
                <w:top w:val="none" w:sz="0" w:space="0" w:color="auto"/>
                <w:left w:val="none" w:sz="0" w:space="0" w:color="auto"/>
                <w:bottom w:val="none" w:sz="0" w:space="0" w:color="auto"/>
                <w:right w:val="none" w:sz="0" w:space="0" w:color="auto"/>
              </w:divBdr>
            </w:div>
          </w:divsChild>
        </w:div>
        <w:div w:id="1040934746">
          <w:marLeft w:val="0"/>
          <w:marRight w:val="0"/>
          <w:marTop w:val="0"/>
          <w:marBottom w:val="0"/>
          <w:divBdr>
            <w:top w:val="none" w:sz="0" w:space="0" w:color="auto"/>
            <w:left w:val="none" w:sz="0" w:space="0" w:color="auto"/>
            <w:bottom w:val="none" w:sz="0" w:space="0" w:color="auto"/>
            <w:right w:val="none" w:sz="0" w:space="0" w:color="auto"/>
          </w:divBdr>
          <w:divsChild>
            <w:div w:id="714964939">
              <w:marLeft w:val="0"/>
              <w:marRight w:val="0"/>
              <w:marTop w:val="0"/>
              <w:marBottom w:val="0"/>
              <w:divBdr>
                <w:top w:val="none" w:sz="0" w:space="0" w:color="auto"/>
                <w:left w:val="none" w:sz="0" w:space="0" w:color="auto"/>
                <w:bottom w:val="none" w:sz="0" w:space="0" w:color="auto"/>
                <w:right w:val="none" w:sz="0" w:space="0" w:color="auto"/>
              </w:divBdr>
            </w:div>
          </w:divsChild>
        </w:div>
        <w:div w:id="1971401421">
          <w:marLeft w:val="0"/>
          <w:marRight w:val="0"/>
          <w:marTop w:val="0"/>
          <w:marBottom w:val="0"/>
          <w:divBdr>
            <w:top w:val="none" w:sz="0" w:space="0" w:color="auto"/>
            <w:left w:val="none" w:sz="0" w:space="0" w:color="auto"/>
            <w:bottom w:val="none" w:sz="0" w:space="0" w:color="auto"/>
            <w:right w:val="none" w:sz="0" w:space="0" w:color="auto"/>
          </w:divBdr>
          <w:divsChild>
            <w:div w:id="94985275">
              <w:marLeft w:val="0"/>
              <w:marRight w:val="0"/>
              <w:marTop w:val="0"/>
              <w:marBottom w:val="0"/>
              <w:divBdr>
                <w:top w:val="none" w:sz="0" w:space="0" w:color="auto"/>
                <w:left w:val="none" w:sz="0" w:space="0" w:color="auto"/>
                <w:bottom w:val="none" w:sz="0" w:space="0" w:color="auto"/>
                <w:right w:val="none" w:sz="0" w:space="0" w:color="auto"/>
              </w:divBdr>
            </w:div>
          </w:divsChild>
        </w:div>
        <w:div w:id="2036928976">
          <w:marLeft w:val="0"/>
          <w:marRight w:val="0"/>
          <w:marTop w:val="0"/>
          <w:marBottom w:val="0"/>
          <w:divBdr>
            <w:top w:val="none" w:sz="0" w:space="0" w:color="auto"/>
            <w:left w:val="none" w:sz="0" w:space="0" w:color="auto"/>
            <w:bottom w:val="none" w:sz="0" w:space="0" w:color="auto"/>
            <w:right w:val="none" w:sz="0" w:space="0" w:color="auto"/>
          </w:divBdr>
          <w:divsChild>
            <w:div w:id="20950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testpre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ha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14b9e5-e460-4ad9-a70f-3b1b7d6f95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8ACC6B72FE747BAE7E47CF26D91B4" ma:contentTypeVersion="15" ma:contentTypeDescription="Create a new document." ma:contentTypeScope="" ma:versionID="0a75e5a5a2857ac344bd2ad166e9173b">
  <xsd:schema xmlns:xsd="http://www.w3.org/2001/XMLSchema" xmlns:xs="http://www.w3.org/2001/XMLSchema" xmlns:p="http://schemas.microsoft.com/office/2006/metadata/properties" xmlns:ns3="8714b9e5-e460-4ad9-a70f-3b1b7d6f9502" xmlns:ns4="c807d12e-fc56-4409-bd8e-f594d840574c" targetNamespace="http://schemas.microsoft.com/office/2006/metadata/properties" ma:root="true" ma:fieldsID="7486c31d37b84408f0801a2c0363daee" ns3:_="" ns4:_="">
    <xsd:import namespace="8714b9e5-e460-4ad9-a70f-3b1b7d6f9502"/>
    <xsd:import namespace="c807d12e-fc56-4409-bd8e-f594d84057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b9e5-e460-4ad9-a70f-3b1b7d6f9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7d12e-fc56-4409-bd8e-f594d84057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637DC-D21B-42CB-A32A-6A5597166906}">
  <ds:schemaRefs>
    <ds:schemaRef ds:uri="http://schemas.microsoft.com/office/2006/metadata/properties"/>
    <ds:schemaRef ds:uri="http://schemas.microsoft.com/office/infopath/2007/PartnerControls"/>
    <ds:schemaRef ds:uri="8714b9e5-e460-4ad9-a70f-3b1b7d6f9502"/>
  </ds:schemaRefs>
</ds:datastoreItem>
</file>

<file path=customXml/itemProps2.xml><?xml version="1.0" encoding="utf-8"?>
<ds:datastoreItem xmlns:ds="http://schemas.openxmlformats.org/officeDocument/2006/customXml" ds:itemID="{C47E4477-CE18-48B3-9E2C-4E23B806A407}">
  <ds:schemaRefs>
    <ds:schemaRef ds:uri="http://schemas.microsoft.com/sharepoint/v3/contenttype/forms"/>
  </ds:schemaRefs>
</ds:datastoreItem>
</file>

<file path=customXml/itemProps3.xml><?xml version="1.0" encoding="utf-8"?>
<ds:datastoreItem xmlns:ds="http://schemas.openxmlformats.org/officeDocument/2006/customXml" ds:itemID="{33D963B7-FE35-4F5B-A2CA-395BCABB4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4b9e5-e460-4ad9-a70f-3b1b7d6f9502"/>
    <ds:schemaRef ds:uri="c807d12e-fc56-4409-bd8e-f594d8405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CC075-33B7-42D6-8214-6E50599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Briscoe, Tomika</dc:creator>
  <cp:lastModifiedBy>Hayes, Alexis</cp:lastModifiedBy>
  <cp:revision>2</cp:revision>
  <cp:lastPrinted>2024-08-01T19:18:00Z</cp:lastPrinted>
  <dcterms:created xsi:type="dcterms:W3CDTF">2024-08-02T15:07:00Z</dcterms:created>
  <dcterms:modified xsi:type="dcterms:W3CDTF">2024-08-02T15:07:00Z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0x0101009528ACC6B72FE747BAE7E47CF26D91B4</vt:lpwstr>
  </property>
  <property fmtid="{D5CDD505-2E9C-101B-9397-08002B2CF9AE}" pid="3" name="GrammarlyDocumentId">
    <vt:lpwstr>18690d71636d927a03feb71f5fa6fa1f8259f70d57404b90a08fa7e1172d1b35</vt:lpwstr>
  </property>
</Properties>
</file>