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6D7BD34C" w14:textId="77777777" w:rsidR="00CD1CE2" w:rsidRPr="00CD1CE2" w:rsidRDefault="007A7EF2" w:rsidP="007A7EF2">
      <w:pPr>
        <w:spacing w:after="0" w:line="240" w:lineRule="auto"/>
        <w:jc w:val="center"/>
        <w:rPr>
          <w:rFonts w:ascii="Georgia" w:hAnsi="Georgia" w:cstheme="majorHAnsi"/>
          <w:sz w:val="40"/>
        </w:rPr>
      </w:pPr>
      <w:r w:rsidRPr="00CD1CE2">
        <w:rPr>
          <w:rFonts w:ascii="Georgia" w:hAnsi="Georgia" w:cstheme="majorHAnsi"/>
          <w:sz w:val="40"/>
        </w:rPr>
        <w:t xml:space="preserve">Parents’ Guide to </w:t>
      </w:r>
      <w:r w:rsidRPr="00CD1CE2">
        <w:rPr>
          <w:rFonts w:ascii="Georgia" w:hAnsi="Georgia" w:cstheme="majorHAnsi"/>
          <w:sz w:val="48"/>
        </w:rPr>
        <w:t xml:space="preserve">Student Success </w:t>
      </w:r>
      <w:r w:rsidRPr="00CD1CE2">
        <w:rPr>
          <w:rFonts w:ascii="Georgia" w:hAnsi="Georgia" w:cstheme="majorHAnsi"/>
          <w:sz w:val="40"/>
        </w:rPr>
        <w:t xml:space="preserve">in </w:t>
      </w:r>
    </w:p>
    <w:p w14:paraId="13A6FAC0" w14:textId="4265EF77" w:rsidR="007A7EF2" w:rsidRPr="00CD1CE2" w:rsidRDefault="00AF1227" w:rsidP="007A7EF2">
      <w:pPr>
        <w:spacing w:after="0" w:line="240" w:lineRule="auto"/>
        <w:jc w:val="center"/>
        <w:rPr>
          <w:rFonts w:ascii="Georgia" w:hAnsi="Georgia" w:cstheme="majorHAnsi"/>
          <w:i/>
          <w:sz w:val="40"/>
        </w:rPr>
      </w:pPr>
      <w:r w:rsidRPr="00CD1CE2">
        <w:rPr>
          <w:rFonts w:ascii="Georgia" w:hAnsi="Georgia" w:cstheme="majorHAnsi"/>
          <w:i/>
          <w:sz w:val="40"/>
        </w:rPr>
        <w:t>English Language Arts</w:t>
      </w:r>
    </w:p>
    <w:p w14:paraId="07EE63F5" w14:textId="5FD7505C" w:rsidR="007A7EF2" w:rsidRPr="00CD1CE2" w:rsidRDefault="00DA6670" w:rsidP="007A7EF2">
      <w:pPr>
        <w:spacing w:after="0" w:line="240" w:lineRule="auto"/>
        <w:jc w:val="center"/>
        <w:rPr>
          <w:rFonts w:ascii="Georgia" w:hAnsi="Georgia" w:cstheme="majorHAnsi"/>
          <w:b/>
          <w:color w:val="FF0000"/>
          <w:sz w:val="28"/>
          <w:u w:val="single"/>
        </w:rPr>
      </w:pPr>
      <w:r w:rsidRPr="00CD1CE2">
        <w:rPr>
          <w:rFonts w:ascii="Georgia" w:hAnsi="Georgia" w:cstheme="majorHAnsi"/>
          <w:i/>
          <w:color w:val="FF0000"/>
          <w:sz w:val="40"/>
          <w:u w:val="single"/>
        </w:rPr>
        <w:t xml:space="preserve"> 1</w:t>
      </w:r>
      <w:r w:rsidRPr="00CD1CE2">
        <w:rPr>
          <w:rFonts w:ascii="Georgia" w:hAnsi="Georgia" w:cstheme="majorHAnsi"/>
          <w:i/>
          <w:color w:val="FF0000"/>
          <w:sz w:val="40"/>
          <w:u w:val="single"/>
          <w:vertAlign w:val="superscript"/>
        </w:rPr>
        <w:t>st</w:t>
      </w:r>
      <w:r w:rsidRPr="00CD1CE2">
        <w:rPr>
          <w:rFonts w:ascii="Georgia" w:hAnsi="Georgia" w:cstheme="majorHAnsi"/>
          <w:i/>
          <w:color w:val="FF0000"/>
          <w:sz w:val="40"/>
          <w:u w:val="single"/>
        </w:rPr>
        <w:t xml:space="preserve"> </w:t>
      </w:r>
      <w:r w:rsidR="00B4566C" w:rsidRPr="00CD1CE2">
        <w:rPr>
          <w:rFonts w:ascii="Georgia" w:hAnsi="Georgia" w:cstheme="majorHAnsi"/>
          <w:i/>
          <w:color w:val="FF0000"/>
          <w:sz w:val="40"/>
          <w:u w:val="single"/>
        </w:rPr>
        <w:t>Grade</w:t>
      </w:r>
    </w:p>
    <w:p w14:paraId="5F7D5710" w14:textId="77777777" w:rsidR="007A7EF2" w:rsidRPr="00CD1CE2" w:rsidRDefault="007A7EF2" w:rsidP="00694E74">
      <w:pPr>
        <w:spacing w:after="0" w:line="240" w:lineRule="auto"/>
        <w:rPr>
          <w:rFonts w:ascii="Georgia" w:hAnsi="Georgia" w:cstheme="majorHAnsi"/>
          <w:b/>
          <w:sz w:val="24"/>
        </w:rPr>
      </w:pPr>
    </w:p>
    <w:p w14:paraId="6681EF54" w14:textId="77777777" w:rsidR="00694E74" w:rsidRPr="00CD1CE2" w:rsidRDefault="00694E74" w:rsidP="00694E74">
      <w:pPr>
        <w:spacing w:after="0" w:line="240" w:lineRule="auto"/>
        <w:rPr>
          <w:rFonts w:ascii="Georgia" w:hAnsi="Georgia" w:cstheme="majorHAnsi"/>
          <w:b/>
          <w:sz w:val="32"/>
        </w:rPr>
      </w:pPr>
      <w:r w:rsidRPr="00CD1CE2">
        <w:rPr>
          <w:rFonts w:ascii="Georgia" w:hAnsi="Georgia" w:cstheme="majorHAnsi"/>
          <w:b/>
          <w:sz w:val="32"/>
        </w:rPr>
        <w:t xml:space="preserve">Why Are Academic Standards Important? </w:t>
      </w:r>
    </w:p>
    <w:p w14:paraId="21C766A6" w14:textId="77777777" w:rsidR="00694E74" w:rsidRPr="00CD1CE2" w:rsidRDefault="00694E74" w:rsidP="00694E74">
      <w:pPr>
        <w:spacing w:after="0" w:line="240" w:lineRule="auto"/>
        <w:rPr>
          <w:rFonts w:ascii="Georgia" w:hAnsi="Georgia" w:cstheme="majorHAnsi"/>
          <w:sz w:val="24"/>
        </w:rPr>
      </w:pPr>
      <w:r w:rsidRPr="00CD1CE2">
        <w:rPr>
          <w:rFonts w:ascii="Georgia" w:hAnsi="Georgia"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79B9AED1" w14:textId="77777777" w:rsidR="00694E74" w:rsidRPr="00B5369C" w:rsidRDefault="00694E74" w:rsidP="00694E74">
      <w:pPr>
        <w:spacing w:after="0" w:line="240" w:lineRule="auto"/>
        <w:rPr>
          <w:rFonts w:asciiTheme="majorHAnsi" w:hAnsiTheme="majorHAnsi" w:cstheme="majorHAnsi"/>
          <w:sz w:val="48"/>
        </w:rPr>
      </w:pPr>
    </w:p>
    <w:tbl>
      <w:tblPr>
        <w:tblStyle w:val="TableGrid"/>
        <w:tblW w:w="0" w:type="auto"/>
        <w:tblLook w:val="04A0" w:firstRow="1" w:lastRow="0" w:firstColumn="1" w:lastColumn="0" w:noHBand="0" w:noVBand="1"/>
      </w:tblPr>
      <w:tblGrid>
        <w:gridCol w:w="10790"/>
      </w:tblGrid>
      <w:tr w:rsidR="00AF1227" w14:paraId="7768EFA6" w14:textId="77777777" w:rsidTr="00CD1CE2">
        <w:trPr>
          <w:trHeight w:val="1997"/>
        </w:trPr>
        <w:tc>
          <w:tcPr>
            <w:tcW w:w="10790" w:type="dxa"/>
          </w:tcPr>
          <w:p w14:paraId="637470D3" w14:textId="727533D7" w:rsidR="00AF1227" w:rsidRPr="00CD1CE2" w:rsidRDefault="00CD1CE2" w:rsidP="00344A44">
            <w:pPr>
              <w:jc w:val="center"/>
              <w:rPr>
                <w:rFonts w:ascii="Georgia" w:hAnsi="Georgia" w:cstheme="majorHAnsi"/>
                <w:b/>
                <w:sz w:val="28"/>
                <w:szCs w:val="28"/>
              </w:rPr>
            </w:pPr>
            <w:r w:rsidRPr="00CD1CE2">
              <w:rPr>
                <w:rFonts w:ascii="Georgia" w:hAnsi="Georgia" w:cstheme="majorHAnsi"/>
                <w:b/>
                <w:sz w:val="28"/>
                <w:szCs w:val="28"/>
              </w:rPr>
              <w:t xml:space="preserve">Here are Some Things Your Child Will Be Working on in </w:t>
            </w:r>
            <w:r w:rsidR="00DA6670" w:rsidRPr="00CD1CE2">
              <w:rPr>
                <w:rFonts w:ascii="Georgia" w:hAnsi="Georgia" w:cstheme="majorHAnsi"/>
                <w:b/>
                <w:sz w:val="28"/>
                <w:szCs w:val="28"/>
              </w:rPr>
              <w:t>1</w:t>
            </w:r>
            <w:r w:rsidR="00DA6670" w:rsidRPr="00CD1CE2">
              <w:rPr>
                <w:rFonts w:ascii="Georgia" w:hAnsi="Georgia" w:cstheme="majorHAnsi"/>
                <w:b/>
                <w:sz w:val="28"/>
                <w:szCs w:val="28"/>
                <w:vertAlign w:val="superscript"/>
              </w:rPr>
              <w:t>st</w:t>
            </w:r>
            <w:r w:rsidR="00DA6670" w:rsidRPr="00CD1CE2">
              <w:rPr>
                <w:rFonts w:ascii="Georgia" w:hAnsi="Georgia" w:cstheme="majorHAnsi"/>
                <w:b/>
                <w:sz w:val="28"/>
                <w:szCs w:val="28"/>
              </w:rPr>
              <w:t xml:space="preserve"> </w:t>
            </w:r>
            <w:r w:rsidR="00AF1227" w:rsidRPr="00CD1CE2">
              <w:rPr>
                <w:rFonts w:ascii="Georgia" w:hAnsi="Georgia" w:cstheme="majorHAnsi"/>
                <w:b/>
                <w:sz w:val="28"/>
                <w:szCs w:val="28"/>
              </w:rPr>
              <w:t>Grade</w:t>
            </w:r>
          </w:p>
          <w:p w14:paraId="051933E2" w14:textId="2019E646" w:rsidR="00AF1227" w:rsidRPr="00CD1CE2" w:rsidRDefault="00DA6670" w:rsidP="00AF1227">
            <w:pPr>
              <w:pStyle w:val="ListParagraph"/>
              <w:numPr>
                <w:ilvl w:val="0"/>
                <w:numId w:val="7"/>
              </w:numPr>
              <w:rPr>
                <w:rFonts w:ascii="Georgia" w:hAnsi="Georgia" w:cstheme="majorHAnsi"/>
                <w:sz w:val="28"/>
                <w:szCs w:val="28"/>
              </w:rPr>
            </w:pPr>
            <w:r w:rsidRPr="00CD1CE2">
              <w:rPr>
                <w:rFonts w:ascii="Georgia" w:hAnsi="Georgia" w:cstheme="majorHAnsi"/>
                <w:sz w:val="28"/>
                <w:szCs w:val="28"/>
              </w:rPr>
              <w:t>Sight words, blending, &amp; segmenting</w:t>
            </w:r>
          </w:p>
          <w:p w14:paraId="2D3A72CC" w14:textId="22022F79" w:rsidR="00DA6670" w:rsidRPr="00CD1CE2" w:rsidRDefault="00DA6670" w:rsidP="00AF1227">
            <w:pPr>
              <w:pStyle w:val="ListParagraph"/>
              <w:numPr>
                <w:ilvl w:val="0"/>
                <w:numId w:val="7"/>
              </w:numPr>
              <w:rPr>
                <w:rFonts w:ascii="Georgia" w:hAnsi="Georgia" w:cstheme="majorHAnsi"/>
                <w:sz w:val="28"/>
                <w:szCs w:val="28"/>
              </w:rPr>
            </w:pPr>
            <w:r w:rsidRPr="00CD1CE2">
              <w:rPr>
                <w:rFonts w:ascii="Georgia" w:hAnsi="Georgia" w:cstheme="majorHAnsi"/>
                <w:sz w:val="28"/>
                <w:szCs w:val="28"/>
              </w:rPr>
              <w:t xml:space="preserve">Grammar (nouns, verbs, adjectives, conjunctions, </w:t>
            </w:r>
            <w:proofErr w:type="spellStart"/>
            <w:r w:rsidRPr="00CD1CE2">
              <w:rPr>
                <w:rFonts w:ascii="Georgia" w:hAnsi="Georgia" w:cstheme="majorHAnsi"/>
                <w:sz w:val="28"/>
                <w:szCs w:val="28"/>
              </w:rPr>
              <w:t>e.t.c</w:t>
            </w:r>
            <w:proofErr w:type="spellEnd"/>
            <w:r w:rsidRPr="00CD1CE2">
              <w:rPr>
                <w:rFonts w:ascii="Georgia" w:hAnsi="Georgia" w:cstheme="majorHAnsi"/>
                <w:sz w:val="28"/>
                <w:szCs w:val="28"/>
              </w:rPr>
              <w:t>)</w:t>
            </w:r>
          </w:p>
          <w:p w14:paraId="215099A3" w14:textId="7F6F4AFA" w:rsidR="00DA6670" w:rsidRPr="00CD1CE2" w:rsidRDefault="00DA6670" w:rsidP="00AF1227">
            <w:pPr>
              <w:pStyle w:val="ListParagraph"/>
              <w:numPr>
                <w:ilvl w:val="0"/>
                <w:numId w:val="7"/>
              </w:numPr>
              <w:rPr>
                <w:rFonts w:ascii="Georgia" w:hAnsi="Georgia" w:cstheme="majorHAnsi"/>
                <w:sz w:val="28"/>
                <w:szCs w:val="28"/>
              </w:rPr>
            </w:pPr>
            <w:r w:rsidRPr="00CD1CE2">
              <w:rPr>
                <w:rFonts w:ascii="Georgia" w:hAnsi="Georgia" w:cstheme="majorHAnsi"/>
                <w:sz w:val="28"/>
                <w:szCs w:val="28"/>
              </w:rPr>
              <w:t>Writing stories, directions, &amp; opinions</w:t>
            </w:r>
          </w:p>
          <w:p w14:paraId="0F4B3D30" w14:textId="6923E974" w:rsidR="00AF1227" w:rsidRPr="00CD1CE2" w:rsidRDefault="00DA6670" w:rsidP="00CD1CE2">
            <w:pPr>
              <w:pStyle w:val="ListParagraph"/>
              <w:numPr>
                <w:ilvl w:val="0"/>
                <w:numId w:val="7"/>
              </w:numPr>
              <w:rPr>
                <w:rFonts w:ascii="Georgia" w:hAnsi="Georgia" w:cstheme="majorHAnsi"/>
                <w:sz w:val="28"/>
                <w:szCs w:val="28"/>
              </w:rPr>
            </w:pPr>
            <w:r w:rsidRPr="00CD1CE2">
              <w:rPr>
                <w:rFonts w:ascii="Georgia" w:hAnsi="Georgia" w:cstheme="majorHAnsi"/>
                <w:sz w:val="28"/>
                <w:szCs w:val="28"/>
              </w:rPr>
              <w:t>Reading different kinds of texts (informational and literary)</w:t>
            </w:r>
          </w:p>
          <w:p w14:paraId="547714E1" w14:textId="77777777" w:rsidR="00AF1227" w:rsidRPr="00AF1227" w:rsidRDefault="00AF1227" w:rsidP="00344A44">
            <w:pPr>
              <w:jc w:val="center"/>
              <w:rPr>
                <w:rFonts w:asciiTheme="majorHAnsi" w:hAnsiTheme="majorHAnsi" w:cstheme="majorHAnsi"/>
                <w:b/>
                <w:sz w:val="28"/>
                <w:szCs w:val="28"/>
              </w:rPr>
            </w:pP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B4566C">
        <w:trPr>
          <w:trHeight w:val="2326"/>
        </w:trPr>
        <w:tc>
          <w:tcPr>
            <w:tcW w:w="3636" w:type="dxa"/>
          </w:tcPr>
          <w:p w14:paraId="0FBEB36F" w14:textId="77777777" w:rsidR="00B4566C" w:rsidRDefault="00B4566C" w:rsidP="00B4566C">
            <w:r w:rsidRPr="00C73433">
              <w:rPr>
                <w:noProof/>
              </w:rPr>
              <w:drawing>
                <wp:inline distT="0" distB="0" distL="0" distR="0" wp14:anchorId="27DAAAA4" wp14:editId="0AD11EA3">
                  <wp:extent cx="21621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2175" cy="143827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00CD1CE2">
        <w:trPr>
          <w:trHeight w:val="2330"/>
        </w:trPr>
        <w:tc>
          <w:tcPr>
            <w:tcW w:w="7015" w:type="dxa"/>
            <w:shd w:val="clear" w:color="auto" w:fill="9933FF"/>
          </w:tcPr>
          <w:p w14:paraId="06D3CDCC" w14:textId="66666FEE" w:rsidR="00B4566C" w:rsidRPr="00CD1CE2" w:rsidRDefault="00B4566C" w:rsidP="00B4566C">
            <w:p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Keeping the Conversation Focused:</w:t>
            </w:r>
          </w:p>
          <w:p w14:paraId="068AD0B9" w14:textId="77777777" w:rsidR="00B4566C" w:rsidRPr="00CD1CE2" w:rsidRDefault="00B4566C" w:rsidP="00B4566C">
            <w:p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When you talk to the teacher, do not worry about covering everything instead keep the conversation focused on the most important topics. In Grade, these include:</w:t>
            </w:r>
          </w:p>
          <w:p w14:paraId="43BAB6DA" w14:textId="6EB518C3"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Phonics</w:t>
            </w:r>
          </w:p>
          <w:p w14:paraId="3483EA26" w14:textId="77777777"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Sight Words</w:t>
            </w:r>
          </w:p>
          <w:p w14:paraId="43BA90A4" w14:textId="77777777"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Comprehension</w:t>
            </w:r>
          </w:p>
          <w:p w14:paraId="45F30830" w14:textId="79C4626E" w:rsidR="00B4566C" w:rsidRPr="00CD1CE2" w:rsidRDefault="00CD1CE2" w:rsidP="00B4566C">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 xml:space="preserve">Vocabulary </w:t>
            </w:r>
          </w:p>
        </w:tc>
      </w:tr>
    </w:tbl>
    <w:p w14:paraId="7E01164F" w14:textId="77777777" w:rsidR="00CD1CE2" w:rsidRPr="00CD1CE2" w:rsidRDefault="00CD1CE2" w:rsidP="00694E74">
      <w:pPr>
        <w:spacing w:after="0" w:line="240" w:lineRule="auto"/>
        <w:rPr>
          <w:rFonts w:ascii="Georgia" w:hAnsi="Georgia" w:cstheme="majorHAnsi"/>
          <w:b/>
          <w:sz w:val="32"/>
        </w:rPr>
      </w:pPr>
    </w:p>
    <w:p w14:paraId="6063CD3B" w14:textId="77777777" w:rsidR="00694E74" w:rsidRPr="00CD1CE2" w:rsidRDefault="00694E74" w:rsidP="00694E74">
      <w:pPr>
        <w:spacing w:after="0" w:line="240" w:lineRule="auto"/>
        <w:rPr>
          <w:rFonts w:ascii="Georgia" w:hAnsi="Georgia" w:cstheme="majorHAnsi"/>
          <w:b/>
          <w:sz w:val="32"/>
        </w:rPr>
      </w:pPr>
      <w:r w:rsidRPr="00CD1CE2">
        <w:rPr>
          <w:rFonts w:ascii="Georgia" w:hAnsi="Georgia" w:cstheme="majorHAnsi"/>
          <w:b/>
          <w:sz w:val="32"/>
        </w:rPr>
        <w:t>Help Your Child Learn at Home</w:t>
      </w:r>
    </w:p>
    <w:p w14:paraId="6FC52A45" w14:textId="77777777" w:rsidR="00694E74" w:rsidRPr="00CD1CE2" w:rsidRDefault="00694E74" w:rsidP="00694E74">
      <w:pPr>
        <w:spacing w:after="0" w:line="240" w:lineRule="auto"/>
        <w:rPr>
          <w:rFonts w:ascii="Georgia" w:hAnsi="Georgia" w:cstheme="majorHAnsi"/>
        </w:rPr>
      </w:pPr>
      <w:r w:rsidRPr="00CD1CE2">
        <w:rPr>
          <w:rFonts w:ascii="Georgia" w:hAnsi="Georgia"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F39119" w14:textId="7BDB0C92" w:rsidR="005B27BA"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Read to and/or with your child daily.</w:t>
      </w:r>
    </w:p>
    <w:p w14:paraId="5999C9AE" w14:textId="0F819F61"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Use Flashcards to practice sight words.</w:t>
      </w:r>
    </w:p>
    <w:p w14:paraId="1D7E409E" w14:textId="0000F6F1"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 xml:space="preserve">Practice writing by writing letters to friends and family members. </w:t>
      </w:r>
    </w:p>
    <w:p w14:paraId="7ACC05A1" w14:textId="7854D210"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 xml:space="preserve">Sound out words and have students spell them. </w:t>
      </w:r>
    </w:p>
    <w:p w14:paraId="400E1BFF" w14:textId="77777777" w:rsidR="00CD1CE2" w:rsidRPr="00CD1CE2" w:rsidRDefault="00CD1CE2" w:rsidP="00CD1CE2">
      <w:pPr>
        <w:pStyle w:val="ListParagraph"/>
        <w:spacing w:after="0" w:line="240" w:lineRule="auto"/>
        <w:rPr>
          <w:rFonts w:ascii="Georgia" w:hAnsi="Georgia" w:cstheme="majorHAnsi"/>
          <w:sz w:val="24"/>
          <w:szCs w:val="24"/>
        </w:rPr>
      </w:pPr>
    </w:p>
    <w:p w14:paraId="10126BFD" w14:textId="77777777" w:rsidR="005B27BA" w:rsidRPr="00B5369C" w:rsidRDefault="005B27BA" w:rsidP="005B27BA">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11" w:history="1">
        <w:r w:rsidRPr="00B5369C">
          <w:rPr>
            <w:rStyle w:val="Hyperlink"/>
            <w:rFonts w:asciiTheme="majorHAnsi" w:hAnsiTheme="majorHAnsi" w:cstheme="majorHAnsi"/>
            <w:sz w:val="24"/>
            <w:szCs w:val="24"/>
          </w:rPr>
          <w:t>http://www.pta.org/parents/</w:t>
        </w:r>
      </w:hyperlink>
    </w:p>
    <w:p w14:paraId="2DC57EC9" w14:textId="77777777" w:rsidR="007A7EF2" w:rsidRPr="00B5369C" w:rsidRDefault="007A7EF2" w:rsidP="007A7EF2">
      <w:pPr>
        <w:spacing w:after="0" w:line="240" w:lineRule="auto"/>
        <w:jc w:val="center"/>
        <w:rPr>
          <w:rFonts w:asciiTheme="majorHAnsi" w:hAnsiTheme="majorHAnsi" w:cstheme="majorHAnsi"/>
          <w:b/>
          <w:sz w:val="28"/>
          <w:szCs w:val="28"/>
        </w:rPr>
      </w:pPr>
    </w:p>
    <w:p w14:paraId="0C9DAF80" w14:textId="77777777" w:rsidR="00B4566C" w:rsidRDefault="00B4566C" w:rsidP="00B5369C">
      <w:pPr>
        <w:jc w:val="center"/>
        <w:rPr>
          <w:rFonts w:asciiTheme="majorHAnsi" w:hAnsiTheme="majorHAnsi" w:cstheme="majorHAnsi"/>
          <w:b/>
          <w:sz w:val="32"/>
          <w:szCs w:val="32"/>
        </w:rPr>
      </w:pPr>
    </w:p>
    <w:p w14:paraId="4D959C54" w14:textId="77777777" w:rsidR="00B4566C" w:rsidRDefault="00B4566C" w:rsidP="008067E8">
      <w:pPr>
        <w:rPr>
          <w:rFonts w:asciiTheme="majorHAnsi" w:hAnsiTheme="majorHAnsi" w:cstheme="majorHAnsi"/>
          <w:b/>
          <w:sz w:val="32"/>
          <w:szCs w:val="32"/>
        </w:rPr>
      </w:pPr>
    </w:p>
    <w:p w14:paraId="7F9B2DA9" w14:textId="3C5D7BA7" w:rsidR="00B5369C" w:rsidRPr="008067E8" w:rsidRDefault="00DA6670" w:rsidP="008067E8">
      <w:pPr>
        <w:spacing w:after="0" w:line="240" w:lineRule="auto"/>
        <w:contextualSpacing/>
        <w:jc w:val="center"/>
        <w:rPr>
          <w:rFonts w:ascii="Georgia" w:hAnsi="Georgia" w:cstheme="majorHAnsi"/>
          <w:b/>
          <w:sz w:val="32"/>
          <w:szCs w:val="32"/>
        </w:rPr>
      </w:pPr>
      <w:r w:rsidRPr="008067E8">
        <w:rPr>
          <w:rFonts w:ascii="Georgia" w:hAnsi="Georgia" w:cstheme="majorHAnsi"/>
          <w:b/>
          <w:sz w:val="32"/>
          <w:szCs w:val="32"/>
        </w:rPr>
        <w:lastRenderedPageBreak/>
        <w:t>1</w:t>
      </w:r>
      <w:r w:rsidRPr="008067E8">
        <w:rPr>
          <w:rFonts w:ascii="Georgia" w:hAnsi="Georgia" w:cstheme="majorHAnsi"/>
          <w:b/>
          <w:sz w:val="32"/>
          <w:szCs w:val="32"/>
          <w:vertAlign w:val="superscript"/>
        </w:rPr>
        <w:t>st</w:t>
      </w:r>
      <w:r w:rsidRPr="008067E8">
        <w:rPr>
          <w:rFonts w:ascii="Georgia" w:hAnsi="Georgia" w:cstheme="majorHAnsi"/>
          <w:b/>
          <w:sz w:val="32"/>
          <w:szCs w:val="32"/>
        </w:rPr>
        <w:t xml:space="preserve"> </w:t>
      </w:r>
      <w:r w:rsidR="002001CF" w:rsidRPr="008067E8">
        <w:rPr>
          <w:rFonts w:ascii="Georgia" w:hAnsi="Georgia" w:cstheme="majorHAnsi"/>
          <w:b/>
          <w:sz w:val="32"/>
          <w:szCs w:val="32"/>
        </w:rPr>
        <w:t>Grade</w:t>
      </w:r>
    </w:p>
    <w:p w14:paraId="7F33A2DA" w14:textId="77777777" w:rsidR="002160EF" w:rsidRPr="008067E8" w:rsidRDefault="002160EF" w:rsidP="008067E8">
      <w:pPr>
        <w:spacing w:after="0" w:line="240" w:lineRule="auto"/>
        <w:contextualSpacing/>
        <w:jc w:val="center"/>
        <w:rPr>
          <w:rFonts w:ascii="Georgia" w:hAnsi="Georgia" w:cstheme="majorHAnsi"/>
          <w:sz w:val="28"/>
          <w:szCs w:val="28"/>
        </w:rPr>
      </w:pPr>
      <w:r w:rsidRPr="008067E8">
        <w:rPr>
          <w:rFonts w:ascii="Georgia" w:hAnsi="Georgia" w:cstheme="majorHAnsi"/>
          <w:sz w:val="28"/>
          <w:szCs w:val="28"/>
        </w:rPr>
        <w:t>Nine Week Checkpoints for Parents and Students</w:t>
      </w:r>
    </w:p>
    <w:p w14:paraId="1F3C202A" w14:textId="118C55A1" w:rsidR="002160EF" w:rsidRPr="00B5369C" w:rsidRDefault="002160EF" w:rsidP="008B32AB">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8067E8" w:rsidRPr="00B5369C" w14:paraId="69BCEB6C" w14:textId="77777777" w:rsidTr="00F72B00">
        <w:trPr>
          <w:trHeight w:val="215"/>
          <w:jc w:val="center"/>
        </w:trPr>
        <w:tc>
          <w:tcPr>
            <w:tcW w:w="9350" w:type="dxa"/>
            <w:gridSpan w:val="2"/>
            <w:shd w:val="clear" w:color="auto" w:fill="D9E2F3" w:themeFill="accent5" w:themeFillTint="33"/>
          </w:tcPr>
          <w:p w14:paraId="18C57241" w14:textId="54D4169F" w:rsidR="008067E8" w:rsidRPr="008067E8" w:rsidRDefault="008067E8" w:rsidP="008067E8">
            <w:pPr>
              <w:jc w:val="center"/>
              <w:rPr>
                <w:rFonts w:ascii="Georgia" w:hAnsi="Georgia" w:cstheme="majorHAnsi"/>
                <w:b/>
                <w:sz w:val="24"/>
                <w:szCs w:val="24"/>
              </w:rPr>
            </w:pPr>
            <w:r>
              <w:rPr>
                <w:rFonts w:ascii="Georgia" w:hAnsi="Georgia" w:cstheme="majorHAnsi"/>
                <w:b/>
                <w:sz w:val="24"/>
                <w:szCs w:val="24"/>
              </w:rPr>
              <w:t>Helpful Websites</w:t>
            </w:r>
          </w:p>
        </w:tc>
      </w:tr>
      <w:tr w:rsidR="008067E8" w:rsidRPr="00B5369C" w14:paraId="73E38087" w14:textId="77777777" w:rsidTr="008067E8">
        <w:trPr>
          <w:trHeight w:val="215"/>
          <w:jc w:val="center"/>
        </w:trPr>
        <w:tc>
          <w:tcPr>
            <w:tcW w:w="9350" w:type="dxa"/>
            <w:gridSpan w:val="2"/>
            <w:shd w:val="clear" w:color="auto" w:fill="auto"/>
          </w:tcPr>
          <w:p w14:paraId="6774A78D" w14:textId="1F0A48BC" w:rsidR="008067E8" w:rsidRPr="008067E8" w:rsidRDefault="00463669" w:rsidP="00FB162C">
            <w:pPr>
              <w:rPr>
                <w:rFonts w:ascii="Georgia" w:hAnsi="Georgia" w:cstheme="majorHAnsi"/>
                <w:sz w:val="24"/>
                <w:szCs w:val="24"/>
              </w:rPr>
            </w:pPr>
            <w:hyperlink r:id="rId13" w:history="1">
              <w:r w:rsidR="008067E8" w:rsidRPr="008067E8">
                <w:rPr>
                  <w:rStyle w:val="Hyperlink"/>
                  <w:rFonts w:ascii="Georgia" w:hAnsi="Georgia" w:cstheme="majorHAnsi"/>
                  <w:sz w:val="24"/>
                  <w:szCs w:val="24"/>
                </w:rPr>
                <w:t>www.starfall.com</w:t>
              </w:r>
            </w:hyperlink>
            <w:r w:rsidR="008067E8">
              <w:rPr>
                <w:rFonts w:ascii="Georgia" w:hAnsi="Georgia" w:cstheme="majorHAnsi"/>
                <w:sz w:val="24"/>
                <w:szCs w:val="24"/>
              </w:rPr>
              <w:t xml:space="preserve">                                                      </w:t>
            </w:r>
            <w:hyperlink r:id="rId14" w:history="1">
              <w:r w:rsidR="008067E8" w:rsidRPr="00423E30">
                <w:rPr>
                  <w:rStyle w:val="Hyperlink"/>
                  <w:rFonts w:ascii="Georgia" w:hAnsi="Georgia" w:cstheme="majorHAnsi"/>
                  <w:sz w:val="24"/>
                  <w:szCs w:val="24"/>
                </w:rPr>
                <w:t>www.Myon.com</w:t>
              </w:r>
            </w:hyperlink>
            <w:r w:rsidR="008067E8">
              <w:rPr>
                <w:rFonts w:ascii="Georgia" w:hAnsi="Georgia" w:cstheme="majorHAnsi"/>
                <w:sz w:val="24"/>
                <w:szCs w:val="24"/>
              </w:rPr>
              <w:t xml:space="preserve"> </w:t>
            </w:r>
          </w:p>
          <w:p w14:paraId="63E5FA43" w14:textId="0C0F8117" w:rsidR="008067E8" w:rsidRPr="008067E8" w:rsidRDefault="00463669" w:rsidP="00FB162C">
            <w:pPr>
              <w:rPr>
                <w:rFonts w:ascii="Georgia" w:hAnsi="Georgia" w:cstheme="majorHAnsi"/>
                <w:sz w:val="24"/>
                <w:szCs w:val="24"/>
              </w:rPr>
            </w:pPr>
            <w:hyperlink r:id="rId15" w:history="1">
              <w:r w:rsidR="008067E8" w:rsidRPr="008067E8">
                <w:rPr>
                  <w:rStyle w:val="Hyperlink"/>
                  <w:rFonts w:ascii="Georgia" w:hAnsi="Georgia" w:cstheme="majorHAnsi"/>
                  <w:sz w:val="24"/>
                  <w:szCs w:val="24"/>
                </w:rPr>
                <w:t>www.i-ready.com</w:t>
              </w:r>
            </w:hyperlink>
          </w:p>
          <w:p w14:paraId="67E5BF29" w14:textId="6E16F0FF" w:rsidR="008067E8" w:rsidRPr="008067E8" w:rsidRDefault="00463669" w:rsidP="00FB162C">
            <w:pPr>
              <w:rPr>
                <w:rFonts w:ascii="Georgia" w:hAnsi="Georgia" w:cstheme="majorHAnsi"/>
                <w:sz w:val="24"/>
                <w:szCs w:val="24"/>
              </w:rPr>
            </w:pPr>
            <w:hyperlink r:id="rId16" w:history="1">
              <w:r w:rsidR="008067E8" w:rsidRPr="008067E8">
                <w:rPr>
                  <w:rStyle w:val="Hyperlink"/>
                  <w:rFonts w:ascii="Georgia" w:hAnsi="Georgia" w:cstheme="majorHAnsi"/>
                  <w:sz w:val="24"/>
                  <w:szCs w:val="24"/>
                </w:rPr>
                <w:t>www.abcya.com</w:t>
              </w:r>
            </w:hyperlink>
            <w:r w:rsidR="008067E8" w:rsidRPr="008067E8">
              <w:rPr>
                <w:rFonts w:ascii="Georgia" w:hAnsi="Georgia" w:cstheme="majorHAnsi"/>
                <w:sz w:val="24"/>
                <w:szCs w:val="24"/>
              </w:rPr>
              <w:t xml:space="preserve"> </w:t>
            </w:r>
          </w:p>
        </w:tc>
      </w:tr>
      <w:tr w:rsidR="002160EF" w:rsidRPr="00B5369C" w14:paraId="7036B246" w14:textId="77777777" w:rsidTr="002160EF">
        <w:trPr>
          <w:trHeight w:val="215"/>
          <w:jc w:val="center"/>
        </w:trPr>
        <w:tc>
          <w:tcPr>
            <w:tcW w:w="4675" w:type="dxa"/>
            <w:shd w:val="clear" w:color="auto" w:fill="D9E2F3" w:themeFill="accent5" w:themeFillTint="33"/>
          </w:tcPr>
          <w:p w14:paraId="60AAB210" w14:textId="77777777" w:rsidR="002160EF" w:rsidRPr="008067E8" w:rsidRDefault="002160EF" w:rsidP="00FB162C">
            <w:pPr>
              <w:rPr>
                <w:rFonts w:ascii="Georgia" w:hAnsi="Georgia" w:cstheme="majorHAnsi"/>
                <w:b/>
                <w:sz w:val="24"/>
                <w:szCs w:val="24"/>
              </w:rPr>
            </w:pPr>
            <w:r w:rsidRPr="008067E8">
              <w:rPr>
                <w:rFonts w:ascii="Georgia" w:hAnsi="Georgia" w:cstheme="majorHAnsi"/>
                <w:b/>
                <w:sz w:val="24"/>
                <w:szCs w:val="24"/>
              </w:rPr>
              <w:t>First Nine Weeks</w:t>
            </w:r>
          </w:p>
        </w:tc>
        <w:tc>
          <w:tcPr>
            <w:tcW w:w="4675" w:type="dxa"/>
            <w:shd w:val="clear" w:color="auto" w:fill="D9E2F3" w:themeFill="accent5" w:themeFillTint="33"/>
          </w:tcPr>
          <w:p w14:paraId="0F7E029B" w14:textId="77777777" w:rsidR="002160EF" w:rsidRPr="008067E8" w:rsidRDefault="002160EF" w:rsidP="00FB162C">
            <w:pPr>
              <w:rPr>
                <w:rFonts w:ascii="Georgia" w:hAnsi="Georgia" w:cstheme="majorHAnsi"/>
                <w:b/>
                <w:sz w:val="24"/>
                <w:szCs w:val="24"/>
              </w:rPr>
            </w:pPr>
            <w:r w:rsidRPr="008067E8">
              <w:rPr>
                <w:rFonts w:ascii="Georgia" w:hAnsi="Georgia" w:cstheme="majorHAnsi"/>
                <w:b/>
                <w:sz w:val="24"/>
                <w:szCs w:val="24"/>
              </w:rPr>
              <w:t>Second Nine Weeks</w:t>
            </w:r>
          </w:p>
        </w:tc>
      </w:tr>
      <w:tr w:rsidR="002160EF" w:rsidRPr="00B5369C" w14:paraId="4980BAA3" w14:textId="77777777" w:rsidTr="002160EF">
        <w:trPr>
          <w:trHeight w:val="1927"/>
          <w:jc w:val="center"/>
        </w:trPr>
        <w:tc>
          <w:tcPr>
            <w:tcW w:w="4675" w:type="dxa"/>
          </w:tcPr>
          <w:p w14:paraId="6C9AA41B" w14:textId="77777777" w:rsidR="002160EF" w:rsidRPr="008067E8" w:rsidRDefault="002160EF" w:rsidP="00FB162C">
            <w:pPr>
              <w:rPr>
                <w:rFonts w:ascii="Georgia" w:hAnsi="Georgia" w:cstheme="majorHAnsi"/>
                <w:i/>
                <w:sz w:val="24"/>
                <w:szCs w:val="24"/>
              </w:rPr>
            </w:pPr>
            <w:r w:rsidRPr="008067E8">
              <w:rPr>
                <w:rFonts w:ascii="Georgia" w:hAnsi="Georgia" w:cstheme="majorHAnsi"/>
                <w:i/>
              </w:rPr>
              <w:t>Students should know and be able to:</w:t>
            </w:r>
          </w:p>
          <w:p w14:paraId="2658724E" w14:textId="77777777" w:rsidR="002160EF" w:rsidRPr="008067E8" w:rsidRDefault="00371664"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Identify and describe the characters, setting, and major events in a story.</w:t>
            </w:r>
          </w:p>
          <w:p w14:paraId="091B41CD" w14:textId="77777777" w:rsidR="00371664" w:rsidRPr="008067E8" w:rsidRDefault="00371664"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Use the illustrations to describe what they see.</w:t>
            </w:r>
          </w:p>
          <w:p w14:paraId="65284835" w14:textId="77777777" w:rsidR="00371664" w:rsidRPr="008067E8" w:rsidRDefault="00371664"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identify the five senses (sight, hearing, taste, touch, smell).</w:t>
            </w:r>
          </w:p>
          <w:p w14:paraId="75C0883E" w14:textId="6D9A567D" w:rsidR="00371664" w:rsidRPr="008067E8" w:rsidRDefault="00371664"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Identify and give examples of text features</w:t>
            </w:r>
            <w:r w:rsidR="00F81902" w:rsidRPr="008067E8">
              <w:rPr>
                <w:rFonts w:ascii="Georgia" w:hAnsi="Georgia" w:cstheme="majorHAnsi"/>
                <w:sz w:val="24"/>
                <w:szCs w:val="24"/>
              </w:rPr>
              <w:t xml:space="preserve"> (table of contents, index, glossary, maps, illustrations, </w:t>
            </w:r>
            <w:proofErr w:type="spellStart"/>
            <w:r w:rsidR="00F81902" w:rsidRPr="008067E8">
              <w:rPr>
                <w:rFonts w:ascii="Georgia" w:hAnsi="Georgia" w:cstheme="majorHAnsi"/>
                <w:sz w:val="24"/>
                <w:szCs w:val="24"/>
              </w:rPr>
              <w:t>e</w:t>
            </w:r>
            <w:r w:rsidR="00DA6670" w:rsidRPr="008067E8">
              <w:rPr>
                <w:rFonts w:ascii="Georgia" w:hAnsi="Georgia" w:cstheme="majorHAnsi"/>
                <w:sz w:val="24"/>
                <w:szCs w:val="24"/>
              </w:rPr>
              <w:t>.</w:t>
            </w:r>
            <w:r w:rsidR="00F81902" w:rsidRPr="008067E8">
              <w:rPr>
                <w:rFonts w:ascii="Georgia" w:hAnsi="Georgia" w:cstheme="majorHAnsi"/>
                <w:sz w:val="24"/>
                <w:szCs w:val="24"/>
              </w:rPr>
              <w:t>t</w:t>
            </w:r>
            <w:r w:rsidR="00DA6670" w:rsidRPr="008067E8">
              <w:rPr>
                <w:rFonts w:ascii="Georgia" w:hAnsi="Georgia" w:cstheme="majorHAnsi"/>
                <w:sz w:val="24"/>
                <w:szCs w:val="24"/>
              </w:rPr>
              <w:t>.</w:t>
            </w:r>
            <w:r w:rsidR="00F81902" w:rsidRPr="008067E8">
              <w:rPr>
                <w:rFonts w:ascii="Georgia" w:hAnsi="Georgia" w:cstheme="majorHAnsi"/>
                <w:sz w:val="24"/>
                <w:szCs w:val="24"/>
              </w:rPr>
              <w:t>c</w:t>
            </w:r>
            <w:proofErr w:type="spellEnd"/>
            <w:r w:rsidR="00F81902" w:rsidRPr="008067E8">
              <w:rPr>
                <w:rFonts w:ascii="Georgia" w:hAnsi="Georgia" w:cstheme="majorHAnsi"/>
                <w:sz w:val="24"/>
                <w:szCs w:val="24"/>
              </w:rPr>
              <w:t>)</w:t>
            </w:r>
          </w:p>
          <w:p w14:paraId="295E67C0" w14:textId="7C7DF401" w:rsidR="00371664" w:rsidRPr="008067E8" w:rsidRDefault="00371664"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Define/identify the main topic/idea in a story.</w:t>
            </w:r>
          </w:p>
          <w:p w14:paraId="0706CD57" w14:textId="05B66DA3" w:rsidR="00F81902" w:rsidRPr="008067E8" w:rsidRDefault="00F81902"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Identify sight words (shorts vowel sounds)</w:t>
            </w:r>
          </w:p>
          <w:p w14:paraId="0396874A" w14:textId="09463D68" w:rsidR="00C6719C" w:rsidRPr="008067E8" w:rsidRDefault="00C6719C" w:rsidP="00B5369C">
            <w:pPr>
              <w:pStyle w:val="ListParagraph"/>
              <w:numPr>
                <w:ilvl w:val="0"/>
                <w:numId w:val="3"/>
              </w:numPr>
              <w:rPr>
                <w:rFonts w:ascii="Georgia" w:hAnsi="Georgia" w:cstheme="majorHAnsi"/>
                <w:sz w:val="24"/>
                <w:szCs w:val="24"/>
              </w:rPr>
            </w:pPr>
            <w:r w:rsidRPr="008067E8">
              <w:rPr>
                <w:rFonts w:ascii="Georgia" w:hAnsi="Georgia" w:cstheme="majorHAnsi"/>
                <w:sz w:val="24"/>
                <w:szCs w:val="24"/>
              </w:rPr>
              <w:t>Write personal narratives (stories about themselves)</w:t>
            </w:r>
          </w:p>
        </w:tc>
        <w:tc>
          <w:tcPr>
            <w:tcW w:w="4675" w:type="dxa"/>
          </w:tcPr>
          <w:p w14:paraId="40D0CF84" w14:textId="77777777" w:rsidR="002160EF" w:rsidRPr="008067E8" w:rsidRDefault="002160EF" w:rsidP="00FB162C">
            <w:pPr>
              <w:rPr>
                <w:rFonts w:ascii="Georgia" w:hAnsi="Georgia" w:cstheme="majorHAnsi"/>
                <w:i/>
                <w:sz w:val="24"/>
                <w:szCs w:val="24"/>
              </w:rPr>
            </w:pPr>
            <w:r w:rsidRPr="008067E8">
              <w:rPr>
                <w:rFonts w:ascii="Georgia" w:hAnsi="Georgia" w:cstheme="majorHAnsi"/>
                <w:i/>
              </w:rPr>
              <w:t>Students should know and be able to:</w:t>
            </w:r>
          </w:p>
          <w:p w14:paraId="20798A17" w14:textId="77777777" w:rsidR="002160EF" w:rsidRPr="008067E8" w:rsidRDefault="00371664"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Ask and answer questions about a story/text.</w:t>
            </w:r>
          </w:p>
          <w:p w14:paraId="386EB5F9" w14:textId="77777777" w:rsidR="00371664" w:rsidRPr="008067E8" w:rsidRDefault="00371664"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Explain the difference between books that tell stories and those that give information.</w:t>
            </w:r>
          </w:p>
          <w:p w14:paraId="0918A943" w14:textId="77777777" w:rsidR="00371664" w:rsidRPr="008067E8" w:rsidRDefault="00C6719C"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Retell the important events in a story</w:t>
            </w:r>
          </w:p>
          <w:p w14:paraId="242EB649" w14:textId="7ACFA0E2" w:rsidR="00C6719C" w:rsidRPr="008067E8" w:rsidRDefault="00C6719C"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Define the central message/idea of a story or text.</w:t>
            </w:r>
          </w:p>
          <w:p w14:paraId="0A5BF9A9" w14:textId="4298B2B9" w:rsidR="00C6719C" w:rsidRPr="008067E8" w:rsidRDefault="00C6719C"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Use context clues to define unknown words/phrases</w:t>
            </w:r>
          </w:p>
          <w:p w14:paraId="770D38FF" w14:textId="0A4E532E" w:rsidR="00F81902" w:rsidRPr="008067E8" w:rsidRDefault="00F81902"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Identify sight words (words with silent e)</w:t>
            </w:r>
          </w:p>
          <w:p w14:paraId="5BCC2B9E" w14:textId="59EEDCCE" w:rsidR="00C6719C" w:rsidRPr="008067E8" w:rsidRDefault="00C6719C"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Write personal narratives (stories about themselves)</w:t>
            </w:r>
            <w:r w:rsidR="00AC790A">
              <w:rPr>
                <w:rFonts w:ascii="Georgia" w:hAnsi="Georgia" w:cstheme="majorHAnsi"/>
                <w:sz w:val="24"/>
                <w:szCs w:val="24"/>
              </w:rPr>
              <w:t xml:space="preserve"> and make believe stories they create. </w:t>
            </w:r>
          </w:p>
          <w:p w14:paraId="157D165D" w14:textId="77777777" w:rsidR="00C6719C" w:rsidRPr="008067E8" w:rsidRDefault="00C6719C" w:rsidP="00B4566C">
            <w:pPr>
              <w:pStyle w:val="ListParagraph"/>
              <w:numPr>
                <w:ilvl w:val="0"/>
                <w:numId w:val="3"/>
              </w:numPr>
              <w:rPr>
                <w:rFonts w:ascii="Georgia" w:hAnsi="Georgia" w:cstheme="majorHAnsi"/>
                <w:sz w:val="24"/>
                <w:szCs w:val="24"/>
              </w:rPr>
            </w:pPr>
            <w:r w:rsidRPr="008067E8">
              <w:rPr>
                <w:rFonts w:ascii="Georgia" w:hAnsi="Georgia" w:cstheme="majorHAnsi"/>
                <w:sz w:val="24"/>
                <w:szCs w:val="24"/>
              </w:rPr>
              <w:t>Write stories that gives information.</w:t>
            </w:r>
          </w:p>
          <w:p w14:paraId="25B5C62F" w14:textId="2A979D5F" w:rsidR="00C6719C" w:rsidRPr="008067E8" w:rsidRDefault="00C6719C" w:rsidP="00C6719C">
            <w:pPr>
              <w:pStyle w:val="ListParagraph"/>
              <w:rPr>
                <w:rFonts w:ascii="Georgia" w:hAnsi="Georgia" w:cstheme="majorHAnsi"/>
                <w:sz w:val="24"/>
                <w:szCs w:val="24"/>
              </w:rPr>
            </w:pPr>
          </w:p>
        </w:tc>
      </w:tr>
      <w:tr w:rsidR="00B5369C" w:rsidRPr="00B5369C" w14:paraId="0CC0A87A" w14:textId="77777777" w:rsidTr="00B5369C">
        <w:trPr>
          <w:trHeight w:val="287"/>
          <w:jc w:val="center"/>
        </w:trPr>
        <w:tc>
          <w:tcPr>
            <w:tcW w:w="4675" w:type="dxa"/>
            <w:shd w:val="clear" w:color="auto" w:fill="DEEAF6" w:themeFill="accent1" w:themeFillTint="33"/>
          </w:tcPr>
          <w:p w14:paraId="6A84D694" w14:textId="77777777" w:rsidR="00B5369C" w:rsidRPr="008067E8" w:rsidRDefault="00B5369C" w:rsidP="00B5369C">
            <w:pPr>
              <w:rPr>
                <w:rFonts w:ascii="Georgia" w:hAnsi="Georgia" w:cstheme="majorHAnsi"/>
                <w:b/>
                <w:sz w:val="24"/>
                <w:szCs w:val="24"/>
              </w:rPr>
            </w:pPr>
            <w:r w:rsidRPr="008067E8">
              <w:rPr>
                <w:rFonts w:ascii="Georgia" w:hAnsi="Georgia" w:cstheme="majorHAnsi"/>
                <w:b/>
                <w:sz w:val="24"/>
                <w:szCs w:val="24"/>
              </w:rPr>
              <w:t>Third Nine Weeks</w:t>
            </w:r>
          </w:p>
        </w:tc>
        <w:tc>
          <w:tcPr>
            <w:tcW w:w="4675" w:type="dxa"/>
            <w:shd w:val="clear" w:color="auto" w:fill="DEEAF6" w:themeFill="accent1" w:themeFillTint="33"/>
          </w:tcPr>
          <w:p w14:paraId="0528E408" w14:textId="77777777" w:rsidR="00B5369C" w:rsidRPr="008067E8" w:rsidRDefault="00B5369C" w:rsidP="00B5369C">
            <w:pPr>
              <w:rPr>
                <w:rFonts w:ascii="Georgia" w:hAnsi="Georgia" w:cstheme="majorHAnsi"/>
                <w:b/>
                <w:sz w:val="24"/>
                <w:szCs w:val="24"/>
              </w:rPr>
            </w:pPr>
            <w:r w:rsidRPr="008067E8">
              <w:rPr>
                <w:rFonts w:ascii="Georgia" w:hAnsi="Georgia" w:cstheme="majorHAnsi"/>
                <w:b/>
                <w:sz w:val="24"/>
                <w:szCs w:val="24"/>
              </w:rPr>
              <w:t>Fourth Nine Weeks</w:t>
            </w:r>
          </w:p>
        </w:tc>
      </w:tr>
      <w:tr w:rsidR="00B5369C" w:rsidRPr="00B5369C" w14:paraId="7BDA225F" w14:textId="77777777" w:rsidTr="002160EF">
        <w:trPr>
          <w:trHeight w:val="2062"/>
          <w:jc w:val="center"/>
        </w:trPr>
        <w:tc>
          <w:tcPr>
            <w:tcW w:w="4675" w:type="dxa"/>
          </w:tcPr>
          <w:p w14:paraId="11C0D585" w14:textId="77777777" w:rsidR="00B5369C" w:rsidRPr="008067E8" w:rsidRDefault="00B5369C" w:rsidP="00B5369C">
            <w:pPr>
              <w:rPr>
                <w:rFonts w:ascii="Georgia" w:hAnsi="Georgia" w:cstheme="majorHAnsi"/>
                <w:i/>
                <w:sz w:val="24"/>
                <w:szCs w:val="24"/>
              </w:rPr>
            </w:pPr>
            <w:r w:rsidRPr="008067E8">
              <w:rPr>
                <w:rFonts w:ascii="Georgia" w:hAnsi="Georgia" w:cstheme="majorHAnsi"/>
                <w:i/>
              </w:rPr>
              <w:t>Students should know and be able to:</w:t>
            </w:r>
          </w:p>
          <w:p w14:paraId="571A5D16" w14:textId="77777777" w:rsidR="00C6719C" w:rsidRPr="008067E8" w:rsidRDefault="00C6719C" w:rsidP="00C6719C">
            <w:pPr>
              <w:pStyle w:val="ListParagraph"/>
              <w:numPr>
                <w:ilvl w:val="0"/>
                <w:numId w:val="4"/>
              </w:numPr>
              <w:rPr>
                <w:rFonts w:ascii="Georgia" w:hAnsi="Georgia" w:cstheme="majorHAnsi"/>
                <w:sz w:val="24"/>
                <w:szCs w:val="24"/>
              </w:rPr>
            </w:pPr>
            <w:r w:rsidRPr="008067E8">
              <w:rPr>
                <w:rFonts w:ascii="Georgia" w:hAnsi="Georgia" w:cstheme="majorHAnsi"/>
                <w:sz w:val="24"/>
                <w:szCs w:val="24"/>
              </w:rPr>
              <w:t>Identify/describe the characters, setting, and major events in a story.</w:t>
            </w:r>
          </w:p>
          <w:p w14:paraId="4F461BF6" w14:textId="395869A3" w:rsidR="00C6719C" w:rsidRPr="008067E8" w:rsidRDefault="00C6719C" w:rsidP="00C6719C">
            <w:pPr>
              <w:pStyle w:val="ListParagraph"/>
              <w:numPr>
                <w:ilvl w:val="0"/>
                <w:numId w:val="4"/>
              </w:numPr>
              <w:rPr>
                <w:rFonts w:ascii="Georgia" w:hAnsi="Georgia" w:cstheme="majorHAnsi"/>
                <w:sz w:val="24"/>
                <w:szCs w:val="24"/>
              </w:rPr>
            </w:pPr>
            <w:r w:rsidRPr="008067E8">
              <w:rPr>
                <w:rFonts w:ascii="Georgia" w:hAnsi="Georgia" w:cstheme="majorHAnsi"/>
                <w:sz w:val="24"/>
                <w:szCs w:val="24"/>
              </w:rPr>
              <w:t>Read first grade sight words, short books and poems.</w:t>
            </w:r>
          </w:p>
          <w:p w14:paraId="0FD95787" w14:textId="4A1A7898" w:rsidR="00C6719C" w:rsidRPr="008067E8" w:rsidRDefault="00C6719C" w:rsidP="00C6719C">
            <w:pPr>
              <w:pStyle w:val="ListParagraph"/>
              <w:numPr>
                <w:ilvl w:val="0"/>
                <w:numId w:val="4"/>
              </w:numPr>
              <w:rPr>
                <w:rFonts w:ascii="Georgia" w:hAnsi="Georgia" w:cstheme="majorHAnsi"/>
                <w:sz w:val="24"/>
                <w:szCs w:val="24"/>
              </w:rPr>
            </w:pPr>
            <w:r w:rsidRPr="008067E8">
              <w:rPr>
                <w:rFonts w:ascii="Georgia" w:hAnsi="Georgia" w:cstheme="majorHAnsi"/>
                <w:sz w:val="24"/>
                <w:szCs w:val="24"/>
              </w:rPr>
              <w:t>Define/explain the main topic/idea of a story or text</w:t>
            </w:r>
          </w:p>
          <w:p w14:paraId="03DEF3C3" w14:textId="79D9D211" w:rsidR="00C6719C" w:rsidRPr="008067E8" w:rsidRDefault="00C6719C" w:rsidP="00C6719C">
            <w:pPr>
              <w:pStyle w:val="ListParagraph"/>
              <w:numPr>
                <w:ilvl w:val="0"/>
                <w:numId w:val="4"/>
              </w:numPr>
              <w:rPr>
                <w:rFonts w:ascii="Georgia" w:hAnsi="Georgia" w:cstheme="majorHAnsi"/>
                <w:sz w:val="24"/>
                <w:szCs w:val="24"/>
              </w:rPr>
            </w:pPr>
            <w:r w:rsidRPr="008067E8">
              <w:rPr>
                <w:rFonts w:ascii="Georgia" w:hAnsi="Georgia" w:cstheme="majorHAnsi"/>
                <w:sz w:val="24"/>
                <w:szCs w:val="24"/>
              </w:rPr>
              <w:t>Explain that a key detail is an important part of a text.</w:t>
            </w:r>
          </w:p>
          <w:p w14:paraId="345CC585" w14:textId="22A1D74E" w:rsidR="00F81902" w:rsidRPr="008067E8" w:rsidRDefault="00F81902" w:rsidP="00C6719C">
            <w:pPr>
              <w:pStyle w:val="ListParagraph"/>
              <w:numPr>
                <w:ilvl w:val="0"/>
                <w:numId w:val="4"/>
              </w:numPr>
              <w:rPr>
                <w:rFonts w:ascii="Georgia" w:hAnsi="Georgia" w:cstheme="majorHAnsi"/>
                <w:sz w:val="24"/>
                <w:szCs w:val="24"/>
              </w:rPr>
            </w:pPr>
            <w:r w:rsidRPr="008067E8">
              <w:rPr>
                <w:rFonts w:ascii="Georgia" w:hAnsi="Georgia" w:cstheme="majorHAnsi"/>
                <w:sz w:val="24"/>
                <w:szCs w:val="24"/>
              </w:rPr>
              <w:t>Identify sight words (words with long vowel sounds)</w:t>
            </w:r>
          </w:p>
          <w:p w14:paraId="2DCC0318" w14:textId="6204F65C" w:rsidR="00C6719C" w:rsidRPr="008067E8" w:rsidRDefault="00F81902" w:rsidP="00C6719C">
            <w:pPr>
              <w:pStyle w:val="ListParagraph"/>
              <w:numPr>
                <w:ilvl w:val="0"/>
                <w:numId w:val="4"/>
              </w:numPr>
              <w:rPr>
                <w:rFonts w:ascii="Georgia" w:hAnsi="Georgia" w:cstheme="majorHAnsi"/>
                <w:sz w:val="24"/>
                <w:szCs w:val="24"/>
              </w:rPr>
            </w:pPr>
            <w:r w:rsidRPr="008067E8">
              <w:rPr>
                <w:rFonts w:ascii="Georgia" w:hAnsi="Georgia" w:cstheme="majorHAnsi"/>
                <w:sz w:val="24"/>
                <w:szCs w:val="24"/>
              </w:rPr>
              <w:t>Write texts where they name a topic, gives facts about topic, and give a closing.</w:t>
            </w:r>
          </w:p>
        </w:tc>
        <w:tc>
          <w:tcPr>
            <w:tcW w:w="4675" w:type="dxa"/>
          </w:tcPr>
          <w:p w14:paraId="069F76E8" w14:textId="77777777" w:rsidR="00B5369C" w:rsidRPr="008067E8" w:rsidRDefault="00B5369C" w:rsidP="00B5369C">
            <w:pPr>
              <w:rPr>
                <w:rFonts w:ascii="Georgia" w:hAnsi="Georgia" w:cstheme="majorHAnsi"/>
                <w:i/>
                <w:sz w:val="24"/>
                <w:szCs w:val="24"/>
              </w:rPr>
            </w:pPr>
            <w:r w:rsidRPr="008067E8">
              <w:rPr>
                <w:rFonts w:ascii="Georgia" w:hAnsi="Georgia" w:cstheme="majorHAnsi"/>
                <w:i/>
              </w:rPr>
              <w:t>Students should know and be able to:</w:t>
            </w:r>
          </w:p>
          <w:p w14:paraId="3CC7BF1A" w14:textId="77777777" w:rsidR="00B5369C" w:rsidRPr="008067E8" w:rsidRDefault="00F81902" w:rsidP="00B5369C">
            <w:pPr>
              <w:pStyle w:val="ListParagraph"/>
              <w:numPr>
                <w:ilvl w:val="0"/>
                <w:numId w:val="5"/>
              </w:numPr>
              <w:rPr>
                <w:rFonts w:ascii="Georgia" w:hAnsi="Georgia" w:cstheme="majorHAnsi"/>
                <w:sz w:val="24"/>
                <w:szCs w:val="24"/>
              </w:rPr>
            </w:pPr>
            <w:r w:rsidRPr="008067E8">
              <w:rPr>
                <w:rFonts w:ascii="Georgia" w:hAnsi="Georgia" w:cstheme="majorHAnsi"/>
                <w:sz w:val="24"/>
                <w:szCs w:val="24"/>
              </w:rPr>
              <w:t>Identify words and phrases that tell about the five senses (sight, hearing, taste, touch, and smell).</w:t>
            </w:r>
          </w:p>
          <w:p w14:paraId="65F4D51A" w14:textId="77777777" w:rsidR="00F81902" w:rsidRPr="008067E8" w:rsidRDefault="00F81902" w:rsidP="00B5369C">
            <w:pPr>
              <w:pStyle w:val="ListParagraph"/>
              <w:numPr>
                <w:ilvl w:val="0"/>
                <w:numId w:val="5"/>
              </w:numPr>
              <w:rPr>
                <w:rFonts w:ascii="Georgia" w:hAnsi="Georgia" w:cstheme="majorHAnsi"/>
                <w:sz w:val="24"/>
                <w:szCs w:val="24"/>
              </w:rPr>
            </w:pPr>
            <w:r w:rsidRPr="008067E8">
              <w:rPr>
                <w:rFonts w:ascii="Georgia" w:hAnsi="Georgia" w:cstheme="majorHAnsi"/>
                <w:sz w:val="24"/>
                <w:szCs w:val="24"/>
              </w:rPr>
              <w:t>Describes the adventures/experiences of characters in a story.</w:t>
            </w:r>
          </w:p>
          <w:p w14:paraId="4D4ECCC1" w14:textId="35CD9358" w:rsidR="00F81902" w:rsidRPr="008067E8" w:rsidRDefault="00F81902" w:rsidP="00B5369C">
            <w:pPr>
              <w:pStyle w:val="ListParagraph"/>
              <w:numPr>
                <w:ilvl w:val="0"/>
                <w:numId w:val="5"/>
              </w:numPr>
              <w:rPr>
                <w:rFonts w:ascii="Georgia" w:hAnsi="Georgia" w:cstheme="majorHAnsi"/>
                <w:sz w:val="24"/>
                <w:szCs w:val="24"/>
              </w:rPr>
            </w:pPr>
            <w:r w:rsidRPr="008067E8">
              <w:rPr>
                <w:rFonts w:ascii="Georgia" w:hAnsi="Georgia" w:cstheme="majorHAnsi"/>
                <w:sz w:val="24"/>
                <w:szCs w:val="24"/>
              </w:rPr>
              <w:t>Read first grade sight words, short books, and poems.</w:t>
            </w:r>
          </w:p>
          <w:p w14:paraId="2A9A76CE" w14:textId="144C4F7F" w:rsidR="00F81902" w:rsidRPr="008067E8" w:rsidRDefault="00DA6670" w:rsidP="00B5369C">
            <w:pPr>
              <w:pStyle w:val="ListParagraph"/>
              <w:numPr>
                <w:ilvl w:val="0"/>
                <w:numId w:val="5"/>
              </w:numPr>
              <w:rPr>
                <w:rFonts w:ascii="Georgia" w:hAnsi="Georgia" w:cstheme="majorHAnsi"/>
                <w:sz w:val="24"/>
                <w:szCs w:val="24"/>
              </w:rPr>
            </w:pPr>
            <w:r w:rsidRPr="008067E8">
              <w:rPr>
                <w:rFonts w:ascii="Georgia" w:hAnsi="Georgia" w:cstheme="majorHAnsi"/>
                <w:sz w:val="24"/>
                <w:szCs w:val="24"/>
              </w:rPr>
              <w:t>Identify and read words such as (bread, feet, day, train, toy, coil, book, pout, cage, and race)</w:t>
            </w:r>
          </w:p>
          <w:p w14:paraId="2EA144D3" w14:textId="1FDA8765" w:rsidR="00F81902" w:rsidRPr="008067E8" w:rsidRDefault="008067E8" w:rsidP="00B5369C">
            <w:pPr>
              <w:pStyle w:val="ListParagraph"/>
              <w:numPr>
                <w:ilvl w:val="0"/>
                <w:numId w:val="5"/>
              </w:numPr>
              <w:rPr>
                <w:rFonts w:ascii="Georgia" w:hAnsi="Georgia" w:cstheme="majorHAnsi"/>
                <w:sz w:val="24"/>
                <w:szCs w:val="24"/>
              </w:rPr>
            </w:pPr>
            <w:r>
              <w:rPr>
                <w:rFonts w:ascii="Georgia" w:hAnsi="Georgia" w:cstheme="majorHAnsi"/>
                <w:sz w:val="24"/>
                <w:szCs w:val="24"/>
              </w:rPr>
              <w:t>Write pieces that</w:t>
            </w:r>
            <w:r w:rsidR="00F81902" w:rsidRPr="008067E8">
              <w:rPr>
                <w:rFonts w:ascii="Georgia" w:hAnsi="Georgia" w:cstheme="majorHAnsi"/>
                <w:sz w:val="24"/>
                <w:szCs w:val="24"/>
              </w:rPr>
              <w:t xml:space="preserve"> give their opinion about a topic or book, provide a reason, and a closing.</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5565F" w14:textId="77777777" w:rsidR="00836DB8" w:rsidRDefault="00836DB8" w:rsidP="005B27BA">
      <w:pPr>
        <w:spacing w:after="0" w:line="240" w:lineRule="auto"/>
      </w:pPr>
      <w:r>
        <w:separator/>
      </w:r>
    </w:p>
  </w:endnote>
  <w:endnote w:type="continuationSeparator" w:id="0">
    <w:p w14:paraId="49ABD664" w14:textId="77777777" w:rsidR="00836DB8" w:rsidRDefault="00836DB8"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9AFF3" w14:textId="77777777" w:rsidR="00836DB8" w:rsidRDefault="00836DB8" w:rsidP="005B27BA">
      <w:pPr>
        <w:spacing w:after="0" w:line="240" w:lineRule="auto"/>
      </w:pPr>
      <w:r>
        <w:separator/>
      </w:r>
    </w:p>
  </w:footnote>
  <w:footnote w:type="continuationSeparator" w:id="0">
    <w:p w14:paraId="1B204EAE" w14:textId="77777777" w:rsidR="00836DB8" w:rsidRDefault="00836DB8"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102BC7"/>
    <w:rsid w:val="002001CF"/>
    <w:rsid w:val="002160EF"/>
    <w:rsid w:val="00325657"/>
    <w:rsid w:val="00344A44"/>
    <w:rsid w:val="00371664"/>
    <w:rsid w:val="00463669"/>
    <w:rsid w:val="005B27BA"/>
    <w:rsid w:val="00694E74"/>
    <w:rsid w:val="00737836"/>
    <w:rsid w:val="007A7EF2"/>
    <w:rsid w:val="007C65A8"/>
    <w:rsid w:val="008067E8"/>
    <w:rsid w:val="00836DB8"/>
    <w:rsid w:val="008B32AB"/>
    <w:rsid w:val="00A053A1"/>
    <w:rsid w:val="00AC790A"/>
    <w:rsid w:val="00AF1227"/>
    <w:rsid w:val="00B027AC"/>
    <w:rsid w:val="00B4566C"/>
    <w:rsid w:val="00B5369C"/>
    <w:rsid w:val="00C6719C"/>
    <w:rsid w:val="00CD1CE2"/>
    <w:rsid w:val="00DA6670"/>
    <w:rsid w:val="00E1475A"/>
    <w:rsid w:val="00E454BD"/>
    <w:rsid w:val="00F81902"/>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rfa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bcy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ta.org/parents/" TargetMode="External"/><Relationship Id="rId5" Type="http://schemas.openxmlformats.org/officeDocument/2006/relationships/styles" Target="styles.xml"/><Relationship Id="rId15" Type="http://schemas.openxmlformats.org/officeDocument/2006/relationships/hyperlink" Target="http://www.i-ready.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y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4123B-9E96-4FFD-B113-076A22EB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ACF31-3AAB-4A09-98CB-A986B17228BD}">
  <ds:schemaRefs>
    <ds:schemaRef ds:uri="http://schemas.microsoft.com/sharepoint/v3/contenttype/forms"/>
  </ds:schemaRefs>
</ds:datastoreItem>
</file>

<file path=customXml/itemProps3.xml><?xml version="1.0" encoding="utf-8"?>
<ds:datastoreItem xmlns:ds="http://schemas.openxmlformats.org/officeDocument/2006/customXml" ds:itemID="{6137157A-8559-4005-ADD4-F78DFB0FCB23}">
  <ds:schemaRefs>
    <ds:schemaRef ds:uri="http://schemas.openxmlformats.org/package/2006/metadata/core-properties"/>
    <ds:schemaRef ds:uri="3dffbaed-16bb-4ec0-8583-f2168f665a43"/>
    <ds:schemaRef ds:uri="50e14f4f-6130-4aa9-a8d3-44bd593409c6"/>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cp:lastPrinted>2017-02-16T17:54:00Z</cp:lastPrinted>
  <dcterms:created xsi:type="dcterms:W3CDTF">2021-02-05T15:21:00Z</dcterms:created>
  <dcterms:modified xsi:type="dcterms:W3CDTF">2021-02-05T15:21:00Z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