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Fonts w:ascii="Cabin" w:cs="Cabin" w:eastAsia="Cabin" w:hAnsi="Cabin"/>
          <w:b w:val="1"/>
          <w:sz w:val="38"/>
          <w:szCs w:val="38"/>
          <w:rtl w:val="0"/>
        </w:rPr>
        <w:t xml:space="preserve">WPS Testing Calendar At a Glance - 2024-25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4680"/>
        <w:gridCol w:w="1800"/>
        <w:gridCol w:w="1800"/>
        <w:tblGridChange w:id="0">
          <w:tblGrid>
            <w:gridCol w:w="2520"/>
            <w:gridCol w:w="4680"/>
            <w:gridCol w:w="1800"/>
            <w:gridCol w:w="18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000000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color w:val="ffffff"/>
                <w:sz w:val="32"/>
                <w:szCs w:val="32"/>
                <w:rtl w:val="0"/>
              </w:rPr>
              <w:t xml:space="preserve">Test Administration - FALL 2024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rtl w:val="0"/>
              </w:rPr>
              <w:t xml:space="preserve">WPS Testing Window</w:t>
            </w:r>
          </w:p>
        </w:tc>
        <w:tc>
          <w:tcPr>
            <w:shd w:fill="cccccc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cccccc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rtl w:val="0"/>
              </w:rPr>
              <w:t xml:space="preserve">Type/Format of Testing</w:t>
            </w:r>
          </w:p>
        </w:tc>
        <w:tc>
          <w:tcPr>
            <w:shd w:fill="cccccc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rtl w:val="0"/>
              </w:rPr>
              <w:t xml:space="preserve">STC Training Dat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Aug. 26 - Sept. 13, 2024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Virginia Language &amp; Literacy Screening System - </w:t>
            </w: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VALLSS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1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2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3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Paper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TBD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Aug. 26 - Sept. 30, 2024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Fall 2024 Growth Assessments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3 Reading &amp; Math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4 Reading &amp; Math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5 Reading &amp; Math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6 Reading &amp; Math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7 Reading &amp; Math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8 Reading &amp; Math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Online/Paper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7/31/24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Sept. 9 - Oct. 4, 2024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VKRP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Kindergarten Only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Online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TBD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Sept. 12, Oct. 17, Nov. 21-22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color w:val="cc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Fall 2024 End of Course Writing - </w:t>
            </w:r>
            <w:r w:rsidDel="00000000" w:rsidR="00000000" w:rsidRPr="00000000">
              <w:rPr>
                <w:rFonts w:ascii="Cabin" w:cs="Cabin" w:eastAsia="Cabin" w:hAnsi="Cabin"/>
                <w:b w:val="1"/>
                <w:color w:val="cc0000"/>
                <w:sz w:val="24"/>
                <w:szCs w:val="24"/>
                <w:u w:val="single"/>
                <w:rtl w:val="0"/>
              </w:rPr>
              <w:t xml:space="preserve">WORKKEYS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Writing 10-12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Online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10/21/24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i w:val="1"/>
                <w:sz w:val="20"/>
                <w:szCs w:val="20"/>
                <w:rtl w:val="0"/>
              </w:rPr>
              <w:t xml:space="preserve">(time allotted within AP meeting)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Oct. 21 - Nov. 22, 2024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Fall 2024 End of Course Writing SOL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EOC - 10th Grade Re-Testers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EOC - 11th Grade Re-Testers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TG Writing - Attempt 1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TG Writing - Attempt 2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Online/Paper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10/21/24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i w:val="1"/>
                <w:sz w:val="20"/>
                <w:szCs w:val="20"/>
                <w:rtl w:val="0"/>
              </w:rPr>
              <w:t xml:space="preserve">(time allotted within AP meeting)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Oct. 23, 2024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National Assessment of Educational Progress - NAEP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DMMS Reading/Math (selected students)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Paper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(90 min./age 13)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9/16/24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i w:val="1"/>
                <w:sz w:val="20"/>
                <w:szCs w:val="20"/>
                <w:rtl w:val="0"/>
              </w:rPr>
              <w:t xml:space="preserve">(time allotted within AP meeting)</w:t>
            </w:r>
          </w:p>
        </w:tc>
      </w:tr>
      <w:tr>
        <w:trPr>
          <w:cantSplit w:val="0"/>
          <w:trHeight w:val="609.5999999999999" w:hRule="atLeast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Oct. 31 and Jan. 16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color w:val="cc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Fall 2024 End of Course Non-Writing - </w:t>
            </w:r>
            <w:r w:rsidDel="00000000" w:rsidR="00000000" w:rsidRPr="00000000">
              <w:rPr>
                <w:rFonts w:ascii="Cabin" w:cs="Cabin" w:eastAsia="Cabin" w:hAnsi="Cabin"/>
                <w:b w:val="1"/>
                <w:color w:val="cc0000"/>
                <w:sz w:val="24"/>
                <w:szCs w:val="24"/>
                <w:u w:val="single"/>
                <w:rtl w:val="0"/>
              </w:rPr>
              <w:t xml:space="preserve">WORKKEYS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Reading 11-12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Online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11/18/24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i w:val="1"/>
                <w:sz w:val="20"/>
                <w:szCs w:val="20"/>
                <w:rtl w:val="0"/>
              </w:rPr>
              <w:t xml:space="preserve">(time allotted within AP meeting)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Dec. 5, 2024 - February 13, 2025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Fall 2024 End of Course - Non-Writing SOL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16"/>
                <w:szCs w:val="16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EOC Reading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EOC Math - Algebra I, Geometry, or Algebra II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EOC History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EOC Science - Earth Science, Biology, or Chemistry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Online/Paper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11/18/24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i w:val="1"/>
                <w:sz w:val="20"/>
                <w:szCs w:val="20"/>
                <w:rtl w:val="0"/>
              </w:rPr>
              <w:t xml:space="preserve">(time allotted within AP meeting)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jc w:val="center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4680"/>
        <w:gridCol w:w="1800"/>
        <w:gridCol w:w="1800"/>
        <w:tblGridChange w:id="0">
          <w:tblGrid>
            <w:gridCol w:w="2520"/>
            <w:gridCol w:w="468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0000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color w:val="ffffff"/>
                <w:sz w:val="32"/>
                <w:szCs w:val="32"/>
                <w:rtl w:val="0"/>
              </w:rPr>
              <w:t xml:space="preserve">                         Test Administration - WINTER 202</w:t>
            </w:r>
            <w:r w:rsidDel="00000000" w:rsidR="00000000" w:rsidRPr="00000000">
              <w:rPr>
                <w:rFonts w:ascii="Cabin" w:cs="Cabin" w:eastAsia="Cabin" w:hAnsi="Cabin"/>
                <w:b w:val="1"/>
                <w:color w:val="ffffff"/>
                <w:sz w:val="32"/>
                <w:szCs w:val="32"/>
                <w:rtl w:val="0"/>
              </w:rPr>
              <w:t xml:space="preserve">4/5</w:t>
            </w:r>
          </w:p>
        </w:tc>
        <w:tc>
          <w:tcPr>
            <w:shd w:fill="000000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rtl w:val="0"/>
              </w:rPr>
              <w:t xml:space="preserve">WPS Testing Window</w:t>
            </w:r>
          </w:p>
        </w:tc>
        <w:tc>
          <w:tcPr>
            <w:shd w:fill="cccccc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cccccc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rtl w:val="0"/>
              </w:rPr>
              <w:t xml:space="preserve">Type/Format of Testing</w:t>
            </w:r>
          </w:p>
        </w:tc>
        <w:tc>
          <w:tcPr>
            <w:shd w:fill="cccccc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rtl w:val="0"/>
              </w:rPr>
              <w:t xml:space="preserve">STC Training 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Jan. 6 - Jan. 31, 2025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VKRP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Kindergarten Only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Online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TBD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Jan. 14 - Feb. 13, 2025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Winter 2024-2025  Growth Assessments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3 Reading &amp; Math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4 Reading &amp; Math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5 Reading &amp; Math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6 Reading &amp; Math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7 Reading &amp; Math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8 Reading &amp; Math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Online/Paper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1/13/25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i w:val="1"/>
                <w:sz w:val="20"/>
                <w:szCs w:val="20"/>
                <w:rtl w:val="0"/>
              </w:rPr>
              <w:t xml:space="preserve">(time allotted within AP meeting)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Jan. 22, 2025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National Assessment of Educational Progress - NAEP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JKES Reading/Math (selected students)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Paper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(90 min./age </w:t>
            </w: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1/13/25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i w:val="1"/>
                <w:sz w:val="20"/>
                <w:szCs w:val="20"/>
                <w:rtl w:val="0"/>
              </w:rPr>
              <w:t xml:space="preserve">(time allotted within AP meeting)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jc w:val="center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4680"/>
        <w:gridCol w:w="1800"/>
        <w:gridCol w:w="1800"/>
        <w:tblGridChange w:id="0">
          <w:tblGrid>
            <w:gridCol w:w="2520"/>
            <w:gridCol w:w="4680"/>
            <w:gridCol w:w="1800"/>
            <w:gridCol w:w="1800"/>
          </w:tblGrid>
        </w:tblGridChange>
      </w:tblGrid>
      <w:tr>
        <w:trPr>
          <w:cantSplit w:val="1"/>
          <w:tblHeader w:val="0"/>
        </w:trPr>
        <w:tc>
          <w:tcPr>
            <w:gridSpan w:val="3"/>
            <w:shd w:fill="000000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color w:val="ffffff"/>
                <w:sz w:val="32"/>
                <w:szCs w:val="32"/>
                <w:rtl w:val="0"/>
              </w:rPr>
              <w:t xml:space="preserve">                         Test Administration - Spring 2025</w:t>
            </w:r>
          </w:p>
        </w:tc>
        <w:tc>
          <w:tcPr>
            <w:shd w:fill="000000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cccccc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rtl w:val="0"/>
              </w:rPr>
              <w:t xml:space="preserve">WPS Testing Window</w:t>
            </w:r>
          </w:p>
        </w:tc>
        <w:tc>
          <w:tcPr>
            <w:shd w:fill="cccccc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cccccc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rtl w:val="0"/>
              </w:rPr>
              <w:t xml:space="preserve">Type/Format of Testing</w:t>
            </w:r>
          </w:p>
        </w:tc>
        <w:tc>
          <w:tcPr>
            <w:shd w:fill="cccccc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rtl w:val="0"/>
              </w:rPr>
              <w:t xml:space="preserve">STC Training Date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Jan. 27 - Mar. 3, 2025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2024-2025 ELP Assessment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WIDA Testing for all ELL 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Online/Paper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Newman/Peterson will notify of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March </w:t>
            </w: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 - May </w:t>
            </w: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, 2025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Spring 2025 Virginia Alternative Assessment Program - VAAP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3 Reading &amp; Math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4 Reading &amp; Math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5 Reading, Math, &amp; Science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6 Reading &amp; Math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7 Reading &amp; Math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8 Reading, Math, &amp; Science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HS Reading, HS Math, &amp; HS Science (3rd Year of HS/11th Grade)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Online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2/10/25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i w:val="1"/>
                <w:sz w:val="20"/>
                <w:szCs w:val="20"/>
                <w:rtl w:val="0"/>
              </w:rPr>
              <w:t xml:space="preserve">(time allotted within AP meeting)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Mar. 4-21, 2025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color w:val="cc0000"/>
              </w:rPr>
            </w:pPr>
            <w:r w:rsidDel="00000000" w:rsidR="00000000" w:rsidRPr="00000000">
              <w:rPr>
                <w:rFonts w:ascii="Cabin" w:cs="Cabin" w:eastAsia="Cabin" w:hAnsi="Cabin"/>
                <w:color w:val="cc0000"/>
                <w:rtl w:val="0"/>
              </w:rPr>
              <w:t xml:space="preserve">**Mar. 3-7 (Paper Term Grad)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Spring 2025 End of Course &amp; Term Graduate - Writing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Writing Grade 10 and Re-testers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Online/Paper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3/10/25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i w:val="1"/>
                <w:sz w:val="20"/>
                <w:szCs w:val="20"/>
                <w:rtl w:val="0"/>
              </w:rPr>
              <w:t xml:space="preserve">(time allotted within AP meeting)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Mar. 6, Apr. 8-11, May 15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color w:val="cc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Spring 2025 End of Course Writing - </w:t>
            </w:r>
            <w:r w:rsidDel="00000000" w:rsidR="00000000" w:rsidRPr="00000000">
              <w:rPr>
                <w:rFonts w:ascii="Cabin" w:cs="Cabin" w:eastAsia="Cabin" w:hAnsi="Cabin"/>
                <w:b w:val="1"/>
                <w:color w:val="cc0000"/>
                <w:sz w:val="24"/>
                <w:szCs w:val="24"/>
                <w:u w:val="single"/>
                <w:rtl w:val="0"/>
              </w:rPr>
              <w:t xml:space="preserve">WORKKEYS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Writing Grades 10-12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Online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3/10/25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i w:val="1"/>
                <w:sz w:val="20"/>
                <w:szCs w:val="20"/>
                <w:rtl w:val="0"/>
              </w:rPr>
              <w:t xml:space="preserve">(time allotted within AP meeting)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Mar. 20, Apr. 30, and May 19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color w:val="cc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 Spring 2025 End of Course Non-Writing - </w:t>
            </w:r>
            <w:r w:rsidDel="00000000" w:rsidR="00000000" w:rsidRPr="00000000">
              <w:rPr>
                <w:rFonts w:ascii="Cabin" w:cs="Cabin" w:eastAsia="Cabin" w:hAnsi="Cabin"/>
                <w:b w:val="1"/>
                <w:color w:val="cc0000"/>
                <w:sz w:val="24"/>
                <w:szCs w:val="24"/>
                <w:u w:val="single"/>
                <w:rtl w:val="0"/>
              </w:rPr>
              <w:t xml:space="preserve">WORKKEYS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Reading Grade 11 and Re-testers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Online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4/7/25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i w:val="1"/>
                <w:sz w:val="20"/>
                <w:szCs w:val="20"/>
                <w:rtl w:val="0"/>
              </w:rPr>
              <w:t xml:space="preserve">(time allotted within AP meeting)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Apr. 7 - May 9, 2025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VKRP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Kindergarten Only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Online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TBD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Apr. 21 - May 16, 2025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 Spring 2025 Integrated Reading and Writing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5 IRW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8 IRW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Online/Paper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4/7/25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i w:val="1"/>
                <w:sz w:val="20"/>
                <w:szCs w:val="20"/>
                <w:rtl w:val="0"/>
              </w:rPr>
              <w:t xml:space="preserve">(time allotted within AP meeting)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Apr. 21 - May 23, 2025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Spring 2025 SOL Non-Writing Tests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3 Reading &amp; Math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4 Reading, Math, &amp; Virginia Studies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5 Reading, Math, &amp; Science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6 Reading &amp; Math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7 Reading &amp; Math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Grade 8 Reading, Math, and Civics &amp; Economics, Science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End of Course Reading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End of Course Math - Algebra I, Geometry, or Algebra II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color w:val="9900ff"/>
                <w:sz w:val="20"/>
                <w:szCs w:val="20"/>
                <w:rtl w:val="0"/>
              </w:rPr>
              <w:t xml:space="preserve">SOL Re-testers Only</w:t>
            </w: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: End of Course History/SS - World History 1, World History II, or VA &amp; US History (</w:t>
            </w:r>
            <w:r w:rsidDel="00000000" w:rsidR="00000000" w:rsidRPr="00000000">
              <w:rPr>
                <w:rFonts w:ascii="Cabin" w:cs="Cabin" w:eastAsia="Cabin" w:hAnsi="Cabin"/>
                <w:b w:val="1"/>
                <w:color w:val="ff9900"/>
                <w:sz w:val="20"/>
                <w:szCs w:val="20"/>
                <w:rtl w:val="0"/>
              </w:rPr>
              <w:t xml:space="preserve">EOC History will be Performance Based Assessments and include World Geography</w:t>
            </w: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End of Course Science - Earth Science, Biology, or Chemistry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Online/Paper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4/7/25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i w:val="1"/>
                <w:sz w:val="20"/>
                <w:szCs w:val="20"/>
                <w:rtl w:val="0"/>
              </w:rPr>
              <w:t xml:space="preserve">(time allotted within AP meeting)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April 30, 2025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National Assessment of Educational Progress - NAEP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JHHS Reading/Math (selected students)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Paper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(90 min./age </w:t>
            </w: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2/10/25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i w:val="1"/>
                <w:sz w:val="20"/>
                <w:szCs w:val="20"/>
                <w:rtl w:val="0"/>
              </w:rPr>
              <w:t xml:space="preserve">(time allotted within AP meeting)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jc w:val="center"/>
        <w:rPr>
          <w:rFonts w:ascii="Cabin" w:cs="Cabin" w:eastAsia="Cabin" w:hAnsi="Cabi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5400"/>
        <w:gridCol w:w="2880"/>
        <w:tblGridChange w:id="0">
          <w:tblGrid>
            <w:gridCol w:w="2520"/>
            <w:gridCol w:w="5400"/>
            <w:gridCol w:w="288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0000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color w:val="ffffff"/>
                <w:sz w:val="32"/>
                <w:szCs w:val="32"/>
                <w:rtl w:val="0"/>
              </w:rPr>
              <w:t xml:space="preserve">       Test Administration - Summer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rtl w:val="0"/>
              </w:rPr>
              <w:t xml:space="preserve">WPS Testing Window</w:t>
            </w:r>
          </w:p>
        </w:tc>
        <w:tc>
          <w:tcPr>
            <w:shd w:fill="cccccc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cccccc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rtl w:val="0"/>
              </w:rPr>
              <w:t xml:space="preserve">Type/Format of Testing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color w:val="cc0000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color w:val="cc0000"/>
                <w:sz w:val="24"/>
                <w:szCs w:val="24"/>
                <w:rtl w:val="0"/>
              </w:rPr>
              <w:t xml:space="preserve">TBD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End of Course &amp; Term Graduate - Writing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Writing 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Online/Paper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color w:val="cc0000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color w:val="cc0000"/>
                <w:sz w:val="24"/>
                <w:szCs w:val="24"/>
                <w:rtl w:val="0"/>
              </w:rPr>
              <w:t xml:space="preserve">TBD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sz w:val="24"/>
                <w:szCs w:val="24"/>
                <w:u w:val="single"/>
                <w:rtl w:val="0"/>
              </w:rPr>
              <w:t xml:space="preserve">End of Course &amp; Term Graduate - Non-Writing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End of Course Reading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End of Course Math - </w:t>
            </w: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Algebra I, Geometry, or Algebra II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End of Course History/SS - </w:t>
            </w: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World History 1, World History II, or VA &amp; US History, World Geography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Cabin" w:cs="Cabin" w:eastAsia="Cabin" w:hAnsi="Cabin"/>
                <w:sz w:val="20"/>
                <w:szCs w:val="20"/>
              </w:rPr>
            </w:pP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End of Course Science - </w:t>
            </w:r>
            <w:r w:rsidDel="00000000" w:rsidR="00000000" w:rsidRPr="00000000">
              <w:rPr>
                <w:rFonts w:ascii="Cabin" w:cs="Cabin" w:eastAsia="Cabin" w:hAnsi="Cabin"/>
                <w:sz w:val="20"/>
                <w:szCs w:val="20"/>
                <w:rtl w:val="0"/>
              </w:rPr>
              <w:t xml:space="preserve">Earth Science, Biology, or Chemistry</w:t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Cabin" w:cs="Cabin" w:eastAsia="Cabin" w:hAnsi="Cabin"/>
                <w:sz w:val="24"/>
                <w:szCs w:val="24"/>
              </w:rPr>
            </w:pPr>
            <w:r w:rsidDel="00000000" w:rsidR="00000000" w:rsidRPr="00000000">
              <w:rPr>
                <w:rFonts w:ascii="Cabin" w:cs="Cabin" w:eastAsia="Cabin" w:hAnsi="Cabin"/>
                <w:sz w:val="24"/>
                <w:szCs w:val="24"/>
                <w:rtl w:val="0"/>
              </w:rPr>
              <w:t xml:space="preserve">Online/Paper</w:t>
            </w:r>
          </w:p>
        </w:tc>
      </w:tr>
    </w:tbl>
    <w:p w:rsidR="00000000" w:rsidDel="00000000" w:rsidP="00000000" w:rsidRDefault="00000000" w:rsidRPr="00000000" w14:paraId="000000C6">
      <w:pPr>
        <w:rPr>
          <w:rFonts w:ascii="Cabin" w:cs="Cabin" w:eastAsia="Cabin" w:hAnsi="Cabi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72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b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jc w:val="right"/>
      <w:rPr>
        <w:rFonts w:ascii="Cabin" w:cs="Cabin" w:eastAsia="Cabin" w:hAnsi="Cabin"/>
        <w:sz w:val="20"/>
        <w:szCs w:val="20"/>
      </w:rPr>
    </w:pPr>
    <w:r w:rsidDel="00000000" w:rsidR="00000000" w:rsidRPr="00000000">
      <w:rPr>
        <w:rFonts w:ascii="Cabin" w:cs="Cabin" w:eastAsia="Cabin" w:hAnsi="Cabin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bin" w:cs="Cabin" w:eastAsia="Cabin" w:hAnsi="Cabin"/>
        <w:sz w:val="20"/>
        <w:szCs w:val="20"/>
        <w:rtl w:val="0"/>
      </w:rPr>
      <w:t xml:space="preserve"> of </w:t>
    </w:r>
    <w:r w:rsidDel="00000000" w:rsidR="00000000" w:rsidRPr="00000000">
      <w:rPr>
        <w:rFonts w:ascii="Cabin" w:cs="Cabin" w:eastAsia="Cabin" w:hAnsi="Cabin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bin-regular.ttf"/><Relationship Id="rId2" Type="http://schemas.openxmlformats.org/officeDocument/2006/relationships/font" Target="fonts/Cabin-bold.ttf"/><Relationship Id="rId3" Type="http://schemas.openxmlformats.org/officeDocument/2006/relationships/font" Target="fonts/Cabin-italic.ttf"/><Relationship Id="rId4" Type="http://schemas.openxmlformats.org/officeDocument/2006/relationships/font" Target="fonts/Cabi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