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486"/>
        <w:gridCol w:w="5303"/>
      </w:tblGrid>
      <w:tr w:rsidR="0000125E" w14:paraId="6277F383" w14:textId="77777777" w:rsidTr="00A44A38">
        <w:trPr>
          <w:trHeight w:val="1350"/>
        </w:trPr>
        <w:tc>
          <w:tcPr>
            <w:tcW w:w="1394" w:type="pct"/>
            <w:vAlign w:val="center"/>
          </w:tcPr>
          <w:p w14:paraId="7CF830CC" w14:textId="65736BF9" w:rsidR="0000125E" w:rsidRDefault="00A04CDD" w:rsidP="00E24CB3">
            <w:r>
              <w:rPr>
                <w:noProof/>
              </w:rPr>
              <w:drawing>
                <wp:inline distT="0" distB="0" distL="0" distR="0" wp14:anchorId="68E7D889" wp14:editId="065B0320">
                  <wp:extent cx="1268095" cy="993775"/>
                  <wp:effectExtent l="0" t="0" r="8255" b="0"/>
                  <wp:docPr id="1322415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095" cy="993775"/>
                          </a:xfrm>
                          <a:prstGeom prst="rect">
                            <a:avLst/>
                          </a:prstGeom>
                          <a:noFill/>
                        </pic:spPr>
                      </pic:pic>
                    </a:graphicData>
                  </a:graphic>
                </wp:inline>
              </w:drawing>
            </w:r>
          </w:p>
        </w:tc>
        <w:tc>
          <w:tcPr>
            <w:tcW w:w="3606" w:type="pct"/>
            <w:gridSpan w:val="2"/>
            <w:vAlign w:val="center"/>
          </w:tcPr>
          <w:p w14:paraId="5874FFB0" w14:textId="77777777" w:rsidR="0000125E" w:rsidRPr="0000125E" w:rsidRDefault="0000125E" w:rsidP="00A44A38">
            <w:pPr>
              <w:spacing w:after="120"/>
              <w:rPr>
                <w:rFonts w:ascii="Franklin Gothic Medium" w:hAnsi="Franklin Gothic Medium" w:cs="Calibri Light"/>
                <w:bCs/>
                <w:sz w:val="30"/>
                <w:szCs w:val="30"/>
              </w:rPr>
            </w:pPr>
            <w:r w:rsidRPr="0000125E">
              <w:rPr>
                <w:rFonts w:ascii="Franklin Gothic Medium" w:hAnsi="Franklin Gothic Medium" w:cs="Calibri Light"/>
                <w:bCs/>
                <w:sz w:val="30"/>
                <w:szCs w:val="30"/>
              </w:rPr>
              <w:t>GLOUCESTER COUNTY INSTITUTE OF TECHNOLOGY</w:t>
            </w:r>
          </w:p>
          <w:p w14:paraId="1B81ED43" w14:textId="2B466C02" w:rsidR="0000125E" w:rsidRDefault="0000125E" w:rsidP="00A44A38">
            <w:r>
              <w:rPr>
                <w:rFonts w:ascii="Franklin Gothic Medium" w:hAnsi="Franklin Gothic Medium" w:cs="Calibri Light"/>
                <w:bCs/>
                <w:sz w:val="18"/>
                <w:szCs w:val="18"/>
              </w:rPr>
              <w:t xml:space="preserve">1360 TANYARD ROAD </w:t>
            </w:r>
            <w:r w:rsidRPr="0000125E">
              <w:rPr>
                <w:rFonts w:ascii="Wingdings" w:eastAsia="Wingdings" w:hAnsi="Wingdings" w:cs="Wingdings"/>
                <w:bCs/>
                <w:sz w:val="16"/>
                <w:szCs w:val="16"/>
              </w:rPr>
              <w:t>l</w:t>
            </w:r>
            <w:r>
              <w:rPr>
                <w:rFonts w:ascii="Franklin Gothic Medium" w:hAnsi="Franklin Gothic Medium" w:cs="Calibri Light"/>
                <w:bCs/>
                <w:sz w:val="18"/>
                <w:szCs w:val="18"/>
              </w:rPr>
              <w:t xml:space="preserve"> </w:t>
            </w:r>
            <w:r w:rsidRPr="0000125E">
              <w:rPr>
                <w:rFonts w:ascii="Franklin Gothic Medium" w:hAnsi="Franklin Gothic Medium" w:cs="Calibri Light"/>
                <w:bCs/>
                <w:sz w:val="18"/>
                <w:szCs w:val="18"/>
              </w:rPr>
              <w:t>SEWELL</w:t>
            </w:r>
            <w:r>
              <w:rPr>
                <w:rFonts w:ascii="Franklin Gothic Medium" w:hAnsi="Franklin Gothic Medium" w:cs="Calibri Light"/>
                <w:bCs/>
                <w:sz w:val="18"/>
                <w:szCs w:val="18"/>
              </w:rPr>
              <w:t xml:space="preserve">, NJ 08080 </w:t>
            </w:r>
            <w:r w:rsidRPr="0000125E">
              <w:rPr>
                <w:rFonts w:ascii="Wingdings" w:eastAsia="Wingdings" w:hAnsi="Wingdings" w:cs="Wingdings"/>
                <w:bCs/>
                <w:sz w:val="16"/>
                <w:szCs w:val="16"/>
              </w:rPr>
              <w:t>l</w:t>
            </w:r>
            <w:r>
              <w:rPr>
                <w:rFonts w:ascii="Franklin Gothic Medium" w:hAnsi="Franklin Gothic Medium" w:cs="Calibri Light"/>
                <w:bCs/>
                <w:sz w:val="16"/>
                <w:szCs w:val="16"/>
              </w:rPr>
              <w:t xml:space="preserve"> </w:t>
            </w:r>
            <w:r>
              <w:rPr>
                <w:rFonts w:ascii="Franklin Gothic Medium" w:hAnsi="Franklin Gothic Medium" w:cs="Calibri Light"/>
                <w:bCs/>
                <w:sz w:val="18"/>
                <w:szCs w:val="18"/>
              </w:rPr>
              <w:t xml:space="preserve">856-468-1445 </w:t>
            </w:r>
            <w:r w:rsidRPr="0000125E">
              <w:rPr>
                <w:rFonts w:ascii="Wingdings" w:eastAsia="Wingdings" w:hAnsi="Wingdings" w:cs="Wingdings"/>
                <w:bCs/>
                <w:sz w:val="16"/>
                <w:szCs w:val="16"/>
              </w:rPr>
              <w:t>l</w:t>
            </w:r>
            <w:r>
              <w:rPr>
                <w:rFonts w:ascii="Franklin Gothic Medium" w:hAnsi="Franklin Gothic Medium" w:cs="Calibri Light"/>
                <w:bCs/>
                <w:sz w:val="16"/>
                <w:szCs w:val="16"/>
              </w:rPr>
              <w:t xml:space="preserve"> </w:t>
            </w:r>
            <w:r w:rsidRPr="0000125E">
              <w:rPr>
                <w:rFonts w:ascii="Franklin Gothic Medium" w:hAnsi="Franklin Gothic Medium" w:cs="Calibri Light"/>
                <w:bCs/>
                <w:sz w:val="18"/>
                <w:szCs w:val="18"/>
              </w:rPr>
              <w:t>FAX: 856-468-1035</w:t>
            </w:r>
          </w:p>
        </w:tc>
      </w:tr>
      <w:tr w:rsidR="0000125E" w14:paraId="75CBF018" w14:textId="77777777" w:rsidTr="00E24CB3">
        <w:trPr>
          <w:trHeight w:val="153"/>
        </w:trPr>
        <w:tc>
          <w:tcPr>
            <w:tcW w:w="5000" w:type="pct"/>
            <w:gridSpan w:val="3"/>
            <w:tcBorders>
              <w:bottom w:val="single" w:sz="24" w:space="0" w:color="auto"/>
            </w:tcBorders>
          </w:tcPr>
          <w:p w14:paraId="2EC5D011" w14:textId="77777777" w:rsidR="0000125E" w:rsidRPr="00E24CB3" w:rsidRDefault="0000125E">
            <w:pPr>
              <w:rPr>
                <w:sz w:val="14"/>
              </w:rPr>
            </w:pPr>
          </w:p>
        </w:tc>
      </w:tr>
      <w:tr w:rsidR="0000125E" w14:paraId="00DAFCBB" w14:textId="77777777" w:rsidTr="00E24CB3">
        <w:tc>
          <w:tcPr>
            <w:tcW w:w="5000" w:type="pct"/>
            <w:gridSpan w:val="3"/>
            <w:tcBorders>
              <w:top w:val="single" w:sz="24" w:space="0" w:color="auto"/>
            </w:tcBorders>
          </w:tcPr>
          <w:p w14:paraId="2BC6B358" w14:textId="77777777" w:rsidR="0000125E" w:rsidRPr="00E24CB3" w:rsidRDefault="0000125E">
            <w:pPr>
              <w:rPr>
                <w:sz w:val="12"/>
              </w:rPr>
            </w:pPr>
          </w:p>
        </w:tc>
      </w:tr>
      <w:tr w:rsidR="002127DA" w14:paraId="7DC89AC4" w14:textId="77777777" w:rsidTr="00E24CB3">
        <w:tc>
          <w:tcPr>
            <w:tcW w:w="2545" w:type="pct"/>
            <w:gridSpan w:val="2"/>
          </w:tcPr>
          <w:p w14:paraId="7DC47570" w14:textId="77777777" w:rsidR="002127DA" w:rsidRPr="0000125E" w:rsidRDefault="002127DA" w:rsidP="002127DA">
            <w:pPr>
              <w:pStyle w:val="NoSpacing"/>
              <w:rPr>
                <w:rFonts w:ascii="Franklin Gothic Medium" w:hAnsi="Franklin Gothic Medium"/>
                <w:sz w:val="18"/>
              </w:rPr>
            </w:pPr>
            <w:r>
              <w:rPr>
                <w:rFonts w:ascii="Franklin Gothic Medium" w:hAnsi="Franklin Gothic Medium"/>
                <w:sz w:val="18"/>
              </w:rPr>
              <w:t>Dr. Susan Heiken</w:t>
            </w:r>
          </w:p>
          <w:p w14:paraId="60F7B7B4" w14:textId="74DA5188" w:rsidR="002127DA" w:rsidRDefault="002127DA" w:rsidP="002127DA">
            <w:r w:rsidRPr="0000125E">
              <w:rPr>
                <w:rFonts w:ascii="Franklin Gothic Medium" w:hAnsi="Franklin Gothic Medium"/>
                <w:sz w:val="18"/>
              </w:rPr>
              <w:t>Superintendent</w:t>
            </w:r>
          </w:p>
        </w:tc>
        <w:tc>
          <w:tcPr>
            <w:tcW w:w="2455" w:type="pct"/>
          </w:tcPr>
          <w:p w14:paraId="42F2F5AF" w14:textId="77777777" w:rsidR="002127DA" w:rsidRDefault="002127DA" w:rsidP="002127DA">
            <w:pPr>
              <w:pStyle w:val="NoSpacing"/>
              <w:jc w:val="right"/>
              <w:rPr>
                <w:rFonts w:ascii="Franklin Gothic Medium" w:hAnsi="Franklin Gothic Medium"/>
                <w:sz w:val="18"/>
              </w:rPr>
            </w:pPr>
            <w:r>
              <w:rPr>
                <w:rFonts w:ascii="Franklin Gothic Medium" w:hAnsi="Franklin Gothic Medium"/>
                <w:sz w:val="18"/>
              </w:rPr>
              <w:t>Dr. Sybil Girard</w:t>
            </w:r>
          </w:p>
          <w:p w14:paraId="71AC65C1" w14:textId="7DC80B91" w:rsidR="002127DA" w:rsidRDefault="002127DA" w:rsidP="002127DA">
            <w:pPr>
              <w:pStyle w:val="NoSpacing"/>
              <w:jc w:val="right"/>
            </w:pPr>
            <w:r w:rsidRPr="0000125E">
              <w:rPr>
                <w:rFonts w:ascii="Franklin Gothic Medium" w:hAnsi="Franklin Gothic Medium"/>
                <w:sz w:val="18"/>
              </w:rPr>
              <w:t>Principal</w:t>
            </w:r>
          </w:p>
        </w:tc>
      </w:tr>
    </w:tbl>
    <w:p w14:paraId="4A01144A" w14:textId="77777777" w:rsidR="00F81FD0" w:rsidRPr="00F81FD0" w:rsidRDefault="00F81FD0" w:rsidP="00B04CBA">
      <w:pPr>
        <w:spacing w:after="0" w:line="240" w:lineRule="auto"/>
        <w:rPr>
          <w:rFonts w:ascii="Cambria" w:eastAsia="MS Mincho" w:hAnsi="Cambria" w:cs="Times New Roman"/>
          <w:b/>
          <w:sz w:val="20"/>
          <w:szCs w:val="40"/>
        </w:rPr>
      </w:pPr>
    </w:p>
    <w:p w14:paraId="74DEEE57" w14:textId="594ABCF8" w:rsidR="00B04CBA" w:rsidRPr="00B04CBA" w:rsidRDefault="00B04CBA" w:rsidP="00B04CBA">
      <w:pPr>
        <w:pBdr>
          <w:bottom w:val="single" w:sz="12" w:space="1" w:color="auto"/>
        </w:pBdr>
        <w:spacing w:after="0" w:line="240" w:lineRule="auto"/>
        <w:rPr>
          <w:rFonts w:ascii="Cambria" w:eastAsia="MS Mincho" w:hAnsi="Cambria" w:cs="Times New Roman"/>
          <w:b/>
          <w:bCs/>
          <w:color w:val="00B050"/>
          <w:sz w:val="28"/>
          <w:szCs w:val="28"/>
        </w:rPr>
      </w:pPr>
      <w:r w:rsidRPr="007F6589">
        <w:rPr>
          <w:rFonts w:ascii="Cambria" w:eastAsia="MS Mincho" w:hAnsi="Cambria" w:cs="Times New Roman"/>
          <w:b/>
          <w:sz w:val="28"/>
          <w:szCs w:val="28"/>
        </w:rPr>
        <w:t>RE:</w:t>
      </w:r>
      <w:r w:rsidRPr="00B04CBA">
        <w:rPr>
          <w:rFonts w:ascii="Cambria" w:eastAsia="MS Mincho" w:hAnsi="Cambria" w:cs="Times New Roman"/>
          <w:b/>
          <w:sz w:val="24"/>
          <w:szCs w:val="24"/>
        </w:rPr>
        <w:t xml:space="preserve"> </w:t>
      </w:r>
      <w:r w:rsidR="007F6589">
        <w:rPr>
          <w:rFonts w:ascii="Cambria" w:eastAsia="MS Mincho" w:hAnsi="Cambria" w:cs="Times New Roman"/>
          <w:b/>
          <w:bCs/>
          <w:color w:val="C00000"/>
          <w:sz w:val="32"/>
          <w:szCs w:val="32"/>
        </w:rPr>
        <w:t>Meet</w:t>
      </w:r>
      <w:r w:rsidR="00AB713D">
        <w:rPr>
          <w:rFonts w:ascii="Cambria" w:eastAsia="MS Mincho" w:hAnsi="Cambria" w:cs="Times New Roman"/>
          <w:b/>
          <w:bCs/>
          <w:color w:val="C00000"/>
          <w:sz w:val="32"/>
          <w:szCs w:val="32"/>
        </w:rPr>
        <w:t>-</w:t>
      </w:r>
      <w:r w:rsidR="007F6589">
        <w:rPr>
          <w:rFonts w:ascii="Cambria" w:eastAsia="MS Mincho" w:hAnsi="Cambria" w:cs="Times New Roman"/>
          <w:b/>
          <w:bCs/>
          <w:color w:val="C00000"/>
          <w:sz w:val="32"/>
          <w:szCs w:val="32"/>
        </w:rPr>
        <w:t>The</w:t>
      </w:r>
      <w:r w:rsidR="00AB713D">
        <w:rPr>
          <w:rFonts w:ascii="Cambria" w:eastAsia="MS Mincho" w:hAnsi="Cambria" w:cs="Times New Roman"/>
          <w:b/>
          <w:bCs/>
          <w:color w:val="C00000"/>
          <w:sz w:val="32"/>
          <w:szCs w:val="32"/>
        </w:rPr>
        <w:t>-</w:t>
      </w:r>
      <w:r w:rsidR="007F6589">
        <w:rPr>
          <w:rFonts w:ascii="Cambria" w:eastAsia="MS Mincho" w:hAnsi="Cambria" w:cs="Times New Roman"/>
          <w:b/>
          <w:bCs/>
          <w:color w:val="C00000"/>
          <w:sz w:val="32"/>
          <w:szCs w:val="32"/>
        </w:rPr>
        <w:t>Teacher Night</w:t>
      </w:r>
      <w:r w:rsidR="00AB713D">
        <w:rPr>
          <w:rFonts w:ascii="Cambria" w:eastAsia="MS Mincho" w:hAnsi="Cambria" w:cs="Times New Roman"/>
          <w:b/>
          <w:bCs/>
          <w:color w:val="C00000"/>
          <w:sz w:val="32"/>
          <w:szCs w:val="32"/>
        </w:rPr>
        <w:t>:</w:t>
      </w:r>
      <w:r w:rsidR="007F6589">
        <w:rPr>
          <w:rFonts w:ascii="Cambria" w:eastAsia="MS Mincho" w:hAnsi="Cambria" w:cs="Times New Roman"/>
          <w:b/>
          <w:bCs/>
          <w:color w:val="C00000"/>
          <w:sz w:val="32"/>
          <w:szCs w:val="32"/>
        </w:rPr>
        <w:t xml:space="preserve"> Tuesday, September 1</w:t>
      </w:r>
      <w:r w:rsidR="002127DA">
        <w:rPr>
          <w:rFonts w:ascii="Cambria" w:eastAsia="MS Mincho" w:hAnsi="Cambria" w:cs="Times New Roman"/>
          <w:b/>
          <w:bCs/>
          <w:color w:val="C00000"/>
          <w:sz w:val="32"/>
          <w:szCs w:val="32"/>
        </w:rPr>
        <w:t>6</w:t>
      </w:r>
      <w:r w:rsidR="007F6589">
        <w:rPr>
          <w:rFonts w:ascii="Cambria" w:eastAsia="MS Mincho" w:hAnsi="Cambria" w:cs="Times New Roman"/>
          <w:b/>
          <w:bCs/>
          <w:color w:val="C00000"/>
          <w:sz w:val="32"/>
          <w:szCs w:val="32"/>
        </w:rPr>
        <w:t>, 202</w:t>
      </w:r>
      <w:r w:rsidR="002127DA">
        <w:rPr>
          <w:rFonts w:ascii="Cambria" w:eastAsia="MS Mincho" w:hAnsi="Cambria" w:cs="Times New Roman"/>
          <w:b/>
          <w:bCs/>
          <w:color w:val="C00000"/>
          <w:sz w:val="32"/>
          <w:szCs w:val="32"/>
        </w:rPr>
        <w:t>5</w:t>
      </w:r>
    </w:p>
    <w:p w14:paraId="3D11CA39" w14:textId="77777777" w:rsidR="00B04CBA" w:rsidRPr="0023796B" w:rsidRDefault="00B04CBA" w:rsidP="00B04CBA">
      <w:pPr>
        <w:spacing w:after="0" w:line="276" w:lineRule="auto"/>
        <w:rPr>
          <w:rFonts w:ascii="Times New Roman" w:eastAsia="Times New Roman" w:hAnsi="Times New Roman" w:cs="Times New Roman"/>
          <w:b/>
          <w:sz w:val="14"/>
          <w:szCs w:val="14"/>
          <w:u w:color="000000"/>
        </w:rPr>
      </w:pPr>
    </w:p>
    <w:p w14:paraId="5612A652" w14:textId="77777777" w:rsidR="00F81FD0" w:rsidRPr="00F81FD0" w:rsidRDefault="00F81FD0" w:rsidP="00F81FD0">
      <w:pPr>
        <w:rPr>
          <w:rFonts w:ascii="Tahoma" w:eastAsia="MS Mincho" w:hAnsi="Tahoma" w:cs="Tahoma"/>
          <w:sz w:val="24"/>
          <w:szCs w:val="24"/>
        </w:rPr>
      </w:pPr>
      <w:r w:rsidRPr="00F81FD0">
        <w:rPr>
          <w:rFonts w:ascii="Tahoma" w:eastAsia="MS Mincho" w:hAnsi="Tahoma" w:cs="Tahoma"/>
          <w:sz w:val="24"/>
          <w:szCs w:val="24"/>
        </w:rPr>
        <w:t>Dear Parents/Guardians,</w:t>
      </w:r>
    </w:p>
    <w:p w14:paraId="248385B6" w14:textId="77777777" w:rsidR="00F81FD0" w:rsidRPr="00F81FD0" w:rsidRDefault="00F81FD0" w:rsidP="00F81FD0">
      <w:pPr>
        <w:rPr>
          <w:rFonts w:ascii="Tahoma" w:eastAsia="MS Mincho" w:hAnsi="Tahoma" w:cs="Tahoma"/>
          <w:sz w:val="24"/>
          <w:szCs w:val="24"/>
        </w:rPr>
      </w:pPr>
      <w:r w:rsidRPr="00F81FD0">
        <w:rPr>
          <w:rFonts w:ascii="Tahoma" w:eastAsia="MS Mincho" w:hAnsi="Tahoma" w:cs="Tahoma"/>
          <w:sz w:val="24"/>
          <w:szCs w:val="24"/>
        </w:rPr>
        <w:t xml:space="preserve">You are warmly invited to join us for our first semester </w:t>
      </w:r>
      <w:r w:rsidRPr="00F81FD0">
        <w:rPr>
          <w:rFonts w:ascii="Tahoma" w:eastAsia="MS Mincho" w:hAnsi="Tahoma" w:cs="Tahoma"/>
          <w:b/>
          <w:bCs/>
          <w:sz w:val="24"/>
          <w:szCs w:val="24"/>
        </w:rPr>
        <w:t>Meet-the-Teacher Night</w:t>
      </w:r>
      <w:r w:rsidRPr="00F81FD0">
        <w:rPr>
          <w:rFonts w:ascii="Tahoma" w:eastAsia="MS Mincho" w:hAnsi="Tahoma" w:cs="Tahoma"/>
          <w:sz w:val="24"/>
          <w:szCs w:val="24"/>
        </w:rPr>
        <w:t xml:space="preserve"> on </w:t>
      </w:r>
      <w:r w:rsidRPr="00F81FD0">
        <w:rPr>
          <w:rFonts w:ascii="Tahoma" w:eastAsia="MS Mincho" w:hAnsi="Tahoma" w:cs="Tahoma"/>
          <w:b/>
          <w:bCs/>
          <w:sz w:val="24"/>
          <w:szCs w:val="24"/>
        </w:rPr>
        <w:t>Tuesday, September 16, 2025</w:t>
      </w:r>
      <w:r w:rsidRPr="00F81FD0">
        <w:rPr>
          <w:rFonts w:ascii="Tahoma" w:eastAsia="MS Mincho" w:hAnsi="Tahoma" w:cs="Tahoma"/>
          <w:sz w:val="24"/>
          <w:szCs w:val="24"/>
        </w:rPr>
        <w:t xml:space="preserve">. The evening will begin promptly at </w:t>
      </w:r>
      <w:r w:rsidRPr="00F81FD0">
        <w:rPr>
          <w:rFonts w:ascii="Tahoma" w:eastAsia="MS Mincho" w:hAnsi="Tahoma" w:cs="Tahoma"/>
          <w:b/>
          <w:bCs/>
          <w:sz w:val="24"/>
          <w:szCs w:val="24"/>
        </w:rPr>
        <w:t>6:30 p.m.</w:t>
      </w:r>
      <w:r w:rsidRPr="00F81FD0">
        <w:rPr>
          <w:rFonts w:ascii="Tahoma" w:eastAsia="MS Mincho" w:hAnsi="Tahoma" w:cs="Tahoma"/>
          <w:sz w:val="24"/>
          <w:szCs w:val="24"/>
        </w:rPr>
        <w:t xml:space="preserve"> with classroom visits, where you will have the opportunity to meet your child’s teachers and learn more about their courses and expectations for the year.</w:t>
      </w:r>
    </w:p>
    <w:p w14:paraId="64AD5C80" w14:textId="77777777" w:rsidR="00F81FD0" w:rsidRPr="00F81FD0" w:rsidRDefault="00F81FD0" w:rsidP="00F81FD0">
      <w:pPr>
        <w:rPr>
          <w:rFonts w:ascii="Tahoma" w:eastAsia="MS Mincho" w:hAnsi="Tahoma" w:cs="Tahoma"/>
          <w:sz w:val="24"/>
          <w:szCs w:val="24"/>
        </w:rPr>
      </w:pPr>
      <w:r w:rsidRPr="00F81FD0">
        <w:rPr>
          <w:rFonts w:ascii="Tahoma" w:eastAsia="MS Mincho" w:hAnsi="Tahoma" w:cs="Tahoma"/>
          <w:sz w:val="24"/>
          <w:szCs w:val="24"/>
        </w:rPr>
        <w:t>To help you navigate the evening, student ambassadors will be stationed throughout the hallways to provide directions and assistance. In addition, I, along with the Assistant Principals, School Counselors, and CST staff, will be available in the 400-wing cafeteria to answer questions and provide support.</w:t>
      </w:r>
    </w:p>
    <w:p w14:paraId="69C27BFB" w14:textId="77777777" w:rsidR="00F81FD0" w:rsidRPr="00F81FD0" w:rsidRDefault="00F81FD0" w:rsidP="00F81FD0">
      <w:pPr>
        <w:rPr>
          <w:rFonts w:ascii="Tahoma" w:eastAsia="MS Mincho" w:hAnsi="Tahoma" w:cs="Tahoma"/>
          <w:sz w:val="24"/>
          <w:szCs w:val="24"/>
        </w:rPr>
      </w:pPr>
      <w:r w:rsidRPr="00F81FD0">
        <w:rPr>
          <w:rFonts w:ascii="Tahoma" w:eastAsia="MS Mincho" w:hAnsi="Tahoma" w:cs="Tahoma"/>
          <w:sz w:val="24"/>
          <w:szCs w:val="24"/>
        </w:rPr>
        <w:t xml:space="preserve">For your planning purposes, our </w:t>
      </w:r>
      <w:r w:rsidRPr="00F81FD0">
        <w:rPr>
          <w:rFonts w:ascii="Tahoma" w:eastAsia="MS Mincho" w:hAnsi="Tahoma" w:cs="Tahoma"/>
          <w:b/>
          <w:bCs/>
          <w:sz w:val="24"/>
          <w:szCs w:val="24"/>
        </w:rPr>
        <w:t>second semester Meet-the-Teacher Night</w:t>
      </w:r>
      <w:r w:rsidRPr="00F81FD0">
        <w:rPr>
          <w:rFonts w:ascii="Tahoma" w:eastAsia="MS Mincho" w:hAnsi="Tahoma" w:cs="Tahoma"/>
          <w:sz w:val="24"/>
          <w:szCs w:val="24"/>
        </w:rPr>
        <w:t xml:space="preserve"> will be held on </w:t>
      </w:r>
      <w:r w:rsidRPr="00F81FD0">
        <w:rPr>
          <w:rFonts w:ascii="Tahoma" w:eastAsia="MS Mincho" w:hAnsi="Tahoma" w:cs="Tahoma"/>
          <w:b/>
          <w:bCs/>
          <w:sz w:val="24"/>
          <w:szCs w:val="24"/>
        </w:rPr>
        <w:t>Tuesday, February 17, 2026, at 6:30 p.m.</w:t>
      </w:r>
    </w:p>
    <w:p w14:paraId="710F0C72" w14:textId="1E6C0201" w:rsidR="00062E52" w:rsidRPr="00F81FD0" w:rsidRDefault="00F81FD0" w:rsidP="007F6589">
      <w:pPr>
        <w:rPr>
          <w:rFonts w:ascii="Tahoma" w:eastAsia="MS Mincho" w:hAnsi="Tahoma" w:cs="Tahoma"/>
          <w:sz w:val="24"/>
          <w:szCs w:val="24"/>
        </w:rPr>
      </w:pPr>
      <w:r w:rsidRPr="00F81FD0">
        <w:rPr>
          <w:rFonts w:ascii="Tahoma" w:eastAsia="MS Mincho" w:hAnsi="Tahoma" w:cs="Tahoma"/>
          <w:sz w:val="24"/>
          <w:szCs w:val="24"/>
        </w:rPr>
        <w:t xml:space="preserve">We look forward to partnering with you </w:t>
      </w:r>
      <w:r w:rsidRPr="00F81FD0">
        <w:rPr>
          <w:rFonts w:ascii="Tahoma" w:eastAsia="MS Mincho" w:hAnsi="Tahoma" w:cs="Tahoma"/>
          <w:sz w:val="24"/>
          <w:szCs w:val="24"/>
        </w:rPr>
        <w:t>to make</w:t>
      </w:r>
      <w:r w:rsidRPr="00F81FD0">
        <w:rPr>
          <w:rFonts w:ascii="Tahoma" w:eastAsia="MS Mincho" w:hAnsi="Tahoma" w:cs="Tahoma"/>
          <w:sz w:val="24"/>
          <w:szCs w:val="24"/>
        </w:rPr>
        <w:t xml:space="preserve"> this a successful school year and hope to see you on September 16.</w:t>
      </w:r>
    </w:p>
    <w:p w14:paraId="10DAD33B" w14:textId="6258F709" w:rsidR="007F6589" w:rsidRPr="009633DB" w:rsidRDefault="007F6589" w:rsidP="00F81FD0">
      <w:pPr>
        <w:jc w:val="center"/>
        <w:rPr>
          <w:rFonts w:ascii="Tahoma" w:eastAsia="MS Mincho" w:hAnsi="Tahoma" w:cs="Tahoma"/>
          <w:b/>
          <w:sz w:val="24"/>
          <w:szCs w:val="24"/>
        </w:rPr>
      </w:pPr>
      <w:r w:rsidRPr="009633DB">
        <w:rPr>
          <w:rFonts w:ascii="Tahoma" w:eastAsia="MS Mincho" w:hAnsi="Tahoma" w:cs="Tahoma"/>
          <w:b/>
          <w:sz w:val="24"/>
          <w:szCs w:val="24"/>
        </w:rPr>
        <w:t>Class Visitation Schedule</w:t>
      </w:r>
      <w:r w:rsidR="00F81FD0">
        <w:rPr>
          <w:rFonts w:ascii="Tahoma" w:eastAsia="MS Mincho" w:hAnsi="Tahoma" w:cs="Tahoma"/>
          <w:b/>
          <w:sz w:val="24"/>
          <w:szCs w:val="24"/>
        </w:rPr>
        <w:t xml:space="preserve"> For Meet-the-Teacher Night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0"/>
        <w:gridCol w:w="2850"/>
        <w:gridCol w:w="430"/>
        <w:gridCol w:w="2400"/>
        <w:gridCol w:w="2760"/>
      </w:tblGrid>
      <w:tr w:rsidR="00E00DF9" w:rsidRPr="007F6589" w14:paraId="74954FC9" w14:textId="77777777" w:rsidTr="4F162EF1">
        <w:trPr>
          <w:jc w:val="center"/>
        </w:trPr>
        <w:tc>
          <w:tcPr>
            <w:tcW w:w="5310" w:type="dxa"/>
            <w:gridSpan w:val="2"/>
            <w:shd w:val="clear" w:color="auto" w:fill="DEEAF6" w:themeFill="accent1" w:themeFillTint="33"/>
          </w:tcPr>
          <w:p w14:paraId="35E632E2" w14:textId="2DDE8974" w:rsidR="00E00DF9" w:rsidRPr="009633DB" w:rsidRDefault="00E00DF9" w:rsidP="00E00DF9">
            <w:pPr>
              <w:jc w:val="center"/>
              <w:rPr>
                <w:rFonts w:ascii="Tahoma" w:eastAsia="MS Mincho" w:hAnsi="Tahoma" w:cs="Tahoma"/>
                <w:b/>
                <w:sz w:val="24"/>
                <w:szCs w:val="24"/>
              </w:rPr>
            </w:pPr>
            <w:r w:rsidRPr="003745A2">
              <w:rPr>
                <w:rFonts w:ascii="Aptos" w:eastAsia="Aptos" w:hAnsi="Aptos" w:cs="Times New Roman"/>
                <w:b/>
                <w:kern w:val="2"/>
                <w14:ligatures w14:val="standardContextual"/>
              </w:rPr>
              <w:t>Freshman</w:t>
            </w:r>
          </w:p>
        </w:tc>
        <w:tc>
          <w:tcPr>
            <w:tcW w:w="430" w:type="dxa"/>
            <w:tcBorders>
              <w:top w:val="nil"/>
              <w:bottom w:val="nil"/>
            </w:tcBorders>
          </w:tcPr>
          <w:p w14:paraId="5B3AE7A2" w14:textId="4D7E8E96" w:rsidR="00E00DF9" w:rsidRPr="009633DB" w:rsidRDefault="00E00DF9" w:rsidP="00E00DF9">
            <w:pPr>
              <w:rPr>
                <w:rFonts w:ascii="Tahoma" w:eastAsia="MS Mincho" w:hAnsi="Tahoma" w:cs="Tahoma"/>
                <w:b/>
                <w:sz w:val="24"/>
                <w:szCs w:val="24"/>
              </w:rPr>
            </w:pPr>
          </w:p>
        </w:tc>
        <w:tc>
          <w:tcPr>
            <w:tcW w:w="5160" w:type="dxa"/>
            <w:gridSpan w:val="2"/>
            <w:shd w:val="clear" w:color="auto" w:fill="DEEAF6" w:themeFill="accent1" w:themeFillTint="33"/>
          </w:tcPr>
          <w:p w14:paraId="7DD52264" w14:textId="65B1BA45" w:rsidR="00E00DF9" w:rsidRPr="009633DB" w:rsidRDefault="00E00DF9" w:rsidP="00E00DF9">
            <w:pPr>
              <w:jc w:val="center"/>
              <w:rPr>
                <w:rFonts w:ascii="Tahoma" w:eastAsia="MS Mincho" w:hAnsi="Tahoma" w:cs="Tahoma"/>
                <w:b/>
                <w:sz w:val="24"/>
                <w:szCs w:val="24"/>
              </w:rPr>
            </w:pPr>
            <w:r w:rsidRPr="003745A2">
              <w:rPr>
                <w:rFonts w:ascii="Aptos" w:eastAsia="Aptos" w:hAnsi="Aptos" w:cs="Times New Roman"/>
                <w:b/>
                <w:kern w:val="2"/>
                <w14:ligatures w14:val="standardContextual"/>
              </w:rPr>
              <w:t>Sophomore</w:t>
            </w:r>
          </w:p>
        </w:tc>
      </w:tr>
      <w:tr w:rsidR="00E00DF9" w:rsidRPr="007F6589" w14:paraId="431A87E7" w14:textId="77777777" w:rsidTr="4F162EF1">
        <w:trPr>
          <w:jc w:val="center"/>
        </w:trPr>
        <w:tc>
          <w:tcPr>
            <w:tcW w:w="2460" w:type="dxa"/>
          </w:tcPr>
          <w:p w14:paraId="1F22BCCB" w14:textId="73566253"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1</w:t>
            </w:r>
          </w:p>
        </w:tc>
        <w:tc>
          <w:tcPr>
            <w:tcW w:w="2850" w:type="dxa"/>
          </w:tcPr>
          <w:p w14:paraId="12B18B72" w14:textId="75A32A67"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6:30 – 6:43 p.m.</w:t>
            </w:r>
          </w:p>
        </w:tc>
        <w:tc>
          <w:tcPr>
            <w:tcW w:w="430" w:type="dxa"/>
            <w:tcBorders>
              <w:top w:val="nil"/>
              <w:bottom w:val="nil"/>
            </w:tcBorders>
          </w:tcPr>
          <w:p w14:paraId="403F43C5" w14:textId="77777777" w:rsidR="00E00DF9" w:rsidRPr="009633DB" w:rsidRDefault="00E00DF9" w:rsidP="00E00DF9">
            <w:pPr>
              <w:rPr>
                <w:rFonts w:ascii="Tahoma" w:eastAsia="MS Mincho" w:hAnsi="Tahoma" w:cs="Tahoma"/>
                <w:sz w:val="24"/>
                <w:szCs w:val="24"/>
              </w:rPr>
            </w:pPr>
          </w:p>
        </w:tc>
        <w:tc>
          <w:tcPr>
            <w:tcW w:w="2400" w:type="dxa"/>
          </w:tcPr>
          <w:p w14:paraId="5617AE9D" w14:textId="1BDCAABE"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1</w:t>
            </w:r>
          </w:p>
        </w:tc>
        <w:tc>
          <w:tcPr>
            <w:tcW w:w="2760" w:type="dxa"/>
          </w:tcPr>
          <w:p w14:paraId="659292E7" w14:textId="37549FAC"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6:30 – 6:43 p.m.</w:t>
            </w:r>
          </w:p>
        </w:tc>
      </w:tr>
      <w:tr w:rsidR="00E00DF9" w:rsidRPr="007F6589" w14:paraId="3498F0E0" w14:textId="77777777" w:rsidTr="4F162EF1">
        <w:trPr>
          <w:jc w:val="center"/>
        </w:trPr>
        <w:tc>
          <w:tcPr>
            <w:tcW w:w="2460" w:type="dxa"/>
            <w:shd w:val="clear" w:color="auto" w:fill="E2EFD9" w:themeFill="accent6" w:themeFillTint="33"/>
          </w:tcPr>
          <w:p w14:paraId="6BDC768B" w14:textId="2BA9A7E1"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2</w:t>
            </w:r>
          </w:p>
        </w:tc>
        <w:tc>
          <w:tcPr>
            <w:tcW w:w="2850" w:type="dxa"/>
            <w:shd w:val="clear" w:color="auto" w:fill="E2EFD9" w:themeFill="accent6" w:themeFillTint="33"/>
          </w:tcPr>
          <w:p w14:paraId="03BC933C" w14:textId="54CC2132"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6:44 – 6:52 p.m.</w:t>
            </w:r>
          </w:p>
        </w:tc>
        <w:tc>
          <w:tcPr>
            <w:tcW w:w="430" w:type="dxa"/>
            <w:tcBorders>
              <w:top w:val="nil"/>
              <w:bottom w:val="nil"/>
            </w:tcBorders>
          </w:tcPr>
          <w:p w14:paraId="74690517" w14:textId="77777777" w:rsidR="00E00DF9" w:rsidRPr="009633DB" w:rsidRDefault="00E00DF9" w:rsidP="00E00DF9">
            <w:pPr>
              <w:rPr>
                <w:rFonts w:ascii="Tahoma" w:eastAsia="MS Mincho" w:hAnsi="Tahoma" w:cs="Tahoma"/>
                <w:sz w:val="24"/>
                <w:szCs w:val="24"/>
              </w:rPr>
            </w:pPr>
          </w:p>
        </w:tc>
        <w:tc>
          <w:tcPr>
            <w:tcW w:w="2400" w:type="dxa"/>
            <w:shd w:val="clear" w:color="auto" w:fill="E2EFD9" w:themeFill="accent6" w:themeFillTint="33"/>
          </w:tcPr>
          <w:p w14:paraId="7BF52835" w14:textId="3BAA6762"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2</w:t>
            </w:r>
          </w:p>
        </w:tc>
        <w:tc>
          <w:tcPr>
            <w:tcW w:w="2760" w:type="dxa"/>
            <w:shd w:val="clear" w:color="auto" w:fill="E2EFD9" w:themeFill="accent6" w:themeFillTint="33"/>
          </w:tcPr>
          <w:p w14:paraId="071465FB" w14:textId="08563B3B"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6:44 – 6:52 p.m.</w:t>
            </w:r>
          </w:p>
        </w:tc>
      </w:tr>
      <w:tr w:rsidR="00E00DF9" w:rsidRPr="007F6589" w14:paraId="76C25F26" w14:textId="77777777" w:rsidTr="4F162EF1">
        <w:trPr>
          <w:jc w:val="center"/>
        </w:trPr>
        <w:tc>
          <w:tcPr>
            <w:tcW w:w="2460" w:type="dxa"/>
          </w:tcPr>
          <w:p w14:paraId="6A5D9F08" w14:textId="02559682"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3</w:t>
            </w:r>
          </w:p>
        </w:tc>
        <w:tc>
          <w:tcPr>
            <w:tcW w:w="2850" w:type="dxa"/>
          </w:tcPr>
          <w:p w14:paraId="24AAF80F" w14:textId="60F55893"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6:53 – 7:01 p.m.</w:t>
            </w:r>
          </w:p>
        </w:tc>
        <w:tc>
          <w:tcPr>
            <w:tcW w:w="430" w:type="dxa"/>
            <w:tcBorders>
              <w:top w:val="nil"/>
              <w:bottom w:val="nil"/>
            </w:tcBorders>
          </w:tcPr>
          <w:p w14:paraId="4DFB1E7B" w14:textId="77777777" w:rsidR="00E00DF9" w:rsidRPr="009633DB" w:rsidRDefault="00E00DF9" w:rsidP="00E00DF9">
            <w:pPr>
              <w:rPr>
                <w:rFonts w:ascii="Tahoma" w:eastAsia="MS Mincho" w:hAnsi="Tahoma" w:cs="Tahoma"/>
                <w:sz w:val="24"/>
                <w:szCs w:val="24"/>
              </w:rPr>
            </w:pPr>
          </w:p>
        </w:tc>
        <w:tc>
          <w:tcPr>
            <w:tcW w:w="2400" w:type="dxa"/>
          </w:tcPr>
          <w:p w14:paraId="35CD3604" w14:textId="5CEAC686"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3</w:t>
            </w:r>
          </w:p>
        </w:tc>
        <w:tc>
          <w:tcPr>
            <w:tcW w:w="2760" w:type="dxa"/>
          </w:tcPr>
          <w:p w14:paraId="1C9E0F6C" w14:textId="5F6F83A3"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6:53 – 7:01 p.m.</w:t>
            </w:r>
          </w:p>
        </w:tc>
      </w:tr>
      <w:tr w:rsidR="00E00DF9" w:rsidRPr="007F6589" w14:paraId="4E35DA7B" w14:textId="77777777" w:rsidTr="4F162EF1">
        <w:trPr>
          <w:jc w:val="center"/>
        </w:trPr>
        <w:tc>
          <w:tcPr>
            <w:tcW w:w="2460" w:type="dxa"/>
            <w:shd w:val="clear" w:color="auto" w:fill="E2EFD9" w:themeFill="accent6" w:themeFillTint="33"/>
          </w:tcPr>
          <w:p w14:paraId="19C9287F" w14:textId="2A3BB6F9"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4</w:t>
            </w:r>
          </w:p>
        </w:tc>
        <w:tc>
          <w:tcPr>
            <w:tcW w:w="2850" w:type="dxa"/>
            <w:shd w:val="clear" w:color="auto" w:fill="E2EFD9" w:themeFill="accent6" w:themeFillTint="33"/>
          </w:tcPr>
          <w:p w14:paraId="552354FF" w14:textId="0EE74F84"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7:02 – 7:10 p.m.</w:t>
            </w:r>
          </w:p>
        </w:tc>
        <w:tc>
          <w:tcPr>
            <w:tcW w:w="430" w:type="dxa"/>
            <w:tcBorders>
              <w:top w:val="nil"/>
              <w:bottom w:val="nil"/>
            </w:tcBorders>
          </w:tcPr>
          <w:p w14:paraId="478091B4" w14:textId="77777777" w:rsidR="00E00DF9" w:rsidRPr="009633DB" w:rsidRDefault="00E00DF9" w:rsidP="00E00DF9">
            <w:pPr>
              <w:rPr>
                <w:rFonts w:ascii="Tahoma" w:eastAsia="MS Mincho" w:hAnsi="Tahoma" w:cs="Tahoma"/>
                <w:sz w:val="24"/>
                <w:szCs w:val="24"/>
              </w:rPr>
            </w:pPr>
          </w:p>
        </w:tc>
        <w:tc>
          <w:tcPr>
            <w:tcW w:w="2400" w:type="dxa"/>
            <w:shd w:val="clear" w:color="auto" w:fill="E2EFD9" w:themeFill="accent6" w:themeFillTint="33"/>
          </w:tcPr>
          <w:p w14:paraId="2A6282C7" w14:textId="02203177"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4</w:t>
            </w:r>
          </w:p>
        </w:tc>
        <w:tc>
          <w:tcPr>
            <w:tcW w:w="2760" w:type="dxa"/>
            <w:shd w:val="clear" w:color="auto" w:fill="E2EFD9" w:themeFill="accent6" w:themeFillTint="33"/>
          </w:tcPr>
          <w:p w14:paraId="203FE4B6" w14:textId="7BD752F1"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7:02 – 7:10 p.m.</w:t>
            </w:r>
          </w:p>
        </w:tc>
      </w:tr>
      <w:tr w:rsidR="00E00DF9" w:rsidRPr="007F6589" w14:paraId="6679B316" w14:textId="77777777" w:rsidTr="4F162EF1">
        <w:trPr>
          <w:jc w:val="center"/>
        </w:trPr>
        <w:tc>
          <w:tcPr>
            <w:tcW w:w="2460" w:type="dxa"/>
          </w:tcPr>
          <w:p w14:paraId="030B7BA7" w14:textId="75A82A78"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5 – Lunch</w:t>
            </w:r>
          </w:p>
        </w:tc>
        <w:tc>
          <w:tcPr>
            <w:tcW w:w="2850" w:type="dxa"/>
          </w:tcPr>
          <w:p w14:paraId="6A935669" w14:textId="3582FC73"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Proceed to Period 6</w:t>
            </w:r>
          </w:p>
        </w:tc>
        <w:tc>
          <w:tcPr>
            <w:tcW w:w="430" w:type="dxa"/>
            <w:tcBorders>
              <w:top w:val="nil"/>
              <w:bottom w:val="nil"/>
            </w:tcBorders>
          </w:tcPr>
          <w:p w14:paraId="3166E273" w14:textId="77777777" w:rsidR="00E00DF9" w:rsidRPr="009633DB" w:rsidRDefault="00E00DF9" w:rsidP="00E00DF9">
            <w:pPr>
              <w:rPr>
                <w:rFonts w:ascii="Tahoma" w:eastAsia="MS Mincho" w:hAnsi="Tahoma" w:cs="Tahoma"/>
                <w:sz w:val="24"/>
                <w:szCs w:val="24"/>
              </w:rPr>
            </w:pPr>
          </w:p>
        </w:tc>
        <w:tc>
          <w:tcPr>
            <w:tcW w:w="2400" w:type="dxa"/>
          </w:tcPr>
          <w:p w14:paraId="530A1A43" w14:textId="2802879F"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5 – Lunch</w:t>
            </w:r>
          </w:p>
        </w:tc>
        <w:tc>
          <w:tcPr>
            <w:tcW w:w="2760" w:type="dxa"/>
          </w:tcPr>
          <w:p w14:paraId="459E56EE" w14:textId="69EB5C31"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Proceed to Period 6</w:t>
            </w:r>
          </w:p>
        </w:tc>
      </w:tr>
      <w:tr w:rsidR="00E00DF9" w:rsidRPr="007F6589" w14:paraId="50223269" w14:textId="77777777" w:rsidTr="4F162EF1">
        <w:trPr>
          <w:jc w:val="center"/>
        </w:trPr>
        <w:tc>
          <w:tcPr>
            <w:tcW w:w="2460" w:type="dxa"/>
            <w:shd w:val="clear" w:color="auto" w:fill="E2EFD9" w:themeFill="accent6" w:themeFillTint="33"/>
          </w:tcPr>
          <w:p w14:paraId="65D84FE5" w14:textId="6C69107A"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 xml:space="preserve">Period 6 </w:t>
            </w:r>
          </w:p>
        </w:tc>
        <w:tc>
          <w:tcPr>
            <w:tcW w:w="2850" w:type="dxa"/>
            <w:shd w:val="clear" w:color="auto" w:fill="E2EFD9" w:themeFill="accent6" w:themeFillTint="33"/>
          </w:tcPr>
          <w:p w14:paraId="367DFC87" w14:textId="24DB0130"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7:11 – 7:19 p.m.</w:t>
            </w:r>
          </w:p>
        </w:tc>
        <w:tc>
          <w:tcPr>
            <w:tcW w:w="430" w:type="dxa"/>
            <w:tcBorders>
              <w:top w:val="nil"/>
              <w:bottom w:val="nil"/>
            </w:tcBorders>
          </w:tcPr>
          <w:p w14:paraId="1A4D95F2" w14:textId="77777777" w:rsidR="00E00DF9" w:rsidRPr="009633DB" w:rsidRDefault="00E00DF9" w:rsidP="00E00DF9">
            <w:pPr>
              <w:rPr>
                <w:rFonts w:ascii="Tahoma" w:eastAsia="MS Mincho" w:hAnsi="Tahoma" w:cs="Tahoma"/>
                <w:sz w:val="24"/>
                <w:szCs w:val="24"/>
              </w:rPr>
            </w:pPr>
          </w:p>
        </w:tc>
        <w:tc>
          <w:tcPr>
            <w:tcW w:w="2400" w:type="dxa"/>
            <w:shd w:val="clear" w:color="auto" w:fill="E2EFD9" w:themeFill="accent6" w:themeFillTint="33"/>
          </w:tcPr>
          <w:p w14:paraId="2D7E22A8" w14:textId="061B98D8"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 xml:space="preserve">Period 6 </w:t>
            </w:r>
          </w:p>
        </w:tc>
        <w:tc>
          <w:tcPr>
            <w:tcW w:w="2760" w:type="dxa"/>
            <w:shd w:val="clear" w:color="auto" w:fill="E2EFD9" w:themeFill="accent6" w:themeFillTint="33"/>
          </w:tcPr>
          <w:p w14:paraId="5B045448" w14:textId="3BCDD38C"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7:11 – 7:19 p.m.</w:t>
            </w:r>
          </w:p>
        </w:tc>
      </w:tr>
      <w:tr w:rsidR="00E00DF9" w:rsidRPr="007F6589" w14:paraId="0F67759F" w14:textId="77777777" w:rsidTr="4F162EF1">
        <w:trPr>
          <w:jc w:val="center"/>
        </w:trPr>
        <w:tc>
          <w:tcPr>
            <w:tcW w:w="2460" w:type="dxa"/>
          </w:tcPr>
          <w:p w14:paraId="4AF4C155" w14:textId="34C174F3"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7</w:t>
            </w:r>
          </w:p>
        </w:tc>
        <w:tc>
          <w:tcPr>
            <w:tcW w:w="2850" w:type="dxa"/>
          </w:tcPr>
          <w:p w14:paraId="2AA9B5E4" w14:textId="48A9C95D"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7:20 – 7:28 p.m.</w:t>
            </w:r>
          </w:p>
        </w:tc>
        <w:tc>
          <w:tcPr>
            <w:tcW w:w="430" w:type="dxa"/>
            <w:tcBorders>
              <w:top w:val="nil"/>
              <w:bottom w:val="nil"/>
            </w:tcBorders>
          </w:tcPr>
          <w:p w14:paraId="4BB3C7C4" w14:textId="77777777" w:rsidR="00E00DF9" w:rsidRPr="009633DB" w:rsidRDefault="00E00DF9" w:rsidP="00E00DF9">
            <w:pPr>
              <w:rPr>
                <w:rFonts w:ascii="Tahoma" w:eastAsia="MS Mincho" w:hAnsi="Tahoma" w:cs="Tahoma"/>
                <w:sz w:val="24"/>
                <w:szCs w:val="24"/>
              </w:rPr>
            </w:pPr>
          </w:p>
        </w:tc>
        <w:tc>
          <w:tcPr>
            <w:tcW w:w="2400" w:type="dxa"/>
          </w:tcPr>
          <w:p w14:paraId="4B037F2C" w14:textId="50B32610"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7</w:t>
            </w:r>
          </w:p>
        </w:tc>
        <w:tc>
          <w:tcPr>
            <w:tcW w:w="2760" w:type="dxa"/>
          </w:tcPr>
          <w:p w14:paraId="60329413" w14:textId="2E25014E"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7:20 – 7:28 p.m.</w:t>
            </w:r>
          </w:p>
        </w:tc>
      </w:tr>
      <w:tr w:rsidR="00E00DF9" w:rsidRPr="007F6589" w14:paraId="1FE6BE90" w14:textId="77777777" w:rsidTr="4F162EF1">
        <w:trPr>
          <w:jc w:val="center"/>
        </w:trPr>
        <w:tc>
          <w:tcPr>
            <w:tcW w:w="2460" w:type="dxa"/>
            <w:shd w:val="clear" w:color="auto" w:fill="E2EFD9" w:themeFill="accent6" w:themeFillTint="33"/>
          </w:tcPr>
          <w:p w14:paraId="0F180AA3" w14:textId="142754A3"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8</w:t>
            </w:r>
          </w:p>
        </w:tc>
        <w:tc>
          <w:tcPr>
            <w:tcW w:w="2850" w:type="dxa"/>
            <w:shd w:val="clear" w:color="auto" w:fill="E2EFD9" w:themeFill="accent6" w:themeFillTint="33"/>
          </w:tcPr>
          <w:p w14:paraId="285CD9B2" w14:textId="4AABF5CC"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7:29 – 7:37 p.m.</w:t>
            </w:r>
          </w:p>
        </w:tc>
        <w:tc>
          <w:tcPr>
            <w:tcW w:w="430" w:type="dxa"/>
            <w:tcBorders>
              <w:top w:val="nil"/>
              <w:bottom w:val="nil"/>
            </w:tcBorders>
          </w:tcPr>
          <w:p w14:paraId="0D184A46" w14:textId="77777777" w:rsidR="00E00DF9" w:rsidRPr="009633DB" w:rsidRDefault="00E00DF9" w:rsidP="00E00DF9">
            <w:pPr>
              <w:rPr>
                <w:rFonts w:ascii="Tahoma" w:eastAsia="MS Mincho" w:hAnsi="Tahoma" w:cs="Tahoma"/>
                <w:sz w:val="24"/>
                <w:szCs w:val="24"/>
              </w:rPr>
            </w:pPr>
          </w:p>
        </w:tc>
        <w:tc>
          <w:tcPr>
            <w:tcW w:w="2400" w:type="dxa"/>
            <w:shd w:val="clear" w:color="auto" w:fill="E2EFD9" w:themeFill="accent6" w:themeFillTint="33"/>
          </w:tcPr>
          <w:p w14:paraId="77E61347" w14:textId="615BD101"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8</w:t>
            </w:r>
          </w:p>
        </w:tc>
        <w:tc>
          <w:tcPr>
            <w:tcW w:w="2760" w:type="dxa"/>
            <w:shd w:val="clear" w:color="auto" w:fill="E2EFD9" w:themeFill="accent6" w:themeFillTint="33"/>
          </w:tcPr>
          <w:p w14:paraId="507E7F4E" w14:textId="07A1A503"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7:29 – 7:37 p.m.</w:t>
            </w:r>
          </w:p>
        </w:tc>
      </w:tr>
      <w:tr w:rsidR="00E00DF9" w:rsidRPr="007F6589" w14:paraId="188A0CAF" w14:textId="77777777" w:rsidTr="4F162EF1">
        <w:trPr>
          <w:jc w:val="center"/>
        </w:trPr>
        <w:tc>
          <w:tcPr>
            <w:tcW w:w="2460" w:type="dxa"/>
          </w:tcPr>
          <w:p w14:paraId="72294B03" w14:textId="0403980F"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9</w:t>
            </w:r>
          </w:p>
        </w:tc>
        <w:tc>
          <w:tcPr>
            <w:tcW w:w="2850" w:type="dxa"/>
          </w:tcPr>
          <w:p w14:paraId="352FB4D7" w14:textId="4AFCE09D"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7:38 – 7:46 p.m.</w:t>
            </w:r>
          </w:p>
        </w:tc>
        <w:tc>
          <w:tcPr>
            <w:tcW w:w="430" w:type="dxa"/>
            <w:tcBorders>
              <w:top w:val="nil"/>
              <w:bottom w:val="nil"/>
            </w:tcBorders>
          </w:tcPr>
          <w:p w14:paraId="0239749A" w14:textId="77777777" w:rsidR="00E00DF9" w:rsidRPr="009633DB" w:rsidRDefault="00E00DF9" w:rsidP="00E00DF9">
            <w:pPr>
              <w:rPr>
                <w:rFonts w:ascii="Tahoma" w:eastAsia="MS Mincho" w:hAnsi="Tahoma" w:cs="Tahoma"/>
                <w:sz w:val="24"/>
                <w:szCs w:val="24"/>
              </w:rPr>
            </w:pPr>
          </w:p>
        </w:tc>
        <w:tc>
          <w:tcPr>
            <w:tcW w:w="2400" w:type="dxa"/>
          </w:tcPr>
          <w:p w14:paraId="713AD8E9" w14:textId="53A79792"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9</w:t>
            </w:r>
          </w:p>
        </w:tc>
        <w:tc>
          <w:tcPr>
            <w:tcW w:w="2760" w:type="dxa"/>
          </w:tcPr>
          <w:p w14:paraId="79A05FD9" w14:textId="2FCC322C"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7:38 – 7:46 p.m.</w:t>
            </w:r>
          </w:p>
        </w:tc>
      </w:tr>
      <w:tr w:rsidR="00E00DF9" w:rsidRPr="007F6589" w14:paraId="6662C9E9" w14:textId="77777777" w:rsidTr="00AB713D">
        <w:trPr>
          <w:jc w:val="center"/>
        </w:trPr>
        <w:tc>
          <w:tcPr>
            <w:tcW w:w="2460" w:type="dxa"/>
            <w:shd w:val="clear" w:color="auto" w:fill="E2EFD9" w:themeFill="accent6" w:themeFillTint="33"/>
          </w:tcPr>
          <w:p w14:paraId="03154B01" w14:textId="6023FA48"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10</w:t>
            </w:r>
          </w:p>
        </w:tc>
        <w:tc>
          <w:tcPr>
            <w:tcW w:w="2850" w:type="dxa"/>
            <w:shd w:val="clear" w:color="auto" w:fill="E2EFD9" w:themeFill="accent6" w:themeFillTint="33"/>
          </w:tcPr>
          <w:p w14:paraId="62EB0608" w14:textId="10A236C4"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7:47 – 7:55 p.m.</w:t>
            </w:r>
          </w:p>
        </w:tc>
        <w:tc>
          <w:tcPr>
            <w:tcW w:w="430" w:type="dxa"/>
            <w:tcBorders>
              <w:top w:val="nil"/>
              <w:bottom w:val="nil"/>
            </w:tcBorders>
          </w:tcPr>
          <w:p w14:paraId="6D53423D" w14:textId="77777777" w:rsidR="00E00DF9" w:rsidRPr="009633DB" w:rsidRDefault="00E00DF9" w:rsidP="00E00DF9">
            <w:pPr>
              <w:rPr>
                <w:rFonts w:ascii="Tahoma" w:eastAsia="MS Mincho" w:hAnsi="Tahoma" w:cs="Tahoma"/>
                <w:sz w:val="24"/>
                <w:szCs w:val="24"/>
              </w:rPr>
            </w:pPr>
          </w:p>
        </w:tc>
        <w:tc>
          <w:tcPr>
            <w:tcW w:w="2400" w:type="dxa"/>
            <w:shd w:val="clear" w:color="auto" w:fill="E2EFD9" w:themeFill="accent6" w:themeFillTint="33"/>
          </w:tcPr>
          <w:p w14:paraId="2E210D21" w14:textId="66FE24D4"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Period 10</w:t>
            </w:r>
          </w:p>
        </w:tc>
        <w:tc>
          <w:tcPr>
            <w:tcW w:w="2760" w:type="dxa"/>
            <w:shd w:val="clear" w:color="auto" w:fill="E2EFD9" w:themeFill="accent6" w:themeFillTint="33"/>
          </w:tcPr>
          <w:p w14:paraId="45018547" w14:textId="74C443EB" w:rsidR="00E00DF9" w:rsidRPr="009633DB" w:rsidRDefault="00E00DF9" w:rsidP="00E00DF9">
            <w:pPr>
              <w:rPr>
                <w:rFonts w:ascii="Tahoma" w:eastAsia="MS Mincho" w:hAnsi="Tahoma" w:cs="Tahoma"/>
                <w:sz w:val="24"/>
                <w:szCs w:val="24"/>
              </w:rPr>
            </w:pPr>
            <w:r w:rsidRPr="003745A2">
              <w:rPr>
                <w:rFonts w:ascii="Aptos" w:eastAsia="Aptos" w:hAnsi="Aptos" w:cs="Times New Roman"/>
                <w:kern w:val="2"/>
                <w14:ligatures w14:val="standardContextual"/>
              </w:rPr>
              <w:t>7:47 – 7:55 p.m.</w:t>
            </w:r>
          </w:p>
        </w:tc>
      </w:tr>
    </w:tbl>
    <w:p w14:paraId="76E8D6AB" w14:textId="77777777" w:rsidR="007F6589" w:rsidRPr="007F6589" w:rsidRDefault="007F6589" w:rsidP="007F6589">
      <w:pPr>
        <w:rPr>
          <w:rFonts w:ascii="Tahoma" w:eastAsia="MS Mincho" w:hAnsi="Tahoma" w:cs="Tahoma"/>
          <w:sz w:val="28"/>
          <w:szCs w:val="28"/>
        </w:rPr>
      </w:pP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3150"/>
      </w:tblGrid>
      <w:tr w:rsidR="00E00DF9" w:rsidRPr="003745A2" w14:paraId="439A5FA0" w14:textId="77777777" w:rsidTr="001F4B69">
        <w:trPr>
          <w:jc w:val="center"/>
        </w:trPr>
        <w:tc>
          <w:tcPr>
            <w:tcW w:w="5755" w:type="dxa"/>
            <w:gridSpan w:val="2"/>
            <w:shd w:val="clear" w:color="auto" w:fill="C1E4F5"/>
          </w:tcPr>
          <w:p w14:paraId="10EF3394" w14:textId="77777777" w:rsidR="00E00DF9" w:rsidRPr="003745A2" w:rsidRDefault="00E00DF9" w:rsidP="002127DA">
            <w:pPr>
              <w:jc w:val="center"/>
              <w:rPr>
                <w:rFonts w:ascii="Aptos" w:eastAsia="Aptos" w:hAnsi="Aptos" w:cs="Times New Roman"/>
                <w:b/>
                <w:kern w:val="2"/>
                <w14:ligatures w14:val="standardContextual"/>
              </w:rPr>
            </w:pPr>
            <w:r w:rsidRPr="003745A2">
              <w:rPr>
                <w:rFonts w:ascii="Aptos" w:eastAsia="Aptos" w:hAnsi="Aptos" w:cs="Times New Roman"/>
                <w:b/>
                <w:kern w:val="2"/>
                <w14:ligatures w14:val="standardContextual"/>
              </w:rPr>
              <w:lastRenderedPageBreak/>
              <w:t>Junior/Senior</w:t>
            </w:r>
          </w:p>
        </w:tc>
      </w:tr>
      <w:tr w:rsidR="00E00DF9" w:rsidRPr="003745A2" w14:paraId="2173AD7F" w14:textId="77777777" w:rsidTr="001F4B69">
        <w:trPr>
          <w:jc w:val="center"/>
        </w:trPr>
        <w:tc>
          <w:tcPr>
            <w:tcW w:w="2605" w:type="dxa"/>
          </w:tcPr>
          <w:p w14:paraId="14535312"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1</w:t>
            </w:r>
          </w:p>
        </w:tc>
        <w:tc>
          <w:tcPr>
            <w:tcW w:w="3150" w:type="dxa"/>
          </w:tcPr>
          <w:p w14:paraId="5BA69A20"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6:30 – 6:43 p.m.</w:t>
            </w:r>
          </w:p>
        </w:tc>
      </w:tr>
      <w:tr w:rsidR="00E00DF9" w:rsidRPr="003745A2" w14:paraId="007D449E" w14:textId="77777777" w:rsidTr="001F4B69">
        <w:trPr>
          <w:jc w:val="center"/>
        </w:trPr>
        <w:tc>
          <w:tcPr>
            <w:tcW w:w="2605" w:type="dxa"/>
            <w:shd w:val="clear" w:color="auto" w:fill="D9F2D0"/>
          </w:tcPr>
          <w:p w14:paraId="6DD39BE1"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2</w:t>
            </w:r>
          </w:p>
        </w:tc>
        <w:tc>
          <w:tcPr>
            <w:tcW w:w="3150" w:type="dxa"/>
            <w:shd w:val="clear" w:color="auto" w:fill="D9F2D0"/>
          </w:tcPr>
          <w:p w14:paraId="6A0FF029"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6:44 – 6:52 p.m.</w:t>
            </w:r>
          </w:p>
        </w:tc>
      </w:tr>
      <w:tr w:rsidR="00E00DF9" w:rsidRPr="003745A2" w14:paraId="3D218BF2" w14:textId="77777777" w:rsidTr="001F4B69">
        <w:trPr>
          <w:jc w:val="center"/>
        </w:trPr>
        <w:tc>
          <w:tcPr>
            <w:tcW w:w="2605" w:type="dxa"/>
          </w:tcPr>
          <w:p w14:paraId="60BE0E34"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3</w:t>
            </w:r>
          </w:p>
        </w:tc>
        <w:tc>
          <w:tcPr>
            <w:tcW w:w="3150" w:type="dxa"/>
          </w:tcPr>
          <w:p w14:paraId="7633D28E"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6:53 – 7:01 p.m.</w:t>
            </w:r>
          </w:p>
        </w:tc>
      </w:tr>
      <w:tr w:rsidR="00E00DF9" w:rsidRPr="003745A2" w14:paraId="503EDE9F" w14:textId="77777777" w:rsidTr="001F4B69">
        <w:trPr>
          <w:jc w:val="center"/>
        </w:trPr>
        <w:tc>
          <w:tcPr>
            <w:tcW w:w="2605" w:type="dxa"/>
            <w:shd w:val="clear" w:color="auto" w:fill="D9F2D0"/>
          </w:tcPr>
          <w:p w14:paraId="4B028E37"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4</w:t>
            </w:r>
          </w:p>
        </w:tc>
        <w:tc>
          <w:tcPr>
            <w:tcW w:w="3150" w:type="dxa"/>
            <w:shd w:val="clear" w:color="auto" w:fill="D9F2D0"/>
          </w:tcPr>
          <w:p w14:paraId="3C16C2E0"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7:02 – 7:10 p.m.</w:t>
            </w:r>
          </w:p>
        </w:tc>
      </w:tr>
      <w:tr w:rsidR="00E00DF9" w:rsidRPr="003745A2" w14:paraId="68941BD4" w14:textId="77777777" w:rsidTr="001F4B69">
        <w:trPr>
          <w:jc w:val="center"/>
        </w:trPr>
        <w:tc>
          <w:tcPr>
            <w:tcW w:w="2605" w:type="dxa"/>
          </w:tcPr>
          <w:p w14:paraId="16EF4C09"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 xml:space="preserve">Period 5 </w:t>
            </w:r>
          </w:p>
        </w:tc>
        <w:tc>
          <w:tcPr>
            <w:tcW w:w="3150" w:type="dxa"/>
          </w:tcPr>
          <w:p w14:paraId="7544B9AD"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7:11 – 7:19 p.m.</w:t>
            </w:r>
          </w:p>
        </w:tc>
      </w:tr>
      <w:tr w:rsidR="00E00DF9" w:rsidRPr="003745A2" w14:paraId="36A50D06" w14:textId="77777777" w:rsidTr="001F4B69">
        <w:trPr>
          <w:jc w:val="center"/>
        </w:trPr>
        <w:tc>
          <w:tcPr>
            <w:tcW w:w="2605" w:type="dxa"/>
            <w:shd w:val="clear" w:color="auto" w:fill="D9F2D0"/>
          </w:tcPr>
          <w:p w14:paraId="14FC8922"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6 – Lunch</w:t>
            </w:r>
          </w:p>
        </w:tc>
        <w:tc>
          <w:tcPr>
            <w:tcW w:w="3150" w:type="dxa"/>
            <w:shd w:val="clear" w:color="auto" w:fill="D9F2D0"/>
          </w:tcPr>
          <w:p w14:paraId="37258D28"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 xml:space="preserve">Proceed to Period 7 </w:t>
            </w:r>
          </w:p>
        </w:tc>
      </w:tr>
      <w:tr w:rsidR="00E00DF9" w:rsidRPr="003745A2" w14:paraId="62FB9EC5" w14:textId="77777777" w:rsidTr="001F4B69">
        <w:trPr>
          <w:jc w:val="center"/>
        </w:trPr>
        <w:tc>
          <w:tcPr>
            <w:tcW w:w="2605" w:type="dxa"/>
          </w:tcPr>
          <w:p w14:paraId="74F182AE"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7</w:t>
            </w:r>
          </w:p>
        </w:tc>
        <w:tc>
          <w:tcPr>
            <w:tcW w:w="3150" w:type="dxa"/>
          </w:tcPr>
          <w:p w14:paraId="702F55CD"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7:20 – 7:28 p.m.</w:t>
            </w:r>
          </w:p>
        </w:tc>
      </w:tr>
      <w:tr w:rsidR="00E00DF9" w:rsidRPr="003745A2" w14:paraId="69491BA8" w14:textId="77777777" w:rsidTr="001F4B69">
        <w:trPr>
          <w:jc w:val="center"/>
        </w:trPr>
        <w:tc>
          <w:tcPr>
            <w:tcW w:w="2605" w:type="dxa"/>
            <w:shd w:val="clear" w:color="auto" w:fill="D9F2D0"/>
          </w:tcPr>
          <w:p w14:paraId="6A06CACC"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8</w:t>
            </w:r>
          </w:p>
        </w:tc>
        <w:tc>
          <w:tcPr>
            <w:tcW w:w="3150" w:type="dxa"/>
            <w:shd w:val="clear" w:color="auto" w:fill="D9F2D0"/>
          </w:tcPr>
          <w:p w14:paraId="219EEF25"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7:29 – 7:37 p.m.</w:t>
            </w:r>
          </w:p>
        </w:tc>
      </w:tr>
      <w:tr w:rsidR="00E00DF9" w:rsidRPr="003745A2" w14:paraId="700BE78C" w14:textId="77777777" w:rsidTr="001F4B69">
        <w:trPr>
          <w:jc w:val="center"/>
        </w:trPr>
        <w:tc>
          <w:tcPr>
            <w:tcW w:w="2605" w:type="dxa"/>
          </w:tcPr>
          <w:p w14:paraId="34B6E53B"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9</w:t>
            </w:r>
          </w:p>
        </w:tc>
        <w:tc>
          <w:tcPr>
            <w:tcW w:w="3150" w:type="dxa"/>
          </w:tcPr>
          <w:p w14:paraId="6784E32B"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7:38 – 7:46 p.m.</w:t>
            </w:r>
          </w:p>
        </w:tc>
      </w:tr>
      <w:tr w:rsidR="00E00DF9" w:rsidRPr="003745A2" w14:paraId="66282C25" w14:textId="77777777" w:rsidTr="001F4B69">
        <w:trPr>
          <w:jc w:val="center"/>
        </w:trPr>
        <w:tc>
          <w:tcPr>
            <w:tcW w:w="2605" w:type="dxa"/>
            <w:shd w:val="clear" w:color="auto" w:fill="D9F2D0"/>
          </w:tcPr>
          <w:p w14:paraId="13BEDA87"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Period 10</w:t>
            </w:r>
          </w:p>
        </w:tc>
        <w:tc>
          <w:tcPr>
            <w:tcW w:w="3150" w:type="dxa"/>
            <w:shd w:val="clear" w:color="auto" w:fill="D9F2D0"/>
          </w:tcPr>
          <w:p w14:paraId="1BD2197A" w14:textId="77777777" w:rsidR="00E00DF9" w:rsidRPr="003745A2" w:rsidRDefault="00E00DF9" w:rsidP="001F4B69">
            <w:pPr>
              <w:rPr>
                <w:rFonts w:ascii="Aptos" w:eastAsia="Aptos" w:hAnsi="Aptos" w:cs="Times New Roman"/>
                <w:kern w:val="2"/>
                <w14:ligatures w14:val="standardContextual"/>
              </w:rPr>
            </w:pPr>
            <w:r w:rsidRPr="003745A2">
              <w:rPr>
                <w:rFonts w:ascii="Aptos" w:eastAsia="Aptos" w:hAnsi="Aptos" w:cs="Times New Roman"/>
                <w:kern w:val="2"/>
                <w14:ligatures w14:val="standardContextual"/>
              </w:rPr>
              <w:t>7:47 – 7:55 p.m.</w:t>
            </w:r>
          </w:p>
        </w:tc>
      </w:tr>
    </w:tbl>
    <w:p w14:paraId="355CE834" w14:textId="77777777" w:rsidR="00E00DF9" w:rsidRDefault="00E00DF9" w:rsidP="007F6589">
      <w:pPr>
        <w:rPr>
          <w:rFonts w:ascii="Tahoma" w:eastAsia="MS Mincho" w:hAnsi="Tahoma" w:cs="Tahoma"/>
          <w:sz w:val="26"/>
          <w:szCs w:val="26"/>
        </w:rPr>
      </w:pPr>
    </w:p>
    <w:p w14:paraId="21A4B2AE" w14:textId="77777777" w:rsidR="00F81FD0" w:rsidRPr="00F81FD0" w:rsidRDefault="00F81FD0" w:rsidP="00F81FD0">
      <w:pPr>
        <w:rPr>
          <w:rFonts w:ascii="Tahoma" w:eastAsia="MS Mincho" w:hAnsi="Tahoma" w:cs="Tahoma"/>
          <w:sz w:val="24"/>
          <w:szCs w:val="24"/>
        </w:rPr>
      </w:pPr>
      <w:r w:rsidRPr="00F81FD0">
        <w:rPr>
          <w:rFonts w:ascii="Tahoma" w:eastAsia="MS Mincho" w:hAnsi="Tahoma" w:cs="Tahoma"/>
          <w:sz w:val="24"/>
          <w:szCs w:val="24"/>
        </w:rPr>
        <w:t>Warm regards,</w:t>
      </w:r>
    </w:p>
    <w:p w14:paraId="108D1C20"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r>
        <w:rPr>
          <w:rFonts w:ascii="Comic Sans MS" w:hAnsi="Comic Sans MS" w:cs="Segoe UI"/>
          <w:b/>
          <w:bCs/>
          <w:color w:val="0C882A"/>
          <w:bdr w:val="none" w:sz="0" w:space="0" w:color="auto" w:frame="1"/>
        </w:rPr>
        <w:t>Dr. Sybil Girard</w:t>
      </w:r>
    </w:p>
    <w:p w14:paraId="107CBC7D"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r>
        <w:rPr>
          <w:rFonts w:ascii="Tahoma" w:hAnsi="Tahoma" w:cs="Tahoma"/>
          <w:color w:val="174E86"/>
          <w:bdr w:val="none" w:sz="0" w:space="0" w:color="auto" w:frame="1"/>
        </w:rPr>
        <w:t>Principal</w:t>
      </w:r>
    </w:p>
    <w:p w14:paraId="1C57B81E"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r>
        <w:rPr>
          <w:rFonts w:ascii="Tahoma" w:hAnsi="Tahoma" w:cs="Tahoma"/>
          <w:color w:val="174E86"/>
          <w:bdr w:val="none" w:sz="0" w:space="0" w:color="auto" w:frame="1"/>
        </w:rPr>
        <w:t>Gloucester County Institute of Technology</w:t>
      </w:r>
    </w:p>
    <w:p w14:paraId="6C3F0CEB"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r>
        <w:rPr>
          <w:rFonts w:ascii="Tahoma" w:hAnsi="Tahoma" w:cs="Tahoma"/>
          <w:color w:val="174E86"/>
          <w:bdr w:val="none" w:sz="0" w:space="0" w:color="auto" w:frame="1"/>
        </w:rPr>
        <w:t>1360 Tanyard Road</w:t>
      </w:r>
    </w:p>
    <w:p w14:paraId="49DF9226"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r>
        <w:rPr>
          <w:rFonts w:ascii="Tahoma" w:hAnsi="Tahoma" w:cs="Tahoma"/>
          <w:color w:val="174E86"/>
          <w:bdr w:val="none" w:sz="0" w:space="0" w:color="auto" w:frame="1"/>
        </w:rPr>
        <w:t>Sewell, NJ 08080</w:t>
      </w:r>
    </w:p>
    <w:p w14:paraId="20F6A289"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r>
        <w:rPr>
          <w:rFonts w:ascii="Tahoma" w:hAnsi="Tahoma" w:cs="Tahoma"/>
          <w:color w:val="174E86"/>
          <w:bdr w:val="none" w:sz="0" w:space="0" w:color="auto" w:frame="1"/>
        </w:rPr>
        <w:t>856-468-1445</w:t>
      </w:r>
    </w:p>
    <w:p w14:paraId="30C6165F"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hyperlink r:id="rId11" w:tgtFrame="_blank" w:tooltip="http://www.gcit.org/" w:history="1">
        <w:r>
          <w:rPr>
            <w:rStyle w:val="Hyperlink"/>
            <w:rFonts w:ascii="Tahoma" w:hAnsi="Tahoma" w:cs="Tahoma"/>
            <w:bdr w:val="none" w:sz="0" w:space="0" w:color="auto" w:frame="1"/>
          </w:rPr>
          <w:t>http://www.gcit.org</w:t>
        </w:r>
      </w:hyperlink>
    </w:p>
    <w:p w14:paraId="3A55019F" w14:textId="77777777" w:rsidR="00F81FD0" w:rsidRDefault="00F81FD0" w:rsidP="00F81FD0">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noProof/>
          <w:color w:val="000000"/>
          <w:bdr w:val="none" w:sz="0" w:space="0" w:color="auto" w:frame="1"/>
        </w:rPr>
        <w:drawing>
          <wp:inline distT="0" distB="0" distL="0" distR="0" wp14:anchorId="6A2BF2B2" wp14:editId="7CE22861">
            <wp:extent cx="1270000" cy="990600"/>
            <wp:effectExtent l="0" t="0" r="6350" b="0"/>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990600"/>
                    </a:xfrm>
                    <a:prstGeom prst="rect">
                      <a:avLst/>
                    </a:prstGeom>
                    <a:noFill/>
                    <a:ln>
                      <a:noFill/>
                    </a:ln>
                  </pic:spPr>
                </pic:pic>
              </a:graphicData>
            </a:graphic>
          </wp:inline>
        </w:drawing>
      </w:r>
    </w:p>
    <w:p w14:paraId="561295A8" w14:textId="77777777" w:rsidR="007F6589" w:rsidRPr="007F6589" w:rsidRDefault="007F6589" w:rsidP="007F6589">
      <w:pPr>
        <w:rPr>
          <w:rFonts w:ascii="Tahoma" w:eastAsia="MS Mincho" w:hAnsi="Tahoma" w:cs="Tahoma"/>
          <w:b/>
          <w:sz w:val="28"/>
          <w:szCs w:val="28"/>
        </w:rPr>
      </w:pPr>
    </w:p>
    <w:p w14:paraId="22042CBE" w14:textId="77777777" w:rsidR="007F6589" w:rsidRPr="007F6589" w:rsidRDefault="007F6589" w:rsidP="007F6589">
      <w:pPr>
        <w:rPr>
          <w:rFonts w:ascii="Tahoma" w:eastAsia="MS Mincho" w:hAnsi="Tahoma" w:cs="Tahoma"/>
          <w:sz w:val="28"/>
          <w:szCs w:val="28"/>
        </w:rPr>
      </w:pPr>
    </w:p>
    <w:p w14:paraId="464A7EF1" w14:textId="714EC8E2" w:rsidR="0090481C" w:rsidRPr="0090481C" w:rsidRDefault="0090481C" w:rsidP="007F6589">
      <w:pPr>
        <w:rPr>
          <w:rFonts w:ascii="Cambria" w:eastAsia="MS Mincho" w:hAnsi="Cambria" w:cs="Times New Roman"/>
          <w:sz w:val="28"/>
          <w:szCs w:val="28"/>
        </w:rPr>
      </w:pPr>
    </w:p>
    <w:sectPr w:rsidR="0090481C" w:rsidRPr="0090481C" w:rsidSect="00F436C3">
      <w:footerReference w:type="default" r:id="rId13"/>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6AF7" w14:textId="77777777" w:rsidR="00943AB5" w:rsidRDefault="00943AB5" w:rsidP="00E24CB3">
      <w:pPr>
        <w:spacing w:after="0" w:line="240" w:lineRule="auto"/>
      </w:pPr>
      <w:r>
        <w:separator/>
      </w:r>
    </w:p>
  </w:endnote>
  <w:endnote w:type="continuationSeparator" w:id="0">
    <w:p w14:paraId="7669431A" w14:textId="77777777" w:rsidR="00943AB5" w:rsidRDefault="00943AB5" w:rsidP="00E24CB3">
      <w:pPr>
        <w:spacing w:after="0" w:line="240" w:lineRule="auto"/>
      </w:pPr>
      <w:r>
        <w:continuationSeparator/>
      </w:r>
    </w:p>
  </w:endnote>
  <w:endnote w:type="continuationNotice" w:id="1">
    <w:p w14:paraId="1CA0326F" w14:textId="77777777" w:rsidR="00943AB5" w:rsidRDefault="00943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8ECF" w14:textId="77777777" w:rsidR="006760A4" w:rsidRPr="006760A4" w:rsidRDefault="00E24CB3" w:rsidP="006760A4">
    <w:pPr>
      <w:pStyle w:val="Footer"/>
      <w:pBdr>
        <w:top w:val="single" w:sz="24" w:space="1" w:color="auto"/>
      </w:pBdr>
      <w:jc w:val="center"/>
      <w:rPr>
        <w:b/>
      </w:rPr>
    </w:pPr>
    <w:r w:rsidRPr="006760A4">
      <w:rPr>
        <w:b/>
      </w:rPr>
      <w:t>CONNECT WITH GCIT</w:t>
    </w:r>
  </w:p>
  <w:p w14:paraId="4B386202" w14:textId="77777777" w:rsidR="00E24CB3" w:rsidRDefault="006760A4" w:rsidP="006760A4">
    <w:pPr>
      <w:pStyle w:val="Footer"/>
      <w:jc w:val="center"/>
    </w:pPr>
    <w:r>
      <w:rPr>
        <w:noProof/>
        <w:color w:val="0000FF"/>
      </w:rPr>
      <w:drawing>
        <wp:inline distT="0" distB="0" distL="0" distR="0" wp14:anchorId="133DC14C" wp14:editId="432D3223">
          <wp:extent cx="182880" cy="182880"/>
          <wp:effectExtent l="0" t="0" r="7620" b="7620"/>
          <wp:docPr id="5" name="Picture 5" descr="Image result for interne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ternet symbo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w:t>
    </w:r>
    <w:r>
      <w:rPr>
        <w:noProof/>
        <w:color w:val="0000FF"/>
      </w:rPr>
      <w:drawing>
        <wp:inline distT="0" distB="0" distL="0" distR="0" wp14:anchorId="37E94507" wp14:editId="0B09EEFE">
          <wp:extent cx="182880" cy="182880"/>
          <wp:effectExtent l="0" t="0" r="7620" b="7620"/>
          <wp:docPr id="6" name="Picture 6" descr="Image result f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cebook 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w:t>
    </w:r>
    <w:r>
      <w:rPr>
        <w:noProof/>
        <w:color w:val="0000FF"/>
      </w:rPr>
      <w:drawing>
        <wp:inline distT="0" distB="0" distL="0" distR="0" wp14:anchorId="17224AC3" wp14:editId="199ACF11">
          <wp:extent cx="182880" cy="182880"/>
          <wp:effectExtent l="0" t="0" r="7620" b="7620"/>
          <wp:docPr id="7" name="Picture 7"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witter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w:t>
    </w:r>
    <w:r>
      <w:rPr>
        <w:noProof/>
        <w:color w:val="0000FF"/>
      </w:rPr>
      <w:drawing>
        <wp:inline distT="0" distB="0" distL="0" distR="0" wp14:anchorId="630689CD" wp14:editId="0CE17A62">
          <wp:extent cx="182102" cy="182880"/>
          <wp:effectExtent l="0" t="0" r="8890" b="7620"/>
          <wp:docPr id="9" name="Picture 9" descr="Image result for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stagram logo">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5385" t="15089" r="15385" b="15385"/>
                  <a:stretch/>
                </pic:blipFill>
                <pic:spPr bwMode="auto">
                  <a:xfrm>
                    <a:off x="0" y="0"/>
                    <a:ext cx="182102" cy="18288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color w:val="0000FF"/>
      </w:rPr>
      <w:drawing>
        <wp:inline distT="0" distB="0" distL="0" distR="0" wp14:anchorId="4120AD36" wp14:editId="1DA1BF85">
          <wp:extent cx="254397" cy="182880"/>
          <wp:effectExtent l="0" t="0" r="0" b="7620"/>
          <wp:docPr id="10" name="Picture 10" descr="Image result for 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youtube logo">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15013" t="24645" r="14448" b="24646"/>
                  <a:stretch/>
                </pic:blipFill>
                <pic:spPr bwMode="auto">
                  <a:xfrm>
                    <a:off x="0" y="0"/>
                    <a:ext cx="254397" cy="1828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401D" w14:textId="77777777" w:rsidR="00943AB5" w:rsidRDefault="00943AB5" w:rsidP="00E24CB3">
      <w:pPr>
        <w:spacing w:after="0" w:line="240" w:lineRule="auto"/>
      </w:pPr>
      <w:r>
        <w:separator/>
      </w:r>
    </w:p>
  </w:footnote>
  <w:footnote w:type="continuationSeparator" w:id="0">
    <w:p w14:paraId="6F55F7D2" w14:textId="77777777" w:rsidR="00943AB5" w:rsidRDefault="00943AB5" w:rsidP="00E24CB3">
      <w:pPr>
        <w:spacing w:after="0" w:line="240" w:lineRule="auto"/>
      </w:pPr>
      <w:r>
        <w:continuationSeparator/>
      </w:r>
    </w:p>
  </w:footnote>
  <w:footnote w:type="continuationNotice" w:id="1">
    <w:p w14:paraId="3E9DDE59" w14:textId="77777777" w:rsidR="00943AB5" w:rsidRDefault="00943AB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911"/>
    <w:multiLevelType w:val="hybridMultilevel"/>
    <w:tmpl w:val="C042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F72E9"/>
    <w:multiLevelType w:val="hybridMultilevel"/>
    <w:tmpl w:val="D190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E1972"/>
    <w:multiLevelType w:val="hybridMultilevel"/>
    <w:tmpl w:val="AB8CB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951D7"/>
    <w:multiLevelType w:val="hybridMultilevel"/>
    <w:tmpl w:val="D2A6E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D7828"/>
    <w:multiLevelType w:val="hybridMultilevel"/>
    <w:tmpl w:val="3AD20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E464D"/>
    <w:multiLevelType w:val="hybridMultilevel"/>
    <w:tmpl w:val="F9BE8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1366243">
    <w:abstractNumId w:val="4"/>
  </w:num>
  <w:num w:numId="2" w16cid:durableId="900362216">
    <w:abstractNumId w:val="1"/>
  </w:num>
  <w:num w:numId="3" w16cid:durableId="2000110685">
    <w:abstractNumId w:val="3"/>
  </w:num>
  <w:num w:numId="4" w16cid:durableId="828445196">
    <w:abstractNumId w:val="0"/>
  </w:num>
  <w:num w:numId="5" w16cid:durableId="773523753">
    <w:abstractNumId w:val="5"/>
  </w:num>
  <w:num w:numId="6" w16cid:durableId="1255749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a0NDUxtLA0NzE0MzdS0lEKTi0uzszPAykwrgUANUqpsSwAAAA="/>
  </w:docVars>
  <w:rsids>
    <w:rsidRoot w:val="00287148"/>
    <w:rsid w:val="0000125E"/>
    <w:rsid w:val="000156FE"/>
    <w:rsid w:val="00016A79"/>
    <w:rsid w:val="0005230E"/>
    <w:rsid w:val="00055EE1"/>
    <w:rsid w:val="00057F2F"/>
    <w:rsid w:val="00061EBA"/>
    <w:rsid w:val="00062E52"/>
    <w:rsid w:val="00076F83"/>
    <w:rsid w:val="0008577B"/>
    <w:rsid w:val="000A29B8"/>
    <w:rsid w:val="000B60E1"/>
    <w:rsid w:val="000E7394"/>
    <w:rsid w:val="000F203A"/>
    <w:rsid w:val="00103D24"/>
    <w:rsid w:val="001317A8"/>
    <w:rsid w:val="00143689"/>
    <w:rsid w:val="0016147B"/>
    <w:rsid w:val="00174267"/>
    <w:rsid w:val="00176072"/>
    <w:rsid w:val="00185366"/>
    <w:rsid w:val="001A15F0"/>
    <w:rsid w:val="001B1C5C"/>
    <w:rsid w:val="001C3D07"/>
    <w:rsid w:val="001D36A5"/>
    <w:rsid w:val="001D6EE8"/>
    <w:rsid w:val="001F5082"/>
    <w:rsid w:val="001F58B0"/>
    <w:rsid w:val="001F642A"/>
    <w:rsid w:val="001F7748"/>
    <w:rsid w:val="00210D29"/>
    <w:rsid w:val="002127DA"/>
    <w:rsid w:val="0022115E"/>
    <w:rsid w:val="0022501F"/>
    <w:rsid w:val="002253EE"/>
    <w:rsid w:val="0023796B"/>
    <w:rsid w:val="00254DD2"/>
    <w:rsid w:val="0025660C"/>
    <w:rsid w:val="00267162"/>
    <w:rsid w:val="00272036"/>
    <w:rsid w:val="00276F73"/>
    <w:rsid w:val="00283853"/>
    <w:rsid w:val="002864B1"/>
    <w:rsid w:val="00287148"/>
    <w:rsid w:val="00294329"/>
    <w:rsid w:val="002D26F3"/>
    <w:rsid w:val="002D6FE8"/>
    <w:rsid w:val="002D7087"/>
    <w:rsid w:val="0030759B"/>
    <w:rsid w:val="00331B29"/>
    <w:rsid w:val="00347E64"/>
    <w:rsid w:val="003547AD"/>
    <w:rsid w:val="003571F5"/>
    <w:rsid w:val="003645D0"/>
    <w:rsid w:val="00371650"/>
    <w:rsid w:val="003766D4"/>
    <w:rsid w:val="003816EE"/>
    <w:rsid w:val="00382977"/>
    <w:rsid w:val="00396B42"/>
    <w:rsid w:val="003B113B"/>
    <w:rsid w:val="003B217A"/>
    <w:rsid w:val="003B5154"/>
    <w:rsid w:val="003C059D"/>
    <w:rsid w:val="003C4303"/>
    <w:rsid w:val="003C512A"/>
    <w:rsid w:val="003F1C0D"/>
    <w:rsid w:val="004402E7"/>
    <w:rsid w:val="0044057F"/>
    <w:rsid w:val="00443D00"/>
    <w:rsid w:val="00464BE1"/>
    <w:rsid w:val="00465017"/>
    <w:rsid w:val="00470EEA"/>
    <w:rsid w:val="00477616"/>
    <w:rsid w:val="0048457F"/>
    <w:rsid w:val="0049554A"/>
    <w:rsid w:val="004B6364"/>
    <w:rsid w:val="004B6B2F"/>
    <w:rsid w:val="004D69CA"/>
    <w:rsid w:val="005146B8"/>
    <w:rsid w:val="00525809"/>
    <w:rsid w:val="005316F4"/>
    <w:rsid w:val="0053312B"/>
    <w:rsid w:val="005338C4"/>
    <w:rsid w:val="00535274"/>
    <w:rsid w:val="00541640"/>
    <w:rsid w:val="005458C5"/>
    <w:rsid w:val="00547EAF"/>
    <w:rsid w:val="0055046E"/>
    <w:rsid w:val="00557015"/>
    <w:rsid w:val="00592DC9"/>
    <w:rsid w:val="00594C0E"/>
    <w:rsid w:val="00594E93"/>
    <w:rsid w:val="005A4E8A"/>
    <w:rsid w:val="005A7140"/>
    <w:rsid w:val="005B3CEE"/>
    <w:rsid w:val="005B52D1"/>
    <w:rsid w:val="005D0ECE"/>
    <w:rsid w:val="005D5F86"/>
    <w:rsid w:val="005F304E"/>
    <w:rsid w:val="005F69BB"/>
    <w:rsid w:val="006072A0"/>
    <w:rsid w:val="00610940"/>
    <w:rsid w:val="00616906"/>
    <w:rsid w:val="00640B03"/>
    <w:rsid w:val="00643827"/>
    <w:rsid w:val="00643C25"/>
    <w:rsid w:val="00661C3F"/>
    <w:rsid w:val="00674799"/>
    <w:rsid w:val="006760A4"/>
    <w:rsid w:val="006866B8"/>
    <w:rsid w:val="006966D1"/>
    <w:rsid w:val="006A14D0"/>
    <w:rsid w:val="006B27C5"/>
    <w:rsid w:val="006B29EC"/>
    <w:rsid w:val="006E462D"/>
    <w:rsid w:val="006E6724"/>
    <w:rsid w:val="006F6025"/>
    <w:rsid w:val="00711DDE"/>
    <w:rsid w:val="00720D9E"/>
    <w:rsid w:val="00724279"/>
    <w:rsid w:val="007262E7"/>
    <w:rsid w:val="00755BB0"/>
    <w:rsid w:val="00760BF2"/>
    <w:rsid w:val="007B4E7C"/>
    <w:rsid w:val="007B5432"/>
    <w:rsid w:val="007D4B0F"/>
    <w:rsid w:val="007F6589"/>
    <w:rsid w:val="00817FD8"/>
    <w:rsid w:val="008257B0"/>
    <w:rsid w:val="00850C7B"/>
    <w:rsid w:val="00865954"/>
    <w:rsid w:val="00882005"/>
    <w:rsid w:val="0089015F"/>
    <w:rsid w:val="00896CE7"/>
    <w:rsid w:val="008B26C7"/>
    <w:rsid w:val="008B6DB5"/>
    <w:rsid w:val="008C6248"/>
    <w:rsid w:val="0090481C"/>
    <w:rsid w:val="00911565"/>
    <w:rsid w:val="0093195D"/>
    <w:rsid w:val="00943AB5"/>
    <w:rsid w:val="0094622E"/>
    <w:rsid w:val="009600C4"/>
    <w:rsid w:val="009633DB"/>
    <w:rsid w:val="00971697"/>
    <w:rsid w:val="0097296A"/>
    <w:rsid w:val="009A3B82"/>
    <w:rsid w:val="009A7371"/>
    <w:rsid w:val="009C1AA4"/>
    <w:rsid w:val="009C47E7"/>
    <w:rsid w:val="009C4A85"/>
    <w:rsid w:val="009D4FA9"/>
    <w:rsid w:val="009F0DC5"/>
    <w:rsid w:val="009F5CD2"/>
    <w:rsid w:val="00A00CF0"/>
    <w:rsid w:val="00A02FEB"/>
    <w:rsid w:val="00A040FF"/>
    <w:rsid w:val="00A04306"/>
    <w:rsid w:val="00A04CDD"/>
    <w:rsid w:val="00A05B23"/>
    <w:rsid w:val="00A13486"/>
    <w:rsid w:val="00A1596E"/>
    <w:rsid w:val="00A44A38"/>
    <w:rsid w:val="00A5108F"/>
    <w:rsid w:val="00A513BA"/>
    <w:rsid w:val="00A81E66"/>
    <w:rsid w:val="00A91B1E"/>
    <w:rsid w:val="00A95AC4"/>
    <w:rsid w:val="00AB713D"/>
    <w:rsid w:val="00AE0168"/>
    <w:rsid w:val="00B04CBA"/>
    <w:rsid w:val="00B20912"/>
    <w:rsid w:val="00B722EE"/>
    <w:rsid w:val="00B961B7"/>
    <w:rsid w:val="00BA3B37"/>
    <w:rsid w:val="00BA55D4"/>
    <w:rsid w:val="00BA626E"/>
    <w:rsid w:val="00BE5C00"/>
    <w:rsid w:val="00C04F2F"/>
    <w:rsid w:val="00C20A31"/>
    <w:rsid w:val="00C31E4D"/>
    <w:rsid w:val="00C32189"/>
    <w:rsid w:val="00C46DF2"/>
    <w:rsid w:val="00C652A6"/>
    <w:rsid w:val="00C76BDB"/>
    <w:rsid w:val="00C93099"/>
    <w:rsid w:val="00CA0540"/>
    <w:rsid w:val="00CA6313"/>
    <w:rsid w:val="00CC7BDA"/>
    <w:rsid w:val="00CD16A4"/>
    <w:rsid w:val="00CF7697"/>
    <w:rsid w:val="00D02EAB"/>
    <w:rsid w:val="00D316C5"/>
    <w:rsid w:val="00D45AB0"/>
    <w:rsid w:val="00D46B34"/>
    <w:rsid w:val="00D670D3"/>
    <w:rsid w:val="00D8409D"/>
    <w:rsid w:val="00D92F75"/>
    <w:rsid w:val="00DA74FA"/>
    <w:rsid w:val="00DA77A0"/>
    <w:rsid w:val="00DB0457"/>
    <w:rsid w:val="00DB4522"/>
    <w:rsid w:val="00DD0649"/>
    <w:rsid w:val="00DE58CB"/>
    <w:rsid w:val="00E00DF9"/>
    <w:rsid w:val="00E0654F"/>
    <w:rsid w:val="00E24964"/>
    <w:rsid w:val="00E24CB3"/>
    <w:rsid w:val="00E2725A"/>
    <w:rsid w:val="00E44A4C"/>
    <w:rsid w:val="00E46FD1"/>
    <w:rsid w:val="00E6142D"/>
    <w:rsid w:val="00E86525"/>
    <w:rsid w:val="00EB1D2F"/>
    <w:rsid w:val="00EB290B"/>
    <w:rsid w:val="00EB4905"/>
    <w:rsid w:val="00EC1F5A"/>
    <w:rsid w:val="00EC338A"/>
    <w:rsid w:val="00ED55F3"/>
    <w:rsid w:val="00EE2A53"/>
    <w:rsid w:val="00EE423A"/>
    <w:rsid w:val="00EE68E0"/>
    <w:rsid w:val="00F025C6"/>
    <w:rsid w:val="00F1441A"/>
    <w:rsid w:val="00F217F7"/>
    <w:rsid w:val="00F23270"/>
    <w:rsid w:val="00F2527A"/>
    <w:rsid w:val="00F33B41"/>
    <w:rsid w:val="00F436C3"/>
    <w:rsid w:val="00F70494"/>
    <w:rsid w:val="00F71475"/>
    <w:rsid w:val="00F81FD0"/>
    <w:rsid w:val="00F9289C"/>
    <w:rsid w:val="00FB26BA"/>
    <w:rsid w:val="00FB6920"/>
    <w:rsid w:val="00FB7AD8"/>
    <w:rsid w:val="00FC2E63"/>
    <w:rsid w:val="00FC7059"/>
    <w:rsid w:val="00FE2BE0"/>
    <w:rsid w:val="0B34E25A"/>
    <w:rsid w:val="1221106D"/>
    <w:rsid w:val="1B778AC7"/>
    <w:rsid w:val="1BF00A60"/>
    <w:rsid w:val="1D01F9F0"/>
    <w:rsid w:val="24E32D97"/>
    <w:rsid w:val="26C3A5BF"/>
    <w:rsid w:val="2A101BFB"/>
    <w:rsid w:val="2AD18F1B"/>
    <w:rsid w:val="2C7CB0F9"/>
    <w:rsid w:val="2E3D0F6C"/>
    <w:rsid w:val="355B1C6F"/>
    <w:rsid w:val="392A7577"/>
    <w:rsid w:val="3A5AC50A"/>
    <w:rsid w:val="3FF9E1AD"/>
    <w:rsid w:val="4332131C"/>
    <w:rsid w:val="4630D7D5"/>
    <w:rsid w:val="4855485D"/>
    <w:rsid w:val="4F162EF1"/>
    <w:rsid w:val="60329210"/>
    <w:rsid w:val="64D7EEC6"/>
    <w:rsid w:val="659124EA"/>
    <w:rsid w:val="692F2021"/>
    <w:rsid w:val="70DD8B81"/>
    <w:rsid w:val="72DEB78A"/>
    <w:rsid w:val="73AE9858"/>
    <w:rsid w:val="74EA7D54"/>
    <w:rsid w:val="75111200"/>
    <w:rsid w:val="76C3E3A9"/>
    <w:rsid w:val="7D1B9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77FB2"/>
  <w15:chartTrackingRefBased/>
  <w15:docId w15:val="{3698752C-4D84-4900-BF5D-D7D143B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125E"/>
    <w:pPr>
      <w:spacing w:after="0" w:line="240" w:lineRule="auto"/>
    </w:pPr>
  </w:style>
  <w:style w:type="paragraph" w:styleId="Header">
    <w:name w:val="header"/>
    <w:basedOn w:val="Normal"/>
    <w:link w:val="HeaderChar"/>
    <w:uiPriority w:val="99"/>
    <w:unhideWhenUsed/>
    <w:rsid w:val="00E2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CB3"/>
  </w:style>
  <w:style w:type="paragraph" w:styleId="Footer">
    <w:name w:val="footer"/>
    <w:basedOn w:val="Normal"/>
    <w:link w:val="FooterChar"/>
    <w:uiPriority w:val="99"/>
    <w:unhideWhenUsed/>
    <w:rsid w:val="00E2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CB3"/>
  </w:style>
  <w:style w:type="paragraph" w:styleId="ListParagraph">
    <w:name w:val="List Paragraph"/>
    <w:basedOn w:val="Normal"/>
    <w:uiPriority w:val="34"/>
    <w:qFormat/>
    <w:rsid w:val="00B04CBA"/>
    <w:pPr>
      <w:ind w:left="720"/>
      <w:contextualSpacing/>
    </w:pPr>
  </w:style>
  <w:style w:type="paragraph" w:styleId="NormalWeb">
    <w:name w:val="Normal (Web)"/>
    <w:basedOn w:val="Normal"/>
    <w:uiPriority w:val="99"/>
    <w:semiHidden/>
    <w:unhideWhenUsed/>
    <w:rsid w:val="00F81F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5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ci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https://www.google.com/url?sa=i&amp;rct=j&amp;q=&amp;esrc=s&amp;source=images&amp;cd=&amp;cad=rja&amp;uact=8&amp;ved=2ahUKEwi7vI_F14DcAhWErVkKHWOjDE0QjRx6BAgBEAU&amp;url=https://en.facebookbrand.com/assets&amp;psig=AOvVaw0UYQrUF-E238NCx0c29nPZ&amp;ust=1530630081448592" TargetMode="External"/><Relationship Id="rId7" Type="http://schemas.openxmlformats.org/officeDocument/2006/relationships/hyperlink" Target="https://www.google.com/url?sa=i&amp;rct=j&amp;q=&amp;esrc=s&amp;source=images&amp;cd=&amp;cad=rja&amp;uact=8&amp;ved=2ahUKEwit47S-2IDcAhWFylkKHSAeACwQjRx6BAgBEAU&amp;url=https://www.freepik.com/free-photos-vectors/instagram&amp;psig=AOvVaw1b4inaTFIwtemgFTyEVKTk&amp;ust=1530630333043087" TargetMode="External"/><Relationship Id="rId2" Type="http://schemas.openxmlformats.org/officeDocument/2006/relationships/image" Target="media/image3.png"/><Relationship Id="rId1" Type="http://schemas.openxmlformats.org/officeDocument/2006/relationships/hyperlink" Target="https://www.google.com/url?sa=i&amp;rct=j&amp;q=&amp;esrc=s&amp;source=images&amp;cd=&amp;cad=rja&amp;uact=8&amp;ved=2ahUKEwiw1YTd1oDcAhVjw1kKHXX3DHoQjRx6BAgBEAU&amp;url=https://icons8.com/icon/set/internet&amp;psig=AOvVaw2KmHqyc3s1-Z-_b6hvb_jh&amp;ust=1530629845325372" TargetMode="External"/><Relationship Id="rId6" Type="http://schemas.openxmlformats.org/officeDocument/2006/relationships/image" Target="media/image5.png"/><Relationship Id="rId5" Type="http://schemas.openxmlformats.org/officeDocument/2006/relationships/hyperlink" Target="http://www.google.com/url?sa=i&amp;rct=j&amp;q=&amp;esrc=s&amp;source=images&amp;cd=&amp;cad=rja&amp;uact=8&amp;ved=2ahUKEwjs9sz-14DcAhWHtlkKHUJbBwMQjRx6BAgBEAU&amp;url=http://compassiongames.org/post-type-widget-content/supporters-ali-center-sm-icons/twitter-logo/&amp;psig=AOvVaw0pMSnPz0MBcRUSs-Bmhd2V&amp;ust=1530630200555950"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google.com/url?sa=i&amp;rct=j&amp;q=&amp;esrc=s&amp;source=images&amp;cd=&amp;cad=rja&amp;uact=8&amp;ved=2ahUKEwjW_cvo2IDcAhVHmVkKHc_WCFUQjRx6BAgBEAU&amp;url=https://commons.wikimedia.org/wiki/File:YouTube_social_white_circle_(2017).svg&amp;psig=AOvVaw1q9WjHt_nAFbk1DOPY-0QU&amp;ust=1530630384356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9B1D2C24599459A8CBB0DB9823862" ma:contentTypeVersion="16" ma:contentTypeDescription="Create a new document." ma:contentTypeScope="" ma:versionID="85e8855dd66667c523e5a2a59e2ed663">
  <xsd:schema xmlns:xsd="http://www.w3.org/2001/XMLSchema" xmlns:xs="http://www.w3.org/2001/XMLSchema" xmlns:p="http://schemas.microsoft.com/office/2006/metadata/properties" xmlns:ns2="d4ff6923-72d6-43fa-9542-855534d2025f" xmlns:ns3="c6b71e01-bef3-43ae-9726-dd25e6470f66" targetNamespace="http://schemas.microsoft.com/office/2006/metadata/properties" ma:root="true" ma:fieldsID="113e2b2714c389ee1d15104df65bb144" ns2:_="" ns3:_="">
    <xsd:import namespace="d4ff6923-72d6-43fa-9542-855534d2025f"/>
    <xsd:import namespace="c6b71e01-bef3-43ae-9726-dd25e6470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6923-72d6-43fa-9542-855534d20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3a585a-3f61-48c0-8574-0089e59f444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71e01-bef3-43ae-9726-dd25e6470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97ff20-2dc9-4316-af3b-ee95b8c5cb6d}" ma:internalName="TaxCatchAll" ma:showField="CatchAllData" ma:web="c6b71e01-bef3-43ae-9726-dd25e6470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b71e01-bef3-43ae-9726-dd25e6470f66" xsi:nil="true"/>
    <lcf76f155ced4ddcb4097134ff3c332f xmlns="d4ff6923-72d6-43fa-9542-855534d202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C5294-393C-4955-94AC-15EDC374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6923-72d6-43fa-9542-855534d2025f"/>
    <ds:schemaRef ds:uri="c6b71e01-bef3-43ae-9726-dd25e647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D48BA-2F7D-441F-82F4-BB17109FA155}">
  <ds:schemaRefs>
    <ds:schemaRef ds:uri="http://schemas.microsoft.com/office/2006/metadata/properties"/>
    <ds:schemaRef ds:uri="http://schemas.microsoft.com/office/infopath/2007/PartnerControls"/>
    <ds:schemaRef ds:uri="c6b71e01-bef3-43ae-9726-dd25e6470f66"/>
    <ds:schemaRef ds:uri="d4ff6923-72d6-43fa-9542-855534d2025f"/>
  </ds:schemaRefs>
</ds:datastoreItem>
</file>

<file path=customXml/itemProps3.xml><?xml version="1.0" encoding="utf-8"?>
<ds:datastoreItem xmlns:ds="http://schemas.openxmlformats.org/officeDocument/2006/customXml" ds:itemID="{B4720D49-AF36-42D2-B872-DDD9AC312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1905</Characters>
  <Application>Microsoft Office Word</Application>
  <DocSecurity>0</DocSecurity>
  <Lines>127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Dementri, James</dc:creator>
  <cp:keywords/>
  <dc:description/>
  <cp:lastModifiedBy>Girard, Sybil</cp:lastModifiedBy>
  <cp:revision>2</cp:revision>
  <cp:lastPrinted>2025-08-24T23:26:00Z</cp:lastPrinted>
  <dcterms:created xsi:type="dcterms:W3CDTF">2025-08-24T23:35:00Z</dcterms:created>
  <dcterms:modified xsi:type="dcterms:W3CDTF">2025-08-24T23:35:00Z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0x0101001E59B1D2C24599459A8CBB0DB9823862</vt:lpwstr>
  </property>
  <property fmtid="{D5CDD505-2E9C-101B-9397-08002B2CF9AE}" pid="3" name="GrammarlyDocumentId">
    <vt:lpwstr>d2725106-468a-4690-bb02-89547faca6ba</vt:lpwstr>
  </property>
</Properties>
</file>