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0CF3" w14:textId="0E941A33" w:rsidR="002738A5" w:rsidRPr="00622F83" w:rsidRDefault="001A1D78" w:rsidP="00622F83">
      <w:pPr>
        <w:jc w:val="center"/>
        <w:rPr>
          <w:rFonts w:ascii="Times New Roman" w:hAnsi="Times New Roman" w:cs="Times New Roman"/>
          <w:b/>
          <w:bCs/>
          <w:sz w:val="32"/>
          <w:szCs w:val="32"/>
        </w:rPr>
      </w:pPr>
      <w:r w:rsidRPr="00622F83">
        <w:rPr>
          <w:rFonts w:ascii="Times New Roman" w:hAnsi="Times New Roman" w:cs="Times New Roman"/>
          <w:b/>
          <w:bCs/>
          <w:sz w:val="32"/>
          <w:szCs w:val="32"/>
        </w:rPr>
        <w:t>Exceptional Children’s Department Gates County Public Schools</w:t>
      </w:r>
    </w:p>
    <w:p w14:paraId="426A4933" w14:textId="77777777" w:rsidR="002738A5" w:rsidRPr="00622F83" w:rsidRDefault="002738A5" w:rsidP="001A1D78">
      <w:pPr>
        <w:jc w:val="center"/>
        <w:rPr>
          <w:rFonts w:ascii="Times New Roman" w:hAnsi="Times New Roman" w:cs="Times New Roman"/>
          <w:sz w:val="28"/>
          <w:szCs w:val="28"/>
        </w:rPr>
      </w:pPr>
    </w:p>
    <w:p w14:paraId="0D041BA9" w14:textId="07F7A464" w:rsidR="001A1D78" w:rsidRPr="00622F83" w:rsidRDefault="001A1D78" w:rsidP="001A1D78">
      <w:pPr>
        <w:jc w:val="center"/>
        <w:rPr>
          <w:rFonts w:ascii="Times New Roman" w:hAnsi="Times New Roman" w:cs="Times New Roman"/>
          <w:b/>
          <w:bCs/>
          <w:sz w:val="28"/>
          <w:szCs w:val="28"/>
        </w:rPr>
      </w:pPr>
      <w:r w:rsidRPr="00622F83">
        <w:rPr>
          <w:rFonts w:ascii="Times New Roman" w:hAnsi="Times New Roman" w:cs="Times New Roman"/>
          <w:b/>
          <w:bCs/>
          <w:sz w:val="28"/>
          <w:szCs w:val="28"/>
        </w:rPr>
        <w:t xml:space="preserve">Mission </w:t>
      </w:r>
      <w:r w:rsidR="00AB2B29" w:rsidRPr="00622F83">
        <w:rPr>
          <w:rFonts w:ascii="Times New Roman" w:hAnsi="Times New Roman" w:cs="Times New Roman"/>
          <w:b/>
          <w:bCs/>
          <w:sz w:val="28"/>
          <w:szCs w:val="28"/>
        </w:rPr>
        <w:t>Statement</w:t>
      </w:r>
      <w:r w:rsidRPr="00622F83">
        <w:rPr>
          <w:rFonts w:ascii="Times New Roman" w:hAnsi="Times New Roman" w:cs="Times New Roman"/>
          <w:b/>
          <w:bCs/>
          <w:sz w:val="28"/>
          <w:szCs w:val="28"/>
        </w:rPr>
        <w:t xml:space="preserve"> </w:t>
      </w:r>
    </w:p>
    <w:p w14:paraId="14657C2B" w14:textId="14593F1D" w:rsidR="00D16CFD" w:rsidRPr="00622F83" w:rsidRDefault="00D16CFD" w:rsidP="001A1D78">
      <w:pPr>
        <w:jc w:val="center"/>
        <w:rPr>
          <w:rFonts w:ascii="Times New Roman" w:hAnsi="Times New Roman" w:cs="Times New Roman"/>
          <w:sz w:val="28"/>
          <w:szCs w:val="28"/>
        </w:rPr>
      </w:pPr>
    </w:p>
    <w:p w14:paraId="3ED6E592" w14:textId="211F6AA9" w:rsidR="00D16CFD" w:rsidRPr="00622F83" w:rsidRDefault="00D16CFD" w:rsidP="001A1D78">
      <w:pPr>
        <w:jc w:val="center"/>
        <w:rPr>
          <w:rFonts w:ascii="Times New Roman" w:hAnsi="Times New Roman" w:cs="Times New Roman"/>
          <w:sz w:val="28"/>
          <w:szCs w:val="28"/>
        </w:rPr>
      </w:pPr>
      <w:r w:rsidRPr="00622F83">
        <w:rPr>
          <w:rFonts w:ascii="Times New Roman" w:hAnsi="Times New Roman" w:cs="Times New Roman"/>
          <w:sz w:val="28"/>
          <w:szCs w:val="28"/>
        </w:rPr>
        <w:t xml:space="preserve">The mission of Gates County Exceptional Children’s Department is to work collaboratively with students, families, and community partners to ensure that all children with disabilities develop educationally, socially, emotionally and vocationally through the provision of an individualized education plan in the least restrictive environment. </w:t>
      </w:r>
    </w:p>
    <w:p w14:paraId="4259F8F6" w14:textId="10B0DDF8" w:rsidR="00AB2B29" w:rsidRPr="003226FE" w:rsidRDefault="00AB2B29" w:rsidP="001A1D78">
      <w:pPr>
        <w:jc w:val="center"/>
        <w:rPr>
          <w:rFonts w:ascii="Times New Roman" w:hAnsi="Times New Roman" w:cs="Times New Roman"/>
        </w:rPr>
      </w:pPr>
    </w:p>
    <w:p w14:paraId="62D162D2" w14:textId="77777777" w:rsidR="00D16CFD" w:rsidRPr="00622F83" w:rsidRDefault="00D16CFD" w:rsidP="001A1D78">
      <w:pPr>
        <w:jc w:val="center"/>
        <w:rPr>
          <w:rFonts w:ascii="Times New Roman" w:hAnsi="Times New Roman" w:cs="Times New Roman"/>
          <w:sz w:val="28"/>
          <w:szCs w:val="28"/>
        </w:rPr>
      </w:pPr>
    </w:p>
    <w:p w14:paraId="0FD2A7BF" w14:textId="77777777" w:rsidR="002738A5" w:rsidRPr="00622F83" w:rsidRDefault="002738A5" w:rsidP="001A1D78">
      <w:pPr>
        <w:jc w:val="center"/>
        <w:rPr>
          <w:rFonts w:ascii="Times New Roman" w:hAnsi="Times New Roman" w:cs="Times New Roman"/>
          <w:sz w:val="28"/>
          <w:szCs w:val="28"/>
        </w:rPr>
      </w:pPr>
    </w:p>
    <w:p w14:paraId="285A3573" w14:textId="77777777" w:rsidR="002738A5" w:rsidRPr="00622F83" w:rsidRDefault="002738A5" w:rsidP="001A1D78">
      <w:pPr>
        <w:jc w:val="center"/>
        <w:rPr>
          <w:rFonts w:ascii="Times New Roman" w:hAnsi="Times New Roman" w:cs="Times New Roman"/>
          <w:sz w:val="28"/>
          <w:szCs w:val="28"/>
        </w:rPr>
      </w:pPr>
    </w:p>
    <w:p w14:paraId="6C403C72" w14:textId="1F7A0D3A" w:rsidR="00AB2B29" w:rsidRPr="00622F83" w:rsidRDefault="00AB2B29" w:rsidP="001A1D78">
      <w:pPr>
        <w:jc w:val="center"/>
        <w:rPr>
          <w:rFonts w:ascii="Times New Roman" w:hAnsi="Times New Roman" w:cs="Times New Roman"/>
          <w:b/>
          <w:bCs/>
          <w:sz w:val="28"/>
          <w:szCs w:val="28"/>
        </w:rPr>
      </w:pPr>
      <w:r w:rsidRPr="00622F83">
        <w:rPr>
          <w:rFonts w:ascii="Times New Roman" w:hAnsi="Times New Roman" w:cs="Times New Roman"/>
          <w:b/>
          <w:bCs/>
          <w:sz w:val="28"/>
          <w:szCs w:val="28"/>
        </w:rPr>
        <w:t xml:space="preserve">Vison Statement </w:t>
      </w:r>
    </w:p>
    <w:p w14:paraId="6AAB4CAF" w14:textId="48A9C19F" w:rsidR="00D16CFD" w:rsidRPr="00622F83" w:rsidRDefault="00D16CFD" w:rsidP="001A1D78">
      <w:pPr>
        <w:jc w:val="center"/>
        <w:rPr>
          <w:rFonts w:ascii="Times New Roman" w:hAnsi="Times New Roman" w:cs="Times New Roman"/>
          <w:sz w:val="28"/>
          <w:szCs w:val="28"/>
        </w:rPr>
      </w:pPr>
    </w:p>
    <w:p w14:paraId="3375C7C1" w14:textId="4DDF70E7" w:rsidR="00D16CFD" w:rsidRPr="00622F83" w:rsidRDefault="00D16CFD" w:rsidP="001A1D78">
      <w:pPr>
        <w:jc w:val="center"/>
        <w:rPr>
          <w:rFonts w:ascii="Times New Roman" w:hAnsi="Times New Roman" w:cs="Times New Roman"/>
          <w:sz w:val="28"/>
          <w:szCs w:val="28"/>
        </w:rPr>
      </w:pPr>
      <w:r w:rsidRPr="00622F83">
        <w:rPr>
          <w:rFonts w:ascii="Times New Roman" w:hAnsi="Times New Roman" w:cs="Times New Roman"/>
          <w:sz w:val="28"/>
          <w:szCs w:val="28"/>
        </w:rPr>
        <w:t>The vision of</w:t>
      </w:r>
      <w:r w:rsidR="002738A5" w:rsidRPr="00622F83">
        <w:rPr>
          <w:rFonts w:ascii="Times New Roman" w:hAnsi="Times New Roman" w:cs="Times New Roman"/>
          <w:sz w:val="28"/>
          <w:szCs w:val="28"/>
        </w:rPr>
        <w:t xml:space="preserve"> </w:t>
      </w:r>
      <w:r w:rsidRPr="00622F83">
        <w:rPr>
          <w:rFonts w:ascii="Times New Roman" w:hAnsi="Times New Roman" w:cs="Times New Roman"/>
          <w:sz w:val="28"/>
          <w:szCs w:val="28"/>
        </w:rPr>
        <w:t xml:space="preserve">Gates County Exceptional Children’s program is </w:t>
      </w:r>
      <w:r w:rsidR="003226FE" w:rsidRPr="00622F83">
        <w:rPr>
          <w:rFonts w:ascii="Times New Roman" w:hAnsi="Times New Roman" w:cs="Times New Roman"/>
          <w:sz w:val="28"/>
          <w:szCs w:val="28"/>
        </w:rPr>
        <w:t xml:space="preserve">to </w:t>
      </w:r>
      <w:r w:rsidR="002E594F" w:rsidRPr="00622F83">
        <w:rPr>
          <w:rFonts w:ascii="Times New Roman" w:hAnsi="Times New Roman" w:cs="Times New Roman"/>
          <w:sz w:val="28"/>
          <w:szCs w:val="28"/>
        </w:rPr>
        <w:t xml:space="preserve">educate, support and advocate for all students with disabilities by providing equitable, individualized services and resources to prepare students to be </w:t>
      </w:r>
      <w:r w:rsidR="002738A5" w:rsidRPr="00622F83">
        <w:rPr>
          <w:rFonts w:ascii="Times New Roman" w:hAnsi="Times New Roman" w:cs="Times New Roman"/>
          <w:sz w:val="28"/>
          <w:szCs w:val="28"/>
        </w:rPr>
        <w:t>productive citizens in the 21</w:t>
      </w:r>
      <w:r w:rsidR="002738A5" w:rsidRPr="00622F83">
        <w:rPr>
          <w:rFonts w:ascii="Times New Roman" w:hAnsi="Times New Roman" w:cs="Times New Roman"/>
          <w:sz w:val="28"/>
          <w:szCs w:val="28"/>
          <w:vertAlign w:val="superscript"/>
        </w:rPr>
        <w:t>st</w:t>
      </w:r>
      <w:r w:rsidR="002738A5" w:rsidRPr="00622F83">
        <w:rPr>
          <w:rFonts w:ascii="Times New Roman" w:hAnsi="Times New Roman" w:cs="Times New Roman"/>
          <w:sz w:val="28"/>
          <w:szCs w:val="28"/>
        </w:rPr>
        <w:t xml:space="preserve"> century. </w:t>
      </w:r>
    </w:p>
    <w:p w14:paraId="7031F41B" w14:textId="3E870814" w:rsidR="003226FE" w:rsidRPr="003226FE" w:rsidRDefault="007013C5">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5D4DBAE2" wp14:editId="242493D6">
            <wp:simplePos x="0" y="0"/>
            <wp:positionH relativeFrom="column">
              <wp:posOffset>1320263</wp:posOffset>
            </wp:positionH>
            <wp:positionV relativeFrom="paragraph">
              <wp:posOffset>640861</wp:posOffset>
            </wp:positionV>
            <wp:extent cx="3211027" cy="3094892"/>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3211027" cy="3094892"/>
                    </a:xfrm>
                    <a:prstGeom prst="rect">
                      <a:avLst/>
                    </a:prstGeom>
                  </pic:spPr>
                </pic:pic>
              </a:graphicData>
            </a:graphic>
            <wp14:sizeRelH relativeFrom="page">
              <wp14:pctWidth>0</wp14:pctWidth>
            </wp14:sizeRelH>
            <wp14:sizeRelV relativeFrom="page">
              <wp14:pctHeight>0</wp14:pctHeight>
            </wp14:sizeRelV>
          </wp:anchor>
        </w:drawing>
      </w:r>
    </w:p>
    <w:sectPr w:rsidR="003226FE" w:rsidRPr="003226FE" w:rsidSect="003226FE">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78"/>
    <w:rsid w:val="001A1D78"/>
    <w:rsid w:val="002738A5"/>
    <w:rsid w:val="002E594F"/>
    <w:rsid w:val="003226FE"/>
    <w:rsid w:val="004322E7"/>
    <w:rsid w:val="00581F6F"/>
    <w:rsid w:val="00622F83"/>
    <w:rsid w:val="007013C5"/>
    <w:rsid w:val="00AB2B29"/>
    <w:rsid w:val="00D16CFD"/>
    <w:rsid w:val="00FA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6EC1"/>
  <w15:chartTrackingRefBased/>
  <w15:docId w15:val="{88EDC859-FBF5-D241-BD44-220DB756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060">
      <w:bodyDiv w:val="1"/>
      <w:marLeft w:val="0"/>
      <w:marRight w:val="0"/>
      <w:marTop w:val="0"/>
      <w:marBottom w:val="0"/>
      <w:divBdr>
        <w:top w:val="none" w:sz="0" w:space="0" w:color="auto"/>
        <w:left w:val="none" w:sz="0" w:space="0" w:color="auto"/>
        <w:bottom w:val="none" w:sz="0" w:space="0" w:color="auto"/>
        <w:right w:val="none" w:sz="0" w:space="0" w:color="auto"/>
      </w:divBdr>
    </w:div>
    <w:div w:id="31157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2021-07-21T17:37:00Z</dcterms:created>
  <dcterms:modified xsi:type="dcterms:W3CDTF">2021-07-21T17:38:00Z</dcterms:modified>
</cp:coreProperties>
</file>