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607B" w:rsidR="00035217" w:rsidP="0085607B" w:rsidRDefault="0085607B" w14:paraId="28C7CC1F" w14:textId="4548E93D">
      <w:pPr>
        <w:spacing w:before="120" w:after="120" w:line="240" w:lineRule="auto"/>
        <w:jc w:val="center"/>
        <w:rPr>
          <w:rFonts w:eastAsia="Calibri"/>
          <w:sz w:val="32"/>
          <w:szCs w:val="32"/>
        </w:rPr>
      </w:pPr>
      <w:r w:rsidRPr="0085607B">
        <w:rPr>
          <w:rFonts w:eastAsia="Calibri"/>
          <w:sz w:val="32"/>
          <w:szCs w:val="32"/>
        </w:rPr>
        <w:t>2024-2025 Comprehensive School Support Plan</w:t>
      </w:r>
    </w:p>
    <w:p w:rsidR="0085607B" w:rsidP="42485596" w:rsidRDefault="0085607B" w14:paraId="5F5968D1" w14:textId="77777777">
      <w:pPr>
        <w:spacing w:before="120" w:after="120" w:line="240" w:lineRule="auto"/>
        <w:rPr>
          <w:rFonts w:eastAsia="Calibri"/>
        </w:rPr>
      </w:pPr>
    </w:p>
    <w:tbl>
      <w:tblPr>
        <w:tblStyle w:val="TableGrid"/>
        <w:tblpPr w:leftFromText="187" w:rightFromText="187" w:vertAnchor="page" w:horzAnchor="margin" w:tblpY="1892"/>
        <w:tblW w:w="14689" w:type="dxa"/>
        <w:tblLook w:val="04A0" w:firstRow="1" w:lastRow="0" w:firstColumn="1" w:lastColumn="0" w:noHBand="0" w:noVBand="1"/>
      </w:tblPr>
      <w:tblGrid>
        <w:gridCol w:w="7627"/>
        <w:gridCol w:w="7062"/>
      </w:tblGrid>
      <w:tr w:rsidRPr="00AA4D7D" w:rsidR="000C734F" w:rsidTr="0085607B" w14:paraId="030BD1CE" w14:textId="77777777">
        <w:trPr>
          <w:trHeight w:val="430"/>
        </w:trPr>
        <w:tc>
          <w:tcPr>
            <w:tcW w:w="14689" w:type="dxa"/>
            <w:gridSpan w:val="2"/>
            <w:shd w:val="clear" w:color="auto" w:fill="003C71"/>
          </w:tcPr>
          <w:p w:rsidRPr="00AA4D7D" w:rsidR="000C734F" w:rsidP="0085607B" w:rsidRDefault="004C149F" w14:paraId="71EF43E0" w14:textId="6FEC9F2C">
            <w:pPr>
              <w:jc w:val="center"/>
              <w:rPr>
                <w:rFonts w:eastAsia="Georgia" w:cstheme="minorHAnsi"/>
                <w:b/>
                <w:sz w:val="28"/>
                <w:szCs w:val="28"/>
              </w:rPr>
            </w:pPr>
            <w:r>
              <w:rPr>
                <w:rFonts w:eastAsia="Georgia" w:cstheme="minorHAnsi"/>
                <w:b/>
                <w:sz w:val="28"/>
                <w:szCs w:val="28"/>
              </w:rPr>
              <w:t>Profile</w:t>
            </w:r>
            <w:r w:rsidRPr="00AA4D7D" w:rsidR="000C734F">
              <w:rPr>
                <w:rFonts w:eastAsia="Georgia" w:cstheme="minorHAnsi"/>
                <w:b/>
                <w:sz w:val="28"/>
                <w:szCs w:val="28"/>
              </w:rPr>
              <w:t xml:space="preserve"> Information</w:t>
            </w:r>
          </w:p>
        </w:tc>
      </w:tr>
      <w:tr w:rsidRPr="00AA4D7D" w:rsidR="000C734F" w:rsidTr="0085607B" w14:paraId="58BFA9D1" w14:textId="77777777">
        <w:trPr>
          <w:trHeight w:val="430"/>
        </w:trPr>
        <w:tc>
          <w:tcPr>
            <w:tcW w:w="7627" w:type="dxa"/>
            <w:shd w:val="clear" w:color="auto" w:fill="BDD6EE" w:themeFill="accent5" w:themeFillTint="66"/>
          </w:tcPr>
          <w:p w:rsidRPr="00AA4D7D" w:rsidR="000C734F" w:rsidP="0085607B" w:rsidRDefault="000C734F" w14:paraId="777C6ED3" w14:textId="59C67894">
            <w:pPr>
              <w:rPr>
                <w:rFonts w:eastAsia="Georgia"/>
                <w:b/>
                <w:bCs/>
                <w:sz w:val="28"/>
                <w:szCs w:val="28"/>
              </w:rPr>
            </w:pPr>
            <w:r w:rsidRPr="3E59EA20">
              <w:rPr>
                <w:rFonts w:eastAsia="Georgia"/>
                <w:b/>
                <w:bCs/>
                <w:sz w:val="28"/>
                <w:szCs w:val="28"/>
              </w:rPr>
              <w:t>Division:</w:t>
            </w:r>
            <w:r w:rsidR="001936A3">
              <w:rPr>
                <w:rFonts w:eastAsia="Georgia"/>
                <w:b/>
                <w:bCs/>
                <w:sz w:val="28"/>
                <w:szCs w:val="28"/>
              </w:rPr>
              <w:t xml:space="preserve"> </w:t>
            </w:r>
            <w:r w:rsidR="006404D6">
              <w:rPr>
                <w:rFonts w:eastAsia="Georgia"/>
                <w:b/>
                <w:bCs/>
                <w:sz w:val="28"/>
                <w:szCs w:val="28"/>
              </w:rPr>
              <w:t>Roanoke City Public Schools</w:t>
            </w:r>
          </w:p>
        </w:tc>
        <w:tc>
          <w:tcPr>
            <w:tcW w:w="7062" w:type="dxa"/>
            <w:shd w:val="clear" w:color="auto" w:fill="BDD6EE" w:themeFill="accent5" w:themeFillTint="66"/>
          </w:tcPr>
          <w:p w:rsidRPr="00AA4D7D" w:rsidR="000C734F" w:rsidP="0085607B" w:rsidRDefault="000C734F" w14:paraId="7BB48E2F" w14:textId="0776662A">
            <w:pPr>
              <w:rPr>
                <w:rFonts w:eastAsia="Georgia"/>
                <w:b/>
                <w:bCs/>
                <w:sz w:val="28"/>
                <w:szCs w:val="28"/>
              </w:rPr>
            </w:pPr>
            <w:r w:rsidRPr="3E59EA20">
              <w:rPr>
                <w:rFonts w:eastAsia="Georgia"/>
                <w:b/>
                <w:bCs/>
                <w:sz w:val="28"/>
                <w:szCs w:val="28"/>
              </w:rPr>
              <w:t>School:</w:t>
            </w:r>
            <w:r w:rsidRPr="3E59EA20" w:rsidR="1280EAC7">
              <w:rPr>
                <w:rFonts w:eastAsia="Georgia"/>
                <w:b/>
                <w:bCs/>
                <w:sz w:val="28"/>
                <w:szCs w:val="28"/>
              </w:rPr>
              <w:t xml:space="preserve"> </w:t>
            </w:r>
            <w:r w:rsidR="006404D6">
              <w:rPr>
                <w:rFonts w:eastAsia="Georgia"/>
                <w:b/>
                <w:bCs/>
                <w:sz w:val="28"/>
                <w:szCs w:val="28"/>
              </w:rPr>
              <w:t>Hurt Park</w:t>
            </w:r>
            <w:r w:rsidR="00D0283D">
              <w:rPr>
                <w:rFonts w:eastAsia="Georgia"/>
                <w:b/>
                <w:bCs/>
                <w:sz w:val="28"/>
                <w:szCs w:val="28"/>
              </w:rPr>
              <w:t xml:space="preserve"> Elementary School</w:t>
            </w:r>
          </w:p>
        </w:tc>
      </w:tr>
      <w:tr w:rsidRPr="00AA4D7D" w:rsidR="000C734F" w:rsidTr="0085607B" w14:paraId="6FB1FAFE" w14:textId="77777777">
        <w:trPr>
          <w:trHeight w:val="410"/>
        </w:trPr>
        <w:tc>
          <w:tcPr>
            <w:tcW w:w="7627" w:type="dxa"/>
            <w:shd w:val="clear" w:color="auto" w:fill="BDD6EE" w:themeFill="accent5" w:themeFillTint="66"/>
          </w:tcPr>
          <w:p w:rsidRPr="00AA4D7D" w:rsidR="000C734F" w:rsidP="0085607B" w:rsidRDefault="000C734F" w14:paraId="4BE2A3CC" w14:textId="0E92797F">
            <w:pPr>
              <w:rPr>
                <w:rFonts w:ascii="Calibri" w:hAnsi="Calibri" w:eastAsia="Calibri" w:cs="Calibri"/>
                <w:b/>
                <w:bCs/>
                <w:color w:val="000000" w:themeColor="text1"/>
                <w:sz w:val="28"/>
                <w:szCs w:val="28"/>
              </w:rPr>
            </w:pPr>
            <w:r w:rsidRPr="3E59EA20">
              <w:rPr>
                <w:rFonts w:eastAsia="Georgia"/>
                <w:b/>
                <w:bCs/>
                <w:sz w:val="28"/>
                <w:szCs w:val="28"/>
              </w:rPr>
              <w:t>Principal:</w:t>
            </w:r>
            <w:r w:rsidR="00D0283D">
              <w:rPr>
                <w:rFonts w:eastAsia="Georgia"/>
                <w:b/>
                <w:bCs/>
                <w:sz w:val="28"/>
                <w:szCs w:val="28"/>
              </w:rPr>
              <w:t xml:space="preserve"> Danielle Allen</w:t>
            </w:r>
          </w:p>
        </w:tc>
        <w:tc>
          <w:tcPr>
            <w:tcW w:w="7062" w:type="dxa"/>
            <w:shd w:val="clear" w:color="auto" w:fill="BDD6EE" w:themeFill="accent5" w:themeFillTint="66"/>
          </w:tcPr>
          <w:p w:rsidRPr="00AA4D7D" w:rsidR="000C734F" w:rsidP="0085607B" w:rsidRDefault="009A5DD9" w14:paraId="50B2A007" w14:textId="00D7D120">
            <w:pPr>
              <w:rPr>
                <w:rFonts w:eastAsia="Georgia"/>
                <w:b/>
                <w:bCs/>
                <w:sz w:val="28"/>
                <w:szCs w:val="28"/>
              </w:rPr>
            </w:pPr>
            <w:r>
              <w:rPr>
                <w:rFonts w:eastAsia="Georgia"/>
                <w:b/>
                <w:bCs/>
                <w:sz w:val="28"/>
                <w:szCs w:val="28"/>
              </w:rPr>
              <w:t xml:space="preserve">Federal </w:t>
            </w:r>
            <w:r w:rsidRPr="3E59EA20" w:rsidR="000C734F">
              <w:rPr>
                <w:rFonts w:eastAsia="Georgia"/>
                <w:b/>
                <w:bCs/>
                <w:sz w:val="28"/>
                <w:szCs w:val="28"/>
              </w:rPr>
              <w:t xml:space="preserve">Designations: </w:t>
            </w:r>
            <w:sdt>
              <w:sdtPr>
                <w:rPr>
                  <w:rFonts w:eastAsia="Georgia"/>
                  <w:b/>
                  <w:bCs/>
                  <w:sz w:val="28"/>
                  <w:szCs w:val="28"/>
                </w:rPr>
                <w:alias w:val="Federal Designation"/>
                <w:tag w:val="Federal Designation"/>
                <w:id w:val="-2012905025"/>
                <w:placeholder>
                  <w:docPart w:val="DefaultPlaceholder_-1854013438"/>
                </w:placeholder>
                <w:dropDownList>
                  <w:listItem w:displayText="Choose an item." w:value="Choose an item."/>
                  <w:listItem w:displayText="CSI: Comprehensive Support and Improvement" w:value="CSI: Comprehensive Support and Improvement"/>
                  <w:listItem w:displayText="ATSI: Additional Targeted Support and Improvement" w:value="ATSI: Additional Targeted Support and Improvement"/>
                  <w:listItem w:displayText="TSI: Targeted Support and Improvement" w:value="TSI: Targeted Support and Improvement"/>
                  <w:listItem w:displayText="Not Federally Identified" w:value="Not Federally Identified"/>
                </w:dropDownList>
              </w:sdtPr>
              <w:sdtEndPr/>
              <w:sdtContent>
                <w:r w:rsidR="002441FF">
                  <w:rPr>
                    <w:rFonts w:eastAsia="Georgia"/>
                    <w:b/>
                    <w:bCs/>
                    <w:sz w:val="28"/>
                    <w:szCs w:val="28"/>
                  </w:rPr>
                  <w:t>TSI: Targeted Support and Improvement</w:t>
                </w:r>
              </w:sdtContent>
            </w:sdt>
          </w:p>
        </w:tc>
      </w:tr>
      <w:tr w:rsidRPr="00AA4D7D" w:rsidR="00075588" w:rsidTr="0085607B" w14:paraId="4751561E" w14:textId="77777777">
        <w:trPr>
          <w:trHeight w:val="410"/>
        </w:trPr>
        <w:tc>
          <w:tcPr>
            <w:tcW w:w="14689" w:type="dxa"/>
            <w:gridSpan w:val="2"/>
            <w:shd w:val="clear" w:color="auto" w:fill="1F4E79" w:themeFill="accent5" w:themeFillShade="80"/>
          </w:tcPr>
          <w:p w:rsidRPr="00D45036" w:rsidR="00075588" w:rsidP="0085607B" w:rsidRDefault="00075588" w14:paraId="10C09644" w14:textId="7FFCC3CA">
            <w:pPr>
              <w:jc w:val="center"/>
              <w:rPr>
                <w:rFonts w:eastAsia="Georgia" w:cstheme="minorHAnsi"/>
                <w:b/>
                <w:color w:val="FFFFFF" w:themeColor="background1"/>
                <w:sz w:val="28"/>
                <w:szCs w:val="28"/>
              </w:rPr>
            </w:pPr>
            <w:r w:rsidRPr="00D45036">
              <w:rPr>
                <w:rFonts w:eastAsia="Georgia" w:cstheme="minorHAnsi"/>
                <w:b/>
                <w:color w:val="FFFFFF" w:themeColor="background1"/>
                <w:sz w:val="28"/>
                <w:szCs w:val="28"/>
              </w:rPr>
              <w:t>Stakeholder</w:t>
            </w:r>
            <w:r w:rsidRPr="00D45036" w:rsidR="00D45036">
              <w:rPr>
                <w:rFonts w:eastAsia="Georgia" w:cstheme="minorHAnsi"/>
                <w:b/>
                <w:color w:val="FFFFFF" w:themeColor="background1"/>
                <w:sz w:val="28"/>
                <w:szCs w:val="28"/>
              </w:rPr>
              <w:t>/</w:t>
            </w:r>
            <w:r w:rsidRPr="00D45036">
              <w:rPr>
                <w:rFonts w:eastAsia="Georgia" w:cstheme="minorHAnsi"/>
                <w:b/>
                <w:color w:val="FFFFFF" w:themeColor="background1"/>
                <w:sz w:val="28"/>
                <w:szCs w:val="28"/>
              </w:rPr>
              <w:t>Family Engagement</w:t>
            </w:r>
          </w:p>
        </w:tc>
      </w:tr>
      <w:tr w:rsidRPr="00AA4D7D" w:rsidR="00D45036" w:rsidTr="0085607B" w14:paraId="3D255519" w14:textId="77777777">
        <w:trPr>
          <w:trHeight w:val="410"/>
        </w:trPr>
        <w:tc>
          <w:tcPr>
            <w:tcW w:w="14689" w:type="dxa"/>
            <w:gridSpan w:val="2"/>
            <w:shd w:val="clear" w:color="auto" w:fill="BDD6EE" w:themeFill="accent5" w:themeFillTint="66"/>
          </w:tcPr>
          <w:p w:rsidRPr="001C1046" w:rsidR="00D45036" w:rsidP="0085607B" w:rsidRDefault="005E40FE" w14:paraId="7BDBDFCA" w14:textId="42400FCD">
            <w:pPr>
              <w:rPr>
                <w:rFonts w:eastAsia="Georgia" w:cstheme="minorHAnsi"/>
                <w:b/>
                <w:i/>
                <w:iCs/>
                <w:sz w:val="24"/>
                <w:szCs w:val="24"/>
              </w:rPr>
            </w:pPr>
            <w:r w:rsidRPr="001C1046">
              <w:rPr>
                <w:rFonts w:eastAsia="Georgia" w:cstheme="minorHAnsi"/>
                <w:b/>
                <w:i/>
                <w:iCs/>
                <w:sz w:val="24"/>
                <w:szCs w:val="24"/>
              </w:rPr>
              <w:t xml:space="preserve">Describe how the school will </w:t>
            </w:r>
            <w:r w:rsidRPr="001C1046" w:rsidR="004C47F9">
              <w:rPr>
                <w:rFonts w:eastAsia="Georgia" w:cstheme="minorHAnsi"/>
                <w:b/>
                <w:i/>
                <w:iCs/>
                <w:sz w:val="24"/>
                <w:szCs w:val="24"/>
              </w:rPr>
              <w:t xml:space="preserve">routinely </w:t>
            </w:r>
            <w:r w:rsidRPr="001C1046">
              <w:rPr>
                <w:rFonts w:eastAsia="Georgia" w:cstheme="minorHAnsi"/>
                <w:b/>
                <w:i/>
                <w:iCs/>
                <w:sz w:val="24"/>
                <w:szCs w:val="24"/>
              </w:rPr>
              <w:t xml:space="preserve">involve </w:t>
            </w:r>
            <w:r w:rsidRPr="001C1046" w:rsidR="00F448D0">
              <w:rPr>
                <w:rFonts w:eastAsia="Georgia" w:cstheme="minorHAnsi"/>
                <w:b/>
                <w:i/>
                <w:iCs/>
                <w:sz w:val="24"/>
                <w:szCs w:val="24"/>
              </w:rPr>
              <w:t>internal and external stakeholders in the school improvement process</w:t>
            </w:r>
            <w:r w:rsidRPr="001C1046" w:rsidR="00441631">
              <w:rPr>
                <w:rFonts w:eastAsia="Georgia" w:cstheme="minorHAnsi"/>
                <w:b/>
                <w:i/>
                <w:iCs/>
                <w:sz w:val="24"/>
                <w:szCs w:val="24"/>
              </w:rPr>
              <w:t xml:space="preserve"> to include </w:t>
            </w:r>
            <w:r w:rsidRPr="001C1046" w:rsidR="007C304C">
              <w:rPr>
                <w:rFonts w:eastAsia="Georgia" w:cstheme="minorHAnsi"/>
                <w:b/>
                <w:i/>
                <w:iCs/>
                <w:sz w:val="24"/>
                <w:szCs w:val="24"/>
              </w:rPr>
              <w:t>conducting the needs assessment</w:t>
            </w:r>
            <w:r w:rsidR="0084246C">
              <w:rPr>
                <w:rFonts w:eastAsia="Georgia" w:cstheme="minorHAnsi"/>
                <w:b/>
                <w:i/>
                <w:iCs/>
                <w:sz w:val="24"/>
                <w:szCs w:val="24"/>
              </w:rPr>
              <w:t>;</w:t>
            </w:r>
            <w:r w:rsidRPr="001C1046" w:rsidR="007C304C">
              <w:rPr>
                <w:rFonts w:eastAsia="Georgia" w:cstheme="minorHAnsi"/>
                <w:b/>
                <w:i/>
                <w:iCs/>
                <w:sz w:val="24"/>
                <w:szCs w:val="24"/>
              </w:rPr>
              <w:t xml:space="preserve"> selecting evidence</w:t>
            </w:r>
            <w:r w:rsidR="004166C1">
              <w:rPr>
                <w:rFonts w:eastAsia="Georgia" w:cstheme="minorHAnsi"/>
                <w:b/>
                <w:i/>
                <w:iCs/>
                <w:sz w:val="24"/>
                <w:szCs w:val="24"/>
              </w:rPr>
              <w:t>-</w:t>
            </w:r>
            <w:r w:rsidRPr="001C1046" w:rsidR="007C304C">
              <w:rPr>
                <w:rFonts w:eastAsia="Georgia" w:cstheme="minorHAnsi"/>
                <w:b/>
                <w:i/>
                <w:iCs/>
                <w:sz w:val="24"/>
                <w:szCs w:val="24"/>
              </w:rPr>
              <w:t>and research-based strategies</w:t>
            </w:r>
            <w:r w:rsidR="0084246C">
              <w:rPr>
                <w:rFonts w:eastAsia="Georgia" w:cstheme="minorHAnsi"/>
                <w:b/>
                <w:i/>
                <w:iCs/>
                <w:sz w:val="24"/>
                <w:szCs w:val="24"/>
              </w:rPr>
              <w:t>;</w:t>
            </w:r>
            <w:r w:rsidRPr="001C1046" w:rsidR="007C304C">
              <w:rPr>
                <w:rFonts w:eastAsia="Georgia" w:cstheme="minorHAnsi"/>
                <w:b/>
                <w:i/>
                <w:iCs/>
                <w:sz w:val="24"/>
                <w:szCs w:val="24"/>
              </w:rPr>
              <w:t xml:space="preserve"> </w:t>
            </w:r>
            <w:r w:rsidRPr="001C1046" w:rsidR="0058577D">
              <w:rPr>
                <w:rFonts w:eastAsia="Georgia" w:cstheme="minorHAnsi"/>
                <w:b/>
                <w:i/>
                <w:iCs/>
                <w:sz w:val="24"/>
                <w:szCs w:val="24"/>
              </w:rPr>
              <w:t xml:space="preserve">and </w:t>
            </w:r>
            <w:r w:rsidRPr="001C1046" w:rsidR="00441631">
              <w:rPr>
                <w:rFonts w:eastAsia="Georgia" w:cstheme="minorHAnsi"/>
                <w:b/>
                <w:i/>
                <w:iCs/>
                <w:sz w:val="24"/>
                <w:szCs w:val="24"/>
              </w:rPr>
              <w:t>developing</w:t>
            </w:r>
            <w:r w:rsidRPr="001C1046" w:rsidR="007C304C">
              <w:rPr>
                <w:rFonts w:eastAsia="Georgia" w:cstheme="minorHAnsi"/>
                <w:b/>
                <w:i/>
                <w:iCs/>
                <w:sz w:val="24"/>
                <w:szCs w:val="24"/>
              </w:rPr>
              <w:t>,</w:t>
            </w:r>
            <w:r w:rsidRPr="001C1046" w:rsidR="0058577D">
              <w:rPr>
                <w:rFonts w:eastAsia="Georgia" w:cstheme="minorHAnsi"/>
                <w:b/>
                <w:i/>
                <w:iCs/>
                <w:sz w:val="24"/>
                <w:szCs w:val="24"/>
              </w:rPr>
              <w:t xml:space="preserve"> implementing, monitoring, and evaluating the </w:t>
            </w:r>
            <w:r w:rsidRPr="001C1046" w:rsidR="001C1046">
              <w:rPr>
                <w:rFonts w:eastAsia="Georgia" w:cstheme="minorHAnsi"/>
                <w:b/>
                <w:i/>
                <w:iCs/>
                <w:sz w:val="24"/>
                <w:szCs w:val="24"/>
              </w:rPr>
              <w:t xml:space="preserve">plan. </w:t>
            </w:r>
          </w:p>
        </w:tc>
      </w:tr>
      <w:tr w:rsidRPr="00AA4D7D" w:rsidR="00F448D0" w:rsidTr="0085607B" w14:paraId="51DC0F60" w14:textId="77777777">
        <w:trPr>
          <w:trHeight w:val="410"/>
        </w:trPr>
        <w:tc>
          <w:tcPr>
            <w:tcW w:w="14689" w:type="dxa"/>
            <w:gridSpan w:val="2"/>
            <w:shd w:val="clear" w:color="auto" w:fill="FFFFFF" w:themeFill="background1"/>
          </w:tcPr>
          <w:p w:rsidRPr="00B60AA2" w:rsidR="00F448D0" w:rsidP="0085607B" w:rsidRDefault="00BE2EA9" w14:paraId="31D19F61" w14:textId="2314A567">
            <w:pPr>
              <w:rPr>
                <w:rFonts w:eastAsia="Georgia" w:cstheme="minorHAnsi"/>
                <w:bCs/>
                <w:sz w:val="24"/>
                <w:szCs w:val="24"/>
              </w:rPr>
            </w:pPr>
            <w:r>
              <w:rPr>
                <w:rFonts w:eastAsia="Georgia" w:cstheme="minorHAnsi"/>
                <w:bCs/>
                <w:sz w:val="24"/>
                <w:szCs w:val="24"/>
              </w:rPr>
              <w:t>The school will incorporate</w:t>
            </w:r>
            <w:r w:rsidR="00EF0048">
              <w:rPr>
                <w:rFonts w:eastAsia="Georgia" w:cstheme="minorHAnsi"/>
                <w:bCs/>
                <w:sz w:val="24"/>
                <w:szCs w:val="24"/>
              </w:rPr>
              <w:t xml:space="preserve"> internal and external stakeholders through the creation of</w:t>
            </w:r>
            <w:r w:rsidR="00560F91">
              <w:rPr>
                <w:rFonts w:eastAsia="Georgia" w:cstheme="minorHAnsi"/>
                <w:bCs/>
                <w:sz w:val="24"/>
                <w:szCs w:val="24"/>
              </w:rPr>
              <w:t xml:space="preserve"> domain teams that address the four domains of the needs assessment. </w:t>
            </w:r>
            <w:r w:rsidR="000A30BB">
              <w:rPr>
                <w:rFonts w:eastAsia="Georgia" w:cstheme="minorHAnsi"/>
                <w:bCs/>
                <w:sz w:val="24"/>
                <w:szCs w:val="24"/>
              </w:rPr>
              <w:t xml:space="preserve">We will have these teams work together </w:t>
            </w:r>
            <w:proofErr w:type="gramStart"/>
            <w:r w:rsidR="000A30BB">
              <w:rPr>
                <w:rFonts w:eastAsia="Georgia" w:cstheme="minorHAnsi"/>
                <w:bCs/>
                <w:sz w:val="24"/>
                <w:szCs w:val="24"/>
              </w:rPr>
              <w:t>in order to</w:t>
            </w:r>
            <w:proofErr w:type="gramEnd"/>
            <w:r w:rsidR="000A30BB">
              <w:rPr>
                <w:rFonts w:eastAsia="Georgia" w:cstheme="minorHAnsi"/>
                <w:bCs/>
                <w:sz w:val="24"/>
                <w:szCs w:val="24"/>
              </w:rPr>
              <w:t xml:space="preserve"> analyze multiple data sources in order to determine the need</w:t>
            </w:r>
            <w:r w:rsidR="00BD7B0D">
              <w:rPr>
                <w:rFonts w:eastAsia="Georgia" w:cstheme="minorHAnsi"/>
                <w:bCs/>
                <w:sz w:val="24"/>
                <w:szCs w:val="24"/>
              </w:rPr>
              <w:t xml:space="preserve">s of our school. </w:t>
            </w:r>
            <w:r w:rsidR="008E35E3">
              <w:rPr>
                <w:rFonts w:eastAsia="Georgia" w:cstheme="minorHAnsi"/>
                <w:bCs/>
                <w:sz w:val="24"/>
                <w:szCs w:val="24"/>
              </w:rPr>
              <w:t xml:space="preserve">The instructional leadership team along with domain teams will work to determine the best evidence- and research-based strategies to incorporate in the CSSP to meet the needs of our students. </w:t>
            </w:r>
            <w:r w:rsidR="00BD7B0D">
              <w:rPr>
                <w:rFonts w:eastAsia="Georgia" w:cstheme="minorHAnsi"/>
                <w:bCs/>
                <w:sz w:val="24"/>
                <w:szCs w:val="24"/>
              </w:rPr>
              <w:t xml:space="preserve">Once this process is completed, </w:t>
            </w:r>
            <w:r w:rsidR="008E35E3">
              <w:rPr>
                <w:rFonts w:eastAsia="Georgia" w:cstheme="minorHAnsi"/>
                <w:bCs/>
                <w:sz w:val="24"/>
                <w:szCs w:val="24"/>
              </w:rPr>
              <w:t xml:space="preserve">the strategies and goals of the CSSP will be shared out to all stakeholders. </w:t>
            </w:r>
            <w:r w:rsidR="00A606C8">
              <w:rPr>
                <w:rFonts w:eastAsia="Georgia" w:cstheme="minorHAnsi"/>
                <w:bCs/>
                <w:sz w:val="24"/>
                <w:szCs w:val="24"/>
              </w:rPr>
              <w:t>This will be done in a variety of ways including, but not limited to, sharing on our website, parent/community engagement events, PTA meetings</w:t>
            </w:r>
            <w:r w:rsidR="00ED50B9">
              <w:rPr>
                <w:rFonts w:eastAsia="Georgia" w:cstheme="minorHAnsi"/>
                <w:bCs/>
                <w:sz w:val="24"/>
                <w:szCs w:val="24"/>
              </w:rPr>
              <w:t xml:space="preserve">, our school newsletter, and faculty meetings. As a school we will </w:t>
            </w:r>
            <w:r w:rsidR="00CE3F09">
              <w:rPr>
                <w:rFonts w:eastAsia="Georgia" w:cstheme="minorHAnsi"/>
                <w:bCs/>
                <w:sz w:val="24"/>
                <w:szCs w:val="24"/>
              </w:rPr>
              <w:t xml:space="preserve">progress monitor our student performance data as well </w:t>
            </w:r>
            <w:r w:rsidR="004A4F69">
              <w:rPr>
                <w:rFonts w:eastAsia="Georgia" w:cstheme="minorHAnsi"/>
                <w:bCs/>
                <w:sz w:val="24"/>
                <w:szCs w:val="24"/>
              </w:rPr>
              <w:t xml:space="preserve">as other sources </w:t>
            </w:r>
            <w:proofErr w:type="gramStart"/>
            <w:r w:rsidR="004A4F69">
              <w:rPr>
                <w:rFonts w:eastAsia="Georgia" w:cstheme="minorHAnsi"/>
                <w:bCs/>
                <w:sz w:val="24"/>
                <w:szCs w:val="24"/>
              </w:rPr>
              <w:t>in order to</w:t>
            </w:r>
            <w:proofErr w:type="gramEnd"/>
            <w:r w:rsidR="004A4F69">
              <w:rPr>
                <w:rFonts w:eastAsia="Georgia" w:cstheme="minorHAnsi"/>
                <w:bCs/>
                <w:sz w:val="24"/>
                <w:szCs w:val="24"/>
              </w:rPr>
              <w:t xml:space="preserve"> determine what adjustments need to be made to our plan. This information will consistently be shared with staff through STEP meetings and faculty meetings as well as family/</w:t>
            </w:r>
            <w:r w:rsidR="00B6127A">
              <w:rPr>
                <w:rFonts w:eastAsia="Georgia" w:cstheme="minorHAnsi"/>
                <w:bCs/>
                <w:sz w:val="24"/>
                <w:szCs w:val="24"/>
              </w:rPr>
              <w:t>community engagement events and school newsletters.</w:t>
            </w:r>
          </w:p>
        </w:tc>
      </w:tr>
    </w:tbl>
    <w:p w:rsidR="00903144" w:rsidRDefault="00903144" w14:paraId="07B28E2F" w14:textId="244BC538"/>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Pr="008B79FC" w:rsidR="00A91DB5" w:rsidTr="3692F8FA" w14:paraId="7D60147D" w14:textId="77777777">
        <w:trPr>
          <w:trHeight w:val="461"/>
        </w:trPr>
        <w:tc>
          <w:tcPr>
            <w:tcW w:w="8725" w:type="dxa"/>
            <w:gridSpan w:val="3"/>
            <w:shd w:val="clear" w:color="auto" w:fill="279989"/>
            <w:tcMar/>
            <w:vAlign w:val="center"/>
          </w:tcPr>
          <w:p w:rsidRPr="00AA4D7D" w:rsidR="00A91DB5" w:rsidRDefault="008D36B7" w14:paraId="3A67E1A6" w14:textId="6979FB82">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940" w:type="dxa"/>
            <w:gridSpan w:val="2"/>
            <w:shd w:val="clear" w:color="auto" w:fill="auto"/>
            <w:tcMar/>
            <w:vAlign w:val="center"/>
          </w:tcPr>
          <w:p w:rsidRPr="008B79FC" w:rsidR="00A91DB5" w:rsidRDefault="00E236B3" w14:paraId="3E48793E" w14:textId="515254AE">
            <w:pPr>
              <w:rPr>
                <w:rFonts w:eastAsia="Lato" w:cstheme="minorHAnsi"/>
                <w:b/>
                <w:bCs/>
                <w:color w:val="000000" w:themeColor="text1"/>
              </w:rPr>
            </w:pPr>
            <w:r>
              <w:rPr>
                <w:rFonts w:eastAsia="Lato" w:cstheme="minorHAnsi"/>
                <w:b/>
                <w:bCs/>
              </w:rPr>
              <w:t>Content Area</w:t>
            </w:r>
            <w:r w:rsidR="007F7EA5">
              <w:rPr>
                <w:rFonts w:eastAsia="Lato" w:cstheme="minorHAnsi"/>
                <w:b/>
                <w:bCs/>
              </w:rPr>
              <w:t>:</w:t>
            </w:r>
            <w:r w:rsidR="00CF4D8C">
              <w:rPr>
                <w:rFonts w:eastAsia="Lato" w:cstheme="minorHAnsi"/>
                <w:b/>
                <w:bCs/>
              </w:rPr>
              <w:t xml:space="preserve"> </w:t>
            </w:r>
            <w:sdt>
              <w:sdtPr>
                <w:rPr>
                  <w:rFonts w:eastAsia="Lato" w:cstheme="minorHAnsi"/>
                  <w:b/>
                  <w:bCs/>
                </w:rPr>
                <w:alias w:val="School Quality Indicators"/>
                <w:tag w:val="School Quality Indicators"/>
                <w:id w:val="856242892"/>
                <w:placeholder>
                  <w:docPart w:val="068F1B5CAE0642DB99BCE6C617068904"/>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387B83">
                  <w:rPr>
                    <w:rFonts w:eastAsia="Lato" w:cstheme="minorHAnsi"/>
                    <w:b/>
                    <w:bCs/>
                  </w:rPr>
                  <w:t>English</w:t>
                </w:r>
              </w:sdtContent>
            </w:sdt>
          </w:p>
        </w:tc>
      </w:tr>
      <w:tr w:rsidRPr="00AA4D7D" w:rsidR="00C23F5A" w:rsidTr="3692F8FA" w14:paraId="5B0DAC44" w14:textId="77777777">
        <w:trPr>
          <w:trHeight w:val="461"/>
        </w:trPr>
        <w:tc>
          <w:tcPr>
            <w:tcW w:w="14665" w:type="dxa"/>
            <w:gridSpan w:val="5"/>
            <w:tcMar/>
          </w:tcPr>
          <w:p w:rsidRPr="00735BCA" w:rsidR="00C23F5A" w:rsidP="656E6DD3" w:rsidRDefault="00B45F57" w14:paraId="28763CF8" w14:textId="6B1D0E5A">
            <w:pPr>
              <w:rPr>
                <w:rFonts w:eastAsia="Lato" w:cstheme="minorHAnsi"/>
              </w:rPr>
            </w:pPr>
            <w:r>
              <w:rPr>
                <w:rFonts w:eastAsia="Lato" w:cstheme="minorHAnsi"/>
                <w:b/>
              </w:rPr>
              <w:t>Barrier(s)</w:t>
            </w:r>
            <w:r w:rsidRPr="00AA4D7D" w:rsidR="00C23F5A">
              <w:rPr>
                <w:rFonts w:eastAsia="Lato" w:cstheme="minorHAnsi"/>
                <w:b/>
              </w:rPr>
              <w:t>:</w:t>
            </w:r>
            <w:r w:rsidRPr="656E6DD3" w:rsidR="274EDE97">
              <w:rPr>
                <w:rFonts w:eastAsia="Lato"/>
                <w:b/>
                <w:bCs/>
              </w:rPr>
              <w:t xml:space="preserve"> </w:t>
            </w:r>
            <w:r w:rsidR="00735BCA">
              <w:rPr>
                <w:rFonts w:eastAsia="Lato"/>
              </w:rPr>
              <w:t>Students</w:t>
            </w:r>
            <w:r w:rsidR="00656CE1">
              <w:rPr>
                <w:rFonts w:eastAsia="Lato"/>
              </w:rPr>
              <w:t xml:space="preserve"> </w:t>
            </w:r>
            <w:r w:rsidR="0032580A">
              <w:rPr>
                <w:rFonts w:eastAsia="Lato"/>
              </w:rPr>
              <w:t xml:space="preserve">are lacking in </w:t>
            </w:r>
            <w:r w:rsidR="00275380">
              <w:rPr>
                <w:rFonts w:eastAsia="Lato"/>
              </w:rPr>
              <w:t>skills within the areas of phonics and phonemic awareness which causes them to struggle more on comprehending grade level texts. Teachers need more professional learning on how to differentiate instruction based on assessment results and target those specific needs of student subgroups.</w:t>
            </w:r>
          </w:p>
        </w:tc>
      </w:tr>
      <w:tr w:rsidRPr="00AA4D7D" w:rsidR="00C23F5A" w:rsidTr="3692F8FA" w14:paraId="49945E92" w14:textId="77777777">
        <w:trPr>
          <w:trHeight w:val="461"/>
        </w:trPr>
        <w:tc>
          <w:tcPr>
            <w:tcW w:w="14665" w:type="dxa"/>
            <w:gridSpan w:val="5"/>
            <w:tcMar/>
          </w:tcPr>
          <w:p w:rsidRPr="00AA4D7D" w:rsidR="00C23F5A" w:rsidP="004C598F" w:rsidRDefault="00C23F5A" w14:paraId="3696930E" w14:textId="0B7F90DA">
            <w:pPr>
              <w:rPr>
                <w:rFonts w:eastAsia="Lato" w:cstheme="minorHAnsi"/>
                <w:b/>
              </w:rPr>
            </w:pPr>
            <w:r w:rsidRPr="00AA4D7D">
              <w:rPr>
                <w:rFonts w:eastAsia="Lato" w:cstheme="minorHAnsi"/>
                <w:b/>
              </w:rPr>
              <w:t>SMART Goal Statement</w:t>
            </w:r>
            <w:r w:rsidRPr="00AA4D7D">
              <w:rPr>
                <w:rFonts w:eastAsia="Lato" w:cstheme="minorHAnsi"/>
              </w:rPr>
              <w:t xml:space="preserve">: </w:t>
            </w:r>
            <w:r w:rsidR="00784CE9">
              <w:rPr>
                <w:rStyle w:val="PlaceholderText"/>
                <w:color w:val="auto"/>
              </w:rPr>
              <w:t>The number of students reaching grade level proficiency in Reading, based on the Spring 2025 SOL test, will increase by at least 20%, through the implementation of flexible grouping and differentiated instruction</w:t>
            </w:r>
            <w:r w:rsidR="00237082">
              <w:rPr>
                <w:rStyle w:val="PlaceholderText"/>
                <w:color w:val="auto"/>
              </w:rPr>
              <w:t xml:space="preserve"> by June 2025.</w:t>
            </w:r>
          </w:p>
        </w:tc>
      </w:tr>
      <w:tr w:rsidRPr="00AA4D7D" w:rsidR="00CA38BE" w:rsidTr="3692F8FA" w14:paraId="654C0B62" w14:textId="77777777">
        <w:trPr>
          <w:trHeight w:val="494"/>
        </w:trPr>
        <w:tc>
          <w:tcPr>
            <w:tcW w:w="7015" w:type="dxa"/>
            <w:gridSpan w:val="2"/>
            <w:tcMar/>
          </w:tcPr>
          <w:p w:rsidR="00113C96" w:rsidP="00113C96" w:rsidRDefault="00113C96" w14:paraId="6E56B92D" w14:textId="70E16CF3">
            <w:pPr>
              <w:rPr>
                <w:rFonts w:eastAsia="Lato"/>
              </w:rPr>
            </w:pPr>
            <w:r w:rsidRPr="41858161">
              <w:rPr>
                <w:rFonts w:eastAsia="Lato"/>
                <w:b/>
              </w:rPr>
              <w:t xml:space="preserve">(Evidence-based) Strategy Name: </w:t>
            </w:r>
            <w:r w:rsidR="0098596A">
              <w:rPr>
                <w:rFonts w:eastAsia="Lato"/>
              </w:rPr>
              <w:t>Awareness of segments of sounds and speech, decoding</w:t>
            </w:r>
            <w:r w:rsidR="007D49E9">
              <w:rPr>
                <w:rFonts w:eastAsia="Lato"/>
              </w:rPr>
              <w:t>, analyze word parts, write and recognize words and</w:t>
            </w:r>
            <w:r w:rsidR="000F2CBF">
              <w:rPr>
                <w:rFonts w:eastAsia="Lato"/>
              </w:rPr>
              <w:t xml:space="preserve"> reading of connected text</w:t>
            </w:r>
            <w:r w:rsidRPr="41858161">
              <w:rPr>
                <w:rFonts w:eastAsia="Lato"/>
              </w:rPr>
              <w:t xml:space="preserve">: </w:t>
            </w:r>
          </w:p>
          <w:p w:rsidR="00E57DDA" w:rsidP="00113C96" w:rsidRDefault="00E57DDA" w14:paraId="657A95E6" w14:textId="77777777">
            <w:pPr>
              <w:rPr>
                <w:b/>
              </w:rPr>
            </w:pPr>
            <w:hyperlink w:history="1" r:id="rId11">
              <w:r w:rsidRPr="00E57DDA">
                <w:rPr>
                  <w:rStyle w:val="Hyperlink"/>
                </w:rPr>
                <w:t>WWC | Foundational Skills to Support Reading for Understanding in Kindergarten Through 3rd Grade (ed.gov)</w:t>
              </w:r>
            </w:hyperlink>
            <w:r w:rsidRPr="00E57DDA">
              <w:rPr>
                <w:b/>
              </w:rPr>
              <w:t xml:space="preserve"> </w:t>
            </w:r>
          </w:p>
          <w:p w:rsidR="00113C96" w:rsidP="00113C96" w:rsidRDefault="00113C96" w14:paraId="01E73D4B" w14:textId="0DE6ACA9">
            <w:pPr>
              <w:rPr>
                <w:rFonts w:eastAsia="Lato"/>
                <w:b/>
              </w:rPr>
            </w:pPr>
            <w:r w:rsidRPr="00AA4D7D">
              <w:rPr>
                <w:rFonts w:eastAsia="Lato" w:cstheme="minorHAnsi"/>
                <w:b/>
              </w:rPr>
              <w:t xml:space="preserve">Tier of Evidence: </w:t>
            </w:r>
            <w:sdt>
              <w:sdtPr>
                <w:rPr>
                  <w:rFonts w:eastAsia="Lato" w:cstheme="minorHAnsi"/>
                  <w:b/>
                </w:rPr>
                <w:alias w:val="Tier of Evidence"/>
                <w:tag w:val="Tier of Evidence"/>
                <w:id w:val="-730381393"/>
                <w:placeholder>
                  <w:docPart w:val="28055CAC2FEA4D5CBEFAD206F6BEB043"/>
                </w:placeholder>
                <w:dropDownList>
                  <w:listItem w:value="Choose an item."/>
                  <w:listItem w:displayText="Strong" w:value="1"/>
                  <w:listItem w:displayText="Moderate" w:value="2"/>
                  <w:listItem w:displayText="Promising" w:value="3"/>
                  <w:listItem w:displayText="Demonstrates Rationale" w:value="4"/>
                </w:dropDownList>
              </w:sdtPr>
              <w:sdtEndPr/>
              <w:sdtContent>
                <w:r>
                  <w:rPr>
                    <w:rFonts w:eastAsia="Lato" w:cstheme="minorHAnsi"/>
                    <w:b/>
                  </w:rPr>
                  <w:t>Strong</w:t>
                </w:r>
              </w:sdtContent>
            </w:sdt>
          </w:p>
          <w:p w:rsidR="00113C96" w:rsidP="00CA38BE" w:rsidRDefault="00113C96" w14:paraId="373E4079" w14:textId="77777777">
            <w:pPr>
              <w:rPr>
                <w:rFonts w:eastAsia="Lato"/>
                <w:b/>
              </w:rPr>
            </w:pPr>
          </w:p>
          <w:p w:rsidR="005E5965" w:rsidP="00CA38BE" w:rsidRDefault="00CA38BE" w14:paraId="3026E989" w14:textId="6C44EECE">
            <w:pPr>
              <w:rPr>
                <w:rFonts w:eastAsia="Lato"/>
              </w:rPr>
            </w:pPr>
            <w:r w:rsidRPr="41858161">
              <w:rPr>
                <w:rFonts w:eastAsia="Lato"/>
                <w:b/>
              </w:rPr>
              <w:t xml:space="preserve">(Evidence-based) Strategy Name: </w:t>
            </w:r>
            <w:r w:rsidR="00C33218">
              <w:rPr>
                <w:rFonts w:eastAsia="Lato"/>
              </w:rPr>
              <w:t>Build decoding skills, fluency building activities,</w:t>
            </w:r>
            <w:r w:rsidR="00427890">
              <w:rPr>
                <w:rFonts w:eastAsia="Lato"/>
              </w:rPr>
              <w:t xml:space="preserve"> </w:t>
            </w:r>
            <w:r w:rsidR="00DC6FC0">
              <w:rPr>
                <w:rFonts w:eastAsia="Lato"/>
              </w:rPr>
              <w:t>use of routine comprehension building strategies</w:t>
            </w:r>
            <w:r w:rsidR="004F0863">
              <w:rPr>
                <w:rFonts w:eastAsia="Lato"/>
              </w:rPr>
              <w:t>,</w:t>
            </w:r>
            <w:r w:rsidR="007F1927">
              <w:rPr>
                <w:rFonts w:eastAsia="Lato"/>
              </w:rPr>
              <w:t xml:space="preserve"> and opportunities for students to make sense of stretch text</w:t>
            </w:r>
            <w:r w:rsidRPr="41858161" w:rsidR="005E5965">
              <w:rPr>
                <w:rFonts w:eastAsia="Lato"/>
              </w:rPr>
              <w:t xml:space="preserve">: </w:t>
            </w:r>
          </w:p>
          <w:p w:rsidRPr="005E5965" w:rsidR="00CA38BE" w:rsidP="00CA38BE" w:rsidRDefault="005E5965" w14:paraId="42EA02C6" w14:textId="64683680">
            <w:pPr>
              <w:rPr>
                <w:rFonts w:eastAsia="Lato"/>
              </w:rPr>
            </w:pPr>
            <w:hyperlink r:id="rId12">
              <w:r w:rsidRPr="41858161">
                <w:rPr>
                  <w:rStyle w:val="Hyperlink"/>
                  <w:rFonts w:eastAsia="Lato"/>
                </w:rPr>
                <w:t>Providing Reading Interventions for Students in Grades 4–9 (ed.gov)</w:t>
              </w:r>
            </w:hyperlink>
          </w:p>
          <w:p w:rsidRPr="00AA4D7D" w:rsidR="00CA38BE" w:rsidP="00CA38BE" w:rsidRDefault="00CA38BE" w14:paraId="50A42EDE" w14:textId="536999B6">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2009401660"/>
                <w:placeholder>
                  <w:docPart w:val="AEF12584EB884090AB22509911F1DC25"/>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D52ABB">
                  <w:rPr>
                    <w:rFonts w:eastAsia="Lato" w:cstheme="minorHAnsi"/>
                    <w:b/>
                  </w:rPr>
                  <w:t>Strong</w:t>
                </w:r>
              </w:sdtContent>
            </w:sdt>
          </w:p>
        </w:tc>
        <w:tc>
          <w:tcPr>
            <w:tcW w:w="7650" w:type="dxa"/>
            <w:gridSpan w:val="3"/>
            <w:tcMar/>
          </w:tcPr>
          <w:p w:rsidR="00CD49F5" w:rsidP="00CA38BE" w:rsidRDefault="00CA38BE" w14:paraId="22507CF9" w14:textId="38A9303F">
            <w:pPr>
              <w:rPr>
                <w:rFonts w:eastAsia="Lato"/>
                <w:b/>
              </w:rPr>
            </w:pPr>
            <w:r w:rsidRPr="41858161">
              <w:rPr>
                <w:rFonts w:eastAsia="Lato"/>
                <w:b/>
              </w:rPr>
              <w:t xml:space="preserve">Description: </w:t>
            </w:r>
          </w:p>
          <w:p w:rsidR="00CA38BE" w:rsidP="00CA38BE" w:rsidRDefault="00CD49F5" w14:paraId="2C097FCB" w14:textId="77777777">
            <w:pPr>
              <w:rPr>
                <w:rFonts w:eastAsia="Lato"/>
              </w:rPr>
            </w:pPr>
            <w:r w:rsidRPr="41858161">
              <w:rPr>
                <w:rFonts w:eastAsia="Lato"/>
              </w:rPr>
              <w:t>Develop awareness of the segments of sounds and speech and how they link to letters. Teach students to decode words, analyze word parts, and write and recognize words. Ensure that each student reads connected text every day to support reading accuracy, fluency and comprehension.</w:t>
            </w:r>
          </w:p>
          <w:p w:rsidR="00B87C80" w:rsidP="00CA38BE" w:rsidRDefault="00B87C80" w14:paraId="3AF84F32" w14:textId="77777777">
            <w:pPr>
              <w:rPr>
                <w:rFonts w:eastAsia="Lato"/>
              </w:rPr>
            </w:pPr>
          </w:p>
          <w:p w:rsidRPr="005E5965" w:rsidR="00B87C80" w:rsidP="00CA38BE" w:rsidRDefault="00FF1ED2" w14:paraId="29DB8362" w14:textId="7FB3B79A">
            <w:pPr>
              <w:rPr>
                <w:rFonts w:eastAsia="Lato"/>
              </w:rPr>
            </w:pPr>
            <w:r>
              <w:rPr>
                <w:rFonts w:eastAsia="Lato"/>
              </w:rPr>
              <w:t>Build students’ decoding skills so they can read complex multisyllabic words. Provide purposeful fluency building activities to help students read effortlessly. Routinely use a set of comprehension building practices to help students make sense of the text. Provide students with opportunities of making sense of stretch text that will expose them to complex ideas and information.</w:t>
            </w:r>
          </w:p>
        </w:tc>
      </w:tr>
      <w:tr w:rsidRPr="00AA4D7D" w:rsidR="00C23F5A" w:rsidTr="3692F8FA" w14:paraId="69B43D10" w14:textId="77777777">
        <w:trPr>
          <w:trHeight w:val="332"/>
        </w:trPr>
        <w:tc>
          <w:tcPr>
            <w:tcW w:w="7015" w:type="dxa"/>
            <w:gridSpan w:val="2"/>
            <w:tcMar/>
          </w:tcPr>
          <w:p w:rsidRPr="00FF1ED2" w:rsidR="00C23F5A" w:rsidP="004C598F" w:rsidRDefault="00C23F5A" w14:paraId="5BFCE2C0" w14:textId="3313DEE3">
            <w:pPr>
              <w:rPr>
                <w:rFonts w:eastAsia="Lato" w:cstheme="minorHAnsi"/>
                <w:bCs/>
              </w:rPr>
            </w:pPr>
            <w:r w:rsidRPr="00AA4D7D">
              <w:rPr>
                <w:rFonts w:eastAsia="Lato" w:cstheme="minorHAnsi"/>
                <w:b/>
              </w:rPr>
              <w:t xml:space="preserve">Student Measure #1:  </w:t>
            </w:r>
            <w:r w:rsidR="004E131F">
              <w:rPr>
                <w:rFonts w:eastAsia="Lato" w:cstheme="minorHAnsi"/>
                <w:bCs/>
              </w:rPr>
              <w:t>VALLS, MAP</w:t>
            </w:r>
            <w:r w:rsidR="007C1210">
              <w:rPr>
                <w:rFonts w:eastAsia="Lato" w:cstheme="minorHAnsi"/>
                <w:bCs/>
              </w:rPr>
              <w:t xml:space="preserve"> Assessments, Formative and Summative Assessments</w:t>
            </w:r>
          </w:p>
        </w:tc>
        <w:tc>
          <w:tcPr>
            <w:tcW w:w="7650" w:type="dxa"/>
            <w:gridSpan w:val="3"/>
            <w:tcMar/>
          </w:tcPr>
          <w:p w:rsidRPr="00E51380" w:rsidR="00C23F5A" w:rsidP="004C598F" w:rsidRDefault="00C23F5A" w14:paraId="332691CD" w14:textId="1A661553">
            <w:pPr>
              <w:rPr>
                <w:rFonts w:eastAsia="Lato"/>
              </w:rPr>
            </w:pPr>
            <w:r w:rsidRPr="087A6883">
              <w:rPr>
                <w:rFonts w:eastAsia="Lato"/>
                <w:b/>
                <w:bCs/>
              </w:rPr>
              <w:t xml:space="preserve">Student Measure #2: </w:t>
            </w:r>
            <w:r w:rsidR="005C6512">
              <w:rPr>
                <w:rFonts w:eastAsia="Lato"/>
              </w:rPr>
              <w:t>St</w:t>
            </w:r>
            <w:r w:rsidR="00863160">
              <w:rPr>
                <w:rFonts w:eastAsia="Lato"/>
              </w:rPr>
              <w:t xml:space="preserve">udents in targeted subgroups will </w:t>
            </w:r>
            <w:r w:rsidR="00F50987">
              <w:rPr>
                <w:rFonts w:eastAsia="Lato"/>
              </w:rPr>
              <w:t>increase proficiency on</w:t>
            </w:r>
            <w:r w:rsidR="00EB757F">
              <w:rPr>
                <w:rFonts w:eastAsia="Lato"/>
              </w:rPr>
              <w:t xml:space="preserve"> division-wide assessments by 10%</w:t>
            </w:r>
            <w:r w:rsidR="00523915">
              <w:rPr>
                <w:rFonts w:eastAsia="Lato"/>
              </w:rPr>
              <w:t xml:space="preserve"> at mid-year and end o</w:t>
            </w:r>
            <w:r w:rsidR="000B2CA6">
              <w:rPr>
                <w:rFonts w:eastAsia="Lato"/>
              </w:rPr>
              <w:t>f year.</w:t>
            </w:r>
          </w:p>
        </w:tc>
      </w:tr>
      <w:tr w:rsidRPr="00AA4D7D" w:rsidR="00C23F5A" w:rsidTr="3692F8FA" w14:paraId="3D1BF1F1" w14:textId="77777777">
        <w:trPr>
          <w:trHeight w:val="377"/>
        </w:trPr>
        <w:tc>
          <w:tcPr>
            <w:tcW w:w="7015" w:type="dxa"/>
            <w:gridSpan w:val="2"/>
            <w:tcMar/>
          </w:tcPr>
          <w:p w:rsidRPr="002F2AE1" w:rsidR="00C23F5A" w:rsidP="004C598F" w:rsidRDefault="005A48BF" w14:paraId="4297759D" w14:textId="48BD66FC">
            <w:pPr>
              <w:rPr>
                <w:rFonts w:eastAsia="Lato" w:cstheme="minorHAnsi"/>
                <w:bCs/>
              </w:rPr>
            </w:pPr>
            <w:r w:rsidRPr="00AA4D7D">
              <w:rPr>
                <w:rFonts w:eastAsia="Lato" w:cstheme="minorHAnsi"/>
                <w:b/>
              </w:rPr>
              <w:t>Staff</w:t>
            </w:r>
            <w:r w:rsidRPr="00AA4D7D" w:rsidR="00C23F5A">
              <w:rPr>
                <w:rFonts w:eastAsia="Lato" w:cstheme="minorHAnsi"/>
                <w:b/>
              </w:rPr>
              <w:t xml:space="preserve"> Measure #1:  </w:t>
            </w:r>
            <w:r w:rsidR="007D7713">
              <w:rPr>
                <w:rFonts w:eastAsia="Lato" w:cstheme="minorHAnsi"/>
                <w:bCs/>
              </w:rPr>
              <w:t xml:space="preserve">Based on lesson plan checks, teachers will </w:t>
            </w:r>
            <w:r w:rsidR="003779C0">
              <w:rPr>
                <w:rFonts w:eastAsia="Lato" w:cstheme="minorHAnsi"/>
                <w:bCs/>
              </w:rPr>
              <w:t>show how EBI strategies are included in t</w:t>
            </w:r>
            <w:r w:rsidR="003E3218">
              <w:rPr>
                <w:rFonts w:eastAsia="Lato" w:cstheme="minorHAnsi"/>
                <w:bCs/>
              </w:rPr>
              <w:t>heir daily lessons including differentiated small groups.</w:t>
            </w:r>
          </w:p>
        </w:tc>
        <w:tc>
          <w:tcPr>
            <w:tcW w:w="7650" w:type="dxa"/>
            <w:gridSpan w:val="3"/>
            <w:tcMar/>
          </w:tcPr>
          <w:p w:rsidRPr="003E3218" w:rsidR="00C23F5A" w:rsidP="004C598F" w:rsidRDefault="005A48BF" w14:paraId="44279214" w14:textId="321FF6BF">
            <w:pPr>
              <w:rPr>
                <w:rFonts w:eastAsia="Lato" w:cstheme="minorHAnsi"/>
                <w:bCs/>
              </w:rPr>
            </w:pPr>
            <w:r w:rsidRPr="00AA4D7D">
              <w:rPr>
                <w:rFonts w:eastAsia="Lato" w:cstheme="minorHAnsi"/>
                <w:b/>
              </w:rPr>
              <w:t>Staff</w:t>
            </w:r>
            <w:r w:rsidRPr="00AA4D7D" w:rsidR="00C23F5A">
              <w:rPr>
                <w:rFonts w:eastAsia="Lato" w:cstheme="minorHAnsi"/>
                <w:b/>
              </w:rPr>
              <w:t xml:space="preserve"> Measure #2:  </w:t>
            </w:r>
            <w:r w:rsidR="00300F9C">
              <w:rPr>
                <w:rFonts w:eastAsia="Lato" w:cstheme="minorHAnsi"/>
                <w:bCs/>
              </w:rPr>
              <w:t>T</w:t>
            </w:r>
            <w:r w:rsidR="00B24D61">
              <w:rPr>
                <w:rFonts w:eastAsia="Lato" w:cstheme="minorHAnsi"/>
                <w:bCs/>
              </w:rPr>
              <w:t>eachers will implement EBI strategies which will be documented through walk-through forms and formal observations.</w:t>
            </w:r>
          </w:p>
        </w:tc>
      </w:tr>
      <w:tr w:rsidRPr="00AA4D7D" w:rsidR="00C23F5A" w:rsidTr="3692F8FA" w14:paraId="6D8FB9C3" w14:textId="77777777">
        <w:tc>
          <w:tcPr>
            <w:tcW w:w="14665" w:type="dxa"/>
            <w:gridSpan w:val="5"/>
            <w:shd w:val="clear" w:color="auto" w:fill="279989"/>
            <w:tcMar/>
          </w:tcPr>
          <w:p w:rsidRPr="00AA4D7D" w:rsidR="00C23F5A" w:rsidP="004C598F" w:rsidRDefault="00C23F5A" w14:paraId="027214AC" w14:textId="77777777">
            <w:pPr>
              <w:jc w:val="center"/>
              <w:rPr>
                <w:rFonts w:cstheme="minorHAnsi"/>
                <w:b/>
                <w:sz w:val="28"/>
                <w:szCs w:val="28"/>
              </w:rPr>
            </w:pPr>
            <w:r w:rsidRPr="009F1F76">
              <w:rPr>
                <w:rFonts w:cstheme="minorHAnsi"/>
                <w:b/>
                <w:color w:val="FFFFFF" w:themeColor="background1"/>
                <w:sz w:val="28"/>
                <w:szCs w:val="28"/>
              </w:rPr>
              <w:t>Action Plan</w:t>
            </w:r>
          </w:p>
        </w:tc>
      </w:tr>
      <w:tr w:rsidRPr="00AA4D7D" w:rsidR="00C23F5A" w:rsidTr="3692F8FA" w14:paraId="42FA17D1" w14:textId="77777777">
        <w:tc>
          <w:tcPr>
            <w:tcW w:w="5305" w:type="dxa"/>
            <w:shd w:val="clear" w:color="auto" w:fill="DEEAF6" w:themeFill="accent5" w:themeFillTint="33"/>
            <w:tcMar/>
            <w:vAlign w:val="center"/>
          </w:tcPr>
          <w:p w:rsidRPr="00AA4D7D" w:rsidR="00C23F5A" w:rsidP="004C598F" w:rsidRDefault="00C23F5A" w14:paraId="3DD65F49" w14:textId="77777777">
            <w:pPr>
              <w:jc w:val="center"/>
              <w:rPr>
                <w:rFonts w:cstheme="minorHAnsi"/>
                <w:b/>
                <w:sz w:val="24"/>
                <w:szCs w:val="24"/>
              </w:rPr>
            </w:pPr>
            <w:r w:rsidRPr="00AA4D7D">
              <w:rPr>
                <w:rFonts w:cstheme="minorHAnsi"/>
                <w:b/>
                <w:sz w:val="24"/>
                <w:szCs w:val="24"/>
              </w:rPr>
              <w:t>Action Steps</w:t>
            </w:r>
          </w:p>
          <w:p w:rsidRPr="00AA4D7D" w:rsidR="00C23F5A" w:rsidP="004C598F" w:rsidRDefault="00C23F5A" w14:paraId="64123E39" w14:textId="5CAAEEA8">
            <w:pPr>
              <w:jc w:val="center"/>
              <w:rPr>
                <w:rFonts w:cstheme="minorHAnsi"/>
                <w:b/>
                <w:sz w:val="24"/>
                <w:szCs w:val="24"/>
              </w:rPr>
            </w:pPr>
            <w:r w:rsidRPr="00AA4D7D">
              <w:rPr>
                <w:rFonts w:cstheme="minorHAnsi"/>
                <w:b/>
                <w:sz w:val="24"/>
                <w:szCs w:val="24"/>
              </w:rPr>
              <w:t xml:space="preserve">(Describe the step and include who </w:t>
            </w:r>
            <w:r w:rsidR="00395C19">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tcMar/>
            <w:vAlign w:val="center"/>
          </w:tcPr>
          <w:p w:rsidRPr="00AA4D7D" w:rsidR="00C23F5A" w:rsidP="004C598F" w:rsidRDefault="00C23F5A" w14:paraId="2AE9EE38"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tcMar/>
            <w:vAlign w:val="center"/>
          </w:tcPr>
          <w:p w:rsidRPr="00AA4D7D" w:rsidR="00C23F5A" w:rsidP="004C598F" w:rsidRDefault="00C23F5A" w14:paraId="6B64A831"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tcMar/>
            <w:vAlign w:val="center"/>
          </w:tcPr>
          <w:p w:rsidRPr="00AA4D7D" w:rsidR="00C23F5A" w:rsidP="004C598F" w:rsidRDefault="00C23F5A" w14:paraId="0F955571" w14:textId="012707BF">
            <w:pPr>
              <w:jc w:val="center"/>
              <w:rPr>
                <w:rFonts w:cstheme="minorHAnsi"/>
                <w:b/>
                <w:sz w:val="24"/>
                <w:szCs w:val="24"/>
              </w:rPr>
            </w:pPr>
            <w:r w:rsidRPr="00AA4D7D">
              <w:rPr>
                <w:rFonts w:cstheme="minorHAnsi"/>
                <w:b/>
                <w:sz w:val="24"/>
                <w:szCs w:val="24"/>
              </w:rPr>
              <w:t xml:space="preserve">Position </w:t>
            </w:r>
            <w:r w:rsidR="009979DA">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tcMar/>
            <w:vAlign w:val="center"/>
          </w:tcPr>
          <w:p w:rsidRPr="00AA4D7D" w:rsidR="00C23F5A" w:rsidP="004C598F" w:rsidRDefault="00C23F5A" w14:paraId="6EFB8A6B" w14:textId="77777777">
            <w:pPr>
              <w:jc w:val="center"/>
              <w:rPr>
                <w:rFonts w:cstheme="minorHAnsi"/>
                <w:b/>
                <w:sz w:val="24"/>
                <w:szCs w:val="24"/>
              </w:rPr>
            </w:pPr>
            <w:r w:rsidRPr="00AA4D7D">
              <w:rPr>
                <w:rFonts w:cstheme="minorHAnsi"/>
                <w:b/>
                <w:sz w:val="24"/>
                <w:szCs w:val="24"/>
              </w:rPr>
              <w:t>Budget (local, state, federal funds)</w:t>
            </w:r>
          </w:p>
        </w:tc>
      </w:tr>
      <w:tr w:rsidRPr="00AA4D7D" w:rsidR="00C23F5A" w:rsidTr="3692F8FA" w14:paraId="6D5DB51B" w14:textId="77777777">
        <w:tc>
          <w:tcPr>
            <w:tcW w:w="5305" w:type="dxa"/>
            <w:tcMar/>
          </w:tcPr>
          <w:p w:rsidRPr="00AA4D7D" w:rsidR="00C23F5A" w:rsidP="004C598F" w:rsidRDefault="001D5B5F" w14:paraId="0F708AF7" w14:textId="4DCC569B">
            <w:pPr>
              <w:spacing w:line="276" w:lineRule="auto"/>
              <w:rPr>
                <w:rFonts w:cstheme="minorHAnsi"/>
                <w:sz w:val="24"/>
                <w:szCs w:val="24"/>
              </w:rPr>
            </w:pPr>
            <w:r>
              <w:rPr>
                <w:rFonts w:cstheme="minorHAnsi"/>
                <w:sz w:val="24"/>
                <w:szCs w:val="24"/>
              </w:rPr>
              <w:t xml:space="preserve">Lesson plan development and </w:t>
            </w:r>
            <w:r w:rsidR="00C71C5F">
              <w:rPr>
                <w:rFonts w:cstheme="minorHAnsi"/>
                <w:sz w:val="24"/>
                <w:szCs w:val="24"/>
              </w:rPr>
              <w:t>monitoring of lesson plans that align with SOL standards</w:t>
            </w:r>
            <w:r w:rsidR="0044673D">
              <w:rPr>
                <w:rFonts w:cstheme="minorHAnsi"/>
                <w:sz w:val="24"/>
                <w:szCs w:val="24"/>
              </w:rPr>
              <w:t xml:space="preserve"> and are differentiated to meet the individual learning needs of students.</w:t>
            </w:r>
          </w:p>
        </w:tc>
        <w:tc>
          <w:tcPr>
            <w:tcW w:w="1710" w:type="dxa"/>
            <w:tcMar/>
          </w:tcPr>
          <w:p w:rsidRPr="00AA4D7D" w:rsidR="00C23F5A" w:rsidP="00410703" w:rsidRDefault="004F31C9" w14:paraId="6B8FD7A1" w14:textId="42A36776">
            <w:pPr>
              <w:jc w:val="center"/>
              <w:rPr>
                <w:rFonts w:cstheme="minorHAnsi"/>
                <w:sz w:val="24"/>
                <w:szCs w:val="24"/>
              </w:rPr>
            </w:pPr>
            <w:r>
              <w:rPr>
                <w:rFonts w:cstheme="minorHAnsi"/>
                <w:sz w:val="24"/>
                <w:szCs w:val="24"/>
              </w:rPr>
              <w:t>October 2024</w:t>
            </w:r>
          </w:p>
        </w:tc>
        <w:tc>
          <w:tcPr>
            <w:tcW w:w="1710" w:type="dxa"/>
            <w:tcMar/>
          </w:tcPr>
          <w:p w:rsidRPr="00AA4D7D" w:rsidR="00C23F5A" w:rsidP="00410703" w:rsidRDefault="004F31C9" w14:paraId="08503AA5" w14:textId="6BE7F1E2">
            <w:pPr>
              <w:jc w:val="center"/>
              <w:rPr>
                <w:rFonts w:cstheme="minorHAnsi"/>
                <w:sz w:val="24"/>
                <w:szCs w:val="24"/>
              </w:rPr>
            </w:pPr>
            <w:r>
              <w:rPr>
                <w:rFonts w:cstheme="minorHAnsi"/>
                <w:sz w:val="24"/>
                <w:szCs w:val="24"/>
              </w:rPr>
              <w:t>June 2025</w:t>
            </w:r>
          </w:p>
        </w:tc>
        <w:tc>
          <w:tcPr>
            <w:tcW w:w="2610" w:type="dxa"/>
            <w:tcMar/>
          </w:tcPr>
          <w:p w:rsidR="00C23F5A" w:rsidP="00410703" w:rsidRDefault="00843606" w14:paraId="09C5FDDE" w14:textId="69D9E564">
            <w:pPr>
              <w:jc w:val="center"/>
              <w:rPr>
                <w:rFonts w:cstheme="minorHAnsi"/>
                <w:sz w:val="24"/>
                <w:szCs w:val="24"/>
              </w:rPr>
            </w:pPr>
            <w:r>
              <w:rPr>
                <w:rFonts w:cstheme="minorHAnsi"/>
                <w:sz w:val="24"/>
                <w:szCs w:val="24"/>
              </w:rPr>
              <w:t>Administration</w:t>
            </w:r>
          </w:p>
          <w:p w:rsidR="00843606" w:rsidP="00410703" w:rsidRDefault="00843606" w14:paraId="665F889A" w14:textId="77777777">
            <w:pPr>
              <w:jc w:val="center"/>
              <w:rPr>
                <w:rFonts w:cstheme="minorHAnsi"/>
                <w:sz w:val="24"/>
                <w:szCs w:val="24"/>
              </w:rPr>
            </w:pPr>
            <w:r>
              <w:rPr>
                <w:rFonts w:cstheme="minorHAnsi"/>
                <w:sz w:val="24"/>
                <w:szCs w:val="24"/>
              </w:rPr>
              <w:t>Instructional Coach</w:t>
            </w:r>
          </w:p>
          <w:p w:rsidRPr="00AA4D7D" w:rsidR="00843606" w:rsidP="00410703" w:rsidRDefault="00843606" w14:paraId="08E688DD" w14:textId="458C5D79">
            <w:pPr>
              <w:jc w:val="center"/>
              <w:rPr>
                <w:rFonts w:cstheme="minorHAnsi"/>
                <w:sz w:val="24"/>
                <w:szCs w:val="24"/>
              </w:rPr>
            </w:pPr>
            <w:r>
              <w:rPr>
                <w:rFonts w:cstheme="minorHAnsi"/>
                <w:sz w:val="24"/>
                <w:szCs w:val="24"/>
              </w:rPr>
              <w:t>Targeted School Improvement Mentor</w:t>
            </w:r>
          </w:p>
        </w:tc>
        <w:tc>
          <w:tcPr>
            <w:tcW w:w="3330" w:type="dxa"/>
            <w:tcMar/>
          </w:tcPr>
          <w:p w:rsidRPr="00AA4D7D" w:rsidR="00C23F5A" w:rsidP="00410703" w:rsidRDefault="00843606" w14:paraId="0F1D2D40" w14:textId="03FF0333">
            <w:pPr>
              <w:jc w:val="center"/>
              <w:rPr>
                <w:rFonts w:cstheme="minorHAnsi"/>
                <w:sz w:val="24"/>
                <w:szCs w:val="24"/>
              </w:rPr>
            </w:pPr>
            <w:r>
              <w:rPr>
                <w:rFonts w:cstheme="minorHAnsi"/>
                <w:sz w:val="24"/>
                <w:szCs w:val="24"/>
              </w:rPr>
              <w:t>N/A</w:t>
            </w:r>
          </w:p>
        </w:tc>
      </w:tr>
      <w:tr w:rsidRPr="00AA4D7D" w:rsidR="008E4EA9" w:rsidTr="3692F8FA" w14:paraId="2E08A903" w14:textId="77777777">
        <w:tc>
          <w:tcPr>
            <w:tcW w:w="5305" w:type="dxa"/>
            <w:tcMar/>
          </w:tcPr>
          <w:p w:rsidRPr="00AA4D7D" w:rsidR="008E4EA9" w:rsidP="004C598F" w:rsidRDefault="00EE56A5" w14:paraId="32B29727" w14:textId="50AB5C5D">
            <w:pPr>
              <w:spacing w:line="276" w:lineRule="auto"/>
              <w:rPr>
                <w:rFonts w:cstheme="minorHAnsi"/>
                <w:sz w:val="24"/>
                <w:szCs w:val="24"/>
              </w:rPr>
            </w:pPr>
            <w:r>
              <w:rPr>
                <w:rFonts w:cstheme="minorHAnsi"/>
                <w:sz w:val="24"/>
                <w:szCs w:val="24"/>
              </w:rPr>
              <w:t xml:space="preserve">Regularly assess and utilize </w:t>
            </w:r>
            <w:r w:rsidR="002357A2">
              <w:rPr>
                <w:rFonts w:cstheme="minorHAnsi"/>
                <w:sz w:val="24"/>
                <w:szCs w:val="24"/>
              </w:rPr>
              <w:t>data to create flexible student groups that address specific learning needs and learning styles of students.</w:t>
            </w:r>
          </w:p>
        </w:tc>
        <w:tc>
          <w:tcPr>
            <w:tcW w:w="1710" w:type="dxa"/>
            <w:tcMar/>
          </w:tcPr>
          <w:p w:rsidRPr="00AA4D7D" w:rsidR="008E4EA9" w:rsidP="00410703" w:rsidRDefault="002357A2" w14:paraId="085D8C56" w14:textId="704A4FF9">
            <w:pPr>
              <w:jc w:val="center"/>
              <w:rPr>
                <w:rFonts w:cstheme="minorHAnsi"/>
                <w:sz w:val="24"/>
                <w:szCs w:val="24"/>
              </w:rPr>
            </w:pPr>
            <w:r>
              <w:rPr>
                <w:rFonts w:cstheme="minorHAnsi"/>
                <w:sz w:val="24"/>
                <w:szCs w:val="24"/>
              </w:rPr>
              <w:t>October 2024</w:t>
            </w:r>
          </w:p>
        </w:tc>
        <w:tc>
          <w:tcPr>
            <w:tcW w:w="1710" w:type="dxa"/>
            <w:tcMar/>
          </w:tcPr>
          <w:p w:rsidRPr="00AA4D7D" w:rsidR="008E4EA9" w:rsidP="00410703" w:rsidRDefault="002357A2" w14:paraId="07DD7891" w14:textId="64E95906">
            <w:pPr>
              <w:jc w:val="center"/>
              <w:rPr>
                <w:rFonts w:cstheme="minorHAnsi"/>
                <w:sz w:val="24"/>
                <w:szCs w:val="24"/>
              </w:rPr>
            </w:pPr>
            <w:r>
              <w:rPr>
                <w:rFonts w:cstheme="minorHAnsi"/>
                <w:sz w:val="24"/>
                <w:szCs w:val="24"/>
              </w:rPr>
              <w:t>June 2025</w:t>
            </w:r>
          </w:p>
        </w:tc>
        <w:tc>
          <w:tcPr>
            <w:tcW w:w="2610" w:type="dxa"/>
            <w:tcMar/>
          </w:tcPr>
          <w:p w:rsidR="008E4EA9" w:rsidP="00410703" w:rsidRDefault="00FD5FA3" w14:paraId="7EC88FFF" w14:textId="637B1E93">
            <w:pPr>
              <w:jc w:val="center"/>
              <w:rPr>
                <w:rFonts w:cstheme="minorHAnsi"/>
                <w:sz w:val="24"/>
                <w:szCs w:val="24"/>
              </w:rPr>
            </w:pPr>
            <w:r>
              <w:rPr>
                <w:rFonts w:cstheme="minorHAnsi"/>
                <w:sz w:val="24"/>
                <w:szCs w:val="24"/>
              </w:rPr>
              <w:t>Administration</w:t>
            </w:r>
          </w:p>
          <w:p w:rsidR="00FD5FA3" w:rsidP="00410703" w:rsidRDefault="00FD5FA3" w14:paraId="3F73F59A" w14:textId="77777777">
            <w:pPr>
              <w:jc w:val="center"/>
              <w:rPr>
                <w:rFonts w:cstheme="minorHAnsi"/>
                <w:sz w:val="24"/>
                <w:szCs w:val="24"/>
              </w:rPr>
            </w:pPr>
            <w:r>
              <w:rPr>
                <w:rFonts w:cstheme="minorHAnsi"/>
                <w:sz w:val="24"/>
                <w:szCs w:val="24"/>
              </w:rPr>
              <w:t>Instructional Coach</w:t>
            </w:r>
          </w:p>
          <w:p w:rsidR="00FD5FA3" w:rsidP="00410703" w:rsidRDefault="00FD5FA3" w14:paraId="23A9A506" w14:textId="77777777">
            <w:pPr>
              <w:jc w:val="center"/>
              <w:rPr>
                <w:rFonts w:cstheme="minorHAnsi"/>
                <w:sz w:val="24"/>
                <w:szCs w:val="24"/>
              </w:rPr>
            </w:pPr>
            <w:r>
              <w:rPr>
                <w:rFonts w:cstheme="minorHAnsi"/>
                <w:sz w:val="24"/>
                <w:szCs w:val="24"/>
              </w:rPr>
              <w:t>Targeted School Improvement Mentor</w:t>
            </w:r>
          </w:p>
          <w:p w:rsidR="00FD5FA3" w:rsidP="00410703" w:rsidRDefault="00FD5FA3" w14:paraId="21B4B7F2" w14:textId="77777777">
            <w:pPr>
              <w:jc w:val="center"/>
              <w:rPr>
                <w:rFonts w:cstheme="minorHAnsi"/>
                <w:sz w:val="24"/>
                <w:szCs w:val="24"/>
              </w:rPr>
            </w:pPr>
            <w:r>
              <w:rPr>
                <w:rFonts w:cstheme="minorHAnsi"/>
                <w:sz w:val="24"/>
                <w:szCs w:val="24"/>
              </w:rPr>
              <w:t>Classroom Teachers</w:t>
            </w:r>
          </w:p>
          <w:p w:rsidR="00FD5FA3" w:rsidP="00410703" w:rsidRDefault="00FD5FA3" w14:paraId="332952F6" w14:textId="77777777">
            <w:pPr>
              <w:jc w:val="center"/>
              <w:rPr>
                <w:rFonts w:cstheme="minorHAnsi"/>
                <w:sz w:val="24"/>
                <w:szCs w:val="24"/>
              </w:rPr>
            </w:pPr>
            <w:r>
              <w:rPr>
                <w:rFonts w:cstheme="minorHAnsi"/>
                <w:sz w:val="24"/>
                <w:szCs w:val="24"/>
              </w:rPr>
              <w:t>SPED/EL Teachers</w:t>
            </w:r>
          </w:p>
          <w:p w:rsidRPr="00AA4D7D" w:rsidR="004B5130" w:rsidP="00410703" w:rsidRDefault="004B5130" w14:paraId="5667046D" w14:textId="4452DCF9">
            <w:pPr>
              <w:jc w:val="center"/>
              <w:rPr>
                <w:rFonts w:cstheme="minorHAnsi"/>
                <w:sz w:val="24"/>
                <w:szCs w:val="24"/>
              </w:rPr>
            </w:pPr>
            <w:r>
              <w:rPr>
                <w:rFonts w:cstheme="minorHAnsi"/>
                <w:sz w:val="24"/>
                <w:szCs w:val="24"/>
              </w:rPr>
              <w:t>Reading Specialists</w:t>
            </w:r>
          </w:p>
        </w:tc>
        <w:tc>
          <w:tcPr>
            <w:tcW w:w="3330" w:type="dxa"/>
            <w:tcMar/>
          </w:tcPr>
          <w:p w:rsidRPr="00AA4D7D" w:rsidR="008E4EA9" w:rsidP="00410703" w:rsidRDefault="004B5130" w14:paraId="4921BAD0" w14:textId="216D08C2">
            <w:pPr>
              <w:jc w:val="center"/>
              <w:rPr>
                <w:rFonts w:cstheme="minorHAnsi"/>
                <w:sz w:val="24"/>
                <w:szCs w:val="24"/>
              </w:rPr>
            </w:pPr>
            <w:r>
              <w:rPr>
                <w:rFonts w:cstheme="minorHAnsi"/>
                <w:sz w:val="24"/>
                <w:szCs w:val="24"/>
              </w:rPr>
              <w:t>N/A</w:t>
            </w:r>
          </w:p>
        </w:tc>
      </w:tr>
      <w:tr w:rsidRPr="00AA4D7D" w:rsidR="008E4EA9" w:rsidTr="3692F8FA" w14:paraId="4F814FCB" w14:textId="77777777">
        <w:tc>
          <w:tcPr>
            <w:tcW w:w="5305" w:type="dxa"/>
            <w:tcMar/>
          </w:tcPr>
          <w:p w:rsidRPr="00AA4D7D" w:rsidR="008E4EA9" w:rsidP="004C598F" w:rsidRDefault="00C15335" w14:paraId="5E3CE59A" w14:textId="4CE9E8A6">
            <w:pPr>
              <w:spacing w:line="276" w:lineRule="auto"/>
              <w:rPr>
                <w:rFonts w:cstheme="minorHAnsi"/>
                <w:sz w:val="24"/>
                <w:szCs w:val="24"/>
              </w:rPr>
            </w:pPr>
            <w:r>
              <w:rPr>
                <w:rFonts w:cstheme="minorHAnsi"/>
                <w:sz w:val="24"/>
                <w:szCs w:val="24"/>
              </w:rPr>
              <w:t>Integration of technology programs that</w:t>
            </w:r>
            <w:r w:rsidR="0057529E">
              <w:rPr>
                <w:rFonts w:cstheme="minorHAnsi"/>
                <w:sz w:val="24"/>
                <w:szCs w:val="24"/>
              </w:rPr>
              <w:t xml:space="preserve"> offer personalized learning experiences (i.e. Lexia, Reading Playground)</w:t>
            </w:r>
          </w:p>
        </w:tc>
        <w:tc>
          <w:tcPr>
            <w:tcW w:w="1710" w:type="dxa"/>
            <w:tcMar/>
          </w:tcPr>
          <w:p w:rsidRPr="00AA4D7D" w:rsidR="008E4EA9" w:rsidP="00410703" w:rsidRDefault="0057529E" w14:paraId="61411EC8" w14:textId="1A71A24D">
            <w:pPr>
              <w:jc w:val="center"/>
              <w:rPr>
                <w:rFonts w:cstheme="minorHAnsi"/>
                <w:sz w:val="24"/>
                <w:szCs w:val="24"/>
              </w:rPr>
            </w:pPr>
            <w:r>
              <w:rPr>
                <w:rFonts w:cstheme="minorHAnsi"/>
                <w:sz w:val="24"/>
                <w:szCs w:val="24"/>
              </w:rPr>
              <w:t>October 2024</w:t>
            </w:r>
          </w:p>
        </w:tc>
        <w:tc>
          <w:tcPr>
            <w:tcW w:w="1710" w:type="dxa"/>
            <w:tcMar/>
          </w:tcPr>
          <w:p w:rsidRPr="00AA4D7D" w:rsidR="008E4EA9" w:rsidP="00410703" w:rsidRDefault="0057529E" w14:paraId="1A46D6B2" w14:textId="74052C0C">
            <w:pPr>
              <w:jc w:val="center"/>
              <w:rPr>
                <w:rFonts w:cstheme="minorHAnsi"/>
                <w:sz w:val="24"/>
                <w:szCs w:val="24"/>
              </w:rPr>
            </w:pPr>
            <w:r>
              <w:rPr>
                <w:rFonts w:cstheme="minorHAnsi"/>
                <w:sz w:val="24"/>
                <w:szCs w:val="24"/>
              </w:rPr>
              <w:t>June 2025</w:t>
            </w:r>
          </w:p>
        </w:tc>
        <w:tc>
          <w:tcPr>
            <w:tcW w:w="2610" w:type="dxa"/>
            <w:tcMar/>
          </w:tcPr>
          <w:p w:rsidRPr="00AA4D7D" w:rsidR="008E4EA9" w:rsidP="00410703" w:rsidRDefault="00B22E6B" w14:paraId="2AA71DB1" w14:textId="4DA72770">
            <w:pPr>
              <w:jc w:val="center"/>
              <w:rPr>
                <w:rFonts w:cstheme="minorHAnsi"/>
                <w:sz w:val="24"/>
                <w:szCs w:val="24"/>
              </w:rPr>
            </w:pPr>
            <w:r>
              <w:rPr>
                <w:rFonts w:cstheme="minorHAnsi"/>
                <w:sz w:val="24"/>
                <w:szCs w:val="24"/>
              </w:rPr>
              <w:t>Classroom Teachers</w:t>
            </w:r>
          </w:p>
        </w:tc>
        <w:tc>
          <w:tcPr>
            <w:tcW w:w="3330" w:type="dxa"/>
            <w:tcMar/>
          </w:tcPr>
          <w:p w:rsidRPr="00AA4D7D" w:rsidR="008E4EA9" w:rsidP="00410703" w:rsidRDefault="00B22E6B" w14:paraId="682ADD86" w14:textId="12CBFF98">
            <w:pPr>
              <w:jc w:val="center"/>
              <w:rPr>
                <w:rFonts w:cstheme="minorHAnsi"/>
                <w:sz w:val="24"/>
                <w:szCs w:val="24"/>
              </w:rPr>
            </w:pPr>
            <w:r>
              <w:rPr>
                <w:rFonts w:cstheme="minorHAnsi"/>
                <w:sz w:val="24"/>
                <w:szCs w:val="24"/>
              </w:rPr>
              <w:t>N/A</w:t>
            </w:r>
          </w:p>
        </w:tc>
      </w:tr>
      <w:tr w:rsidR="3692F8FA" w:rsidTr="3692F8FA" w14:paraId="39884667">
        <w:trPr>
          <w:trHeight w:val="300"/>
        </w:trPr>
        <w:tc>
          <w:tcPr>
            <w:tcW w:w="5305" w:type="dxa"/>
            <w:tcMar/>
          </w:tcPr>
          <w:p w:rsidR="2CB475FD" w:rsidP="3692F8FA" w:rsidRDefault="2CB475FD" w14:paraId="1FF0C05F" w14:textId="4B3399B5">
            <w:pPr>
              <w:pStyle w:val="Normal"/>
              <w:spacing w:line="276" w:lineRule="auto"/>
              <w:rPr>
                <w:rFonts w:cs="Calibri" w:cstheme="minorAscii"/>
                <w:sz w:val="24"/>
                <w:szCs w:val="24"/>
              </w:rPr>
            </w:pPr>
            <w:r w:rsidRPr="3692F8FA" w:rsidR="2CB475FD">
              <w:rPr>
                <w:rFonts w:cs="Calibri" w:cstheme="minorAscii"/>
                <w:sz w:val="24"/>
                <w:szCs w:val="24"/>
              </w:rPr>
              <w:t xml:space="preserve">For the Comprehension-Building Practices intervention, students in Grades 4 through 9 will </w:t>
            </w:r>
            <w:r w:rsidRPr="3692F8FA" w:rsidR="2CB475FD">
              <w:rPr>
                <w:rFonts w:cs="Calibri" w:cstheme="minorAscii"/>
                <w:sz w:val="24"/>
                <w:szCs w:val="24"/>
              </w:rPr>
              <w:t>participate</w:t>
            </w:r>
            <w:r w:rsidRPr="3692F8FA" w:rsidR="2CB475FD">
              <w:rPr>
                <w:rFonts w:cs="Calibri" w:cstheme="minorAscii"/>
                <w:sz w:val="24"/>
                <w:szCs w:val="24"/>
              </w:rPr>
              <w:t xml:space="preserve"> in these strategies 3 to 4 times per week, during their regular reading or English Language Arts (ELA) periods. Each session will be about 45 to 60 minutes, allowing time for both instruction and practice. </w:t>
            </w:r>
          </w:p>
        </w:tc>
        <w:tc>
          <w:tcPr>
            <w:tcW w:w="1710" w:type="dxa"/>
            <w:tcMar/>
          </w:tcPr>
          <w:p w:rsidR="3692F8FA" w:rsidP="3692F8FA" w:rsidRDefault="3692F8FA" w14:noSpellErr="1" w14:paraId="01E86EDD" w14:textId="704A4FF9">
            <w:pPr>
              <w:jc w:val="center"/>
              <w:rPr>
                <w:rFonts w:cs="Calibri" w:cstheme="minorAscii"/>
                <w:sz w:val="24"/>
                <w:szCs w:val="24"/>
              </w:rPr>
            </w:pPr>
            <w:r w:rsidRPr="3692F8FA" w:rsidR="3692F8FA">
              <w:rPr>
                <w:rFonts w:cs="Calibri" w:cstheme="minorAscii"/>
                <w:sz w:val="24"/>
                <w:szCs w:val="24"/>
              </w:rPr>
              <w:t>October 2024</w:t>
            </w:r>
          </w:p>
        </w:tc>
        <w:tc>
          <w:tcPr>
            <w:tcW w:w="1710" w:type="dxa"/>
            <w:tcMar/>
          </w:tcPr>
          <w:p w:rsidR="3692F8FA" w:rsidP="3692F8FA" w:rsidRDefault="3692F8FA" w14:noSpellErr="1" w14:paraId="20347FDE" w14:textId="64E95906">
            <w:pPr>
              <w:jc w:val="center"/>
              <w:rPr>
                <w:rFonts w:cs="Calibri" w:cstheme="minorAscii"/>
                <w:sz w:val="24"/>
                <w:szCs w:val="24"/>
              </w:rPr>
            </w:pPr>
            <w:r w:rsidRPr="3692F8FA" w:rsidR="3692F8FA">
              <w:rPr>
                <w:rFonts w:cs="Calibri" w:cstheme="minorAscii"/>
                <w:sz w:val="24"/>
                <w:szCs w:val="24"/>
              </w:rPr>
              <w:t>June 2025</w:t>
            </w:r>
          </w:p>
        </w:tc>
        <w:tc>
          <w:tcPr>
            <w:tcW w:w="2610" w:type="dxa"/>
            <w:tcMar/>
          </w:tcPr>
          <w:p w:rsidR="3692F8FA" w:rsidP="3692F8FA" w:rsidRDefault="3692F8FA" w14:noSpellErr="1" w14:paraId="6CB7707A" w14:textId="637B1E93">
            <w:pPr>
              <w:jc w:val="center"/>
              <w:rPr>
                <w:rFonts w:cs="Calibri" w:cstheme="minorAscii"/>
                <w:sz w:val="24"/>
                <w:szCs w:val="24"/>
              </w:rPr>
            </w:pPr>
            <w:r w:rsidRPr="3692F8FA" w:rsidR="3692F8FA">
              <w:rPr>
                <w:rFonts w:cs="Calibri" w:cstheme="minorAscii"/>
                <w:sz w:val="24"/>
                <w:szCs w:val="24"/>
              </w:rPr>
              <w:t>Administration</w:t>
            </w:r>
          </w:p>
          <w:p w:rsidR="3692F8FA" w:rsidP="3692F8FA" w:rsidRDefault="3692F8FA" w14:noSpellErr="1" w14:paraId="60D75EDB">
            <w:pPr>
              <w:jc w:val="center"/>
              <w:rPr>
                <w:rFonts w:cs="Calibri" w:cstheme="minorAscii"/>
                <w:sz w:val="24"/>
                <w:szCs w:val="24"/>
              </w:rPr>
            </w:pPr>
            <w:r w:rsidRPr="3692F8FA" w:rsidR="3692F8FA">
              <w:rPr>
                <w:rFonts w:cs="Calibri" w:cstheme="minorAscii"/>
                <w:sz w:val="24"/>
                <w:szCs w:val="24"/>
              </w:rPr>
              <w:t>Instructional Coach</w:t>
            </w:r>
          </w:p>
          <w:p w:rsidR="3692F8FA" w:rsidP="3692F8FA" w:rsidRDefault="3692F8FA" w14:noSpellErr="1" w14:paraId="4E271BF0">
            <w:pPr>
              <w:jc w:val="center"/>
              <w:rPr>
                <w:rFonts w:cs="Calibri" w:cstheme="minorAscii"/>
                <w:sz w:val="24"/>
                <w:szCs w:val="24"/>
              </w:rPr>
            </w:pPr>
            <w:r w:rsidRPr="3692F8FA" w:rsidR="3692F8FA">
              <w:rPr>
                <w:rFonts w:cs="Calibri" w:cstheme="minorAscii"/>
                <w:sz w:val="24"/>
                <w:szCs w:val="24"/>
              </w:rPr>
              <w:t>Targeted School Improvement Mentor</w:t>
            </w:r>
          </w:p>
          <w:p w:rsidR="3692F8FA" w:rsidP="3692F8FA" w:rsidRDefault="3692F8FA" w14:noSpellErr="1" w14:paraId="6E43C3E4">
            <w:pPr>
              <w:jc w:val="center"/>
              <w:rPr>
                <w:rFonts w:cs="Calibri" w:cstheme="minorAscii"/>
                <w:sz w:val="24"/>
                <w:szCs w:val="24"/>
              </w:rPr>
            </w:pPr>
            <w:r w:rsidRPr="3692F8FA" w:rsidR="3692F8FA">
              <w:rPr>
                <w:rFonts w:cs="Calibri" w:cstheme="minorAscii"/>
                <w:sz w:val="24"/>
                <w:szCs w:val="24"/>
              </w:rPr>
              <w:t>Classroom Teachers</w:t>
            </w:r>
          </w:p>
          <w:p w:rsidR="3692F8FA" w:rsidP="3692F8FA" w:rsidRDefault="3692F8FA" w14:noSpellErr="1" w14:paraId="093FBBFF">
            <w:pPr>
              <w:jc w:val="center"/>
              <w:rPr>
                <w:rFonts w:cs="Calibri" w:cstheme="minorAscii"/>
                <w:sz w:val="24"/>
                <w:szCs w:val="24"/>
              </w:rPr>
            </w:pPr>
            <w:r w:rsidRPr="3692F8FA" w:rsidR="3692F8FA">
              <w:rPr>
                <w:rFonts w:cs="Calibri" w:cstheme="minorAscii"/>
                <w:sz w:val="24"/>
                <w:szCs w:val="24"/>
              </w:rPr>
              <w:t>SPED/EL Teachers</w:t>
            </w:r>
          </w:p>
          <w:p w:rsidR="3692F8FA" w:rsidP="3692F8FA" w:rsidRDefault="3692F8FA" w14:noSpellErr="1" w14:paraId="53881F88" w14:textId="4452DCF9">
            <w:pPr>
              <w:jc w:val="center"/>
              <w:rPr>
                <w:rFonts w:cs="Calibri" w:cstheme="minorAscii"/>
                <w:sz w:val="24"/>
                <w:szCs w:val="24"/>
              </w:rPr>
            </w:pPr>
            <w:r w:rsidRPr="3692F8FA" w:rsidR="3692F8FA">
              <w:rPr>
                <w:rFonts w:cs="Calibri" w:cstheme="minorAscii"/>
                <w:sz w:val="24"/>
                <w:szCs w:val="24"/>
              </w:rPr>
              <w:t>Reading Specialists</w:t>
            </w:r>
          </w:p>
        </w:tc>
        <w:tc>
          <w:tcPr>
            <w:tcW w:w="3330" w:type="dxa"/>
            <w:tcMar/>
          </w:tcPr>
          <w:p w:rsidR="6BC8ABB7" w:rsidP="3692F8FA" w:rsidRDefault="6BC8ABB7" w14:noSpellErr="1" w14:paraId="65B610B0" w14:textId="12CBFF98">
            <w:pPr>
              <w:jc w:val="center"/>
              <w:rPr>
                <w:rFonts w:cs="Calibri" w:cstheme="minorAscii"/>
                <w:sz w:val="24"/>
                <w:szCs w:val="24"/>
              </w:rPr>
            </w:pPr>
            <w:r w:rsidRPr="3692F8FA" w:rsidR="6BC8ABB7">
              <w:rPr>
                <w:rFonts w:cs="Calibri" w:cstheme="minorAscii"/>
                <w:sz w:val="24"/>
                <w:szCs w:val="24"/>
              </w:rPr>
              <w:t>N/A</w:t>
            </w:r>
          </w:p>
          <w:p w:rsidR="3692F8FA" w:rsidP="3692F8FA" w:rsidRDefault="3692F8FA" w14:paraId="46BD941A" w14:textId="21B0FFB8">
            <w:pPr>
              <w:pStyle w:val="Normal"/>
              <w:jc w:val="center"/>
              <w:rPr>
                <w:rFonts w:cs="Calibri" w:cstheme="minorAscii"/>
                <w:sz w:val="24"/>
                <w:szCs w:val="24"/>
              </w:rPr>
            </w:pPr>
          </w:p>
        </w:tc>
      </w:tr>
      <w:tr w:rsidR="3692F8FA" w:rsidTr="3692F8FA" w14:paraId="626396C3">
        <w:trPr>
          <w:trHeight w:val="300"/>
        </w:trPr>
        <w:tc>
          <w:tcPr>
            <w:tcW w:w="5305" w:type="dxa"/>
            <w:tcMar/>
          </w:tcPr>
          <w:p w:rsidR="242F500C" w:rsidP="3692F8FA" w:rsidRDefault="242F500C" w14:paraId="52C1AA47" w14:textId="0007D305">
            <w:pPr>
              <w:pStyle w:val="Normal"/>
              <w:spacing w:line="276" w:lineRule="auto"/>
              <w:rPr>
                <w:rFonts w:cs="Calibri" w:cstheme="minorAscii"/>
                <w:sz w:val="24"/>
                <w:szCs w:val="24"/>
              </w:rPr>
            </w:pPr>
            <w:r w:rsidRPr="3692F8FA" w:rsidR="242F500C">
              <w:rPr>
                <w:rFonts w:cs="Calibri" w:cstheme="minorAscii"/>
                <w:sz w:val="24"/>
                <w:szCs w:val="24"/>
              </w:rPr>
              <w:t>For the Foundational Skills intervention, students in Kindergarten through 3rd grade will receive daily instruction. This will be integrated into their regular reading blocks, with a focus on systematic and explicit teaching of decoding, word analysis, and word recognition skills. Each session will last approximately 30 to 45 minutes.</w:t>
            </w:r>
          </w:p>
        </w:tc>
        <w:tc>
          <w:tcPr>
            <w:tcW w:w="1710" w:type="dxa"/>
            <w:tcMar/>
          </w:tcPr>
          <w:p w:rsidR="3692F8FA" w:rsidP="3692F8FA" w:rsidRDefault="3692F8FA" w14:noSpellErr="1" w14:paraId="5944753D" w14:textId="704A4FF9">
            <w:pPr>
              <w:jc w:val="center"/>
              <w:rPr>
                <w:rFonts w:cs="Calibri" w:cstheme="minorAscii"/>
                <w:sz w:val="24"/>
                <w:szCs w:val="24"/>
              </w:rPr>
            </w:pPr>
            <w:r w:rsidRPr="3692F8FA" w:rsidR="3692F8FA">
              <w:rPr>
                <w:rFonts w:cs="Calibri" w:cstheme="minorAscii"/>
                <w:sz w:val="24"/>
                <w:szCs w:val="24"/>
              </w:rPr>
              <w:t>October 2024</w:t>
            </w:r>
          </w:p>
        </w:tc>
        <w:tc>
          <w:tcPr>
            <w:tcW w:w="1710" w:type="dxa"/>
            <w:tcMar/>
          </w:tcPr>
          <w:p w:rsidR="3692F8FA" w:rsidP="3692F8FA" w:rsidRDefault="3692F8FA" w14:noSpellErr="1" w14:paraId="4428A514" w14:textId="64E95906">
            <w:pPr>
              <w:jc w:val="center"/>
              <w:rPr>
                <w:rFonts w:cs="Calibri" w:cstheme="minorAscii"/>
                <w:sz w:val="24"/>
                <w:szCs w:val="24"/>
              </w:rPr>
            </w:pPr>
            <w:r w:rsidRPr="3692F8FA" w:rsidR="3692F8FA">
              <w:rPr>
                <w:rFonts w:cs="Calibri" w:cstheme="minorAscii"/>
                <w:sz w:val="24"/>
                <w:szCs w:val="24"/>
              </w:rPr>
              <w:t>June 2025</w:t>
            </w:r>
          </w:p>
        </w:tc>
        <w:tc>
          <w:tcPr>
            <w:tcW w:w="2610" w:type="dxa"/>
            <w:tcMar/>
          </w:tcPr>
          <w:p w:rsidR="3692F8FA" w:rsidP="3692F8FA" w:rsidRDefault="3692F8FA" w14:noSpellErr="1" w14:paraId="27F51292" w14:textId="637B1E93">
            <w:pPr>
              <w:jc w:val="center"/>
              <w:rPr>
                <w:rFonts w:cs="Calibri" w:cstheme="minorAscii"/>
                <w:sz w:val="24"/>
                <w:szCs w:val="24"/>
              </w:rPr>
            </w:pPr>
            <w:r w:rsidRPr="3692F8FA" w:rsidR="3692F8FA">
              <w:rPr>
                <w:rFonts w:cs="Calibri" w:cstheme="minorAscii"/>
                <w:sz w:val="24"/>
                <w:szCs w:val="24"/>
              </w:rPr>
              <w:t>Administration</w:t>
            </w:r>
          </w:p>
          <w:p w:rsidR="3692F8FA" w:rsidP="3692F8FA" w:rsidRDefault="3692F8FA" w14:noSpellErr="1" w14:paraId="5E67D3DF">
            <w:pPr>
              <w:jc w:val="center"/>
              <w:rPr>
                <w:rFonts w:cs="Calibri" w:cstheme="minorAscii"/>
                <w:sz w:val="24"/>
                <w:szCs w:val="24"/>
              </w:rPr>
            </w:pPr>
            <w:r w:rsidRPr="3692F8FA" w:rsidR="3692F8FA">
              <w:rPr>
                <w:rFonts w:cs="Calibri" w:cstheme="minorAscii"/>
                <w:sz w:val="24"/>
                <w:szCs w:val="24"/>
              </w:rPr>
              <w:t>Instructional Coach</w:t>
            </w:r>
          </w:p>
          <w:p w:rsidR="3692F8FA" w:rsidP="3692F8FA" w:rsidRDefault="3692F8FA" w14:noSpellErr="1" w14:paraId="1F2365B8">
            <w:pPr>
              <w:jc w:val="center"/>
              <w:rPr>
                <w:rFonts w:cs="Calibri" w:cstheme="minorAscii"/>
                <w:sz w:val="24"/>
                <w:szCs w:val="24"/>
              </w:rPr>
            </w:pPr>
            <w:r w:rsidRPr="3692F8FA" w:rsidR="3692F8FA">
              <w:rPr>
                <w:rFonts w:cs="Calibri" w:cstheme="minorAscii"/>
                <w:sz w:val="24"/>
                <w:szCs w:val="24"/>
              </w:rPr>
              <w:t>Targeted School Improvement Mentor</w:t>
            </w:r>
          </w:p>
          <w:p w:rsidR="3692F8FA" w:rsidP="3692F8FA" w:rsidRDefault="3692F8FA" w14:noSpellErr="1" w14:paraId="70437DBD">
            <w:pPr>
              <w:jc w:val="center"/>
              <w:rPr>
                <w:rFonts w:cs="Calibri" w:cstheme="minorAscii"/>
                <w:sz w:val="24"/>
                <w:szCs w:val="24"/>
              </w:rPr>
            </w:pPr>
            <w:r w:rsidRPr="3692F8FA" w:rsidR="3692F8FA">
              <w:rPr>
                <w:rFonts w:cs="Calibri" w:cstheme="minorAscii"/>
                <w:sz w:val="24"/>
                <w:szCs w:val="24"/>
              </w:rPr>
              <w:t>Classroom Teachers</w:t>
            </w:r>
          </w:p>
          <w:p w:rsidR="3692F8FA" w:rsidP="3692F8FA" w:rsidRDefault="3692F8FA" w14:noSpellErr="1" w14:paraId="6D4D80AE">
            <w:pPr>
              <w:jc w:val="center"/>
              <w:rPr>
                <w:rFonts w:cs="Calibri" w:cstheme="minorAscii"/>
                <w:sz w:val="24"/>
                <w:szCs w:val="24"/>
              </w:rPr>
            </w:pPr>
            <w:r w:rsidRPr="3692F8FA" w:rsidR="3692F8FA">
              <w:rPr>
                <w:rFonts w:cs="Calibri" w:cstheme="minorAscii"/>
                <w:sz w:val="24"/>
                <w:szCs w:val="24"/>
              </w:rPr>
              <w:t>SPED/EL Teachers</w:t>
            </w:r>
          </w:p>
          <w:p w:rsidR="3692F8FA" w:rsidP="3692F8FA" w:rsidRDefault="3692F8FA" w14:noSpellErr="1" w14:paraId="55B9F9AB" w14:textId="4452DCF9">
            <w:pPr>
              <w:jc w:val="center"/>
              <w:rPr>
                <w:rFonts w:cs="Calibri" w:cstheme="minorAscii"/>
                <w:sz w:val="24"/>
                <w:szCs w:val="24"/>
              </w:rPr>
            </w:pPr>
            <w:r w:rsidRPr="3692F8FA" w:rsidR="3692F8FA">
              <w:rPr>
                <w:rFonts w:cs="Calibri" w:cstheme="minorAscii"/>
                <w:sz w:val="24"/>
                <w:szCs w:val="24"/>
              </w:rPr>
              <w:t>Reading Specialists</w:t>
            </w:r>
          </w:p>
        </w:tc>
        <w:tc>
          <w:tcPr>
            <w:tcW w:w="3330" w:type="dxa"/>
            <w:tcMar/>
          </w:tcPr>
          <w:p w:rsidR="79592921" w:rsidP="3692F8FA" w:rsidRDefault="79592921" w14:noSpellErr="1" w14:paraId="5E392286" w14:textId="12CBFF98">
            <w:pPr>
              <w:jc w:val="center"/>
              <w:rPr>
                <w:rFonts w:cs="Calibri" w:cstheme="minorAscii"/>
                <w:sz w:val="24"/>
                <w:szCs w:val="24"/>
              </w:rPr>
            </w:pPr>
            <w:r w:rsidRPr="3692F8FA" w:rsidR="79592921">
              <w:rPr>
                <w:rFonts w:cs="Calibri" w:cstheme="minorAscii"/>
                <w:sz w:val="24"/>
                <w:szCs w:val="24"/>
              </w:rPr>
              <w:t>N/A</w:t>
            </w:r>
          </w:p>
          <w:p w:rsidR="3692F8FA" w:rsidP="3692F8FA" w:rsidRDefault="3692F8FA" w14:paraId="622D5CBB" w14:textId="5C88CF8C">
            <w:pPr>
              <w:pStyle w:val="Normal"/>
              <w:jc w:val="center"/>
              <w:rPr>
                <w:rFonts w:cs="Calibri" w:cstheme="minorAscii"/>
                <w:sz w:val="24"/>
                <w:szCs w:val="24"/>
              </w:rPr>
            </w:pPr>
          </w:p>
        </w:tc>
      </w:tr>
      <w:tr w:rsidR="3692F8FA" w:rsidTr="3692F8FA" w14:paraId="3D58CDC1">
        <w:trPr>
          <w:trHeight w:val="300"/>
        </w:trPr>
        <w:tc>
          <w:tcPr>
            <w:tcW w:w="5305" w:type="dxa"/>
            <w:tcMar/>
          </w:tcPr>
          <w:p w:rsidR="282CBAC7" w:rsidP="3692F8FA" w:rsidRDefault="282CBAC7" w14:paraId="5461AF7A" w14:textId="759D6A89">
            <w:pPr>
              <w:pStyle w:val="Normal"/>
              <w:spacing w:line="276" w:lineRule="auto"/>
              <w:rPr>
                <w:rFonts w:cs="Calibri" w:cstheme="minorAscii"/>
                <w:sz w:val="24"/>
                <w:szCs w:val="24"/>
              </w:rPr>
            </w:pPr>
            <w:r w:rsidRPr="3692F8FA" w:rsidR="282CBAC7">
              <w:rPr>
                <w:rFonts w:cs="Calibri" w:cstheme="minorAscii"/>
                <w:sz w:val="24"/>
                <w:szCs w:val="24"/>
              </w:rPr>
              <w:t>Progress monitoring will occur bi-weekly. Teachers will assess students’ ability to decode words, recognize and analyze word parts, and read fluently using a combination of formative assessments, running records, and phonics inventories. Benchmark assessments will be administered at the beginning, middle, and end of the school year to track overall growth in foundational reading skills.</w:t>
            </w:r>
          </w:p>
        </w:tc>
        <w:tc>
          <w:tcPr>
            <w:tcW w:w="1710" w:type="dxa"/>
            <w:tcMar/>
          </w:tcPr>
          <w:p w:rsidR="3692F8FA" w:rsidP="3692F8FA" w:rsidRDefault="3692F8FA" w14:noSpellErr="1" w14:paraId="4C2AA0D4" w14:textId="704A4FF9">
            <w:pPr>
              <w:jc w:val="center"/>
              <w:rPr>
                <w:rFonts w:cs="Calibri" w:cstheme="minorAscii"/>
                <w:sz w:val="24"/>
                <w:szCs w:val="24"/>
              </w:rPr>
            </w:pPr>
            <w:r w:rsidRPr="3692F8FA" w:rsidR="3692F8FA">
              <w:rPr>
                <w:rFonts w:cs="Calibri" w:cstheme="minorAscii"/>
                <w:sz w:val="24"/>
                <w:szCs w:val="24"/>
              </w:rPr>
              <w:t>October 2024</w:t>
            </w:r>
          </w:p>
        </w:tc>
        <w:tc>
          <w:tcPr>
            <w:tcW w:w="1710" w:type="dxa"/>
            <w:tcMar/>
          </w:tcPr>
          <w:p w:rsidR="3692F8FA" w:rsidP="3692F8FA" w:rsidRDefault="3692F8FA" w14:noSpellErr="1" w14:paraId="7953F1BD" w14:textId="64E95906">
            <w:pPr>
              <w:jc w:val="center"/>
              <w:rPr>
                <w:rFonts w:cs="Calibri" w:cstheme="minorAscii"/>
                <w:sz w:val="24"/>
                <w:szCs w:val="24"/>
              </w:rPr>
            </w:pPr>
            <w:r w:rsidRPr="3692F8FA" w:rsidR="3692F8FA">
              <w:rPr>
                <w:rFonts w:cs="Calibri" w:cstheme="minorAscii"/>
                <w:sz w:val="24"/>
                <w:szCs w:val="24"/>
              </w:rPr>
              <w:t>June 2025</w:t>
            </w:r>
          </w:p>
        </w:tc>
        <w:tc>
          <w:tcPr>
            <w:tcW w:w="2610" w:type="dxa"/>
            <w:tcMar/>
          </w:tcPr>
          <w:p w:rsidR="3692F8FA" w:rsidP="3692F8FA" w:rsidRDefault="3692F8FA" w14:noSpellErr="1" w14:paraId="597CE3B9" w14:textId="637B1E93">
            <w:pPr>
              <w:jc w:val="center"/>
              <w:rPr>
                <w:rFonts w:cs="Calibri" w:cstheme="minorAscii"/>
                <w:sz w:val="24"/>
                <w:szCs w:val="24"/>
              </w:rPr>
            </w:pPr>
            <w:r w:rsidRPr="3692F8FA" w:rsidR="3692F8FA">
              <w:rPr>
                <w:rFonts w:cs="Calibri" w:cstheme="minorAscii"/>
                <w:sz w:val="24"/>
                <w:szCs w:val="24"/>
              </w:rPr>
              <w:t>Administration</w:t>
            </w:r>
          </w:p>
          <w:p w:rsidR="3692F8FA" w:rsidP="3692F8FA" w:rsidRDefault="3692F8FA" w14:noSpellErr="1" w14:paraId="21796050">
            <w:pPr>
              <w:jc w:val="center"/>
              <w:rPr>
                <w:rFonts w:cs="Calibri" w:cstheme="minorAscii"/>
                <w:sz w:val="24"/>
                <w:szCs w:val="24"/>
              </w:rPr>
            </w:pPr>
            <w:r w:rsidRPr="3692F8FA" w:rsidR="3692F8FA">
              <w:rPr>
                <w:rFonts w:cs="Calibri" w:cstheme="minorAscii"/>
                <w:sz w:val="24"/>
                <w:szCs w:val="24"/>
              </w:rPr>
              <w:t>Instructional Coach</w:t>
            </w:r>
          </w:p>
          <w:p w:rsidR="3692F8FA" w:rsidP="3692F8FA" w:rsidRDefault="3692F8FA" w14:noSpellErr="1" w14:paraId="56BBE08E">
            <w:pPr>
              <w:jc w:val="center"/>
              <w:rPr>
                <w:rFonts w:cs="Calibri" w:cstheme="minorAscii"/>
                <w:sz w:val="24"/>
                <w:szCs w:val="24"/>
              </w:rPr>
            </w:pPr>
            <w:r w:rsidRPr="3692F8FA" w:rsidR="3692F8FA">
              <w:rPr>
                <w:rFonts w:cs="Calibri" w:cstheme="minorAscii"/>
                <w:sz w:val="24"/>
                <w:szCs w:val="24"/>
              </w:rPr>
              <w:t>Targeted School Improvement Mentor</w:t>
            </w:r>
          </w:p>
          <w:p w:rsidR="3692F8FA" w:rsidP="3692F8FA" w:rsidRDefault="3692F8FA" w14:noSpellErr="1" w14:paraId="74CB859B">
            <w:pPr>
              <w:jc w:val="center"/>
              <w:rPr>
                <w:rFonts w:cs="Calibri" w:cstheme="minorAscii"/>
                <w:sz w:val="24"/>
                <w:szCs w:val="24"/>
              </w:rPr>
            </w:pPr>
            <w:r w:rsidRPr="3692F8FA" w:rsidR="3692F8FA">
              <w:rPr>
                <w:rFonts w:cs="Calibri" w:cstheme="minorAscii"/>
                <w:sz w:val="24"/>
                <w:szCs w:val="24"/>
              </w:rPr>
              <w:t>Classroom Teachers</w:t>
            </w:r>
          </w:p>
          <w:p w:rsidR="3692F8FA" w:rsidP="3692F8FA" w:rsidRDefault="3692F8FA" w14:noSpellErr="1" w14:paraId="39D7D5CF">
            <w:pPr>
              <w:jc w:val="center"/>
              <w:rPr>
                <w:rFonts w:cs="Calibri" w:cstheme="minorAscii"/>
                <w:sz w:val="24"/>
                <w:szCs w:val="24"/>
              </w:rPr>
            </w:pPr>
            <w:r w:rsidRPr="3692F8FA" w:rsidR="3692F8FA">
              <w:rPr>
                <w:rFonts w:cs="Calibri" w:cstheme="minorAscii"/>
                <w:sz w:val="24"/>
                <w:szCs w:val="24"/>
              </w:rPr>
              <w:t>SPED/EL Teachers</w:t>
            </w:r>
          </w:p>
          <w:p w:rsidR="3692F8FA" w:rsidP="3692F8FA" w:rsidRDefault="3692F8FA" w14:noSpellErr="1" w14:paraId="12FDF066" w14:textId="4452DCF9">
            <w:pPr>
              <w:jc w:val="center"/>
              <w:rPr>
                <w:rFonts w:cs="Calibri" w:cstheme="minorAscii"/>
                <w:sz w:val="24"/>
                <w:szCs w:val="24"/>
              </w:rPr>
            </w:pPr>
            <w:r w:rsidRPr="3692F8FA" w:rsidR="3692F8FA">
              <w:rPr>
                <w:rFonts w:cs="Calibri" w:cstheme="minorAscii"/>
                <w:sz w:val="24"/>
                <w:szCs w:val="24"/>
              </w:rPr>
              <w:t>Reading Specialists</w:t>
            </w:r>
          </w:p>
        </w:tc>
        <w:tc>
          <w:tcPr>
            <w:tcW w:w="3330" w:type="dxa"/>
            <w:tcMar/>
          </w:tcPr>
          <w:p w:rsidR="3692F8FA" w:rsidP="3692F8FA" w:rsidRDefault="3692F8FA" w14:noSpellErr="1" w14:paraId="087E4DFB" w14:textId="12CBFF98">
            <w:pPr>
              <w:jc w:val="center"/>
              <w:rPr>
                <w:rFonts w:cs="Calibri" w:cstheme="minorAscii"/>
                <w:sz w:val="24"/>
                <w:szCs w:val="24"/>
              </w:rPr>
            </w:pPr>
            <w:r w:rsidRPr="3692F8FA" w:rsidR="3692F8FA">
              <w:rPr>
                <w:rFonts w:cs="Calibri" w:cstheme="minorAscii"/>
                <w:sz w:val="24"/>
                <w:szCs w:val="24"/>
              </w:rPr>
              <w:t>N/A</w:t>
            </w:r>
          </w:p>
          <w:p w:rsidR="3692F8FA" w:rsidP="3692F8FA" w:rsidRDefault="3692F8FA" w14:paraId="2188F0D6" w14:textId="5C88CF8C">
            <w:pPr>
              <w:pStyle w:val="Normal"/>
              <w:jc w:val="center"/>
              <w:rPr>
                <w:rFonts w:cs="Calibri" w:cstheme="minorAscii"/>
                <w:sz w:val="24"/>
                <w:szCs w:val="24"/>
              </w:rPr>
            </w:pPr>
          </w:p>
        </w:tc>
      </w:tr>
      <w:tr w:rsidR="3692F8FA" w:rsidTr="3692F8FA" w14:paraId="06FC7DD7">
        <w:trPr>
          <w:trHeight w:val="300"/>
        </w:trPr>
        <w:tc>
          <w:tcPr>
            <w:tcW w:w="5305" w:type="dxa"/>
            <w:tcMar/>
          </w:tcPr>
          <w:p w:rsidR="282CBAC7" w:rsidP="3692F8FA" w:rsidRDefault="282CBAC7" w14:paraId="02B4AC7A" w14:textId="2745D888">
            <w:pPr>
              <w:pStyle w:val="Normal"/>
              <w:spacing w:line="276" w:lineRule="auto"/>
              <w:rPr>
                <w:rFonts w:cs="Calibri" w:cstheme="minorAscii"/>
                <w:sz w:val="24"/>
                <w:szCs w:val="24"/>
              </w:rPr>
            </w:pPr>
            <w:r w:rsidRPr="3692F8FA" w:rsidR="282CBAC7">
              <w:rPr>
                <w:rFonts w:cs="Calibri" w:cstheme="minorAscii"/>
                <w:sz w:val="24"/>
                <w:szCs w:val="24"/>
              </w:rPr>
              <w:t>Teachers will conduct ongoing, informal assessments during comprehension activities, including checks for understanding, questioning techniques, and student responses during discussions. Formal progress monitoring will occur every 4 to 6 weeks using comprehension quizzes, written responses, and comprehension checklists. Benchmark assessments focused on reading comprehension will also be administered at the beginning, middle, and end of the school year.</w:t>
            </w:r>
          </w:p>
        </w:tc>
        <w:tc>
          <w:tcPr>
            <w:tcW w:w="1710" w:type="dxa"/>
            <w:tcMar/>
          </w:tcPr>
          <w:p w:rsidR="3692F8FA" w:rsidP="3692F8FA" w:rsidRDefault="3692F8FA" w14:noSpellErr="1" w14:paraId="6363A37E" w14:textId="704A4FF9">
            <w:pPr>
              <w:jc w:val="center"/>
              <w:rPr>
                <w:rFonts w:cs="Calibri" w:cstheme="minorAscii"/>
                <w:sz w:val="24"/>
                <w:szCs w:val="24"/>
              </w:rPr>
            </w:pPr>
            <w:r w:rsidRPr="3692F8FA" w:rsidR="3692F8FA">
              <w:rPr>
                <w:rFonts w:cs="Calibri" w:cstheme="minorAscii"/>
                <w:sz w:val="24"/>
                <w:szCs w:val="24"/>
              </w:rPr>
              <w:t>October 2024</w:t>
            </w:r>
          </w:p>
        </w:tc>
        <w:tc>
          <w:tcPr>
            <w:tcW w:w="1710" w:type="dxa"/>
            <w:tcMar/>
          </w:tcPr>
          <w:p w:rsidR="3692F8FA" w:rsidP="3692F8FA" w:rsidRDefault="3692F8FA" w14:noSpellErr="1" w14:paraId="29C53E3B" w14:textId="64E95906">
            <w:pPr>
              <w:jc w:val="center"/>
              <w:rPr>
                <w:rFonts w:cs="Calibri" w:cstheme="minorAscii"/>
                <w:sz w:val="24"/>
                <w:szCs w:val="24"/>
              </w:rPr>
            </w:pPr>
            <w:r w:rsidRPr="3692F8FA" w:rsidR="3692F8FA">
              <w:rPr>
                <w:rFonts w:cs="Calibri" w:cstheme="minorAscii"/>
                <w:sz w:val="24"/>
                <w:szCs w:val="24"/>
              </w:rPr>
              <w:t>June 2025</w:t>
            </w:r>
          </w:p>
        </w:tc>
        <w:tc>
          <w:tcPr>
            <w:tcW w:w="2610" w:type="dxa"/>
            <w:tcMar/>
          </w:tcPr>
          <w:p w:rsidR="3692F8FA" w:rsidP="3692F8FA" w:rsidRDefault="3692F8FA" w14:noSpellErr="1" w14:paraId="4D922F08" w14:textId="637B1E93">
            <w:pPr>
              <w:jc w:val="center"/>
              <w:rPr>
                <w:rFonts w:cs="Calibri" w:cstheme="minorAscii"/>
                <w:sz w:val="24"/>
                <w:szCs w:val="24"/>
              </w:rPr>
            </w:pPr>
            <w:r w:rsidRPr="3692F8FA" w:rsidR="3692F8FA">
              <w:rPr>
                <w:rFonts w:cs="Calibri" w:cstheme="minorAscii"/>
                <w:sz w:val="24"/>
                <w:szCs w:val="24"/>
              </w:rPr>
              <w:t>Administration</w:t>
            </w:r>
          </w:p>
          <w:p w:rsidR="3692F8FA" w:rsidP="3692F8FA" w:rsidRDefault="3692F8FA" w14:noSpellErr="1" w14:paraId="58E60E53">
            <w:pPr>
              <w:jc w:val="center"/>
              <w:rPr>
                <w:rFonts w:cs="Calibri" w:cstheme="minorAscii"/>
                <w:sz w:val="24"/>
                <w:szCs w:val="24"/>
              </w:rPr>
            </w:pPr>
            <w:r w:rsidRPr="3692F8FA" w:rsidR="3692F8FA">
              <w:rPr>
                <w:rFonts w:cs="Calibri" w:cstheme="minorAscii"/>
                <w:sz w:val="24"/>
                <w:szCs w:val="24"/>
              </w:rPr>
              <w:t>Instructional Coach</w:t>
            </w:r>
          </w:p>
          <w:p w:rsidR="3692F8FA" w:rsidP="3692F8FA" w:rsidRDefault="3692F8FA" w14:noSpellErr="1" w14:paraId="2EE93C3B">
            <w:pPr>
              <w:jc w:val="center"/>
              <w:rPr>
                <w:rFonts w:cs="Calibri" w:cstheme="minorAscii"/>
                <w:sz w:val="24"/>
                <w:szCs w:val="24"/>
              </w:rPr>
            </w:pPr>
            <w:r w:rsidRPr="3692F8FA" w:rsidR="3692F8FA">
              <w:rPr>
                <w:rFonts w:cs="Calibri" w:cstheme="minorAscii"/>
                <w:sz w:val="24"/>
                <w:szCs w:val="24"/>
              </w:rPr>
              <w:t>Targeted School Improvement Mentor</w:t>
            </w:r>
          </w:p>
          <w:p w:rsidR="3692F8FA" w:rsidP="3692F8FA" w:rsidRDefault="3692F8FA" w14:noSpellErr="1" w14:paraId="5A2CA46B">
            <w:pPr>
              <w:jc w:val="center"/>
              <w:rPr>
                <w:rFonts w:cs="Calibri" w:cstheme="minorAscii"/>
                <w:sz w:val="24"/>
                <w:szCs w:val="24"/>
              </w:rPr>
            </w:pPr>
            <w:r w:rsidRPr="3692F8FA" w:rsidR="3692F8FA">
              <w:rPr>
                <w:rFonts w:cs="Calibri" w:cstheme="minorAscii"/>
                <w:sz w:val="24"/>
                <w:szCs w:val="24"/>
              </w:rPr>
              <w:t>Classroom Teachers</w:t>
            </w:r>
          </w:p>
          <w:p w:rsidR="3692F8FA" w:rsidP="3692F8FA" w:rsidRDefault="3692F8FA" w14:noSpellErr="1" w14:paraId="282EF293">
            <w:pPr>
              <w:jc w:val="center"/>
              <w:rPr>
                <w:rFonts w:cs="Calibri" w:cstheme="minorAscii"/>
                <w:sz w:val="24"/>
                <w:szCs w:val="24"/>
              </w:rPr>
            </w:pPr>
            <w:r w:rsidRPr="3692F8FA" w:rsidR="3692F8FA">
              <w:rPr>
                <w:rFonts w:cs="Calibri" w:cstheme="minorAscii"/>
                <w:sz w:val="24"/>
                <w:szCs w:val="24"/>
              </w:rPr>
              <w:t>SPED/EL Teachers</w:t>
            </w:r>
          </w:p>
          <w:p w:rsidR="3692F8FA" w:rsidP="3692F8FA" w:rsidRDefault="3692F8FA" w14:noSpellErr="1" w14:paraId="418FE64D" w14:textId="4452DCF9">
            <w:pPr>
              <w:jc w:val="center"/>
              <w:rPr>
                <w:rFonts w:cs="Calibri" w:cstheme="minorAscii"/>
                <w:sz w:val="24"/>
                <w:szCs w:val="24"/>
              </w:rPr>
            </w:pPr>
            <w:r w:rsidRPr="3692F8FA" w:rsidR="3692F8FA">
              <w:rPr>
                <w:rFonts w:cs="Calibri" w:cstheme="minorAscii"/>
                <w:sz w:val="24"/>
                <w:szCs w:val="24"/>
              </w:rPr>
              <w:t>Reading Specialists</w:t>
            </w:r>
          </w:p>
        </w:tc>
        <w:tc>
          <w:tcPr>
            <w:tcW w:w="3330" w:type="dxa"/>
            <w:tcMar/>
          </w:tcPr>
          <w:p w:rsidR="3692F8FA" w:rsidP="3692F8FA" w:rsidRDefault="3692F8FA" w14:noSpellErr="1" w14:paraId="4D234A2F" w14:textId="12CBFF98">
            <w:pPr>
              <w:jc w:val="center"/>
              <w:rPr>
                <w:rFonts w:cs="Calibri" w:cstheme="minorAscii"/>
                <w:sz w:val="24"/>
                <w:szCs w:val="24"/>
              </w:rPr>
            </w:pPr>
            <w:r w:rsidRPr="3692F8FA" w:rsidR="3692F8FA">
              <w:rPr>
                <w:rFonts w:cs="Calibri" w:cstheme="minorAscii"/>
                <w:sz w:val="24"/>
                <w:szCs w:val="24"/>
              </w:rPr>
              <w:t>N/A</w:t>
            </w:r>
          </w:p>
          <w:p w:rsidR="3692F8FA" w:rsidP="3692F8FA" w:rsidRDefault="3692F8FA" w14:paraId="24EC7AD0" w14:textId="5C88CF8C">
            <w:pPr>
              <w:pStyle w:val="Normal"/>
              <w:jc w:val="center"/>
              <w:rPr>
                <w:rFonts w:cs="Calibri" w:cstheme="minorAscii"/>
                <w:sz w:val="24"/>
                <w:szCs w:val="24"/>
              </w:rPr>
            </w:pPr>
          </w:p>
        </w:tc>
      </w:tr>
      <w:tr w:rsidRPr="00AA4D7D" w:rsidR="008E4EA9" w:rsidTr="3692F8FA" w14:paraId="74596F83" w14:textId="77777777">
        <w:tc>
          <w:tcPr>
            <w:tcW w:w="5305" w:type="dxa"/>
            <w:tcMar/>
          </w:tcPr>
          <w:p w:rsidRPr="00AA4D7D" w:rsidR="008E4EA9" w:rsidP="004C598F" w:rsidRDefault="00EB5E81" w14:paraId="06E9CD49" w14:textId="3B60A337">
            <w:pPr>
              <w:spacing w:line="276" w:lineRule="auto"/>
              <w:rPr>
                <w:rFonts w:cstheme="minorHAnsi"/>
                <w:sz w:val="24"/>
                <w:szCs w:val="24"/>
              </w:rPr>
            </w:pPr>
            <w:r>
              <w:rPr>
                <w:rFonts w:cstheme="minorHAnsi"/>
                <w:sz w:val="24"/>
                <w:szCs w:val="24"/>
              </w:rPr>
              <w:t>Implementation of</w:t>
            </w:r>
            <w:r w:rsidR="007C164C">
              <w:rPr>
                <w:rFonts w:cstheme="minorHAnsi"/>
                <w:sz w:val="24"/>
                <w:szCs w:val="24"/>
              </w:rPr>
              <w:t xml:space="preserve"> monthly STEP/PLC</w:t>
            </w:r>
            <w:r w:rsidR="00266132">
              <w:rPr>
                <w:rFonts w:cstheme="minorHAnsi"/>
                <w:sz w:val="24"/>
                <w:szCs w:val="24"/>
              </w:rPr>
              <w:t xml:space="preserve"> dedicated to analyzing reading data and collaborative</w:t>
            </w:r>
            <w:r w:rsidR="009E2266">
              <w:rPr>
                <w:rFonts w:cstheme="minorHAnsi"/>
                <w:sz w:val="24"/>
                <w:szCs w:val="24"/>
              </w:rPr>
              <w:t xml:space="preserve"> planning</w:t>
            </w:r>
            <w:r w:rsidR="005644EB">
              <w:rPr>
                <w:rFonts w:cstheme="minorHAnsi"/>
                <w:sz w:val="24"/>
                <w:szCs w:val="24"/>
              </w:rPr>
              <w:t>.</w:t>
            </w:r>
            <w:r w:rsidR="008C32E3">
              <w:rPr>
                <w:rFonts w:cstheme="minorHAnsi"/>
                <w:sz w:val="24"/>
                <w:szCs w:val="24"/>
              </w:rPr>
              <w:t xml:space="preserve"> </w:t>
            </w:r>
            <w:r w:rsidR="007E65CF">
              <w:rPr>
                <w:rFonts w:cstheme="minorHAnsi"/>
                <w:sz w:val="24"/>
                <w:szCs w:val="24"/>
              </w:rPr>
              <w:t>Literacy Specialist</w:t>
            </w:r>
            <w:r w:rsidR="00A75B48">
              <w:rPr>
                <w:rFonts w:cstheme="minorHAnsi"/>
                <w:sz w:val="24"/>
                <w:szCs w:val="24"/>
              </w:rPr>
              <w:t xml:space="preserve"> </w:t>
            </w:r>
            <w:r w:rsidR="00EF4A51">
              <w:rPr>
                <w:rFonts w:cstheme="minorHAnsi"/>
                <w:sz w:val="24"/>
                <w:szCs w:val="24"/>
              </w:rPr>
              <w:t xml:space="preserve">will collaborate with </w:t>
            </w:r>
            <w:r w:rsidR="002B69E8">
              <w:rPr>
                <w:rFonts w:cstheme="minorHAnsi"/>
                <w:sz w:val="24"/>
                <w:szCs w:val="24"/>
              </w:rPr>
              <w:t>teams to plan effective and aligned reading instruction.</w:t>
            </w:r>
          </w:p>
        </w:tc>
        <w:tc>
          <w:tcPr>
            <w:tcW w:w="1710" w:type="dxa"/>
            <w:tcMar/>
          </w:tcPr>
          <w:p w:rsidRPr="00AA4D7D" w:rsidR="008E4EA9" w:rsidP="00410703" w:rsidRDefault="00052299" w14:paraId="527519B3" w14:textId="451D9F01">
            <w:pPr>
              <w:jc w:val="center"/>
              <w:rPr>
                <w:rFonts w:cstheme="minorHAnsi"/>
                <w:sz w:val="24"/>
                <w:szCs w:val="24"/>
              </w:rPr>
            </w:pPr>
            <w:r>
              <w:rPr>
                <w:rFonts w:cstheme="minorHAnsi"/>
                <w:sz w:val="24"/>
                <w:szCs w:val="24"/>
              </w:rPr>
              <w:t>October 2024</w:t>
            </w:r>
          </w:p>
        </w:tc>
        <w:tc>
          <w:tcPr>
            <w:tcW w:w="1710" w:type="dxa"/>
            <w:tcMar/>
          </w:tcPr>
          <w:p w:rsidRPr="00AA4D7D" w:rsidR="008E4EA9" w:rsidP="00410703" w:rsidRDefault="00052299" w14:paraId="7167B9FF" w14:textId="73095777">
            <w:pPr>
              <w:jc w:val="center"/>
              <w:rPr>
                <w:rFonts w:cstheme="minorHAnsi"/>
                <w:sz w:val="24"/>
                <w:szCs w:val="24"/>
              </w:rPr>
            </w:pPr>
            <w:r>
              <w:rPr>
                <w:rFonts w:cstheme="minorHAnsi"/>
                <w:sz w:val="24"/>
                <w:szCs w:val="24"/>
              </w:rPr>
              <w:t>June 2025</w:t>
            </w:r>
          </w:p>
        </w:tc>
        <w:tc>
          <w:tcPr>
            <w:tcW w:w="2610" w:type="dxa"/>
            <w:tcMar/>
          </w:tcPr>
          <w:p w:rsidR="008E4EA9" w:rsidP="00410703" w:rsidRDefault="00E87FC6" w14:paraId="2FF2826F" w14:textId="77777777">
            <w:pPr>
              <w:jc w:val="center"/>
              <w:rPr>
                <w:rFonts w:cstheme="minorHAnsi"/>
                <w:sz w:val="24"/>
                <w:szCs w:val="24"/>
              </w:rPr>
            </w:pPr>
            <w:r>
              <w:rPr>
                <w:rFonts w:cstheme="minorHAnsi"/>
                <w:sz w:val="24"/>
                <w:szCs w:val="24"/>
              </w:rPr>
              <w:t>Administration</w:t>
            </w:r>
          </w:p>
          <w:p w:rsidR="00E87FC6" w:rsidP="00410703" w:rsidRDefault="00E87FC6" w14:paraId="3F71DCCD" w14:textId="77777777">
            <w:pPr>
              <w:jc w:val="center"/>
              <w:rPr>
                <w:rFonts w:cstheme="minorHAnsi"/>
                <w:sz w:val="24"/>
                <w:szCs w:val="24"/>
              </w:rPr>
            </w:pPr>
            <w:r>
              <w:rPr>
                <w:rFonts w:cstheme="minorHAnsi"/>
                <w:sz w:val="24"/>
                <w:szCs w:val="24"/>
              </w:rPr>
              <w:t>Instructional Coach</w:t>
            </w:r>
          </w:p>
          <w:p w:rsidR="00E87FC6" w:rsidP="00410703" w:rsidRDefault="00E87FC6" w14:paraId="2D7803CC" w14:textId="77777777">
            <w:pPr>
              <w:jc w:val="center"/>
              <w:rPr>
                <w:rFonts w:cstheme="minorHAnsi"/>
                <w:sz w:val="24"/>
                <w:szCs w:val="24"/>
              </w:rPr>
            </w:pPr>
            <w:r>
              <w:rPr>
                <w:rFonts w:cstheme="minorHAnsi"/>
                <w:sz w:val="24"/>
                <w:szCs w:val="24"/>
              </w:rPr>
              <w:t>Targeted School Improvement Mentor</w:t>
            </w:r>
          </w:p>
          <w:p w:rsidR="00E87FC6" w:rsidP="00410703" w:rsidRDefault="00E87FC6" w14:paraId="4DAF2864" w14:textId="77777777">
            <w:pPr>
              <w:jc w:val="center"/>
              <w:rPr>
                <w:rFonts w:cstheme="minorHAnsi"/>
                <w:sz w:val="24"/>
                <w:szCs w:val="24"/>
              </w:rPr>
            </w:pPr>
            <w:r>
              <w:rPr>
                <w:rFonts w:cstheme="minorHAnsi"/>
                <w:sz w:val="24"/>
                <w:szCs w:val="24"/>
              </w:rPr>
              <w:t>Classroom Teachers</w:t>
            </w:r>
          </w:p>
          <w:p w:rsidR="00EA2E51" w:rsidP="00410703" w:rsidRDefault="00EA2E51" w14:paraId="26DE46D1" w14:textId="77777777">
            <w:pPr>
              <w:jc w:val="center"/>
              <w:rPr>
                <w:rFonts w:cstheme="minorHAnsi"/>
                <w:sz w:val="24"/>
                <w:szCs w:val="24"/>
              </w:rPr>
            </w:pPr>
            <w:r>
              <w:rPr>
                <w:rFonts w:cstheme="minorHAnsi"/>
                <w:sz w:val="24"/>
                <w:szCs w:val="24"/>
              </w:rPr>
              <w:t>Reading Specialists</w:t>
            </w:r>
          </w:p>
          <w:p w:rsidRPr="00AA4D7D" w:rsidR="002B69E8" w:rsidP="00410703" w:rsidRDefault="002B69E8" w14:paraId="335760E7" w14:textId="4D0523A8">
            <w:pPr>
              <w:jc w:val="center"/>
              <w:rPr>
                <w:rFonts w:cstheme="minorHAnsi"/>
                <w:sz w:val="24"/>
                <w:szCs w:val="24"/>
              </w:rPr>
            </w:pPr>
            <w:r>
              <w:rPr>
                <w:rFonts w:cstheme="minorHAnsi"/>
                <w:sz w:val="24"/>
                <w:szCs w:val="24"/>
              </w:rPr>
              <w:t>Literacy Specialist</w:t>
            </w:r>
          </w:p>
        </w:tc>
        <w:tc>
          <w:tcPr>
            <w:tcW w:w="3330" w:type="dxa"/>
            <w:tcMar/>
          </w:tcPr>
          <w:p w:rsidRPr="00AA4D7D" w:rsidR="008E4EA9" w:rsidP="00410703" w:rsidRDefault="00EA2E51" w14:paraId="3A2D3BBC" w14:textId="762A9185">
            <w:pPr>
              <w:jc w:val="center"/>
              <w:rPr>
                <w:rFonts w:cstheme="minorHAnsi"/>
                <w:sz w:val="24"/>
                <w:szCs w:val="24"/>
              </w:rPr>
            </w:pPr>
            <w:r>
              <w:rPr>
                <w:rFonts w:cstheme="minorHAnsi"/>
                <w:sz w:val="24"/>
                <w:szCs w:val="24"/>
              </w:rPr>
              <w:t>N/A</w:t>
            </w:r>
          </w:p>
        </w:tc>
      </w:tr>
      <w:tr w:rsidRPr="00AA4D7D" w:rsidR="00EA2E51" w:rsidTr="3692F8FA" w14:paraId="1C9A6E9D" w14:textId="77777777">
        <w:tc>
          <w:tcPr>
            <w:tcW w:w="5305" w:type="dxa"/>
            <w:tcMar/>
          </w:tcPr>
          <w:p w:rsidR="00EA2E51" w:rsidP="004C598F" w:rsidRDefault="000D1A90" w14:paraId="35EDF5D6" w14:textId="35A950D2">
            <w:pPr>
              <w:spacing w:line="276" w:lineRule="auto"/>
              <w:rPr>
                <w:rFonts w:cstheme="minorHAnsi"/>
                <w:sz w:val="24"/>
                <w:szCs w:val="24"/>
              </w:rPr>
            </w:pPr>
            <w:r>
              <w:rPr>
                <w:rFonts w:cstheme="minorHAnsi"/>
                <w:sz w:val="24"/>
                <w:szCs w:val="24"/>
              </w:rPr>
              <w:t xml:space="preserve">Teachers will participate in ongoing professional learning </w:t>
            </w:r>
            <w:r w:rsidR="00CD1903">
              <w:rPr>
                <w:rFonts w:cstheme="minorHAnsi"/>
                <w:sz w:val="24"/>
                <w:szCs w:val="24"/>
              </w:rPr>
              <w:t>in the areas of differentiation, flexible grouping, data analysis,</w:t>
            </w:r>
            <w:r w:rsidR="00DD4FD8">
              <w:rPr>
                <w:rFonts w:cstheme="minorHAnsi"/>
                <w:sz w:val="24"/>
                <w:szCs w:val="24"/>
              </w:rPr>
              <w:t xml:space="preserve"> evidence-based interventions, and application of strategies to individual students and/or student groups.</w:t>
            </w:r>
          </w:p>
        </w:tc>
        <w:tc>
          <w:tcPr>
            <w:tcW w:w="1710" w:type="dxa"/>
            <w:tcMar/>
          </w:tcPr>
          <w:p w:rsidR="00EA2E51" w:rsidP="00410703" w:rsidRDefault="00DD4FD8" w14:paraId="04FCD4E8" w14:textId="6A936CB4">
            <w:pPr>
              <w:jc w:val="center"/>
              <w:rPr>
                <w:rFonts w:cstheme="minorHAnsi"/>
                <w:sz w:val="24"/>
                <w:szCs w:val="24"/>
              </w:rPr>
            </w:pPr>
            <w:r>
              <w:rPr>
                <w:rFonts w:cstheme="minorHAnsi"/>
                <w:sz w:val="24"/>
                <w:szCs w:val="24"/>
              </w:rPr>
              <w:t>October 2024</w:t>
            </w:r>
          </w:p>
        </w:tc>
        <w:tc>
          <w:tcPr>
            <w:tcW w:w="1710" w:type="dxa"/>
            <w:tcMar/>
          </w:tcPr>
          <w:p w:rsidR="00EA2E51" w:rsidP="00410703" w:rsidRDefault="00DD4FD8" w14:paraId="72808AAA" w14:textId="7AD01962">
            <w:pPr>
              <w:jc w:val="center"/>
              <w:rPr>
                <w:rFonts w:cstheme="minorHAnsi"/>
                <w:sz w:val="24"/>
                <w:szCs w:val="24"/>
              </w:rPr>
            </w:pPr>
            <w:r>
              <w:rPr>
                <w:rFonts w:cstheme="minorHAnsi"/>
                <w:sz w:val="24"/>
                <w:szCs w:val="24"/>
              </w:rPr>
              <w:t>June 2025</w:t>
            </w:r>
          </w:p>
        </w:tc>
        <w:tc>
          <w:tcPr>
            <w:tcW w:w="2610" w:type="dxa"/>
            <w:tcMar/>
          </w:tcPr>
          <w:p w:rsidR="00EA2E51" w:rsidP="00410703" w:rsidRDefault="00DD4FD8" w14:paraId="739255A2" w14:textId="77777777">
            <w:pPr>
              <w:jc w:val="center"/>
              <w:rPr>
                <w:rFonts w:cstheme="minorHAnsi"/>
                <w:sz w:val="24"/>
                <w:szCs w:val="24"/>
              </w:rPr>
            </w:pPr>
            <w:r>
              <w:rPr>
                <w:rFonts w:cstheme="minorHAnsi"/>
                <w:sz w:val="24"/>
                <w:szCs w:val="24"/>
              </w:rPr>
              <w:t>Administration</w:t>
            </w:r>
          </w:p>
          <w:p w:rsidR="00DD4FD8" w:rsidP="00410703" w:rsidRDefault="00DD4FD8" w14:paraId="1449692E" w14:textId="77777777">
            <w:pPr>
              <w:jc w:val="center"/>
              <w:rPr>
                <w:rFonts w:cstheme="minorHAnsi"/>
                <w:sz w:val="24"/>
                <w:szCs w:val="24"/>
              </w:rPr>
            </w:pPr>
            <w:r>
              <w:rPr>
                <w:rFonts w:cstheme="minorHAnsi"/>
                <w:sz w:val="24"/>
                <w:szCs w:val="24"/>
              </w:rPr>
              <w:t>Instructional Coach</w:t>
            </w:r>
          </w:p>
          <w:p w:rsidR="00DD4FD8" w:rsidP="00410703" w:rsidRDefault="00DD4FD8" w14:paraId="52E71C3C" w14:textId="77777777">
            <w:pPr>
              <w:jc w:val="center"/>
              <w:rPr>
                <w:rFonts w:cstheme="minorHAnsi"/>
                <w:sz w:val="24"/>
                <w:szCs w:val="24"/>
              </w:rPr>
            </w:pPr>
            <w:r>
              <w:rPr>
                <w:rFonts w:cstheme="minorHAnsi"/>
                <w:sz w:val="24"/>
                <w:szCs w:val="24"/>
              </w:rPr>
              <w:t>Targeted School Improvement Mentor</w:t>
            </w:r>
          </w:p>
          <w:p w:rsidR="00DD4FD8" w:rsidP="00410703" w:rsidRDefault="00DD4FD8" w14:paraId="1AB7017B" w14:textId="77777777">
            <w:pPr>
              <w:jc w:val="center"/>
              <w:rPr>
                <w:rFonts w:cstheme="minorHAnsi"/>
                <w:sz w:val="24"/>
                <w:szCs w:val="24"/>
              </w:rPr>
            </w:pPr>
            <w:r>
              <w:rPr>
                <w:rFonts w:cstheme="minorHAnsi"/>
                <w:sz w:val="24"/>
                <w:szCs w:val="24"/>
              </w:rPr>
              <w:t>Classroom Teachers</w:t>
            </w:r>
          </w:p>
          <w:p w:rsidR="00DD4FD8" w:rsidP="00410703" w:rsidRDefault="00DD4FD8" w14:paraId="2469191F" w14:textId="77777777">
            <w:pPr>
              <w:jc w:val="center"/>
              <w:rPr>
                <w:rFonts w:cstheme="minorHAnsi"/>
                <w:sz w:val="24"/>
                <w:szCs w:val="24"/>
              </w:rPr>
            </w:pPr>
            <w:r>
              <w:rPr>
                <w:rFonts w:cstheme="minorHAnsi"/>
                <w:sz w:val="24"/>
                <w:szCs w:val="24"/>
              </w:rPr>
              <w:t>Reading Specialists</w:t>
            </w:r>
          </w:p>
          <w:p w:rsidR="00DD4FD8" w:rsidP="00410703" w:rsidRDefault="00F7617A" w14:paraId="4854996A" w14:textId="1F3AE8AC">
            <w:pPr>
              <w:jc w:val="center"/>
              <w:rPr>
                <w:rFonts w:cstheme="minorHAnsi"/>
                <w:sz w:val="24"/>
                <w:szCs w:val="24"/>
              </w:rPr>
            </w:pPr>
            <w:r>
              <w:rPr>
                <w:rFonts w:cstheme="minorHAnsi"/>
                <w:sz w:val="24"/>
                <w:szCs w:val="24"/>
              </w:rPr>
              <w:t>Literacy Specialist</w:t>
            </w:r>
          </w:p>
        </w:tc>
        <w:tc>
          <w:tcPr>
            <w:tcW w:w="3330" w:type="dxa"/>
            <w:tcMar/>
          </w:tcPr>
          <w:p w:rsidR="00EA2E51" w:rsidP="00410703" w:rsidRDefault="00F7617A" w14:paraId="708E4282" w14:textId="59C3F3C5">
            <w:pPr>
              <w:jc w:val="center"/>
              <w:rPr>
                <w:rFonts w:cstheme="minorHAnsi"/>
                <w:sz w:val="24"/>
                <w:szCs w:val="24"/>
              </w:rPr>
            </w:pPr>
            <w:r>
              <w:rPr>
                <w:rFonts w:cstheme="minorHAnsi"/>
                <w:sz w:val="24"/>
                <w:szCs w:val="24"/>
              </w:rPr>
              <w:t>N/A</w:t>
            </w:r>
          </w:p>
        </w:tc>
      </w:tr>
      <w:tr w:rsidRPr="00AA4D7D" w:rsidR="00983052" w:rsidTr="3692F8FA" w14:paraId="001A55D9" w14:textId="77777777">
        <w:trPr>
          <w:trHeight w:val="331"/>
        </w:trPr>
        <w:tc>
          <w:tcPr>
            <w:tcW w:w="14665" w:type="dxa"/>
            <w:gridSpan w:val="5"/>
            <w:shd w:val="clear" w:color="auto" w:fill="279989"/>
            <w:tcMar/>
          </w:tcPr>
          <w:p w:rsidRPr="000C3361" w:rsidR="00983052" w:rsidP="1EBDFA73" w:rsidRDefault="2DF4AB2A" w14:paraId="2F9EF499" w14:textId="66F54C24">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Pr="00AA4D7D" w:rsidR="00C26D1E" w:rsidTr="3692F8FA" w14:paraId="062FC388" w14:textId="77777777">
        <w:trPr>
          <w:trHeight w:val="331"/>
        </w:trPr>
        <w:tc>
          <w:tcPr>
            <w:tcW w:w="14665" w:type="dxa"/>
            <w:gridSpan w:val="5"/>
            <w:shd w:val="clear" w:color="auto" w:fill="FFFFFF" w:themeFill="background1"/>
            <w:tcMar/>
          </w:tcPr>
          <w:p w:rsidR="00C26D1E" w:rsidP="007857D0" w:rsidRDefault="00D07967" w14:paraId="31B8E33E" w14:textId="77777777">
            <w:pPr>
              <w:rPr>
                <w:rFonts w:cstheme="minorHAnsi"/>
                <w:sz w:val="24"/>
                <w:szCs w:val="24"/>
              </w:rPr>
            </w:pPr>
            <w:r>
              <w:rPr>
                <w:rFonts w:cstheme="minorHAnsi"/>
                <w:sz w:val="24"/>
                <w:szCs w:val="24"/>
              </w:rPr>
              <w:t>The LEA will</w:t>
            </w:r>
            <w:r w:rsidR="00403D93">
              <w:rPr>
                <w:rFonts w:cstheme="minorHAnsi"/>
                <w:sz w:val="24"/>
                <w:szCs w:val="24"/>
              </w:rPr>
              <w:t xml:space="preserve"> assist the Hurt Park Instructional Leadership Team in conducting walk-throughs and classroom observations </w:t>
            </w:r>
            <w:proofErr w:type="gramStart"/>
            <w:r w:rsidR="00403D93">
              <w:rPr>
                <w:rFonts w:cstheme="minorHAnsi"/>
                <w:sz w:val="24"/>
                <w:szCs w:val="24"/>
              </w:rPr>
              <w:t>in order to</w:t>
            </w:r>
            <w:proofErr w:type="gramEnd"/>
            <w:r w:rsidR="00403D93">
              <w:rPr>
                <w:rFonts w:cstheme="minorHAnsi"/>
                <w:sz w:val="24"/>
                <w:szCs w:val="24"/>
              </w:rPr>
              <w:t xml:space="preserve"> provide feedback to teachers.</w:t>
            </w:r>
          </w:p>
          <w:p w:rsidR="00403D93" w:rsidP="007857D0" w:rsidRDefault="00403D93" w14:paraId="01A298AA" w14:textId="77777777">
            <w:pPr>
              <w:rPr>
                <w:rFonts w:cstheme="minorHAnsi"/>
                <w:sz w:val="24"/>
                <w:szCs w:val="24"/>
              </w:rPr>
            </w:pPr>
            <w:r>
              <w:rPr>
                <w:rFonts w:cstheme="minorHAnsi"/>
                <w:sz w:val="24"/>
                <w:szCs w:val="24"/>
              </w:rPr>
              <w:t xml:space="preserve">The LEA will assist in identifying the necessary resources </w:t>
            </w:r>
            <w:proofErr w:type="gramStart"/>
            <w:r>
              <w:rPr>
                <w:rFonts w:cstheme="minorHAnsi"/>
                <w:sz w:val="24"/>
                <w:szCs w:val="24"/>
              </w:rPr>
              <w:t>in order to</w:t>
            </w:r>
            <w:proofErr w:type="gramEnd"/>
            <w:r>
              <w:rPr>
                <w:rFonts w:cstheme="minorHAnsi"/>
                <w:sz w:val="24"/>
                <w:szCs w:val="24"/>
              </w:rPr>
              <w:t xml:space="preserve"> effectively implement the EBI</w:t>
            </w:r>
            <w:r w:rsidR="00033AE9">
              <w:rPr>
                <w:rFonts w:cstheme="minorHAnsi"/>
                <w:sz w:val="24"/>
                <w:szCs w:val="24"/>
              </w:rPr>
              <w:t>, flexible student groups, and differentiated instructional strategies.</w:t>
            </w:r>
          </w:p>
          <w:p w:rsidRPr="00AA4D7D" w:rsidR="00033AE9" w:rsidP="007857D0" w:rsidRDefault="00033AE9" w14:paraId="525E4953" w14:textId="654773F1">
            <w:pPr>
              <w:rPr>
                <w:rFonts w:cstheme="minorHAnsi"/>
                <w:sz w:val="24"/>
                <w:szCs w:val="24"/>
              </w:rPr>
            </w:pPr>
            <w:r>
              <w:rPr>
                <w:rFonts w:cstheme="minorHAnsi"/>
                <w:sz w:val="24"/>
                <w:szCs w:val="24"/>
              </w:rPr>
              <w:t xml:space="preserve">The LEA will </w:t>
            </w:r>
            <w:r w:rsidR="00042601">
              <w:rPr>
                <w:rFonts w:cstheme="minorHAnsi"/>
                <w:sz w:val="24"/>
                <w:szCs w:val="24"/>
              </w:rPr>
              <w:t>assist in providing professional learning in the areas of need</w:t>
            </w:r>
            <w:r w:rsidR="00661060">
              <w:rPr>
                <w:rFonts w:cstheme="minorHAnsi"/>
                <w:sz w:val="24"/>
                <w:szCs w:val="24"/>
              </w:rPr>
              <w:t xml:space="preserve"> related to reading instruction.</w:t>
            </w:r>
          </w:p>
        </w:tc>
      </w:tr>
      <w:tr w:rsidRPr="00AA4D7D" w:rsidR="00597D78" w:rsidTr="3692F8FA" w14:paraId="181B5D91" w14:textId="77777777">
        <w:trPr>
          <w:trHeight w:val="331"/>
        </w:trPr>
        <w:tc>
          <w:tcPr>
            <w:tcW w:w="7015" w:type="dxa"/>
            <w:gridSpan w:val="2"/>
            <w:shd w:val="clear" w:color="auto" w:fill="279989"/>
            <w:tcMar/>
            <w:vAlign w:val="center"/>
          </w:tcPr>
          <w:p w:rsidRPr="000C3361" w:rsidR="00597D78" w:rsidP="00163E36" w:rsidRDefault="00597D78" w14:paraId="5CC85294" w14:textId="492969B2">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tcMar/>
            <w:vAlign w:val="center"/>
          </w:tcPr>
          <w:p w:rsidR="007812C8" w:rsidP="00163E36" w:rsidRDefault="00597D78" w14:paraId="670EB9D0" w14:textId="77777777">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rsidRPr="000C3361" w:rsidR="00163E36" w:rsidP="00163E36" w:rsidRDefault="00163E36" w14:paraId="0C14E17E" w14:textId="312130D0">
            <w:pPr>
              <w:jc w:val="center"/>
              <w:rPr>
                <w:rFonts w:cstheme="minorHAnsi"/>
                <w:b/>
                <w:color w:val="FFFFFF" w:themeColor="background1"/>
                <w:sz w:val="24"/>
                <w:szCs w:val="24"/>
              </w:rPr>
            </w:pPr>
          </w:p>
        </w:tc>
      </w:tr>
      <w:tr w:rsidRPr="00AA4D7D" w:rsidR="00983052" w:rsidTr="3692F8FA" w14:paraId="104383E5" w14:textId="77777777">
        <w:trPr>
          <w:trHeight w:val="331"/>
        </w:trPr>
        <w:tc>
          <w:tcPr>
            <w:tcW w:w="7015" w:type="dxa"/>
            <w:gridSpan w:val="2"/>
            <w:shd w:val="clear" w:color="auto" w:fill="DEEAF6" w:themeFill="accent5" w:themeFillTint="33"/>
            <w:tcMar/>
          </w:tcPr>
          <w:p w:rsidRPr="00AA4D7D" w:rsidR="00983052" w:rsidP="00983052" w:rsidRDefault="00983052" w14:paraId="752EE8F4" w14:textId="77777777">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Mar/>
          </w:tcPr>
          <w:p w:rsidRPr="00AA4D7D" w:rsidR="00983052" w:rsidP="00983052" w:rsidRDefault="00983052" w14:paraId="23ABC8CF" w14:textId="77777777">
            <w:pPr>
              <w:rPr>
                <w:rFonts w:cstheme="minorHAnsi"/>
                <w:b/>
                <w:sz w:val="24"/>
                <w:szCs w:val="24"/>
              </w:rPr>
            </w:pPr>
            <w:r w:rsidRPr="00AA4D7D">
              <w:rPr>
                <w:rFonts w:cstheme="minorHAnsi"/>
                <w:b/>
                <w:sz w:val="24"/>
                <w:szCs w:val="24"/>
              </w:rPr>
              <w:t>Analysis of Progress (update monthly)</w:t>
            </w:r>
          </w:p>
        </w:tc>
      </w:tr>
      <w:tr w:rsidRPr="00AA4D7D" w:rsidR="00983052" w:rsidTr="3692F8FA" w14:paraId="23B78648" w14:textId="77777777">
        <w:trPr>
          <w:trHeight w:val="331"/>
        </w:trPr>
        <w:tc>
          <w:tcPr>
            <w:tcW w:w="7015" w:type="dxa"/>
            <w:gridSpan w:val="2"/>
            <w:tcMar/>
          </w:tcPr>
          <w:p w:rsidRPr="00AA4D7D" w:rsidR="00983052" w:rsidP="00983052" w:rsidRDefault="008A4BBB" w14:paraId="0927A1BD" w14:textId="44F42289">
            <w:pPr>
              <w:spacing w:line="276" w:lineRule="auto"/>
              <w:rPr>
                <w:rFonts w:cstheme="minorHAnsi"/>
                <w:sz w:val="24"/>
                <w:szCs w:val="24"/>
              </w:rPr>
            </w:pPr>
            <w:r>
              <w:rPr>
                <w:rFonts w:cstheme="minorHAnsi"/>
                <w:sz w:val="24"/>
                <w:szCs w:val="24"/>
              </w:rPr>
              <w:t>VALLS Assessment Data (September, October, Decembe</w:t>
            </w:r>
            <w:r w:rsidR="00322E68">
              <w:rPr>
                <w:rFonts w:cstheme="minorHAnsi"/>
                <w:sz w:val="24"/>
                <w:szCs w:val="24"/>
              </w:rPr>
              <w:t>r</w:t>
            </w:r>
            <w:r w:rsidR="00D01D2F">
              <w:rPr>
                <w:rFonts w:cstheme="minorHAnsi"/>
                <w:sz w:val="24"/>
                <w:szCs w:val="24"/>
              </w:rPr>
              <w:t>, January</w:t>
            </w:r>
            <w:r w:rsidR="00C67622">
              <w:rPr>
                <w:rFonts w:cstheme="minorHAnsi"/>
                <w:sz w:val="24"/>
                <w:szCs w:val="24"/>
              </w:rPr>
              <w:t>)</w:t>
            </w:r>
          </w:p>
        </w:tc>
        <w:tc>
          <w:tcPr>
            <w:tcW w:w="7650" w:type="dxa"/>
            <w:gridSpan w:val="3"/>
            <w:tcMar/>
          </w:tcPr>
          <w:p w:rsidRPr="00AA4D7D" w:rsidR="00983052" w:rsidP="00983052" w:rsidRDefault="00A6574F" w14:paraId="50749651" w14:textId="25A1C223">
            <w:pPr>
              <w:spacing w:line="276" w:lineRule="auto"/>
              <w:rPr>
                <w:rFonts w:cstheme="minorHAnsi"/>
                <w:sz w:val="24"/>
                <w:szCs w:val="24"/>
              </w:rPr>
            </w:pPr>
            <w:r>
              <w:rPr>
                <w:rFonts w:cstheme="minorHAnsi"/>
                <w:sz w:val="24"/>
                <w:szCs w:val="24"/>
              </w:rPr>
              <w:t xml:space="preserve">Data will be analyzed in STEP/PLC meetings to determine </w:t>
            </w:r>
            <w:r w:rsidR="0082705B">
              <w:rPr>
                <w:rFonts w:cstheme="minorHAnsi"/>
                <w:sz w:val="24"/>
                <w:szCs w:val="24"/>
              </w:rPr>
              <w:t>professional development needs and next steps in instructional planning.</w:t>
            </w:r>
          </w:p>
        </w:tc>
      </w:tr>
      <w:tr w:rsidRPr="00AA4D7D" w:rsidR="0022230A" w:rsidTr="3692F8FA" w14:paraId="56530713" w14:textId="77777777">
        <w:trPr>
          <w:trHeight w:val="331"/>
        </w:trPr>
        <w:tc>
          <w:tcPr>
            <w:tcW w:w="7015" w:type="dxa"/>
            <w:gridSpan w:val="2"/>
            <w:tcMar/>
          </w:tcPr>
          <w:p w:rsidR="0022230A" w:rsidP="00983052" w:rsidRDefault="0022230A" w14:paraId="457FD18B" w14:textId="4C56645B">
            <w:pPr>
              <w:spacing w:line="276" w:lineRule="auto"/>
              <w:rPr>
                <w:rFonts w:cstheme="minorHAnsi"/>
                <w:sz w:val="24"/>
                <w:szCs w:val="24"/>
              </w:rPr>
            </w:pPr>
            <w:r>
              <w:rPr>
                <w:rFonts w:cstheme="minorHAnsi"/>
                <w:sz w:val="24"/>
                <w:szCs w:val="24"/>
              </w:rPr>
              <w:t>MAP Assessment Data</w:t>
            </w:r>
          </w:p>
        </w:tc>
        <w:tc>
          <w:tcPr>
            <w:tcW w:w="7650" w:type="dxa"/>
            <w:gridSpan w:val="3"/>
            <w:tcMar/>
          </w:tcPr>
          <w:p w:rsidR="0022230A" w:rsidP="00983052" w:rsidRDefault="0022230A" w14:paraId="5396AC0B" w14:textId="51514BB8">
            <w:pPr>
              <w:spacing w:line="276" w:lineRule="auto"/>
              <w:rPr>
                <w:rFonts w:cstheme="minorHAnsi"/>
                <w:sz w:val="24"/>
                <w:szCs w:val="24"/>
              </w:rPr>
            </w:pPr>
            <w:r>
              <w:rPr>
                <w:rFonts w:cstheme="minorHAnsi"/>
                <w:sz w:val="24"/>
                <w:szCs w:val="24"/>
              </w:rPr>
              <w:t>Data will be analyzed in STEP/PLC meetings to determine professional development needs and next steps in instructional planning.</w:t>
            </w:r>
          </w:p>
        </w:tc>
      </w:tr>
      <w:tr w:rsidRPr="00AA4D7D" w:rsidR="00C362DB" w:rsidTr="3692F8FA" w14:paraId="646379E7" w14:textId="77777777">
        <w:trPr>
          <w:trHeight w:val="331"/>
        </w:trPr>
        <w:tc>
          <w:tcPr>
            <w:tcW w:w="7015" w:type="dxa"/>
            <w:gridSpan w:val="2"/>
            <w:tcMar/>
          </w:tcPr>
          <w:p w:rsidRPr="00AA4D7D" w:rsidR="00C362DB" w:rsidP="00983052" w:rsidRDefault="001F1A30" w14:paraId="4F4563BC" w14:textId="4BF8ABA9">
            <w:pPr>
              <w:spacing w:line="276" w:lineRule="auto"/>
              <w:rPr>
                <w:rFonts w:cstheme="minorHAnsi"/>
                <w:sz w:val="24"/>
                <w:szCs w:val="24"/>
              </w:rPr>
            </w:pPr>
            <w:r>
              <w:rPr>
                <w:rFonts w:cstheme="minorHAnsi"/>
                <w:sz w:val="24"/>
                <w:szCs w:val="24"/>
              </w:rPr>
              <w:t>Formative and Summative Assessments (daily and/or weekly)</w:t>
            </w:r>
          </w:p>
        </w:tc>
        <w:tc>
          <w:tcPr>
            <w:tcW w:w="7650" w:type="dxa"/>
            <w:gridSpan w:val="3"/>
            <w:tcMar/>
          </w:tcPr>
          <w:p w:rsidRPr="00AA4D7D" w:rsidR="00C362DB" w:rsidP="00983052" w:rsidRDefault="001F1A30" w14:paraId="340FFCD6" w14:textId="75B2823E">
            <w:pPr>
              <w:spacing w:line="276" w:lineRule="auto"/>
              <w:rPr>
                <w:rFonts w:cstheme="minorHAnsi"/>
                <w:sz w:val="24"/>
                <w:szCs w:val="24"/>
              </w:rPr>
            </w:pPr>
            <w:r>
              <w:rPr>
                <w:rFonts w:cstheme="minorHAnsi"/>
                <w:sz w:val="24"/>
                <w:szCs w:val="24"/>
              </w:rPr>
              <w:t>Data will be tracked and analyzed weekly by classroom teachers and monthly at STEP/PLC meetings.</w:t>
            </w:r>
          </w:p>
        </w:tc>
      </w:tr>
      <w:tr w:rsidRPr="00AA4D7D" w:rsidR="001F1A30" w:rsidTr="3692F8FA" w14:paraId="15F81DC8" w14:textId="77777777">
        <w:trPr>
          <w:trHeight w:val="331"/>
        </w:trPr>
        <w:tc>
          <w:tcPr>
            <w:tcW w:w="7015" w:type="dxa"/>
            <w:gridSpan w:val="2"/>
            <w:tcMar/>
          </w:tcPr>
          <w:p w:rsidR="001F1A30" w:rsidP="00983052" w:rsidRDefault="001F1A30" w14:paraId="09AEEDD1" w14:textId="4AA50D13">
            <w:pPr>
              <w:spacing w:line="276" w:lineRule="auto"/>
              <w:rPr>
                <w:rFonts w:cstheme="minorHAnsi"/>
                <w:sz w:val="24"/>
                <w:szCs w:val="24"/>
              </w:rPr>
            </w:pPr>
            <w:r>
              <w:rPr>
                <w:rFonts w:cstheme="minorHAnsi"/>
                <w:sz w:val="24"/>
                <w:szCs w:val="24"/>
              </w:rPr>
              <w:t xml:space="preserve">Quarterly </w:t>
            </w:r>
            <w:r w:rsidR="00986D34">
              <w:rPr>
                <w:rFonts w:cstheme="minorHAnsi"/>
                <w:sz w:val="24"/>
                <w:szCs w:val="24"/>
              </w:rPr>
              <w:t>RCPS Benchmarks</w:t>
            </w:r>
          </w:p>
        </w:tc>
        <w:tc>
          <w:tcPr>
            <w:tcW w:w="7650" w:type="dxa"/>
            <w:gridSpan w:val="3"/>
            <w:tcMar/>
          </w:tcPr>
          <w:p w:rsidR="001F1A30" w:rsidP="00983052" w:rsidRDefault="000B506E" w14:paraId="16E623CD" w14:textId="53FB5B86">
            <w:pPr>
              <w:spacing w:line="276" w:lineRule="auto"/>
              <w:rPr>
                <w:rFonts w:cstheme="minorHAnsi"/>
                <w:sz w:val="24"/>
                <w:szCs w:val="24"/>
              </w:rPr>
            </w:pPr>
            <w:r>
              <w:rPr>
                <w:rFonts w:cstheme="minorHAnsi"/>
                <w:sz w:val="24"/>
                <w:szCs w:val="24"/>
              </w:rPr>
              <w:t>Quarterly STEP/PLC meetings to review benchmark data, analyze progress of subgroups</w:t>
            </w:r>
            <w:r w:rsidR="00691C19">
              <w:rPr>
                <w:rFonts w:cstheme="minorHAnsi"/>
                <w:sz w:val="24"/>
                <w:szCs w:val="24"/>
              </w:rPr>
              <w:t xml:space="preserve">, and plan </w:t>
            </w:r>
            <w:r w:rsidR="00A25798">
              <w:rPr>
                <w:rFonts w:cstheme="minorHAnsi"/>
                <w:sz w:val="24"/>
                <w:szCs w:val="24"/>
              </w:rPr>
              <w:t>professional learning.</w:t>
            </w:r>
          </w:p>
        </w:tc>
      </w:tr>
      <w:tr w:rsidRPr="00AA4D7D" w:rsidR="0022230A" w:rsidTr="3692F8FA" w14:paraId="3C227C1E" w14:textId="77777777">
        <w:trPr>
          <w:trHeight w:val="331"/>
        </w:trPr>
        <w:tc>
          <w:tcPr>
            <w:tcW w:w="7015" w:type="dxa"/>
            <w:gridSpan w:val="2"/>
            <w:tcMar/>
          </w:tcPr>
          <w:p w:rsidR="0022230A" w:rsidP="00983052" w:rsidRDefault="0022230A" w14:paraId="11E89C90" w14:textId="09327349">
            <w:pPr>
              <w:spacing w:line="276" w:lineRule="auto"/>
              <w:rPr>
                <w:rFonts w:cstheme="minorHAnsi"/>
                <w:sz w:val="24"/>
                <w:szCs w:val="24"/>
              </w:rPr>
            </w:pPr>
            <w:r>
              <w:rPr>
                <w:rFonts w:cstheme="minorHAnsi"/>
                <w:sz w:val="24"/>
                <w:szCs w:val="24"/>
              </w:rPr>
              <w:t>Formal and Informal Observations</w:t>
            </w:r>
          </w:p>
        </w:tc>
        <w:tc>
          <w:tcPr>
            <w:tcW w:w="7650" w:type="dxa"/>
            <w:gridSpan w:val="3"/>
            <w:tcMar/>
          </w:tcPr>
          <w:p w:rsidR="0022230A" w:rsidP="00983052" w:rsidRDefault="0022230A" w14:paraId="23CAF4EA" w14:textId="3CFF9D50">
            <w:pPr>
              <w:spacing w:line="276" w:lineRule="auto"/>
              <w:rPr>
                <w:rFonts w:cstheme="minorHAnsi"/>
                <w:sz w:val="24"/>
                <w:szCs w:val="24"/>
              </w:rPr>
            </w:pPr>
            <w:r>
              <w:rPr>
                <w:rFonts w:cstheme="minorHAnsi"/>
                <w:sz w:val="24"/>
                <w:szCs w:val="24"/>
              </w:rPr>
              <w:t>Administration and Instructional Leadership Team members wil</w:t>
            </w:r>
            <w:r w:rsidR="00695C87">
              <w:rPr>
                <w:rFonts w:cstheme="minorHAnsi"/>
                <w:sz w:val="24"/>
                <w:szCs w:val="24"/>
              </w:rPr>
              <w:t>l complete walk-throughs and observations, collect data</w:t>
            </w:r>
            <w:r w:rsidR="00766CD6">
              <w:rPr>
                <w:rFonts w:cstheme="minorHAnsi"/>
                <w:sz w:val="24"/>
                <w:szCs w:val="24"/>
              </w:rPr>
              <w:t>, analyze data for grade level and school wide trends, and plan next steps for instructional staff.</w:t>
            </w:r>
          </w:p>
        </w:tc>
      </w:tr>
    </w:tbl>
    <w:p w:rsidR="00E61494" w:rsidRDefault="00E61494" w14:paraId="323B1961" w14:textId="0D61EE2C">
      <w:pPr>
        <w:rPr>
          <w:rFonts w:cstheme="minorHAnsi"/>
        </w:rPr>
      </w:pP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Pr="008B79FC" w:rsidR="006404D6" w:rsidTr="3692F8FA" w14:paraId="4B9B1E2A" w14:textId="77777777">
        <w:trPr>
          <w:trHeight w:val="461"/>
        </w:trPr>
        <w:tc>
          <w:tcPr>
            <w:tcW w:w="8725" w:type="dxa"/>
            <w:gridSpan w:val="3"/>
            <w:shd w:val="clear" w:color="auto" w:fill="279989"/>
            <w:tcMar/>
            <w:vAlign w:val="center"/>
          </w:tcPr>
          <w:p w:rsidRPr="00AA4D7D" w:rsidR="006404D6" w:rsidRDefault="006404D6" w14:paraId="3D327848" w14:textId="7777777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940" w:type="dxa"/>
            <w:gridSpan w:val="2"/>
            <w:shd w:val="clear" w:color="auto" w:fill="auto"/>
            <w:tcMar/>
            <w:vAlign w:val="center"/>
          </w:tcPr>
          <w:p w:rsidRPr="008B79FC" w:rsidR="006404D6" w:rsidRDefault="006404D6" w14:paraId="543D3806" w14:textId="4A2FDA9E">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318542245"/>
                <w:placeholder>
                  <w:docPart w:val="11F9B9C1B1584A4F8978C2E9F8CFF4A7"/>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5D1243">
                  <w:rPr>
                    <w:rFonts w:eastAsia="Lato" w:cstheme="minorHAnsi"/>
                    <w:b/>
                    <w:bCs/>
                  </w:rPr>
                  <w:t>Mathematics</w:t>
                </w:r>
              </w:sdtContent>
            </w:sdt>
          </w:p>
        </w:tc>
      </w:tr>
      <w:tr w:rsidRPr="00AA4D7D" w:rsidR="006404D6" w:rsidTr="3692F8FA" w14:paraId="0A9F04D6" w14:textId="77777777">
        <w:trPr>
          <w:trHeight w:val="461"/>
        </w:trPr>
        <w:tc>
          <w:tcPr>
            <w:tcW w:w="14665" w:type="dxa"/>
            <w:gridSpan w:val="5"/>
            <w:tcMar/>
          </w:tcPr>
          <w:p w:rsidRPr="00DC7A51" w:rsidR="006404D6" w:rsidRDefault="006404D6" w14:paraId="18E0FEE3" w14:textId="1582B0DF">
            <w:pPr>
              <w:rPr>
                <w:rFonts w:eastAsia="Lato" w:cstheme="minorHAnsi"/>
              </w:rPr>
            </w:pPr>
            <w:r>
              <w:rPr>
                <w:rFonts w:eastAsia="Lato" w:cstheme="minorHAnsi"/>
                <w:b/>
              </w:rPr>
              <w:t>Barrier(s)</w:t>
            </w:r>
            <w:r w:rsidRPr="00AA4D7D">
              <w:rPr>
                <w:rFonts w:eastAsia="Lato" w:cstheme="minorHAnsi"/>
                <w:b/>
              </w:rPr>
              <w:t>:</w:t>
            </w:r>
            <w:r w:rsidRPr="656E6DD3">
              <w:rPr>
                <w:rFonts w:eastAsia="Lato"/>
                <w:b/>
                <w:bCs/>
              </w:rPr>
              <w:t xml:space="preserve"> </w:t>
            </w:r>
            <w:r w:rsidR="0001117B">
              <w:rPr>
                <w:rFonts w:eastAsia="Lato"/>
              </w:rPr>
              <w:t>Teachers</w:t>
            </w:r>
            <w:r w:rsidR="00CB176C">
              <w:rPr>
                <w:rFonts w:eastAsia="Lato"/>
              </w:rPr>
              <w:t xml:space="preserve"> are implement</w:t>
            </w:r>
            <w:r w:rsidR="00CE676C">
              <w:rPr>
                <w:rFonts w:eastAsia="Lato"/>
              </w:rPr>
              <w:t>ing</w:t>
            </w:r>
            <w:r w:rsidR="00CB176C">
              <w:rPr>
                <w:rFonts w:eastAsia="Lato"/>
              </w:rPr>
              <w:t xml:space="preserve"> a new curriculum and need consistent professional learning</w:t>
            </w:r>
            <w:r w:rsidR="00147519">
              <w:rPr>
                <w:rFonts w:eastAsia="Lato"/>
              </w:rPr>
              <w:t xml:space="preserve"> to gain a better understanding of this new curriculum and curriculum standards. </w:t>
            </w:r>
            <w:r w:rsidR="00CE676C">
              <w:rPr>
                <w:rFonts w:eastAsia="Lato"/>
              </w:rPr>
              <w:t>Students lack</w:t>
            </w:r>
            <w:r w:rsidR="004E2D6E">
              <w:rPr>
                <w:rFonts w:eastAsia="Lato"/>
              </w:rPr>
              <w:t xml:space="preserve"> comprehension skills and struggle to</w:t>
            </w:r>
            <w:r w:rsidR="00BE780D">
              <w:rPr>
                <w:rFonts w:eastAsia="Lato"/>
              </w:rPr>
              <w:t xml:space="preserve"> understanding complex word problems and how to apply</w:t>
            </w:r>
            <w:r w:rsidR="003772DA">
              <w:rPr>
                <w:rFonts w:eastAsia="Lato"/>
              </w:rPr>
              <w:t xml:space="preserve"> the correct mathematical strategy to solve these problems. </w:t>
            </w:r>
          </w:p>
        </w:tc>
      </w:tr>
      <w:tr w:rsidRPr="00AA4D7D" w:rsidR="006404D6" w:rsidTr="3692F8FA" w14:paraId="5B41EA09" w14:textId="77777777">
        <w:trPr>
          <w:trHeight w:val="461"/>
        </w:trPr>
        <w:tc>
          <w:tcPr>
            <w:tcW w:w="14665" w:type="dxa"/>
            <w:gridSpan w:val="5"/>
            <w:tcMar/>
          </w:tcPr>
          <w:p w:rsidRPr="00AA4D7D" w:rsidR="006404D6" w:rsidRDefault="006404D6" w14:paraId="11894C54" w14:textId="6CF7F32C">
            <w:pPr>
              <w:rPr>
                <w:rFonts w:eastAsia="Lato" w:cstheme="minorHAnsi"/>
                <w:b/>
              </w:rPr>
            </w:pPr>
            <w:r w:rsidRPr="00AA4D7D">
              <w:rPr>
                <w:rFonts w:eastAsia="Lato" w:cstheme="minorHAnsi"/>
                <w:b/>
              </w:rPr>
              <w:t>SMART Goal Statement</w:t>
            </w:r>
            <w:r w:rsidRPr="00AA4D7D">
              <w:rPr>
                <w:rFonts w:eastAsia="Lato" w:cstheme="minorHAnsi"/>
              </w:rPr>
              <w:t xml:space="preserve">: </w:t>
            </w:r>
            <w:r w:rsidR="006E2ACD">
              <w:rPr>
                <w:rStyle w:val="PlaceholderText"/>
                <w:color w:val="auto"/>
              </w:rPr>
              <w:t>The number of students reaching grade level proficiency in Math, based on the Spring 2025 SOL test, will increase by at least 10%, through the implementation of number sense routines and explicit instruction on problem solving techniques and their application to higher level problems</w:t>
            </w:r>
            <w:r w:rsidR="003A6CFA">
              <w:rPr>
                <w:rStyle w:val="PlaceholderText"/>
                <w:color w:val="auto"/>
              </w:rPr>
              <w:t xml:space="preserve"> by June 2025</w:t>
            </w:r>
            <w:r w:rsidR="006E2ACD">
              <w:rPr>
                <w:rStyle w:val="PlaceholderText"/>
                <w:color w:val="auto"/>
              </w:rPr>
              <w:t>.</w:t>
            </w:r>
          </w:p>
        </w:tc>
      </w:tr>
      <w:tr w:rsidRPr="00AA4D7D" w:rsidR="006404D6" w:rsidTr="3692F8FA" w14:paraId="1957B325" w14:textId="77777777">
        <w:trPr>
          <w:trHeight w:val="494"/>
        </w:trPr>
        <w:tc>
          <w:tcPr>
            <w:tcW w:w="7015" w:type="dxa"/>
            <w:gridSpan w:val="2"/>
            <w:tcMar/>
          </w:tcPr>
          <w:p w:rsidR="0046347F" w:rsidRDefault="006404D6" w14:paraId="1391E30D" w14:textId="585BD400">
            <w:pPr>
              <w:rPr>
                <w:rFonts w:eastAsia="Lato"/>
              </w:rPr>
            </w:pPr>
            <w:r w:rsidRPr="157883CF">
              <w:rPr>
                <w:rFonts w:eastAsia="Lato"/>
                <w:b/>
              </w:rPr>
              <w:t>(Evidence-based) Strategy Name:</w:t>
            </w:r>
            <w:r w:rsidRPr="157883CF" w:rsidR="001A50F0">
              <w:rPr>
                <w:rFonts w:eastAsia="Lato"/>
                <w:b/>
              </w:rPr>
              <w:t xml:space="preserve"> </w:t>
            </w:r>
            <w:r w:rsidRPr="157883CF" w:rsidR="001A50F0">
              <w:rPr>
                <w:rFonts w:eastAsia="Lato"/>
              </w:rPr>
              <w:t>Systematic Instruction</w:t>
            </w:r>
            <w:r w:rsidRPr="157883CF" w:rsidR="00037314">
              <w:rPr>
                <w:rFonts w:eastAsia="Lato"/>
              </w:rPr>
              <w:t>, representations,</w:t>
            </w:r>
            <w:r w:rsidRPr="157883CF" w:rsidR="001A50F0">
              <w:rPr>
                <w:rFonts w:eastAsia="Lato"/>
              </w:rPr>
              <w:t xml:space="preserve"> </w:t>
            </w:r>
            <w:r w:rsidRPr="157883CF" w:rsidR="00552AFF">
              <w:rPr>
                <w:rFonts w:eastAsia="Lato"/>
              </w:rPr>
              <w:t xml:space="preserve">use of mathematical language, </w:t>
            </w:r>
            <w:r w:rsidRPr="157883CF" w:rsidR="001A50F0">
              <w:rPr>
                <w:rFonts w:eastAsia="Lato"/>
              </w:rPr>
              <w:t xml:space="preserve">and </w:t>
            </w:r>
            <w:r w:rsidRPr="157883CF" w:rsidR="0046347F">
              <w:rPr>
                <w:rFonts w:eastAsia="Lato"/>
              </w:rPr>
              <w:t>deliberate Instruction on word problems:</w:t>
            </w:r>
          </w:p>
          <w:p w:rsidRPr="00AA4D7D" w:rsidR="006404D6" w:rsidRDefault="006404D6" w14:paraId="0ABC4BF7" w14:textId="719FE140">
            <w:pPr>
              <w:rPr>
                <w:rFonts w:eastAsia="Lato"/>
                <w:b/>
              </w:rPr>
            </w:pPr>
            <w:r w:rsidRPr="157883CF">
              <w:rPr>
                <w:rFonts w:eastAsia="Lato"/>
                <w:b/>
                <w:bCs/>
              </w:rPr>
              <w:t xml:space="preserve"> </w:t>
            </w:r>
            <w:hyperlink r:id="rId13">
              <w:r w:rsidRPr="157883CF" w:rsidR="00E557F1">
                <w:rPr>
                  <w:rStyle w:val="Hyperlink"/>
                  <w:rFonts w:eastAsia="Lato"/>
                  <w:b/>
                  <w:bCs/>
                </w:rPr>
                <w:t>WWC | Assisting Students Struggling with Mathematics: Intervention in the Elementary Grades (ed.gov)</w:t>
              </w:r>
            </w:hyperlink>
          </w:p>
          <w:p w:rsidRPr="00AA4D7D" w:rsidR="006404D6" w:rsidRDefault="006404D6" w14:paraId="74BAFD65" w14:textId="42A9E73A">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784041333"/>
                <w:placeholder>
                  <w:docPart w:val="3184CB3D7F98428BA7C096C703D0936A"/>
                </w:placeholder>
                <w:dropDownList>
                  <w:listItem w:value="Choose an item."/>
                  <w:listItem w:displayText="Strong" w:value="1"/>
                  <w:listItem w:displayText="Moderate" w:value="2"/>
                  <w:listItem w:displayText="Promising" w:value="3"/>
                  <w:listItem w:displayText="Demonstrates Rationale" w:value="4"/>
                </w:dropDownList>
              </w:sdtPr>
              <w:sdtEndPr/>
              <w:sdtContent>
                <w:r w:rsidR="00037314">
                  <w:rPr>
                    <w:rFonts w:eastAsia="Lato" w:cstheme="minorHAnsi"/>
                    <w:b/>
                  </w:rPr>
                  <w:t>Strong</w:t>
                </w:r>
              </w:sdtContent>
            </w:sdt>
          </w:p>
        </w:tc>
        <w:tc>
          <w:tcPr>
            <w:tcW w:w="7650" w:type="dxa"/>
            <w:gridSpan w:val="3"/>
            <w:tcMar/>
          </w:tcPr>
          <w:p w:rsidR="006404D6" w:rsidRDefault="006404D6" w14:paraId="4162607E" w14:textId="51D25D32">
            <w:pPr>
              <w:rPr>
                <w:rFonts w:eastAsia="Lato"/>
                <w:b/>
              </w:rPr>
            </w:pPr>
            <w:r w:rsidRPr="157883CF">
              <w:rPr>
                <w:rFonts w:eastAsia="Lato"/>
                <w:b/>
              </w:rPr>
              <w:t xml:space="preserve">Description: </w:t>
            </w:r>
          </w:p>
          <w:p w:rsidRPr="00037314" w:rsidR="00037314" w:rsidRDefault="00C43808" w14:paraId="44981483" w14:textId="11BC99D4">
            <w:pPr>
              <w:rPr>
                <w:rFonts w:eastAsia="Lato"/>
              </w:rPr>
            </w:pPr>
            <w:r w:rsidRPr="157883CF">
              <w:rPr>
                <w:rFonts w:eastAsia="Lato"/>
              </w:rPr>
              <w:t>Provide systematic instruction during intervention to develop student understanding of mathematical ideas.</w:t>
            </w:r>
            <w:r w:rsidRPr="157883CF" w:rsidR="00DF37E6">
              <w:rPr>
                <w:rFonts w:eastAsia="Lato"/>
              </w:rPr>
              <w:t xml:space="preserve"> Use a well chosen </w:t>
            </w:r>
            <w:proofErr w:type="gramStart"/>
            <w:r w:rsidRPr="157883CF" w:rsidR="00DF37E6">
              <w:rPr>
                <w:rFonts w:eastAsia="Lato"/>
              </w:rPr>
              <w:t>set</w:t>
            </w:r>
            <w:proofErr w:type="gramEnd"/>
            <w:r w:rsidRPr="157883CF" w:rsidR="00DF37E6">
              <w:rPr>
                <w:rFonts w:eastAsia="Lato"/>
              </w:rPr>
              <w:t xml:space="preserve"> of concrete and semi concrete representations to support students’ learning of mathematical concepts and procedures. Provide deliberate instruction on word problems to deepen students’ mathematical understanding and support their capacity to apply mathematical ideas.</w:t>
            </w:r>
            <w:r w:rsidRPr="157883CF" w:rsidR="00585319">
              <w:rPr>
                <w:rFonts w:eastAsia="Lato"/>
              </w:rPr>
              <w:t xml:space="preserve"> Teach clear and concise mathematical language and support students use of the language to help students effectively communicate their understanding of mathematical concepts.</w:t>
            </w:r>
          </w:p>
        </w:tc>
      </w:tr>
      <w:tr w:rsidRPr="00AA4D7D" w:rsidR="006404D6" w:rsidTr="3692F8FA" w14:paraId="3538877F" w14:textId="77777777">
        <w:trPr>
          <w:trHeight w:val="332"/>
        </w:trPr>
        <w:tc>
          <w:tcPr>
            <w:tcW w:w="7015" w:type="dxa"/>
            <w:gridSpan w:val="2"/>
            <w:tcMar/>
          </w:tcPr>
          <w:p w:rsidRPr="007F1927" w:rsidR="006404D6" w:rsidRDefault="006404D6" w14:paraId="548045D7" w14:textId="596D0CE3">
            <w:pPr>
              <w:rPr>
                <w:rFonts w:eastAsia="Lato" w:cstheme="minorHAnsi"/>
                <w:bCs/>
              </w:rPr>
            </w:pPr>
            <w:r w:rsidRPr="00AA4D7D">
              <w:rPr>
                <w:rFonts w:eastAsia="Lato" w:cstheme="minorHAnsi"/>
                <w:b/>
              </w:rPr>
              <w:t xml:space="preserve">Student Measure #1:  </w:t>
            </w:r>
            <w:r w:rsidR="00D41C63">
              <w:rPr>
                <w:rFonts w:eastAsia="Lato" w:cstheme="minorHAnsi"/>
                <w:bCs/>
              </w:rPr>
              <w:t>Formative and summative assessments, RCPS benchmarks</w:t>
            </w:r>
            <w:r w:rsidR="004210E3">
              <w:rPr>
                <w:rFonts w:eastAsia="Lato" w:cstheme="minorHAnsi"/>
                <w:bCs/>
              </w:rPr>
              <w:t>, RCPS snapshots, MAP assessments</w:t>
            </w:r>
          </w:p>
        </w:tc>
        <w:tc>
          <w:tcPr>
            <w:tcW w:w="7650" w:type="dxa"/>
            <w:gridSpan w:val="3"/>
            <w:tcMar/>
          </w:tcPr>
          <w:p w:rsidRPr="005E2F2B" w:rsidR="006404D6" w:rsidRDefault="006404D6" w14:paraId="58043A2C" w14:textId="122B34E5">
            <w:pPr>
              <w:rPr>
                <w:rFonts w:eastAsia="Lato"/>
                <w:b/>
                <w:bCs/>
              </w:rPr>
            </w:pPr>
            <w:r w:rsidRPr="087A6883">
              <w:rPr>
                <w:rFonts w:eastAsia="Lato"/>
                <w:b/>
                <w:bCs/>
              </w:rPr>
              <w:t xml:space="preserve">Student Measure #2: </w:t>
            </w:r>
            <w:r w:rsidR="00EB7DE2">
              <w:rPr>
                <w:rFonts w:eastAsia="Lato"/>
              </w:rPr>
              <w:t>Students in targeted subgroups will increase proficiency on division-wide assessments by 10% at mid-year and end of year.</w:t>
            </w:r>
          </w:p>
        </w:tc>
      </w:tr>
      <w:tr w:rsidRPr="00AA4D7D" w:rsidR="006404D6" w:rsidTr="3692F8FA" w14:paraId="33C900A8" w14:textId="77777777">
        <w:trPr>
          <w:trHeight w:val="377"/>
        </w:trPr>
        <w:tc>
          <w:tcPr>
            <w:tcW w:w="7015" w:type="dxa"/>
            <w:gridSpan w:val="2"/>
            <w:tcMar/>
          </w:tcPr>
          <w:p w:rsidRPr="00523D1E" w:rsidR="006404D6" w:rsidRDefault="006404D6" w14:paraId="54B2E0FC" w14:textId="2E11A919">
            <w:pPr>
              <w:rPr>
                <w:rFonts w:eastAsia="Lato" w:cstheme="minorHAnsi"/>
                <w:bCs/>
              </w:rPr>
            </w:pPr>
            <w:r w:rsidRPr="00AA4D7D">
              <w:rPr>
                <w:rFonts w:eastAsia="Lato" w:cstheme="minorHAnsi"/>
                <w:b/>
              </w:rPr>
              <w:t xml:space="preserve">Staff Measure #1:  </w:t>
            </w:r>
            <w:r w:rsidR="00523D1E">
              <w:rPr>
                <w:rFonts w:eastAsia="Lato" w:cstheme="minorHAnsi"/>
                <w:bCs/>
              </w:rPr>
              <w:t>Based on lesson plan checks, teachers will show how EBI strategies are included in their daily lessons including differentiated small groups.</w:t>
            </w:r>
          </w:p>
        </w:tc>
        <w:tc>
          <w:tcPr>
            <w:tcW w:w="7650" w:type="dxa"/>
            <w:gridSpan w:val="3"/>
            <w:tcMar/>
          </w:tcPr>
          <w:p w:rsidRPr="00AA4D7D" w:rsidR="006404D6" w:rsidRDefault="006404D6" w14:paraId="6D6E192F" w14:textId="0A3D286C">
            <w:pPr>
              <w:rPr>
                <w:rFonts w:eastAsia="Lato" w:cstheme="minorHAnsi"/>
                <w:b/>
              </w:rPr>
            </w:pPr>
            <w:r w:rsidRPr="00AA4D7D">
              <w:rPr>
                <w:rFonts w:eastAsia="Lato" w:cstheme="minorHAnsi"/>
                <w:b/>
              </w:rPr>
              <w:t xml:space="preserve">Staff Measure #2:  </w:t>
            </w:r>
            <w:r w:rsidR="00523D1E">
              <w:rPr>
                <w:rFonts w:eastAsia="Lato" w:cstheme="minorHAnsi"/>
                <w:bCs/>
              </w:rPr>
              <w:t>Teachers will implement EBI strategies which will be documented through walk-through forms and formal observations.</w:t>
            </w:r>
          </w:p>
        </w:tc>
      </w:tr>
      <w:tr w:rsidRPr="00AA4D7D" w:rsidR="006404D6" w:rsidTr="3692F8FA" w14:paraId="2B7CA1A2" w14:textId="77777777">
        <w:tc>
          <w:tcPr>
            <w:tcW w:w="14665" w:type="dxa"/>
            <w:gridSpan w:val="5"/>
            <w:shd w:val="clear" w:color="auto" w:fill="279989"/>
            <w:tcMar/>
          </w:tcPr>
          <w:p w:rsidRPr="00AA4D7D" w:rsidR="006404D6" w:rsidRDefault="006404D6" w14:paraId="412B0C1E" w14:textId="77777777">
            <w:pPr>
              <w:jc w:val="center"/>
              <w:rPr>
                <w:rFonts w:cstheme="minorHAnsi"/>
                <w:b/>
                <w:sz w:val="28"/>
                <w:szCs w:val="28"/>
              </w:rPr>
            </w:pPr>
            <w:r w:rsidRPr="009F1F76">
              <w:rPr>
                <w:rFonts w:cstheme="minorHAnsi"/>
                <w:b/>
                <w:color w:val="FFFFFF" w:themeColor="background1"/>
                <w:sz w:val="28"/>
                <w:szCs w:val="28"/>
              </w:rPr>
              <w:t>Action Plan</w:t>
            </w:r>
          </w:p>
        </w:tc>
      </w:tr>
      <w:tr w:rsidRPr="00AA4D7D" w:rsidR="006404D6" w:rsidTr="3692F8FA" w14:paraId="45D414AB" w14:textId="77777777">
        <w:tc>
          <w:tcPr>
            <w:tcW w:w="5305" w:type="dxa"/>
            <w:shd w:val="clear" w:color="auto" w:fill="DEEAF6" w:themeFill="accent5" w:themeFillTint="33"/>
            <w:tcMar/>
            <w:vAlign w:val="center"/>
          </w:tcPr>
          <w:p w:rsidRPr="00AA4D7D" w:rsidR="006404D6" w:rsidRDefault="006404D6" w14:paraId="6751894F" w14:textId="77777777">
            <w:pPr>
              <w:jc w:val="center"/>
              <w:rPr>
                <w:rFonts w:cstheme="minorHAnsi"/>
                <w:b/>
                <w:sz w:val="24"/>
                <w:szCs w:val="24"/>
              </w:rPr>
            </w:pPr>
            <w:r w:rsidRPr="00AA4D7D">
              <w:rPr>
                <w:rFonts w:cstheme="minorHAnsi"/>
                <w:b/>
                <w:sz w:val="24"/>
                <w:szCs w:val="24"/>
              </w:rPr>
              <w:t>Action Steps</w:t>
            </w:r>
          </w:p>
          <w:p w:rsidRPr="00AA4D7D" w:rsidR="006404D6" w:rsidRDefault="006404D6" w14:paraId="3E0D8426"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tcMar/>
            <w:vAlign w:val="center"/>
          </w:tcPr>
          <w:p w:rsidRPr="00AA4D7D" w:rsidR="006404D6" w:rsidRDefault="006404D6" w14:paraId="27938797"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tcMar/>
            <w:vAlign w:val="center"/>
          </w:tcPr>
          <w:p w:rsidRPr="00AA4D7D" w:rsidR="006404D6" w:rsidRDefault="006404D6" w14:paraId="61C560E7"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tcMar/>
            <w:vAlign w:val="center"/>
          </w:tcPr>
          <w:p w:rsidRPr="00AA4D7D" w:rsidR="006404D6" w:rsidRDefault="006404D6" w14:paraId="6C236ED5"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tcMar/>
            <w:vAlign w:val="center"/>
          </w:tcPr>
          <w:p w:rsidRPr="00AA4D7D" w:rsidR="006404D6" w:rsidRDefault="006404D6" w14:paraId="265FD751" w14:textId="77777777">
            <w:pPr>
              <w:jc w:val="center"/>
              <w:rPr>
                <w:rFonts w:cstheme="minorHAnsi"/>
                <w:b/>
                <w:sz w:val="24"/>
                <w:szCs w:val="24"/>
              </w:rPr>
            </w:pPr>
            <w:r w:rsidRPr="00AA4D7D">
              <w:rPr>
                <w:rFonts w:cstheme="minorHAnsi"/>
                <w:b/>
                <w:sz w:val="24"/>
                <w:szCs w:val="24"/>
              </w:rPr>
              <w:t>Budget (local, state, federal funds)</w:t>
            </w:r>
          </w:p>
        </w:tc>
      </w:tr>
      <w:tr w:rsidRPr="00AA4D7D" w:rsidR="006404D6" w:rsidTr="3692F8FA" w14:paraId="0DB79BC3" w14:textId="77777777">
        <w:tc>
          <w:tcPr>
            <w:tcW w:w="5305" w:type="dxa"/>
            <w:tcMar/>
          </w:tcPr>
          <w:p w:rsidRPr="00AA4D7D" w:rsidR="006404D6" w:rsidRDefault="002D1E7B" w14:paraId="7429C094" w14:textId="73F86582">
            <w:pPr>
              <w:spacing w:line="276" w:lineRule="auto"/>
              <w:rPr>
                <w:rFonts w:cstheme="minorHAnsi"/>
                <w:sz w:val="24"/>
                <w:szCs w:val="24"/>
              </w:rPr>
            </w:pPr>
            <w:r>
              <w:rPr>
                <w:rFonts w:cstheme="minorHAnsi"/>
                <w:sz w:val="24"/>
                <w:szCs w:val="24"/>
              </w:rPr>
              <w:t>Develop and monitor lesson plans</w:t>
            </w:r>
            <w:r w:rsidR="006B358D">
              <w:rPr>
                <w:rFonts w:cstheme="minorHAnsi"/>
                <w:sz w:val="24"/>
                <w:szCs w:val="24"/>
              </w:rPr>
              <w:t xml:space="preserve"> that align with new SOL standards and are differentiated to meet the individual learning needs of students.</w:t>
            </w:r>
          </w:p>
        </w:tc>
        <w:tc>
          <w:tcPr>
            <w:tcW w:w="1710" w:type="dxa"/>
            <w:tcMar/>
          </w:tcPr>
          <w:p w:rsidRPr="00AA4D7D" w:rsidR="006404D6" w:rsidP="00523D1E" w:rsidRDefault="00523D1E" w14:paraId="00CDF384" w14:textId="24118DE8">
            <w:pPr>
              <w:jc w:val="center"/>
              <w:rPr>
                <w:rFonts w:cstheme="minorHAnsi"/>
                <w:sz w:val="24"/>
                <w:szCs w:val="24"/>
              </w:rPr>
            </w:pPr>
            <w:r>
              <w:rPr>
                <w:rFonts w:cstheme="minorHAnsi"/>
                <w:sz w:val="24"/>
                <w:szCs w:val="24"/>
              </w:rPr>
              <w:t>October 2024</w:t>
            </w:r>
          </w:p>
        </w:tc>
        <w:tc>
          <w:tcPr>
            <w:tcW w:w="1710" w:type="dxa"/>
            <w:tcMar/>
          </w:tcPr>
          <w:p w:rsidRPr="00AA4D7D" w:rsidR="006404D6" w:rsidP="00523D1E" w:rsidRDefault="00523D1E" w14:paraId="7803CB44" w14:textId="194FCF12">
            <w:pPr>
              <w:jc w:val="center"/>
              <w:rPr>
                <w:rFonts w:cstheme="minorHAnsi"/>
                <w:sz w:val="24"/>
                <w:szCs w:val="24"/>
              </w:rPr>
            </w:pPr>
            <w:r>
              <w:rPr>
                <w:rFonts w:cstheme="minorHAnsi"/>
                <w:sz w:val="24"/>
                <w:szCs w:val="24"/>
              </w:rPr>
              <w:t>June 2025</w:t>
            </w:r>
          </w:p>
        </w:tc>
        <w:tc>
          <w:tcPr>
            <w:tcW w:w="2610" w:type="dxa"/>
            <w:tcMar/>
          </w:tcPr>
          <w:p w:rsidR="006404D6" w:rsidP="00523D1E" w:rsidRDefault="006B358D" w14:paraId="29D44E49" w14:textId="77777777">
            <w:pPr>
              <w:jc w:val="center"/>
              <w:rPr>
                <w:rFonts w:cstheme="minorHAnsi"/>
                <w:sz w:val="24"/>
                <w:szCs w:val="24"/>
              </w:rPr>
            </w:pPr>
            <w:r>
              <w:rPr>
                <w:rFonts w:cstheme="minorHAnsi"/>
                <w:sz w:val="24"/>
                <w:szCs w:val="24"/>
              </w:rPr>
              <w:t>Administration</w:t>
            </w:r>
          </w:p>
          <w:p w:rsidR="006B358D" w:rsidP="00523D1E" w:rsidRDefault="006B358D" w14:paraId="7240F7F2" w14:textId="77777777">
            <w:pPr>
              <w:jc w:val="center"/>
              <w:rPr>
                <w:rFonts w:cstheme="minorHAnsi"/>
                <w:sz w:val="24"/>
                <w:szCs w:val="24"/>
              </w:rPr>
            </w:pPr>
            <w:r>
              <w:rPr>
                <w:rFonts w:cstheme="minorHAnsi"/>
                <w:sz w:val="24"/>
                <w:szCs w:val="24"/>
              </w:rPr>
              <w:t>Instructional Coach</w:t>
            </w:r>
          </w:p>
          <w:p w:rsidR="006B358D" w:rsidP="00523D1E" w:rsidRDefault="006B358D" w14:paraId="1DC2F510" w14:textId="77777777">
            <w:pPr>
              <w:jc w:val="center"/>
              <w:rPr>
                <w:rFonts w:cstheme="minorHAnsi"/>
                <w:sz w:val="24"/>
                <w:szCs w:val="24"/>
              </w:rPr>
            </w:pPr>
            <w:r>
              <w:rPr>
                <w:rFonts w:cstheme="minorHAnsi"/>
                <w:sz w:val="24"/>
                <w:szCs w:val="24"/>
              </w:rPr>
              <w:t>Targeted School Improvement Mentor</w:t>
            </w:r>
          </w:p>
          <w:p w:rsidRPr="00AA4D7D" w:rsidR="006B358D" w:rsidP="00523D1E" w:rsidRDefault="006B358D" w14:paraId="4499F860" w14:textId="26352D41">
            <w:pPr>
              <w:jc w:val="center"/>
              <w:rPr>
                <w:rFonts w:cstheme="minorHAnsi"/>
                <w:sz w:val="24"/>
                <w:szCs w:val="24"/>
              </w:rPr>
            </w:pPr>
            <w:r>
              <w:rPr>
                <w:rFonts w:cstheme="minorHAnsi"/>
                <w:sz w:val="24"/>
                <w:szCs w:val="24"/>
              </w:rPr>
              <w:t>Classroom Teachers</w:t>
            </w:r>
          </w:p>
        </w:tc>
        <w:tc>
          <w:tcPr>
            <w:tcW w:w="3330" w:type="dxa"/>
            <w:tcMar/>
          </w:tcPr>
          <w:p w:rsidRPr="00AA4D7D" w:rsidR="006404D6" w:rsidP="00523D1E" w:rsidRDefault="006B358D" w14:paraId="61DA45E0" w14:textId="2C2C89EC">
            <w:pPr>
              <w:jc w:val="center"/>
              <w:rPr>
                <w:rFonts w:cstheme="minorHAnsi"/>
                <w:sz w:val="24"/>
                <w:szCs w:val="24"/>
              </w:rPr>
            </w:pPr>
            <w:r>
              <w:rPr>
                <w:rFonts w:cstheme="minorHAnsi"/>
                <w:sz w:val="24"/>
                <w:szCs w:val="24"/>
              </w:rPr>
              <w:t>N/A</w:t>
            </w:r>
          </w:p>
        </w:tc>
      </w:tr>
      <w:tr w:rsidRPr="00AA4D7D" w:rsidR="006404D6" w:rsidTr="3692F8FA" w14:paraId="5D5DDAA4" w14:textId="77777777">
        <w:tc>
          <w:tcPr>
            <w:tcW w:w="5305" w:type="dxa"/>
            <w:tcMar/>
          </w:tcPr>
          <w:p w:rsidRPr="00AA4D7D" w:rsidR="006404D6" w:rsidRDefault="00FE1DAD" w14:paraId="57DF4534" w14:textId="6AFCCBDD">
            <w:pPr>
              <w:spacing w:line="276" w:lineRule="auto"/>
              <w:rPr>
                <w:rFonts w:cstheme="minorHAnsi"/>
                <w:sz w:val="24"/>
                <w:szCs w:val="24"/>
              </w:rPr>
            </w:pPr>
            <w:r>
              <w:rPr>
                <w:rFonts w:cstheme="minorHAnsi"/>
                <w:sz w:val="24"/>
                <w:szCs w:val="24"/>
              </w:rPr>
              <w:t>Regularly assess and utilize data to create flexible student groups that address specific learning needs and learning styles of students.</w:t>
            </w:r>
          </w:p>
        </w:tc>
        <w:tc>
          <w:tcPr>
            <w:tcW w:w="1710" w:type="dxa"/>
            <w:tcMar/>
          </w:tcPr>
          <w:p w:rsidRPr="00AA4D7D" w:rsidR="006404D6" w:rsidP="00523D1E" w:rsidRDefault="00FE1DAD" w14:paraId="2B6ED307" w14:textId="4E5E56C3">
            <w:pPr>
              <w:jc w:val="center"/>
              <w:rPr>
                <w:rFonts w:cstheme="minorHAnsi"/>
                <w:sz w:val="24"/>
                <w:szCs w:val="24"/>
              </w:rPr>
            </w:pPr>
            <w:r>
              <w:rPr>
                <w:rFonts w:cstheme="minorHAnsi"/>
                <w:sz w:val="24"/>
                <w:szCs w:val="24"/>
              </w:rPr>
              <w:t>October 2024</w:t>
            </w:r>
          </w:p>
        </w:tc>
        <w:tc>
          <w:tcPr>
            <w:tcW w:w="1710" w:type="dxa"/>
            <w:tcMar/>
          </w:tcPr>
          <w:p w:rsidRPr="00AA4D7D" w:rsidR="006404D6" w:rsidP="00523D1E" w:rsidRDefault="00FE1DAD" w14:paraId="55A2860A" w14:textId="742625AE">
            <w:pPr>
              <w:jc w:val="center"/>
              <w:rPr>
                <w:rFonts w:cstheme="minorHAnsi"/>
                <w:sz w:val="24"/>
                <w:szCs w:val="24"/>
              </w:rPr>
            </w:pPr>
            <w:r>
              <w:rPr>
                <w:rFonts w:cstheme="minorHAnsi"/>
                <w:sz w:val="24"/>
                <w:szCs w:val="24"/>
              </w:rPr>
              <w:t>June 2025</w:t>
            </w:r>
          </w:p>
        </w:tc>
        <w:tc>
          <w:tcPr>
            <w:tcW w:w="2610" w:type="dxa"/>
            <w:tcMar/>
          </w:tcPr>
          <w:p w:rsidR="006404D6" w:rsidP="00523D1E" w:rsidRDefault="00FE1DAD" w14:paraId="4A7FDFC0" w14:textId="77777777">
            <w:pPr>
              <w:jc w:val="center"/>
              <w:rPr>
                <w:rFonts w:cstheme="minorHAnsi"/>
                <w:sz w:val="24"/>
                <w:szCs w:val="24"/>
              </w:rPr>
            </w:pPr>
            <w:r>
              <w:rPr>
                <w:rFonts w:cstheme="minorHAnsi"/>
                <w:sz w:val="24"/>
                <w:szCs w:val="24"/>
              </w:rPr>
              <w:t>Administration</w:t>
            </w:r>
          </w:p>
          <w:p w:rsidR="00FE1DAD" w:rsidP="00523D1E" w:rsidRDefault="00FE1DAD" w14:paraId="3FDCDB3F" w14:textId="77777777">
            <w:pPr>
              <w:jc w:val="center"/>
              <w:rPr>
                <w:rFonts w:cstheme="minorHAnsi"/>
                <w:sz w:val="24"/>
                <w:szCs w:val="24"/>
              </w:rPr>
            </w:pPr>
            <w:r>
              <w:rPr>
                <w:rFonts w:cstheme="minorHAnsi"/>
                <w:sz w:val="24"/>
                <w:szCs w:val="24"/>
              </w:rPr>
              <w:t>Instructional Coach</w:t>
            </w:r>
          </w:p>
          <w:p w:rsidR="00FE1DAD" w:rsidP="00523D1E" w:rsidRDefault="00FE1DAD" w14:paraId="534F2B8B" w14:textId="77777777">
            <w:pPr>
              <w:jc w:val="center"/>
              <w:rPr>
                <w:rFonts w:cstheme="minorHAnsi"/>
                <w:sz w:val="24"/>
                <w:szCs w:val="24"/>
              </w:rPr>
            </w:pPr>
            <w:r>
              <w:rPr>
                <w:rFonts w:cstheme="minorHAnsi"/>
                <w:sz w:val="24"/>
                <w:szCs w:val="24"/>
              </w:rPr>
              <w:t>Targeted School Improvement Mentor</w:t>
            </w:r>
          </w:p>
          <w:p w:rsidR="00FE1DAD" w:rsidP="00523D1E" w:rsidRDefault="00FE1DAD" w14:paraId="64DEB360" w14:textId="77777777">
            <w:pPr>
              <w:jc w:val="center"/>
              <w:rPr>
                <w:rFonts w:cstheme="minorHAnsi"/>
                <w:sz w:val="24"/>
                <w:szCs w:val="24"/>
              </w:rPr>
            </w:pPr>
            <w:r>
              <w:rPr>
                <w:rFonts w:cstheme="minorHAnsi"/>
                <w:sz w:val="24"/>
                <w:szCs w:val="24"/>
              </w:rPr>
              <w:t>Classroom Teachers</w:t>
            </w:r>
          </w:p>
          <w:p w:rsidRPr="00AA4D7D" w:rsidR="00FE1DAD" w:rsidP="00523D1E" w:rsidRDefault="00FE1DAD" w14:paraId="56FD06F2" w14:textId="6B4426F7">
            <w:pPr>
              <w:jc w:val="center"/>
              <w:rPr>
                <w:rFonts w:cstheme="minorHAnsi"/>
                <w:sz w:val="24"/>
                <w:szCs w:val="24"/>
              </w:rPr>
            </w:pPr>
            <w:r>
              <w:rPr>
                <w:rFonts w:cstheme="minorHAnsi"/>
                <w:sz w:val="24"/>
                <w:szCs w:val="24"/>
              </w:rPr>
              <w:t>SPED Teachers</w:t>
            </w:r>
          </w:p>
        </w:tc>
        <w:tc>
          <w:tcPr>
            <w:tcW w:w="3330" w:type="dxa"/>
            <w:tcMar/>
          </w:tcPr>
          <w:p w:rsidRPr="00AA4D7D" w:rsidR="006404D6" w:rsidP="00523D1E" w:rsidRDefault="00FE1DAD" w14:paraId="44005F89" w14:textId="39E366E1">
            <w:pPr>
              <w:jc w:val="center"/>
              <w:rPr>
                <w:rFonts w:cstheme="minorHAnsi"/>
                <w:sz w:val="24"/>
                <w:szCs w:val="24"/>
              </w:rPr>
            </w:pPr>
            <w:r>
              <w:rPr>
                <w:rFonts w:cstheme="minorHAnsi"/>
                <w:sz w:val="24"/>
                <w:szCs w:val="24"/>
              </w:rPr>
              <w:t>N/A</w:t>
            </w:r>
          </w:p>
        </w:tc>
      </w:tr>
      <w:tr w:rsidRPr="00AA4D7D" w:rsidR="006404D6" w:rsidTr="3692F8FA" w14:paraId="370146F0" w14:textId="77777777">
        <w:tc>
          <w:tcPr>
            <w:tcW w:w="5305" w:type="dxa"/>
            <w:tcMar/>
          </w:tcPr>
          <w:p w:rsidRPr="00AA4D7D" w:rsidR="006404D6" w:rsidRDefault="00AC3E34" w14:paraId="7499B78B" w14:textId="6F5AC4D4">
            <w:pPr>
              <w:spacing w:line="276" w:lineRule="auto"/>
              <w:rPr>
                <w:rFonts w:cstheme="minorHAnsi"/>
                <w:sz w:val="24"/>
                <w:szCs w:val="24"/>
              </w:rPr>
            </w:pPr>
            <w:r>
              <w:rPr>
                <w:rFonts w:cstheme="minorHAnsi"/>
                <w:sz w:val="24"/>
                <w:szCs w:val="24"/>
              </w:rPr>
              <w:t xml:space="preserve">Integration of technology programs that offer personalized learning experiences (i.e. </w:t>
            </w:r>
            <w:proofErr w:type="spellStart"/>
            <w:r>
              <w:rPr>
                <w:rFonts w:cstheme="minorHAnsi"/>
                <w:sz w:val="24"/>
                <w:szCs w:val="24"/>
              </w:rPr>
              <w:t>Dreambox</w:t>
            </w:r>
            <w:proofErr w:type="spellEnd"/>
            <w:r>
              <w:rPr>
                <w:rFonts w:cstheme="minorHAnsi"/>
                <w:sz w:val="24"/>
                <w:szCs w:val="24"/>
              </w:rPr>
              <w:t xml:space="preserve">, </w:t>
            </w:r>
            <w:proofErr w:type="spellStart"/>
            <w:r>
              <w:rPr>
                <w:rFonts w:cstheme="minorHAnsi"/>
                <w:sz w:val="24"/>
                <w:szCs w:val="24"/>
              </w:rPr>
              <w:t>Zearn</w:t>
            </w:r>
            <w:proofErr w:type="spellEnd"/>
            <w:r>
              <w:rPr>
                <w:rFonts w:cstheme="minorHAnsi"/>
                <w:sz w:val="24"/>
                <w:szCs w:val="24"/>
              </w:rPr>
              <w:t>)</w:t>
            </w:r>
          </w:p>
        </w:tc>
        <w:tc>
          <w:tcPr>
            <w:tcW w:w="1710" w:type="dxa"/>
            <w:tcMar/>
          </w:tcPr>
          <w:p w:rsidRPr="00AA4D7D" w:rsidR="006404D6" w:rsidP="00523D1E" w:rsidRDefault="00AC3E34" w14:paraId="482333E6" w14:textId="68834C2A">
            <w:pPr>
              <w:jc w:val="center"/>
              <w:rPr>
                <w:rFonts w:cstheme="minorHAnsi"/>
                <w:sz w:val="24"/>
                <w:szCs w:val="24"/>
              </w:rPr>
            </w:pPr>
            <w:r>
              <w:rPr>
                <w:rFonts w:cstheme="minorHAnsi"/>
                <w:sz w:val="24"/>
                <w:szCs w:val="24"/>
              </w:rPr>
              <w:t>October 2024</w:t>
            </w:r>
          </w:p>
        </w:tc>
        <w:tc>
          <w:tcPr>
            <w:tcW w:w="1710" w:type="dxa"/>
            <w:tcMar/>
          </w:tcPr>
          <w:p w:rsidRPr="00AA4D7D" w:rsidR="006404D6" w:rsidP="00523D1E" w:rsidRDefault="00AC3E34" w14:paraId="098AE7AF" w14:textId="4BD954EB">
            <w:pPr>
              <w:jc w:val="center"/>
              <w:rPr>
                <w:rFonts w:cstheme="minorHAnsi"/>
                <w:sz w:val="24"/>
                <w:szCs w:val="24"/>
              </w:rPr>
            </w:pPr>
            <w:r>
              <w:rPr>
                <w:rFonts w:cstheme="minorHAnsi"/>
                <w:sz w:val="24"/>
                <w:szCs w:val="24"/>
              </w:rPr>
              <w:t>June 2025</w:t>
            </w:r>
          </w:p>
        </w:tc>
        <w:tc>
          <w:tcPr>
            <w:tcW w:w="2610" w:type="dxa"/>
            <w:tcMar/>
          </w:tcPr>
          <w:p w:rsidR="006404D6" w:rsidP="00523D1E" w:rsidRDefault="00AC3E34" w14:paraId="00CE1959" w14:textId="77777777">
            <w:pPr>
              <w:jc w:val="center"/>
              <w:rPr>
                <w:rFonts w:cstheme="minorHAnsi"/>
                <w:sz w:val="24"/>
                <w:szCs w:val="24"/>
              </w:rPr>
            </w:pPr>
            <w:r>
              <w:rPr>
                <w:rFonts w:cstheme="minorHAnsi"/>
                <w:sz w:val="24"/>
                <w:szCs w:val="24"/>
              </w:rPr>
              <w:t>Classroom Teachers</w:t>
            </w:r>
          </w:p>
          <w:p w:rsidRPr="00AA4D7D" w:rsidR="00AC3E34" w:rsidP="00523D1E" w:rsidRDefault="00AC3E34" w14:paraId="30E6D1FB" w14:textId="71A9D2C6">
            <w:pPr>
              <w:jc w:val="center"/>
              <w:rPr>
                <w:rFonts w:cstheme="minorHAnsi"/>
                <w:sz w:val="24"/>
                <w:szCs w:val="24"/>
              </w:rPr>
            </w:pPr>
            <w:r>
              <w:rPr>
                <w:rFonts w:cstheme="minorHAnsi"/>
                <w:sz w:val="24"/>
                <w:szCs w:val="24"/>
              </w:rPr>
              <w:t>All-In Tutors</w:t>
            </w:r>
          </w:p>
        </w:tc>
        <w:tc>
          <w:tcPr>
            <w:tcW w:w="3330" w:type="dxa"/>
            <w:tcMar/>
          </w:tcPr>
          <w:p w:rsidRPr="00AA4D7D" w:rsidR="006404D6" w:rsidP="00523D1E" w:rsidRDefault="00AC3E34" w14:paraId="221266DF" w14:textId="37561E45">
            <w:pPr>
              <w:jc w:val="center"/>
              <w:rPr>
                <w:rFonts w:cstheme="minorHAnsi"/>
                <w:sz w:val="24"/>
                <w:szCs w:val="24"/>
              </w:rPr>
            </w:pPr>
            <w:r>
              <w:rPr>
                <w:rFonts w:cstheme="minorHAnsi"/>
                <w:sz w:val="24"/>
                <w:szCs w:val="24"/>
              </w:rPr>
              <w:t>N/A</w:t>
            </w:r>
          </w:p>
        </w:tc>
      </w:tr>
      <w:tr w:rsidRPr="00AA4D7D" w:rsidR="006404D6" w:rsidTr="3692F8FA" w14:paraId="6FA3E6F9" w14:textId="77777777">
        <w:tc>
          <w:tcPr>
            <w:tcW w:w="5305" w:type="dxa"/>
            <w:tcMar/>
          </w:tcPr>
          <w:p w:rsidRPr="00AA4D7D" w:rsidR="006404D6" w:rsidRDefault="00A1097B" w14:paraId="470B3B6E" w14:textId="6E30D8AA">
            <w:pPr>
              <w:spacing w:line="276" w:lineRule="auto"/>
              <w:rPr>
                <w:rFonts w:cstheme="minorHAnsi"/>
                <w:sz w:val="24"/>
                <w:szCs w:val="24"/>
              </w:rPr>
            </w:pPr>
            <w:r>
              <w:rPr>
                <w:rFonts w:cstheme="minorHAnsi"/>
                <w:sz w:val="24"/>
                <w:szCs w:val="24"/>
              </w:rPr>
              <w:t xml:space="preserve">Implementation of number sense routines </w:t>
            </w:r>
            <w:r w:rsidR="00DB6FD6">
              <w:rPr>
                <w:rFonts w:cstheme="minorHAnsi"/>
                <w:sz w:val="24"/>
                <w:szCs w:val="24"/>
              </w:rPr>
              <w:t>with integrity along with systemic instruction in the areas of mathematical vocabulary and problem solving.</w:t>
            </w:r>
          </w:p>
        </w:tc>
        <w:tc>
          <w:tcPr>
            <w:tcW w:w="1710" w:type="dxa"/>
            <w:tcMar/>
          </w:tcPr>
          <w:p w:rsidRPr="00AA4D7D" w:rsidR="006404D6" w:rsidP="00523D1E" w:rsidRDefault="002849C4" w14:paraId="14F3C76D" w14:textId="570742D6">
            <w:pPr>
              <w:jc w:val="center"/>
              <w:rPr>
                <w:rFonts w:cstheme="minorHAnsi"/>
                <w:sz w:val="24"/>
                <w:szCs w:val="24"/>
              </w:rPr>
            </w:pPr>
            <w:r>
              <w:rPr>
                <w:rFonts w:cstheme="minorHAnsi"/>
                <w:sz w:val="24"/>
                <w:szCs w:val="24"/>
              </w:rPr>
              <w:t>October 2024</w:t>
            </w:r>
          </w:p>
        </w:tc>
        <w:tc>
          <w:tcPr>
            <w:tcW w:w="1710" w:type="dxa"/>
            <w:tcMar/>
          </w:tcPr>
          <w:p w:rsidRPr="00AA4D7D" w:rsidR="006404D6" w:rsidP="00523D1E" w:rsidRDefault="002849C4" w14:paraId="6736599E" w14:textId="45580A38">
            <w:pPr>
              <w:jc w:val="center"/>
              <w:rPr>
                <w:rFonts w:cstheme="minorHAnsi"/>
                <w:sz w:val="24"/>
                <w:szCs w:val="24"/>
              </w:rPr>
            </w:pPr>
            <w:r>
              <w:rPr>
                <w:rFonts w:cstheme="minorHAnsi"/>
                <w:sz w:val="24"/>
                <w:szCs w:val="24"/>
              </w:rPr>
              <w:t>June 2025</w:t>
            </w:r>
          </w:p>
        </w:tc>
        <w:tc>
          <w:tcPr>
            <w:tcW w:w="2610" w:type="dxa"/>
            <w:tcMar/>
          </w:tcPr>
          <w:p w:rsidR="006404D6" w:rsidP="00523D1E" w:rsidRDefault="002849C4" w14:paraId="572018E2" w14:textId="77777777">
            <w:pPr>
              <w:jc w:val="center"/>
              <w:rPr>
                <w:rFonts w:cstheme="minorHAnsi"/>
                <w:sz w:val="24"/>
                <w:szCs w:val="24"/>
              </w:rPr>
            </w:pPr>
            <w:r>
              <w:rPr>
                <w:rFonts w:cstheme="minorHAnsi"/>
                <w:sz w:val="24"/>
                <w:szCs w:val="24"/>
              </w:rPr>
              <w:t>Classroom Teachers</w:t>
            </w:r>
          </w:p>
          <w:p w:rsidR="002849C4" w:rsidP="00523D1E" w:rsidRDefault="002849C4" w14:paraId="35550E7E" w14:textId="77777777">
            <w:pPr>
              <w:jc w:val="center"/>
              <w:rPr>
                <w:rFonts w:cstheme="minorHAnsi"/>
                <w:sz w:val="24"/>
                <w:szCs w:val="24"/>
              </w:rPr>
            </w:pPr>
            <w:r>
              <w:rPr>
                <w:rFonts w:cstheme="minorHAnsi"/>
                <w:sz w:val="24"/>
                <w:szCs w:val="24"/>
              </w:rPr>
              <w:t>All-In Tutors</w:t>
            </w:r>
          </w:p>
          <w:p w:rsidRPr="00AA4D7D" w:rsidR="002849C4" w:rsidP="00523D1E" w:rsidRDefault="002849C4" w14:paraId="2B18E501" w14:textId="7B944FCA">
            <w:pPr>
              <w:jc w:val="center"/>
              <w:rPr>
                <w:rFonts w:cstheme="minorHAnsi"/>
                <w:sz w:val="24"/>
                <w:szCs w:val="24"/>
              </w:rPr>
            </w:pPr>
          </w:p>
        </w:tc>
        <w:tc>
          <w:tcPr>
            <w:tcW w:w="3330" w:type="dxa"/>
            <w:tcMar/>
          </w:tcPr>
          <w:p w:rsidRPr="00AA4D7D" w:rsidR="006404D6" w:rsidP="00523D1E" w:rsidRDefault="00D70E5E" w14:paraId="751632B3" w14:textId="001268CE">
            <w:pPr>
              <w:jc w:val="center"/>
              <w:rPr>
                <w:rFonts w:cstheme="minorHAnsi"/>
                <w:sz w:val="24"/>
                <w:szCs w:val="24"/>
              </w:rPr>
            </w:pPr>
            <w:r>
              <w:rPr>
                <w:rFonts w:cstheme="minorHAnsi"/>
                <w:sz w:val="24"/>
                <w:szCs w:val="24"/>
              </w:rPr>
              <w:t>N/A</w:t>
            </w:r>
          </w:p>
        </w:tc>
      </w:tr>
      <w:tr w:rsidRPr="00AA4D7D" w:rsidR="00D70E5E" w:rsidTr="3692F8FA" w14:paraId="2C38CB87" w14:textId="77777777">
        <w:tc>
          <w:tcPr>
            <w:tcW w:w="5305" w:type="dxa"/>
            <w:tcMar/>
          </w:tcPr>
          <w:p w:rsidR="00D70E5E" w:rsidP="3692F8FA" w:rsidRDefault="00EE4E87" w14:paraId="4D1DA174" w14:textId="29E3A286">
            <w:pPr>
              <w:spacing w:line="276" w:lineRule="auto"/>
              <w:rPr>
                <w:rFonts w:cs="Calibri" w:cstheme="minorAscii"/>
                <w:sz w:val="24"/>
                <w:szCs w:val="24"/>
              </w:rPr>
            </w:pPr>
            <w:r w:rsidRPr="3692F8FA" w:rsidR="21707080">
              <w:rPr>
                <w:rFonts w:cs="Calibri" w:cstheme="minorAscii"/>
                <w:sz w:val="24"/>
                <w:szCs w:val="24"/>
              </w:rPr>
              <w:t>Teachers will participate in ongoing professional learning</w:t>
            </w:r>
            <w:r w:rsidRPr="3692F8FA" w:rsidR="02448705">
              <w:rPr>
                <w:rFonts w:cs="Calibri" w:cstheme="minorAscii"/>
                <w:sz w:val="24"/>
                <w:szCs w:val="24"/>
              </w:rPr>
              <w:t xml:space="preserve"> (district provided, SREB)</w:t>
            </w:r>
            <w:r w:rsidRPr="3692F8FA" w:rsidR="21707080">
              <w:rPr>
                <w:rFonts w:cs="Calibri" w:cstheme="minorAscii"/>
                <w:sz w:val="24"/>
                <w:szCs w:val="24"/>
              </w:rPr>
              <w:t xml:space="preserve"> in the areas of differentiation, flexible grouping, data analysis, </w:t>
            </w:r>
            <w:r w:rsidRPr="3692F8FA" w:rsidR="21707080">
              <w:rPr>
                <w:rFonts w:cs="Calibri" w:cstheme="minorAscii"/>
                <w:sz w:val="24"/>
                <w:szCs w:val="24"/>
              </w:rPr>
              <w:t>evidence based</w:t>
            </w:r>
            <w:r w:rsidRPr="3692F8FA" w:rsidR="21707080">
              <w:rPr>
                <w:rFonts w:cs="Calibri" w:cstheme="minorAscii"/>
                <w:sz w:val="24"/>
                <w:szCs w:val="24"/>
              </w:rPr>
              <w:t xml:space="preserve"> intervention, and application of </w:t>
            </w:r>
            <w:r w:rsidRPr="3692F8FA" w:rsidR="46FB11C6">
              <w:rPr>
                <w:rFonts w:cs="Calibri" w:cstheme="minorAscii"/>
                <w:sz w:val="24"/>
                <w:szCs w:val="24"/>
              </w:rPr>
              <w:t>strategies to individual students and/or student groups.</w:t>
            </w:r>
          </w:p>
        </w:tc>
        <w:tc>
          <w:tcPr>
            <w:tcW w:w="1710" w:type="dxa"/>
            <w:tcMar/>
          </w:tcPr>
          <w:p w:rsidR="00D70E5E" w:rsidP="00523D1E" w:rsidRDefault="00D36374" w14:paraId="04C7C4F9" w14:textId="30195B74">
            <w:pPr>
              <w:jc w:val="center"/>
              <w:rPr>
                <w:rFonts w:cstheme="minorHAnsi"/>
                <w:sz w:val="24"/>
                <w:szCs w:val="24"/>
              </w:rPr>
            </w:pPr>
            <w:r>
              <w:rPr>
                <w:rFonts w:cstheme="minorHAnsi"/>
                <w:sz w:val="24"/>
                <w:szCs w:val="24"/>
              </w:rPr>
              <w:t>October 2024</w:t>
            </w:r>
          </w:p>
        </w:tc>
        <w:tc>
          <w:tcPr>
            <w:tcW w:w="1710" w:type="dxa"/>
            <w:tcMar/>
          </w:tcPr>
          <w:p w:rsidR="00D70E5E" w:rsidP="00523D1E" w:rsidRDefault="00D36374" w14:paraId="7EDC3229" w14:textId="45ED001F">
            <w:pPr>
              <w:jc w:val="center"/>
              <w:rPr>
                <w:rFonts w:cstheme="minorHAnsi"/>
                <w:sz w:val="24"/>
                <w:szCs w:val="24"/>
              </w:rPr>
            </w:pPr>
            <w:r>
              <w:rPr>
                <w:rFonts w:cstheme="minorHAnsi"/>
                <w:sz w:val="24"/>
                <w:szCs w:val="24"/>
              </w:rPr>
              <w:t>June 2025</w:t>
            </w:r>
          </w:p>
        </w:tc>
        <w:tc>
          <w:tcPr>
            <w:tcW w:w="2610" w:type="dxa"/>
            <w:tcMar/>
          </w:tcPr>
          <w:p w:rsidR="00D70E5E" w:rsidP="00523D1E" w:rsidRDefault="00D36374" w14:paraId="61BDE140" w14:textId="77777777">
            <w:pPr>
              <w:jc w:val="center"/>
              <w:rPr>
                <w:rFonts w:cstheme="minorHAnsi"/>
                <w:sz w:val="24"/>
                <w:szCs w:val="24"/>
              </w:rPr>
            </w:pPr>
            <w:r>
              <w:rPr>
                <w:rFonts w:cstheme="minorHAnsi"/>
                <w:sz w:val="24"/>
                <w:szCs w:val="24"/>
              </w:rPr>
              <w:t>Administration</w:t>
            </w:r>
          </w:p>
          <w:p w:rsidR="00D36374" w:rsidP="00523D1E" w:rsidRDefault="00D36374" w14:paraId="6D077447" w14:textId="77777777">
            <w:pPr>
              <w:jc w:val="center"/>
              <w:rPr>
                <w:rFonts w:cstheme="minorHAnsi"/>
                <w:sz w:val="24"/>
                <w:szCs w:val="24"/>
              </w:rPr>
            </w:pPr>
            <w:r>
              <w:rPr>
                <w:rFonts w:cstheme="minorHAnsi"/>
                <w:sz w:val="24"/>
                <w:szCs w:val="24"/>
              </w:rPr>
              <w:t>Instructional Coach</w:t>
            </w:r>
          </w:p>
          <w:p w:rsidR="00D36374" w:rsidP="00523D1E" w:rsidRDefault="00D36374" w14:paraId="24885D86" w14:textId="77777777">
            <w:pPr>
              <w:jc w:val="center"/>
              <w:rPr>
                <w:rFonts w:cstheme="minorHAnsi"/>
                <w:sz w:val="24"/>
                <w:szCs w:val="24"/>
              </w:rPr>
            </w:pPr>
            <w:r>
              <w:rPr>
                <w:rFonts w:cstheme="minorHAnsi"/>
                <w:sz w:val="24"/>
                <w:szCs w:val="24"/>
              </w:rPr>
              <w:t>Targeted School Improvement Mentor</w:t>
            </w:r>
          </w:p>
          <w:p w:rsidR="00D36374" w:rsidP="00523D1E" w:rsidRDefault="00D36374" w14:paraId="780B002F" w14:textId="77777777">
            <w:pPr>
              <w:jc w:val="center"/>
              <w:rPr>
                <w:rFonts w:cstheme="minorHAnsi"/>
                <w:sz w:val="24"/>
                <w:szCs w:val="24"/>
              </w:rPr>
            </w:pPr>
            <w:r>
              <w:rPr>
                <w:rFonts w:cstheme="minorHAnsi"/>
                <w:sz w:val="24"/>
                <w:szCs w:val="24"/>
              </w:rPr>
              <w:t>Classroom Teachers</w:t>
            </w:r>
          </w:p>
          <w:p w:rsidR="00D36374" w:rsidP="00523D1E" w:rsidRDefault="00D36374" w14:paraId="53484814" w14:textId="77777777">
            <w:pPr>
              <w:jc w:val="center"/>
              <w:rPr>
                <w:rFonts w:cstheme="minorHAnsi"/>
                <w:sz w:val="24"/>
                <w:szCs w:val="24"/>
              </w:rPr>
            </w:pPr>
            <w:r>
              <w:rPr>
                <w:rFonts w:cstheme="minorHAnsi"/>
                <w:sz w:val="24"/>
                <w:szCs w:val="24"/>
              </w:rPr>
              <w:t>SPED Teachers</w:t>
            </w:r>
          </w:p>
          <w:p w:rsidR="00D36374" w:rsidP="00523D1E" w:rsidRDefault="00D36374" w14:paraId="607D4774" w14:textId="7953C10E">
            <w:pPr>
              <w:jc w:val="center"/>
              <w:rPr>
                <w:rFonts w:cstheme="minorHAnsi"/>
                <w:sz w:val="24"/>
                <w:szCs w:val="24"/>
              </w:rPr>
            </w:pPr>
            <w:r>
              <w:rPr>
                <w:rFonts w:cstheme="minorHAnsi"/>
                <w:sz w:val="24"/>
                <w:szCs w:val="24"/>
              </w:rPr>
              <w:t>Math Specialist</w:t>
            </w:r>
          </w:p>
        </w:tc>
        <w:tc>
          <w:tcPr>
            <w:tcW w:w="3330" w:type="dxa"/>
            <w:tcMar/>
          </w:tcPr>
          <w:p w:rsidR="00D70E5E" w:rsidP="00523D1E" w:rsidRDefault="00D36374" w14:paraId="412B1105" w14:textId="56618B30">
            <w:pPr>
              <w:jc w:val="center"/>
              <w:rPr>
                <w:rFonts w:cstheme="minorHAnsi"/>
                <w:sz w:val="24"/>
                <w:szCs w:val="24"/>
              </w:rPr>
            </w:pPr>
            <w:r>
              <w:rPr>
                <w:rFonts w:cstheme="minorHAnsi"/>
                <w:sz w:val="24"/>
                <w:szCs w:val="24"/>
              </w:rPr>
              <w:t>N/A</w:t>
            </w:r>
          </w:p>
        </w:tc>
      </w:tr>
      <w:tr w:rsidRPr="00AA4D7D" w:rsidR="00D36374" w:rsidTr="3692F8FA" w14:paraId="0D05702E" w14:textId="77777777">
        <w:tc>
          <w:tcPr>
            <w:tcW w:w="5305" w:type="dxa"/>
            <w:tcMar/>
          </w:tcPr>
          <w:p w:rsidR="00D36374" w:rsidRDefault="005B78B7" w14:paraId="588EC673" w14:textId="50F5E3CE">
            <w:pPr>
              <w:spacing w:line="276" w:lineRule="auto"/>
              <w:rPr>
                <w:rFonts w:cstheme="minorHAnsi"/>
                <w:sz w:val="24"/>
                <w:szCs w:val="24"/>
              </w:rPr>
            </w:pPr>
            <w:r>
              <w:rPr>
                <w:rFonts w:cstheme="minorHAnsi"/>
                <w:sz w:val="24"/>
                <w:szCs w:val="24"/>
              </w:rPr>
              <w:t>Implementation of monthly STEP/PLC meetings that are dedicated to analyzing math data and collaboratively planning. Math Specialist will collaborate with teams to plan effective</w:t>
            </w:r>
            <w:r w:rsidR="00DD172E">
              <w:rPr>
                <w:rFonts w:cstheme="minorHAnsi"/>
                <w:sz w:val="24"/>
                <w:szCs w:val="24"/>
              </w:rPr>
              <w:t xml:space="preserve"> and aligned math instruction.</w:t>
            </w:r>
          </w:p>
        </w:tc>
        <w:tc>
          <w:tcPr>
            <w:tcW w:w="1710" w:type="dxa"/>
            <w:tcMar/>
          </w:tcPr>
          <w:p w:rsidR="00D36374" w:rsidP="00523D1E" w:rsidRDefault="00DD172E" w14:paraId="78601393" w14:textId="201E7D6B">
            <w:pPr>
              <w:jc w:val="center"/>
              <w:rPr>
                <w:rFonts w:cstheme="minorHAnsi"/>
                <w:sz w:val="24"/>
                <w:szCs w:val="24"/>
              </w:rPr>
            </w:pPr>
            <w:r>
              <w:rPr>
                <w:rFonts w:cstheme="minorHAnsi"/>
                <w:sz w:val="24"/>
                <w:szCs w:val="24"/>
              </w:rPr>
              <w:t>October 2024</w:t>
            </w:r>
          </w:p>
        </w:tc>
        <w:tc>
          <w:tcPr>
            <w:tcW w:w="1710" w:type="dxa"/>
            <w:tcMar/>
          </w:tcPr>
          <w:p w:rsidR="00D36374" w:rsidP="00523D1E" w:rsidRDefault="00DD172E" w14:paraId="18DBDA87" w14:textId="770408AC">
            <w:pPr>
              <w:jc w:val="center"/>
              <w:rPr>
                <w:rFonts w:cstheme="minorHAnsi"/>
                <w:sz w:val="24"/>
                <w:szCs w:val="24"/>
              </w:rPr>
            </w:pPr>
            <w:r>
              <w:rPr>
                <w:rFonts w:cstheme="minorHAnsi"/>
                <w:sz w:val="24"/>
                <w:szCs w:val="24"/>
              </w:rPr>
              <w:t>June 2025</w:t>
            </w:r>
          </w:p>
        </w:tc>
        <w:tc>
          <w:tcPr>
            <w:tcW w:w="2610" w:type="dxa"/>
            <w:tcMar/>
          </w:tcPr>
          <w:p w:rsidR="00DD172E" w:rsidP="00DD172E" w:rsidRDefault="00DD172E" w14:paraId="41D476E7" w14:textId="77777777">
            <w:pPr>
              <w:jc w:val="center"/>
              <w:rPr>
                <w:rFonts w:cstheme="minorHAnsi"/>
                <w:sz w:val="24"/>
                <w:szCs w:val="24"/>
              </w:rPr>
            </w:pPr>
            <w:r>
              <w:rPr>
                <w:rFonts w:cstheme="minorHAnsi"/>
                <w:sz w:val="24"/>
                <w:szCs w:val="24"/>
              </w:rPr>
              <w:t>Administration</w:t>
            </w:r>
          </w:p>
          <w:p w:rsidR="00DD172E" w:rsidP="00DD172E" w:rsidRDefault="00DD172E" w14:paraId="0EE2571C" w14:textId="77777777">
            <w:pPr>
              <w:jc w:val="center"/>
              <w:rPr>
                <w:rFonts w:cstheme="minorHAnsi"/>
                <w:sz w:val="24"/>
                <w:szCs w:val="24"/>
              </w:rPr>
            </w:pPr>
            <w:r>
              <w:rPr>
                <w:rFonts w:cstheme="minorHAnsi"/>
                <w:sz w:val="24"/>
                <w:szCs w:val="24"/>
              </w:rPr>
              <w:t>Instructional Coach</w:t>
            </w:r>
          </w:p>
          <w:p w:rsidR="00DD172E" w:rsidP="00DD172E" w:rsidRDefault="00DD172E" w14:paraId="1C3482D3" w14:textId="77777777">
            <w:pPr>
              <w:jc w:val="center"/>
              <w:rPr>
                <w:rFonts w:cstheme="minorHAnsi"/>
                <w:sz w:val="24"/>
                <w:szCs w:val="24"/>
              </w:rPr>
            </w:pPr>
            <w:r>
              <w:rPr>
                <w:rFonts w:cstheme="minorHAnsi"/>
                <w:sz w:val="24"/>
                <w:szCs w:val="24"/>
              </w:rPr>
              <w:t>Targeted School Improvement Mentor</w:t>
            </w:r>
          </w:p>
          <w:p w:rsidR="00DD172E" w:rsidP="00DD172E" w:rsidRDefault="00DD172E" w14:paraId="258B8E3A" w14:textId="77777777">
            <w:pPr>
              <w:jc w:val="center"/>
              <w:rPr>
                <w:rFonts w:cstheme="minorHAnsi"/>
                <w:sz w:val="24"/>
                <w:szCs w:val="24"/>
              </w:rPr>
            </w:pPr>
            <w:r>
              <w:rPr>
                <w:rFonts w:cstheme="minorHAnsi"/>
                <w:sz w:val="24"/>
                <w:szCs w:val="24"/>
              </w:rPr>
              <w:t>Classroom Teachers</w:t>
            </w:r>
          </w:p>
          <w:p w:rsidR="00DD172E" w:rsidP="00DD172E" w:rsidRDefault="00DD172E" w14:paraId="75DC1C09" w14:textId="77777777">
            <w:pPr>
              <w:jc w:val="center"/>
              <w:rPr>
                <w:rFonts w:cstheme="minorHAnsi"/>
                <w:sz w:val="24"/>
                <w:szCs w:val="24"/>
              </w:rPr>
            </w:pPr>
            <w:r>
              <w:rPr>
                <w:rFonts w:cstheme="minorHAnsi"/>
                <w:sz w:val="24"/>
                <w:szCs w:val="24"/>
              </w:rPr>
              <w:t>SPED Teachers</w:t>
            </w:r>
          </w:p>
          <w:p w:rsidR="00D36374" w:rsidP="00DD172E" w:rsidRDefault="00DD172E" w14:paraId="455B24B7" w14:textId="182C84BA">
            <w:pPr>
              <w:jc w:val="center"/>
              <w:rPr>
                <w:rFonts w:cstheme="minorHAnsi"/>
                <w:sz w:val="24"/>
                <w:szCs w:val="24"/>
              </w:rPr>
            </w:pPr>
            <w:r>
              <w:rPr>
                <w:rFonts w:cstheme="minorHAnsi"/>
                <w:sz w:val="24"/>
                <w:szCs w:val="24"/>
              </w:rPr>
              <w:t>Math Specialist</w:t>
            </w:r>
          </w:p>
        </w:tc>
        <w:tc>
          <w:tcPr>
            <w:tcW w:w="3330" w:type="dxa"/>
            <w:tcMar/>
          </w:tcPr>
          <w:p w:rsidR="00D36374" w:rsidP="00523D1E" w:rsidRDefault="00DD172E" w14:paraId="549C58BF" w14:textId="15088F8D">
            <w:pPr>
              <w:jc w:val="center"/>
              <w:rPr>
                <w:rFonts w:cstheme="minorHAnsi"/>
                <w:sz w:val="24"/>
                <w:szCs w:val="24"/>
              </w:rPr>
            </w:pPr>
            <w:r>
              <w:rPr>
                <w:rFonts w:cstheme="minorHAnsi"/>
                <w:sz w:val="24"/>
                <w:szCs w:val="24"/>
              </w:rPr>
              <w:t>N/A</w:t>
            </w:r>
          </w:p>
        </w:tc>
      </w:tr>
      <w:tr w:rsidRPr="00AA4D7D" w:rsidR="006404D6" w:rsidTr="3692F8FA" w14:paraId="35E4D57D" w14:textId="77777777">
        <w:trPr>
          <w:trHeight w:val="331"/>
        </w:trPr>
        <w:tc>
          <w:tcPr>
            <w:tcW w:w="14665" w:type="dxa"/>
            <w:gridSpan w:val="5"/>
            <w:shd w:val="clear" w:color="auto" w:fill="279989"/>
            <w:tcMar/>
          </w:tcPr>
          <w:p w:rsidRPr="000C3361" w:rsidR="006404D6" w:rsidRDefault="006404D6" w14:paraId="7DE0D8A9" w14:textId="77777777">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Pr="00AA4D7D" w:rsidR="006404D6" w:rsidTr="3692F8FA" w14:paraId="5140D671" w14:textId="77777777">
        <w:trPr>
          <w:trHeight w:val="331"/>
        </w:trPr>
        <w:tc>
          <w:tcPr>
            <w:tcW w:w="14665" w:type="dxa"/>
            <w:gridSpan w:val="5"/>
            <w:shd w:val="clear" w:color="auto" w:fill="FFFFFF" w:themeFill="background1"/>
            <w:tcMar/>
          </w:tcPr>
          <w:p w:rsidR="00DD172E" w:rsidP="00DD172E" w:rsidRDefault="00DD172E" w14:paraId="7F480852" w14:textId="77777777">
            <w:pPr>
              <w:rPr>
                <w:rFonts w:cstheme="minorHAnsi"/>
                <w:sz w:val="24"/>
                <w:szCs w:val="24"/>
              </w:rPr>
            </w:pPr>
            <w:r>
              <w:rPr>
                <w:rFonts w:cstheme="minorHAnsi"/>
                <w:sz w:val="24"/>
                <w:szCs w:val="24"/>
              </w:rPr>
              <w:t xml:space="preserve">The LEA will assist the Hurt Park Instructional Leadership Team in conducting walk-throughs and classroom observations </w:t>
            </w:r>
            <w:proofErr w:type="gramStart"/>
            <w:r>
              <w:rPr>
                <w:rFonts w:cstheme="minorHAnsi"/>
                <w:sz w:val="24"/>
                <w:szCs w:val="24"/>
              </w:rPr>
              <w:t>in order to</w:t>
            </w:r>
            <w:proofErr w:type="gramEnd"/>
            <w:r>
              <w:rPr>
                <w:rFonts w:cstheme="minorHAnsi"/>
                <w:sz w:val="24"/>
                <w:szCs w:val="24"/>
              </w:rPr>
              <w:t xml:space="preserve"> provide feedback to teachers.</w:t>
            </w:r>
          </w:p>
          <w:p w:rsidR="00DD172E" w:rsidP="00DD172E" w:rsidRDefault="00DD172E" w14:paraId="09742C13" w14:textId="77777777">
            <w:pPr>
              <w:rPr>
                <w:rFonts w:cstheme="minorHAnsi"/>
                <w:sz w:val="24"/>
                <w:szCs w:val="24"/>
              </w:rPr>
            </w:pPr>
            <w:r>
              <w:rPr>
                <w:rFonts w:cstheme="minorHAnsi"/>
                <w:sz w:val="24"/>
                <w:szCs w:val="24"/>
              </w:rPr>
              <w:t xml:space="preserve">The LEA will assist in identifying the necessary resources </w:t>
            </w:r>
            <w:proofErr w:type="gramStart"/>
            <w:r>
              <w:rPr>
                <w:rFonts w:cstheme="minorHAnsi"/>
                <w:sz w:val="24"/>
                <w:szCs w:val="24"/>
              </w:rPr>
              <w:t>in order to</w:t>
            </w:r>
            <w:proofErr w:type="gramEnd"/>
            <w:r>
              <w:rPr>
                <w:rFonts w:cstheme="minorHAnsi"/>
                <w:sz w:val="24"/>
                <w:szCs w:val="24"/>
              </w:rPr>
              <w:t xml:space="preserve"> effectively implement the EBI, flexible student groups, and differentiated instructional strategies.</w:t>
            </w:r>
          </w:p>
          <w:p w:rsidRPr="00AA4D7D" w:rsidR="006404D6" w:rsidP="00DD172E" w:rsidRDefault="00DD172E" w14:paraId="26DEED42" w14:textId="13415003">
            <w:pPr>
              <w:rPr>
                <w:rFonts w:cstheme="minorHAnsi"/>
                <w:sz w:val="24"/>
                <w:szCs w:val="24"/>
              </w:rPr>
            </w:pPr>
            <w:r>
              <w:rPr>
                <w:rFonts w:cstheme="minorHAnsi"/>
                <w:sz w:val="24"/>
                <w:szCs w:val="24"/>
              </w:rPr>
              <w:t xml:space="preserve">The LEA will assist in providing professional learning in the areas of need related to </w:t>
            </w:r>
            <w:r w:rsidR="00652B7A">
              <w:rPr>
                <w:rFonts w:cstheme="minorHAnsi"/>
                <w:sz w:val="24"/>
                <w:szCs w:val="24"/>
              </w:rPr>
              <w:t>math</w:t>
            </w:r>
            <w:r>
              <w:rPr>
                <w:rFonts w:cstheme="minorHAnsi"/>
                <w:sz w:val="24"/>
                <w:szCs w:val="24"/>
              </w:rPr>
              <w:t xml:space="preserve"> instruction.</w:t>
            </w:r>
          </w:p>
        </w:tc>
      </w:tr>
      <w:tr w:rsidRPr="00AA4D7D" w:rsidR="006404D6" w:rsidTr="3692F8FA" w14:paraId="462D917B" w14:textId="77777777">
        <w:trPr>
          <w:trHeight w:val="331"/>
        </w:trPr>
        <w:tc>
          <w:tcPr>
            <w:tcW w:w="7015" w:type="dxa"/>
            <w:gridSpan w:val="2"/>
            <w:shd w:val="clear" w:color="auto" w:fill="279989"/>
            <w:tcMar/>
            <w:vAlign w:val="center"/>
          </w:tcPr>
          <w:p w:rsidRPr="000C3361" w:rsidR="006404D6" w:rsidRDefault="006404D6" w14:paraId="3F6F823F" w14:textId="77777777">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tcMar/>
            <w:vAlign w:val="center"/>
          </w:tcPr>
          <w:p w:rsidR="006404D6" w:rsidRDefault="006404D6" w14:paraId="33E47285" w14:textId="77777777">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rsidRPr="000C3361" w:rsidR="006404D6" w:rsidRDefault="006404D6" w14:paraId="5E0A24AB" w14:textId="77777777">
            <w:pPr>
              <w:jc w:val="center"/>
              <w:rPr>
                <w:rFonts w:cstheme="minorHAnsi"/>
                <w:b/>
                <w:color w:val="FFFFFF" w:themeColor="background1"/>
                <w:sz w:val="24"/>
                <w:szCs w:val="24"/>
              </w:rPr>
            </w:pPr>
          </w:p>
        </w:tc>
      </w:tr>
      <w:tr w:rsidRPr="00AA4D7D" w:rsidR="006404D6" w:rsidTr="3692F8FA" w14:paraId="70BDEAEF" w14:textId="77777777">
        <w:trPr>
          <w:trHeight w:val="331"/>
        </w:trPr>
        <w:tc>
          <w:tcPr>
            <w:tcW w:w="7015" w:type="dxa"/>
            <w:gridSpan w:val="2"/>
            <w:shd w:val="clear" w:color="auto" w:fill="DEEAF6" w:themeFill="accent5" w:themeFillTint="33"/>
            <w:tcMar/>
          </w:tcPr>
          <w:p w:rsidRPr="00AA4D7D" w:rsidR="006404D6" w:rsidRDefault="006404D6" w14:paraId="5D3301F6" w14:textId="77777777">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Mar/>
          </w:tcPr>
          <w:p w:rsidRPr="00AA4D7D" w:rsidR="006404D6" w:rsidRDefault="006404D6" w14:paraId="08DF11E3" w14:textId="77777777">
            <w:pPr>
              <w:rPr>
                <w:rFonts w:cstheme="minorHAnsi"/>
                <w:b/>
                <w:sz w:val="24"/>
                <w:szCs w:val="24"/>
              </w:rPr>
            </w:pPr>
            <w:r w:rsidRPr="00AA4D7D">
              <w:rPr>
                <w:rFonts w:cstheme="minorHAnsi"/>
                <w:b/>
                <w:sz w:val="24"/>
                <w:szCs w:val="24"/>
              </w:rPr>
              <w:t>Analysis of Progress (update monthly)</w:t>
            </w:r>
          </w:p>
        </w:tc>
      </w:tr>
      <w:tr w:rsidRPr="00AA4D7D" w:rsidR="006404D6" w:rsidTr="3692F8FA" w14:paraId="6B40CC44" w14:textId="77777777">
        <w:trPr>
          <w:trHeight w:val="331"/>
        </w:trPr>
        <w:tc>
          <w:tcPr>
            <w:tcW w:w="7015" w:type="dxa"/>
            <w:gridSpan w:val="2"/>
            <w:tcMar/>
          </w:tcPr>
          <w:p w:rsidRPr="00AA4D7D" w:rsidR="006404D6" w:rsidRDefault="002708BE" w14:paraId="40EAB8E0" w14:textId="07CAE3D9">
            <w:pPr>
              <w:spacing w:line="276" w:lineRule="auto"/>
              <w:rPr>
                <w:rFonts w:cstheme="minorHAnsi"/>
                <w:sz w:val="24"/>
                <w:szCs w:val="24"/>
              </w:rPr>
            </w:pPr>
            <w:r>
              <w:rPr>
                <w:rFonts w:cstheme="minorHAnsi"/>
                <w:sz w:val="24"/>
                <w:szCs w:val="24"/>
              </w:rPr>
              <w:t>VKRP</w:t>
            </w:r>
            <w:r w:rsidR="00BA6392">
              <w:rPr>
                <w:rFonts w:cstheme="minorHAnsi"/>
                <w:sz w:val="24"/>
                <w:szCs w:val="24"/>
              </w:rPr>
              <w:t xml:space="preserve"> and MAP Assessments</w:t>
            </w:r>
          </w:p>
        </w:tc>
        <w:tc>
          <w:tcPr>
            <w:tcW w:w="7650" w:type="dxa"/>
            <w:gridSpan w:val="3"/>
            <w:tcMar/>
          </w:tcPr>
          <w:p w:rsidRPr="00AA4D7D" w:rsidR="006404D6" w:rsidRDefault="003C134F" w14:paraId="07C35281" w14:textId="76584CB6">
            <w:pPr>
              <w:spacing w:line="276" w:lineRule="auto"/>
              <w:rPr>
                <w:rFonts w:cstheme="minorHAnsi"/>
                <w:sz w:val="24"/>
                <w:szCs w:val="24"/>
              </w:rPr>
            </w:pPr>
            <w:r>
              <w:rPr>
                <w:rFonts w:cstheme="minorHAnsi"/>
                <w:sz w:val="24"/>
                <w:szCs w:val="24"/>
              </w:rPr>
              <w:t>Data will be analyzed in STEP/PLC meetings to determine professional learning needs and next steps in instructional planning.</w:t>
            </w:r>
          </w:p>
        </w:tc>
      </w:tr>
      <w:tr w:rsidRPr="00AA4D7D" w:rsidR="006404D6" w:rsidTr="3692F8FA" w14:paraId="7957CEBE" w14:textId="77777777">
        <w:trPr>
          <w:trHeight w:val="331"/>
        </w:trPr>
        <w:tc>
          <w:tcPr>
            <w:tcW w:w="7015" w:type="dxa"/>
            <w:gridSpan w:val="2"/>
            <w:tcMar/>
          </w:tcPr>
          <w:p w:rsidRPr="00AA4D7D" w:rsidR="006404D6" w:rsidRDefault="00512C3D" w14:paraId="2FE94FC1" w14:textId="326828C3">
            <w:pPr>
              <w:spacing w:line="276" w:lineRule="auto"/>
              <w:rPr>
                <w:rFonts w:cstheme="minorHAnsi"/>
                <w:sz w:val="24"/>
                <w:szCs w:val="24"/>
              </w:rPr>
            </w:pPr>
            <w:r>
              <w:rPr>
                <w:rFonts w:cstheme="minorHAnsi"/>
                <w:sz w:val="24"/>
                <w:szCs w:val="24"/>
              </w:rPr>
              <w:t>Formative and summative assessments (daily and/or weekly)</w:t>
            </w:r>
          </w:p>
        </w:tc>
        <w:tc>
          <w:tcPr>
            <w:tcW w:w="7650" w:type="dxa"/>
            <w:gridSpan w:val="3"/>
            <w:tcMar/>
          </w:tcPr>
          <w:p w:rsidRPr="00AA4D7D" w:rsidR="006404D6" w:rsidRDefault="00512C3D" w14:paraId="24A56D1E" w14:textId="299C4CC7">
            <w:pPr>
              <w:spacing w:line="276" w:lineRule="auto"/>
              <w:rPr>
                <w:rFonts w:cstheme="minorHAnsi"/>
                <w:sz w:val="24"/>
                <w:szCs w:val="24"/>
              </w:rPr>
            </w:pPr>
            <w:r>
              <w:rPr>
                <w:rFonts w:cstheme="minorHAnsi"/>
                <w:sz w:val="24"/>
                <w:szCs w:val="24"/>
              </w:rPr>
              <w:t>Data will be tracked weekly by classroom teachers and monthly at STEP/PLC meetings.</w:t>
            </w:r>
          </w:p>
        </w:tc>
      </w:tr>
      <w:tr w:rsidRPr="00AA4D7D" w:rsidR="00512C3D" w:rsidTr="3692F8FA" w14:paraId="15F13D65" w14:textId="77777777">
        <w:trPr>
          <w:trHeight w:val="331"/>
        </w:trPr>
        <w:tc>
          <w:tcPr>
            <w:tcW w:w="7015" w:type="dxa"/>
            <w:gridSpan w:val="2"/>
            <w:tcMar/>
          </w:tcPr>
          <w:p w:rsidR="00512C3D" w:rsidRDefault="00512C3D" w14:paraId="5293A0F7" w14:textId="33C5983D">
            <w:pPr>
              <w:spacing w:line="276" w:lineRule="auto"/>
              <w:rPr>
                <w:rFonts w:cstheme="minorHAnsi"/>
                <w:sz w:val="24"/>
                <w:szCs w:val="24"/>
              </w:rPr>
            </w:pPr>
            <w:r>
              <w:rPr>
                <w:rFonts w:cstheme="minorHAnsi"/>
                <w:sz w:val="24"/>
                <w:szCs w:val="24"/>
              </w:rPr>
              <w:t>Quarterly RCPS Benchmarks</w:t>
            </w:r>
          </w:p>
        </w:tc>
        <w:tc>
          <w:tcPr>
            <w:tcW w:w="7650" w:type="dxa"/>
            <w:gridSpan w:val="3"/>
            <w:tcMar/>
          </w:tcPr>
          <w:p w:rsidR="00512C3D" w:rsidRDefault="00512C3D" w14:paraId="0492FC99" w14:textId="7427AFD3">
            <w:pPr>
              <w:spacing w:line="276" w:lineRule="auto"/>
              <w:rPr>
                <w:rFonts w:cstheme="minorHAnsi"/>
                <w:sz w:val="24"/>
                <w:szCs w:val="24"/>
              </w:rPr>
            </w:pPr>
            <w:r>
              <w:rPr>
                <w:rFonts w:cstheme="minorHAnsi"/>
                <w:sz w:val="24"/>
                <w:szCs w:val="24"/>
              </w:rPr>
              <w:t>Quarterly STEP/PLC meetings to review benchmark data, analyze progress of subgroups, and plan professional learning.</w:t>
            </w:r>
          </w:p>
        </w:tc>
      </w:tr>
      <w:tr w:rsidRPr="00AA4D7D" w:rsidR="00512C3D" w:rsidTr="3692F8FA" w14:paraId="2CA566BB" w14:textId="77777777">
        <w:trPr>
          <w:trHeight w:val="331"/>
        </w:trPr>
        <w:tc>
          <w:tcPr>
            <w:tcW w:w="7015" w:type="dxa"/>
            <w:gridSpan w:val="2"/>
            <w:tcMar/>
          </w:tcPr>
          <w:p w:rsidR="00512C3D" w:rsidP="00512C3D" w:rsidRDefault="00512C3D" w14:paraId="3D2EBC18" w14:textId="0DF99D2C">
            <w:pPr>
              <w:spacing w:line="276" w:lineRule="auto"/>
              <w:rPr>
                <w:rFonts w:cstheme="minorHAnsi"/>
                <w:sz w:val="24"/>
                <w:szCs w:val="24"/>
              </w:rPr>
            </w:pPr>
            <w:r>
              <w:rPr>
                <w:rFonts w:cstheme="minorHAnsi"/>
                <w:sz w:val="24"/>
                <w:szCs w:val="24"/>
              </w:rPr>
              <w:t>Formal and Informal Observations</w:t>
            </w:r>
          </w:p>
        </w:tc>
        <w:tc>
          <w:tcPr>
            <w:tcW w:w="7650" w:type="dxa"/>
            <w:gridSpan w:val="3"/>
            <w:tcMar/>
          </w:tcPr>
          <w:p w:rsidR="00512C3D" w:rsidP="00512C3D" w:rsidRDefault="00512C3D" w14:paraId="44F2AB60" w14:textId="3C0F6924">
            <w:pPr>
              <w:spacing w:line="276" w:lineRule="auto"/>
              <w:rPr>
                <w:rFonts w:cstheme="minorHAnsi"/>
                <w:sz w:val="24"/>
                <w:szCs w:val="24"/>
              </w:rPr>
            </w:pPr>
            <w:r>
              <w:rPr>
                <w:rFonts w:cstheme="minorHAnsi"/>
                <w:sz w:val="24"/>
                <w:szCs w:val="24"/>
              </w:rPr>
              <w:t>Administration and Instructional Leadership Team members will complete walk-throughs and observations, collect data, analyze data for grade level and school wide trends, and plan next steps for instructional staff.</w:t>
            </w:r>
          </w:p>
        </w:tc>
      </w:tr>
    </w:tbl>
    <w:p w:rsidR="006404D6" w:rsidRDefault="006404D6" w14:paraId="3182FF05" w14:textId="77777777">
      <w:pPr>
        <w:rPr>
          <w:rFonts w:cstheme="minorHAnsi"/>
        </w:rPr>
      </w:pP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Pr="008B79FC" w:rsidR="006404D6" w:rsidTr="3692F8FA" w14:paraId="15E1B7AC" w14:textId="77777777">
        <w:trPr>
          <w:trHeight w:val="461"/>
        </w:trPr>
        <w:tc>
          <w:tcPr>
            <w:tcW w:w="8725" w:type="dxa"/>
            <w:gridSpan w:val="3"/>
            <w:shd w:val="clear" w:color="auto" w:fill="279989"/>
            <w:tcMar/>
            <w:vAlign w:val="center"/>
          </w:tcPr>
          <w:p w:rsidRPr="00AA4D7D" w:rsidR="006404D6" w:rsidRDefault="006404D6" w14:paraId="43E55EF3" w14:textId="77777777">
            <w:pPr>
              <w:rPr>
                <w:rFonts w:eastAsia="Lato" w:cstheme="minorHAnsi"/>
                <w:b/>
                <w:bCs/>
                <w:color w:val="FFFFFF" w:themeColor="background1"/>
                <w:sz w:val="28"/>
                <w:szCs w:val="28"/>
              </w:rPr>
            </w:pPr>
            <w:r w:rsidRPr="7BC1E809">
              <w:rPr>
                <w:rFonts w:eastAsiaTheme="minorEastAsia"/>
                <w:b/>
                <w:bCs/>
                <w:color w:val="FFFFFF" w:themeColor="background1"/>
                <w:sz w:val="24"/>
                <w:szCs w:val="24"/>
              </w:rPr>
              <w:t>Domain I: Academic Supports</w:t>
            </w:r>
          </w:p>
        </w:tc>
        <w:tc>
          <w:tcPr>
            <w:tcW w:w="5940" w:type="dxa"/>
            <w:gridSpan w:val="2"/>
            <w:shd w:val="clear" w:color="auto" w:fill="auto"/>
            <w:tcMar/>
            <w:vAlign w:val="center"/>
          </w:tcPr>
          <w:p w:rsidRPr="008B79FC" w:rsidR="006404D6" w:rsidRDefault="006404D6" w14:paraId="517879B3" w14:textId="1E5BFA27">
            <w:pPr>
              <w:rPr>
                <w:rFonts w:eastAsia="Lato" w:cstheme="minorHAnsi"/>
                <w:b/>
                <w:bCs/>
                <w:color w:val="000000" w:themeColor="text1"/>
              </w:rPr>
            </w:pPr>
            <w:r>
              <w:rPr>
                <w:rFonts w:eastAsia="Lato" w:cstheme="minorHAnsi"/>
                <w:b/>
                <w:bCs/>
              </w:rPr>
              <w:t xml:space="preserve">Content Area: </w:t>
            </w:r>
            <w:sdt>
              <w:sdtPr>
                <w:rPr>
                  <w:rFonts w:eastAsia="Lato" w:cstheme="minorHAnsi"/>
                  <w:b/>
                  <w:bCs/>
                </w:rPr>
                <w:alias w:val="School Quality Indicators"/>
                <w:tag w:val="School Quality Indicators"/>
                <w:id w:val="-154997605"/>
                <w:placeholder>
                  <w:docPart w:val="885A374DC48448F8888ED3D0460C2D67"/>
                </w:placeholder>
                <w:dropDownList>
                  <w:listItem w:value="Choose and Item"/>
                  <w:listItem w:displayText="English" w:value="English"/>
                  <w:listItem w:displayText="Mathematics" w:value="Mathematics"/>
                  <w:listItem w:displayText="Science" w:value="Science"/>
                  <w:listItem w:displayText="History" w:value="History"/>
                </w:dropDownList>
              </w:sdtPr>
              <w:sdtEndPr/>
              <w:sdtContent>
                <w:r w:rsidR="005D1243">
                  <w:rPr>
                    <w:rFonts w:eastAsia="Lato" w:cstheme="minorHAnsi"/>
                    <w:b/>
                    <w:bCs/>
                  </w:rPr>
                  <w:t>Science</w:t>
                </w:r>
              </w:sdtContent>
            </w:sdt>
          </w:p>
        </w:tc>
      </w:tr>
      <w:tr w:rsidRPr="00AA4D7D" w:rsidR="006404D6" w:rsidTr="3692F8FA" w14:paraId="0D29E85D" w14:textId="77777777">
        <w:trPr>
          <w:trHeight w:val="461"/>
        </w:trPr>
        <w:tc>
          <w:tcPr>
            <w:tcW w:w="14665" w:type="dxa"/>
            <w:gridSpan w:val="5"/>
            <w:tcMar/>
          </w:tcPr>
          <w:p w:rsidRPr="00512C3D" w:rsidR="006404D6" w:rsidRDefault="006404D6" w14:paraId="0F500DB1" w14:textId="60885F19">
            <w:pPr>
              <w:rPr>
                <w:rFonts w:eastAsia="Lato" w:cstheme="minorHAnsi"/>
              </w:rPr>
            </w:pPr>
            <w:r>
              <w:rPr>
                <w:rFonts w:eastAsia="Lato" w:cstheme="minorHAnsi"/>
                <w:b/>
              </w:rPr>
              <w:t>Barrier(s)</w:t>
            </w:r>
            <w:r w:rsidRPr="00AA4D7D">
              <w:rPr>
                <w:rFonts w:eastAsia="Lato" w:cstheme="minorHAnsi"/>
                <w:b/>
              </w:rPr>
              <w:t>:</w:t>
            </w:r>
            <w:r w:rsidRPr="656E6DD3">
              <w:rPr>
                <w:rFonts w:eastAsia="Lato"/>
                <w:b/>
                <w:bCs/>
              </w:rPr>
              <w:t xml:space="preserve"> </w:t>
            </w:r>
            <w:r w:rsidR="00512C3D">
              <w:rPr>
                <w:rFonts w:eastAsia="Lato"/>
              </w:rPr>
              <w:t>Students</w:t>
            </w:r>
            <w:r w:rsidR="00652057">
              <w:rPr>
                <w:rFonts w:eastAsia="Lato"/>
              </w:rPr>
              <w:t xml:space="preserve"> struggle to comprehend the</w:t>
            </w:r>
            <w:r w:rsidR="007D6503">
              <w:rPr>
                <w:rFonts w:eastAsia="Lato"/>
              </w:rPr>
              <w:t xml:space="preserve"> text</w:t>
            </w:r>
            <w:r w:rsidR="00B01B0A">
              <w:rPr>
                <w:rFonts w:eastAsia="Lato"/>
              </w:rPr>
              <w:t xml:space="preserve"> and lack background knowledge</w:t>
            </w:r>
            <w:r w:rsidR="00B4266B">
              <w:rPr>
                <w:rFonts w:eastAsia="Lato"/>
              </w:rPr>
              <w:t>.</w:t>
            </w:r>
            <w:r w:rsidR="007D55C2">
              <w:rPr>
                <w:rFonts w:eastAsia="Lato"/>
              </w:rPr>
              <w:t xml:space="preserve"> </w:t>
            </w:r>
          </w:p>
        </w:tc>
      </w:tr>
      <w:tr w:rsidRPr="00AA4D7D" w:rsidR="006404D6" w:rsidTr="3692F8FA" w14:paraId="493E9751" w14:textId="77777777">
        <w:trPr>
          <w:trHeight w:val="461"/>
        </w:trPr>
        <w:tc>
          <w:tcPr>
            <w:tcW w:w="14665" w:type="dxa"/>
            <w:gridSpan w:val="5"/>
            <w:tcMar/>
          </w:tcPr>
          <w:p w:rsidRPr="00AA4D7D" w:rsidR="006404D6" w:rsidRDefault="006404D6" w14:paraId="1BC3FFF2" w14:textId="5F55BCDF">
            <w:pPr>
              <w:rPr>
                <w:rFonts w:eastAsia="Lato" w:cstheme="minorHAnsi"/>
                <w:b/>
              </w:rPr>
            </w:pPr>
            <w:r w:rsidRPr="00AA4D7D">
              <w:rPr>
                <w:rFonts w:eastAsia="Lato" w:cstheme="minorHAnsi"/>
                <w:b/>
              </w:rPr>
              <w:t>SMART Goal Statement</w:t>
            </w:r>
            <w:r w:rsidRPr="00AA4D7D">
              <w:rPr>
                <w:rFonts w:eastAsia="Lato" w:cstheme="minorHAnsi"/>
              </w:rPr>
              <w:t xml:space="preserve">: </w:t>
            </w:r>
            <w:r w:rsidR="00D402AC">
              <w:rPr>
                <w:rStyle w:val="PlaceholderText"/>
                <w:color w:val="auto"/>
              </w:rPr>
              <w:t xml:space="preserve">The number of students reaching grade level proficiency in </w:t>
            </w:r>
            <w:proofErr w:type="gramStart"/>
            <w:r w:rsidR="00D402AC">
              <w:rPr>
                <w:rStyle w:val="PlaceholderText"/>
                <w:color w:val="auto"/>
              </w:rPr>
              <w:t>Science</w:t>
            </w:r>
            <w:proofErr w:type="gramEnd"/>
            <w:r w:rsidR="00D402AC">
              <w:rPr>
                <w:rStyle w:val="PlaceholderText"/>
                <w:color w:val="auto"/>
              </w:rPr>
              <w:t>, based on the Spring 2025 SOL test, will increase by at least 20%, through explicit and systematic instruction in the area of scientific investigation and how this process applies to real-life experiences</w:t>
            </w:r>
            <w:r w:rsidR="007D55C2">
              <w:rPr>
                <w:rStyle w:val="PlaceholderText"/>
                <w:color w:val="auto"/>
              </w:rPr>
              <w:t xml:space="preserve"> by June 2025</w:t>
            </w:r>
            <w:r w:rsidR="00D402AC">
              <w:rPr>
                <w:rStyle w:val="PlaceholderText"/>
                <w:color w:val="auto"/>
              </w:rPr>
              <w:t>.</w:t>
            </w:r>
          </w:p>
        </w:tc>
      </w:tr>
      <w:tr w:rsidRPr="00AA4D7D" w:rsidR="006404D6" w:rsidTr="3692F8FA" w14:paraId="6B4C23B5" w14:textId="77777777">
        <w:trPr>
          <w:trHeight w:val="494"/>
        </w:trPr>
        <w:tc>
          <w:tcPr>
            <w:tcW w:w="7015" w:type="dxa"/>
            <w:gridSpan w:val="2"/>
            <w:tcMar/>
          </w:tcPr>
          <w:p w:rsidR="006404D6" w:rsidRDefault="006404D6" w14:paraId="013FE54E" w14:textId="77777777">
            <w:pPr>
              <w:rPr>
                <w:rFonts w:eastAsia="Lato" w:cstheme="minorHAnsi"/>
                <w:b/>
              </w:rPr>
            </w:pPr>
            <w:r w:rsidRPr="00AA4D7D">
              <w:rPr>
                <w:rFonts w:eastAsia="Lato" w:cstheme="minorHAnsi"/>
                <w:b/>
              </w:rPr>
              <w:t>(E</w:t>
            </w:r>
            <w:r>
              <w:rPr>
                <w:rFonts w:eastAsia="Lato" w:cstheme="minorHAnsi"/>
                <w:b/>
              </w:rPr>
              <w:t>vidence-based</w:t>
            </w:r>
            <w:r w:rsidRPr="00AA4D7D">
              <w:rPr>
                <w:rFonts w:eastAsia="Lato" w:cstheme="minorHAnsi"/>
                <w:b/>
              </w:rPr>
              <w:t>) Strategy Name:</w:t>
            </w:r>
            <w:r>
              <w:rPr>
                <w:rFonts w:eastAsia="Lato" w:cstheme="minorHAnsi"/>
                <w:b/>
              </w:rPr>
              <w:t xml:space="preserve"> </w:t>
            </w:r>
          </w:p>
          <w:p w:rsidR="00BF0C02" w:rsidRDefault="00BF0C02" w14:paraId="63D61462" w14:textId="5B0EADCB">
            <w:pPr>
              <w:rPr>
                <w:rFonts w:eastAsia="Lato" w:cstheme="minorHAnsi"/>
                <w:bCs/>
              </w:rPr>
            </w:pPr>
            <w:r>
              <w:rPr>
                <w:rFonts w:eastAsia="Lato" w:cstheme="minorHAnsi"/>
                <w:bCs/>
              </w:rPr>
              <w:t>STEM/Hands-on learning experiences</w:t>
            </w:r>
          </w:p>
          <w:p w:rsidR="00BF0C02" w:rsidRDefault="00BF0C02" w14:paraId="4E77A53B" w14:textId="45D7F53F">
            <w:pPr>
              <w:rPr>
                <w:rFonts w:eastAsia="Lato" w:cstheme="minorHAnsi"/>
                <w:bCs/>
              </w:rPr>
            </w:pPr>
            <w:hyperlink w:history="1" r:id="rId14">
              <w:r w:rsidRPr="00BF0C02">
                <w:rPr>
                  <w:rStyle w:val="Hyperlink"/>
                  <w:rFonts w:eastAsia="Lato" w:cstheme="minorHAnsi"/>
                  <w:bCs/>
                </w:rPr>
                <w:t>Framework for Equitable Opportunities to Learn in STEM (ed.gov)</w:t>
              </w:r>
            </w:hyperlink>
          </w:p>
          <w:p w:rsidR="00BF0C02" w:rsidRDefault="00BF0C02" w14:paraId="19BC7A92" w14:textId="77777777">
            <w:pPr>
              <w:rPr>
                <w:rFonts w:eastAsia="Lato" w:cstheme="minorHAnsi"/>
                <w:bCs/>
              </w:rPr>
            </w:pPr>
          </w:p>
          <w:p w:rsidR="00BF0C02" w:rsidRDefault="00F2555D" w14:paraId="7B14D7D8" w14:textId="2CA16991">
            <w:pPr>
              <w:rPr>
                <w:rFonts w:eastAsia="Lato" w:cstheme="minorHAnsi"/>
                <w:bCs/>
              </w:rPr>
            </w:pPr>
            <w:r>
              <w:rPr>
                <w:rFonts w:eastAsia="Lato" w:cstheme="minorHAnsi"/>
                <w:bCs/>
              </w:rPr>
              <w:t>Authentic literacy in science</w:t>
            </w:r>
          </w:p>
          <w:p w:rsidR="00F2555D" w:rsidRDefault="00F2555D" w14:paraId="2153D7E2" w14:textId="00DDC7C4">
            <w:pPr>
              <w:rPr>
                <w:rFonts w:eastAsia="Lato" w:cstheme="minorHAnsi"/>
                <w:bCs/>
              </w:rPr>
            </w:pPr>
            <w:hyperlink w:history="1" r:id="rId15">
              <w:r w:rsidRPr="00F2555D">
                <w:rPr>
                  <w:rStyle w:val="Hyperlink"/>
                  <w:rFonts w:eastAsia="Lato" w:cstheme="minorHAnsi"/>
                  <w:bCs/>
                </w:rPr>
                <w:t>Elementary School Science | NSTA</w:t>
              </w:r>
            </w:hyperlink>
          </w:p>
          <w:p w:rsidRPr="00BF0C02" w:rsidR="00F2555D" w:rsidRDefault="00F2555D" w14:paraId="6C1668B3" w14:textId="77777777">
            <w:pPr>
              <w:rPr>
                <w:rFonts w:eastAsia="Lato" w:cstheme="minorHAnsi"/>
                <w:bCs/>
              </w:rPr>
            </w:pPr>
          </w:p>
          <w:p w:rsidRPr="00AA4D7D" w:rsidR="006404D6" w:rsidRDefault="006404D6" w14:paraId="0B4CA3E0" w14:textId="77777777">
            <w:pPr>
              <w:rPr>
                <w:rFonts w:eastAsia="Lato" w:cstheme="minorHAnsi"/>
                <w:b/>
              </w:rPr>
            </w:pPr>
            <w:r w:rsidRPr="00AA4D7D">
              <w:rPr>
                <w:rFonts w:eastAsia="Lato" w:cstheme="minorHAnsi"/>
                <w:b/>
              </w:rPr>
              <w:t xml:space="preserve">Tier of Evidence: </w:t>
            </w:r>
            <w:sdt>
              <w:sdtPr>
                <w:rPr>
                  <w:rFonts w:eastAsia="Lato" w:cstheme="minorHAnsi"/>
                  <w:b/>
                </w:rPr>
                <w:alias w:val="Tier of Evidence"/>
                <w:tag w:val="Tier of Evidence"/>
                <w:id w:val="1869102423"/>
                <w:placeholder>
                  <w:docPart w:val="C35A7892CD4F438485D6A2616F3A096E"/>
                </w:placeholder>
                <w:showingPlcHdr/>
                <w:dropDownList>
                  <w:listItem w:value="Choose an item."/>
                  <w:listItem w:displayText="Strong" w:value="1"/>
                  <w:listItem w:displayText="Moderate" w:value="2"/>
                  <w:listItem w:displayText="Promising" w:value="3"/>
                  <w:listItem w:displayText="Demonstrates Rationale" w:value="4"/>
                </w:dropDownList>
              </w:sdtPr>
              <w:sdtEndPr/>
              <w:sdtContent>
                <w:r w:rsidRPr="00AA4D7D">
                  <w:rPr>
                    <w:rStyle w:val="PlaceholderText"/>
                    <w:rFonts w:cstheme="minorHAnsi"/>
                  </w:rPr>
                  <w:t>Choose an item.</w:t>
                </w:r>
              </w:sdtContent>
            </w:sdt>
          </w:p>
        </w:tc>
        <w:tc>
          <w:tcPr>
            <w:tcW w:w="7650" w:type="dxa"/>
            <w:gridSpan w:val="3"/>
            <w:tcMar/>
          </w:tcPr>
          <w:p w:rsidR="006404D6" w:rsidRDefault="006404D6" w14:paraId="22DC7A79" w14:textId="77777777">
            <w:pPr>
              <w:rPr>
                <w:rFonts w:eastAsia="Lato" w:cstheme="minorHAnsi"/>
                <w:b/>
              </w:rPr>
            </w:pPr>
            <w:r w:rsidRPr="00AA4D7D">
              <w:rPr>
                <w:rFonts w:eastAsia="Lato" w:cstheme="minorHAnsi"/>
                <w:b/>
              </w:rPr>
              <w:t>Description:</w:t>
            </w:r>
            <w:r>
              <w:rPr>
                <w:rFonts w:eastAsia="Lato" w:cstheme="minorHAnsi"/>
                <w:b/>
              </w:rPr>
              <w:t xml:space="preserve"> </w:t>
            </w:r>
          </w:p>
          <w:p w:rsidR="00846D7D" w:rsidRDefault="00846D7D" w14:paraId="366BDA46" w14:textId="6A998BB4">
            <w:pPr>
              <w:rPr>
                <w:rFonts w:eastAsia="Lato" w:cstheme="minorHAnsi"/>
                <w:bCs/>
              </w:rPr>
            </w:pPr>
            <w:r>
              <w:rPr>
                <w:rFonts w:eastAsia="Lato" w:cstheme="minorHAnsi"/>
                <w:bCs/>
              </w:rPr>
              <w:t>Teachers will increase the number of hands-on</w:t>
            </w:r>
            <w:r w:rsidR="0017262A">
              <w:rPr>
                <w:rFonts w:eastAsia="Lato" w:cstheme="minorHAnsi"/>
                <w:bCs/>
              </w:rPr>
              <w:t xml:space="preserve"> and </w:t>
            </w:r>
            <w:r w:rsidR="00E905FF">
              <w:rPr>
                <w:rFonts w:eastAsia="Lato" w:cstheme="minorHAnsi"/>
                <w:bCs/>
              </w:rPr>
              <w:t>real-world</w:t>
            </w:r>
            <w:r w:rsidR="0017262A">
              <w:rPr>
                <w:rFonts w:eastAsia="Lato" w:cstheme="minorHAnsi"/>
                <w:bCs/>
              </w:rPr>
              <w:t xml:space="preserve"> active learning experiences, establish a student centered and collaborative environment, apply critical thinking skills, and </w:t>
            </w:r>
            <w:r w:rsidR="003C029B">
              <w:rPr>
                <w:rFonts w:eastAsia="Lato" w:cstheme="minorHAnsi"/>
                <w:bCs/>
              </w:rPr>
              <w:t xml:space="preserve">access the necessary tools to apply their knowledge to the scientific method process. </w:t>
            </w:r>
          </w:p>
          <w:p w:rsidR="003C029B" w:rsidRDefault="003C029B" w14:paraId="696F757F" w14:textId="77777777">
            <w:pPr>
              <w:rPr>
                <w:rFonts w:eastAsia="Lato" w:cstheme="minorHAnsi"/>
                <w:bCs/>
              </w:rPr>
            </w:pPr>
          </w:p>
          <w:p w:rsidRPr="00846D7D" w:rsidR="003C029B" w:rsidRDefault="003C029B" w14:paraId="1637873E" w14:textId="57680B2C">
            <w:pPr>
              <w:rPr>
                <w:rFonts w:eastAsia="Lato" w:cstheme="minorHAnsi"/>
                <w:bCs/>
              </w:rPr>
            </w:pPr>
            <w:r>
              <w:rPr>
                <w:rFonts w:eastAsia="Lato" w:cstheme="minorHAnsi"/>
                <w:bCs/>
              </w:rPr>
              <w:t>Students will be exposed to non-fiction texts</w:t>
            </w:r>
            <w:r w:rsidR="009F0632">
              <w:rPr>
                <w:rFonts w:eastAsia="Lato" w:cstheme="minorHAnsi"/>
                <w:bCs/>
              </w:rPr>
              <w:t xml:space="preserve"> on science topics</w:t>
            </w:r>
            <w:r>
              <w:rPr>
                <w:rFonts w:eastAsia="Lato" w:cstheme="minorHAnsi"/>
                <w:bCs/>
              </w:rPr>
              <w:t xml:space="preserve"> and use comprehension strategies to</w:t>
            </w:r>
            <w:r w:rsidR="001909BE">
              <w:rPr>
                <w:rFonts w:eastAsia="Lato" w:cstheme="minorHAnsi"/>
                <w:bCs/>
              </w:rPr>
              <w:t xml:space="preserve"> respond and reflect.</w:t>
            </w:r>
          </w:p>
        </w:tc>
      </w:tr>
      <w:tr w:rsidRPr="00AA4D7D" w:rsidR="006404D6" w:rsidTr="3692F8FA" w14:paraId="187B68B2" w14:textId="77777777">
        <w:trPr>
          <w:trHeight w:val="332"/>
        </w:trPr>
        <w:tc>
          <w:tcPr>
            <w:tcW w:w="7015" w:type="dxa"/>
            <w:gridSpan w:val="2"/>
            <w:tcMar/>
          </w:tcPr>
          <w:p w:rsidRPr="000D1067" w:rsidR="006404D6" w:rsidRDefault="006404D6" w14:paraId="6302D891" w14:textId="5D7ED5CA">
            <w:pPr>
              <w:rPr>
                <w:rFonts w:eastAsia="Lato" w:cstheme="minorHAnsi"/>
                <w:bCs/>
              </w:rPr>
            </w:pPr>
            <w:r w:rsidRPr="00AA4D7D">
              <w:rPr>
                <w:rFonts w:eastAsia="Lato" w:cstheme="minorHAnsi"/>
                <w:b/>
              </w:rPr>
              <w:t xml:space="preserve">Student Measure #1:  </w:t>
            </w:r>
            <w:r w:rsidR="00B70E3B">
              <w:rPr>
                <w:rFonts w:eastAsia="Lato" w:cstheme="minorHAnsi"/>
                <w:bCs/>
              </w:rPr>
              <w:t>RCPS snapshots and benchmarks, formative and summative assessments</w:t>
            </w:r>
          </w:p>
        </w:tc>
        <w:tc>
          <w:tcPr>
            <w:tcW w:w="7650" w:type="dxa"/>
            <w:gridSpan w:val="3"/>
            <w:tcMar/>
          </w:tcPr>
          <w:p w:rsidRPr="007D6755" w:rsidR="006404D6" w:rsidRDefault="006404D6" w14:paraId="7F3B1401" w14:textId="093B0662">
            <w:pPr>
              <w:rPr>
                <w:rFonts w:eastAsia="Lato"/>
              </w:rPr>
            </w:pPr>
            <w:r w:rsidRPr="087A6883">
              <w:rPr>
                <w:rFonts w:eastAsia="Lato"/>
                <w:b/>
                <w:bCs/>
              </w:rPr>
              <w:t xml:space="preserve">Student Measure #2: </w:t>
            </w:r>
            <w:r w:rsidR="0044406C">
              <w:rPr>
                <w:rFonts w:eastAsia="Lato"/>
              </w:rPr>
              <w:t>E</w:t>
            </w:r>
            <w:r w:rsidR="00FF3119">
              <w:rPr>
                <w:rFonts w:eastAsia="Lato"/>
              </w:rPr>
              <w:t>vidence of application of experimental design</w:t>
            </w:r>
          </w:p>
        </w:tc>
      </w:tr>
      <w:tr w:rsidRPr="00AA4D7D" w:rsidR="006404D6" w:rsidTr="3692F8FA" w14:paraId="67739724" w14:textId="77777777">
        <w:trPr>
          <w:trHeight w:val="377"/>
        </w:trPr>
        <w:tc>
          <w:tcPr>
            <w:tcW w:w="7015" w:type="dxa"/>
            <w:gridSpan w:val="2"/>
            <w:tcMar/>
          </w:tcPr>
          <w:p w:rsidRPr="00A85FCF" w:rsidR="006404D6" w:rsidRDefault="006404D6" w14:paraId="516C31BB" w14:textId="74933E06">
            <w:pPr>
              <w:rPr>
                <w:rFonts w:eastAsia="Lato" w:cstheme="minorHAnsi"/>
                <w:bCs/>
              </w:rPr>
            </w:pPr>
            <w:r w:rsidRPr="00AA4D7D">
              <w:rPr>
                <w:rFonts w:eastAsia="Lato" w:cstheme="minorHAnsi"/>
                <w:b/>
              </w:rPr>
              <w:t xml:space="preserve">Staff Measure #1:  </w:t>
            </w:r>
            <w:r w:rsidR="0028486F">
              <w:rPr>
                <w:rFonts w:eastAsia="Lato" w:cstheme="minorHAnsi"/>
                <w:bCs/>
              </w:rPr>
              <w:t>Monitor and evaluate lesson plans, walk-throughs, and formal observations</w:t>
            </w:r>
          </w:p>
        </w:tc>
        <w:tc>
          <w:tcPr>
            <w:tcW w:w="7650" w:type="dxa"/>
            <w:gridSpan w:val="3"/>
            <w:tcMar/>
          </w:tcPr>
          <w:p w:rsidRPr="000C0199" w:rsidR="006404D6" w:rsidRDefault="006404D6" w14:paraId="3EBCAE32" w14:textId="0A90D46A">
            <w:pPr>
              <w:rPr>
                <w:rFonts w:eastAsia="Lato" w:cstheme="minorHAnsi"/>
                <w:bCs/>
              </w:rPr>
            </w:pPr>
            <w:r w:rsidRPr="00AA4D7D">
              <w:rPr>
                <w:rFonts w:eastAsia="Lato" w:cstheme="minorHAnsi"/>
                <w:b/>
              </w:rPr>
              <w:t xml:space="preserve">Staff Measure #2:  </w:t>
            </w:r>
            <w:r w:rsidR="00766742">
              <w:rPr>
                <w:rFonts w:eastAsia="Lato" w:cstheme="minorHAnsi"/>
                <w:bCs/>
              </w:rPr>
              <w:t>Student assessment results</w:t>
            </w:r>
          </w:p>
        </w:tc>
      </w:tr>
      <w:tr w:rsidRPr="00AA4D7D" w:rsidR="006404D6" w:rsidTr="3692F8FA" w14:paraId="64B33F51" w14:textId="77777777">
        <w:tc>
          <w:tcPr>
            <w:tcW w:w="14665" w:type="dxa"/>
            <w:gridSpan w:val="5"/>
            <w:shd w:val="clear" w:color="auto" w:fill="279989"/>
            <w:tcMar/>
          </w:tcPr>
          <w:p w:rsidRPr="00AA4D7D" w:rsidR="006404D6" w:rsidRDefault="006404D6" w14:paraId="587A3E42" w14:textId="77777777">
            <w:pPr>
              <w:jc w:val="center"/>
              <w:rPr>
                <w:rFonts w:cstheme="minorHAnsi"/>
                <w:b/>
                <w:sz w:val="28"/>
                <w:szCs w:val="28"/>
              </w:rPr>
            </w:pPr>
            <w:r w:rsidRPr="009F1F76">
              <w:rPr>
                <w:rFonts w:cstheme="minorHAnsi"/>
                <w:b/>
                <w:color w:val="FFFFFF" w:themeColor="background1"/>
                <w:sz w:val="28"/>
                <w:szCs w:val="28"/>
              </w:rPr>
              <w:t>Action Plan</w:t>
            </w:r>
          </w:p>
        </w:tc>
      </w:tr>
      <w:tr w:rsidRPr="00AA4D7D" w:rsidR="006404D6" w:rsidTr="3692F8FA" w14:paraId="3865B53D" w14:textId="77777777">
        <w:tc>
          <w:tcPr>
            <w:tcW w:w="5305" w:type="dxa"/>
            <w:shd w:val="clear" w:color="auto" w:fill="DEEAF6" w:themeFill="accent5" w:themeFillTint="33"/>
            <w:tcMar/>
            <w:vAlign w:val="center"/>
          </w:tcPr>
          <w:p w:rsidRPr="00AA4D7D" w:rsidR="006404D6" w:rsidRDefault="006404D6" w14:paraId="4B91025B" w14:textId="77777777">
            <w:pPr>
              <w:jc w:val="center"/>
              <w:rPr>
                <w:rFonts w:cstheme="minorHAnsi"/>
                <w:b/>
                <w:sz w:val="24"/>
                <w:szCs w:val="24"/>
              </w:rPr>
            </w:pPr>
            <w:r w:rsidRPr="00AA4D7D">
              <w:rPr>
                <w:rFonts w:cstheme="minorHAnsi"/>
                <w:b/>
                <w:sz w:val="24"/>
                <w:szCs w:val="24"/>
              </w:rPr>
              <w:t>Action Steps</w:t>
            </w:r>
          </w:p>
          <w:p w:rsidRPr="00AA4D7D" w:rsidR="006404D6" w:rsidRDefault="006404D6" w14:paraId="15144789"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tcMar/>
            <w:vAlign w:val="center"/>
          </w:tcPr>
          <w:p w:rsidRPr="00AA4D7D" w:rsidR="006404D6" w:rsidRDefault="006404D6" w14:paraId="46090A84"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tcMar/>
            <w:vAlign w:val="center"/>
          </w:tcPr>
          <w:p w:rsidRPr="00AA4D7D" w:rsidR="006404D6" w:rsidRDefault="006404D6" w14:paraId="63E5492F"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tcMar/>
            <w:vAlign w:val="center"/>
          </w:tcPr>
          <w:p w:rsidRPr="00AA4D7D" w:rsidR="006404D6" w:rsidRDefault="006404D6" w14:paraId="6E358B1B"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tcMar/>
            <w:vAlign w:val="center"/>
          </w:tcPr>
          <w:p w:rsidRPr="00AA4D7D" w:rsidR="006404D6" w:rsidRDefault="006404D6" w14:paraId="17266E64" w14:textId="77777777">
            <w:pPr>
              <w:jc w:val="center"/>
              <w:rPr>
                <w:rFonts w:cstheme="minorHAnsi"/>
                <w:b/>
                <w:sz w:val="24"/>
                <w:szCs w:val="24"/>
              </w:rPr>
            </w:pPr>
            <w:r w:rsidRPr="00AA4D7D">
              <w:rPr>
                <w:rFonts w:cstheme="minorHAnsi"/>
                <w:b/>
                <w:sz w:val="24"/>
                <w:szCs w:val="24"/>
              </w:rPr>
              <w:t>Budget (local, state, federal funds)</w:t>
            </w:r>
          </w:p>
        </w:tc>
      </w:tr>
      <w:tr w:rsidRPr="00AA4D7D" w:rsidR="00A40F18" w:rsidTr="3692F8FA" w14:paraId="1B30392F" w14:textId="77777777">
        <w:tc>
          <w:tcPr>
            <w:tcW w:w="5305" w:type="dxa"/>
            <w:tcMar/>
          </w:tcPr>
          <w:p w:rsidRPr="00AA4D7D" w:rsidR="00A40F18" w:rsidP="00A40F18" w:rsidRDefault="00A40F18" w14:paraId="30E6C6DE" w14:textId="57DD32E0">
            <w:pPr>
              <w:spacing w:line="276" w:lineRule="auto"/>
              <w:rPr>
                <w:rFonts w:cstheme="minorHAnsi"/>
                <w:sz w:val="24"/>
                <w:szCs w:val="24"/>
              </w:rPr>
            </w:pPr>
            <w:r>
              <w:rPr>
                <w:rFonts w:cstheme="minorHAnsi"/>
                <w:sz w:val="24"/>
                <w:szCs w:val="24"/>
              </w:rPr>
              <w:t xml:space="preserve">Develop and monitor lesson plans that align </w:t>
            </w:r>
            <w:proofErr w:type="gramStart"/>
            <w:r>
              <w:rPr>
                <w:rFonts w:cstheme="minorHAnsi"/>
                <w:sz w:val="24"/>
                <w:szCs w:val="24"/>
              </w:rPr>
              <w:t>with  SOL</w:t>
            </w:r>
            <w:proofErr w:type="gramEnd"/>
            <w:r>
              <w:rPr>
                <w:rFonts w:cstheme="minorHAnsi"/>
                <w:sz w:val="24"/>
                <w:szCs w:val="24"/>
              </w:rPr>
              <w:t xml:space="preserve"> standards, RCPS curriculum, and include opportunities for students to practice</w:t>
            </w:r>
            <w:r w:rsidR="008B2C1E">
              <w:rPr>
                <w:rFonts w:cstheme="minorHAnsi"/>
                <w:sz w:val="24"/>
                <w:szCs w:val="24"/>
              </w:rPr>
              <w:t xml:space="preserve"> scientific investigation.</w:t>
            </w:r>
          </w:p>
        </w:tc>
        <w:tc>
          <w:tcPr>
            <w:tcW w:w="1710" w:type="dxa"/>
            <w:tcMar/>
          </w:tcPr>
          <w:p w:rsidRPr="00AA4D7D" w:rsidR="00A40F18" w:rsidP="00A40F18" w:rsidRDefault="00A40F18" w14:paraId="20680718" w14:textId="48717A2E">
            <w:pPr>
              <w:jc w:val="center"/>
              <w:rPr>
                <w:rFonts w:cstheme="minorHAnsi"/>
                <w:sz w:val="24"/>
                <w:szCs w:val="24"/>
              </w:rPr>
            </w:pPr>
            <w:r>
              <w:rPr>
                <w:rFonts w:cstheme="minorHAnsi"/>
                <w:sz w:val="24"/>
                <w:szCs w:val="24"/>
              </w:rPr>
              <w:t>October 2024</w:t>
            </w:r>
          </w:p>
        </w:tc>
        <w:tc>
          <w:tcPr>
            <w:tcW w:w="1710" w:type="dxa"/>
            <w:tcMar/>
          </w:tcPr>
          <w:p w:rsidRPr="00AA4D7D" w:rsidR="00A40F18" w:rsidP="00A40F18" w:rsidRDefault="00A40F18" w14:paraId="51E4F265" w14:textId="4469151F">
            <w:pPr>
              <w:jc w:val="center"/>
              <w:rPr>
                <w:rFonts w:cstheme="minorHAnsi"/>
                <w:sz w:val="24"/>
                <w:szCs w:val="24"/>
              </w:rPr>
            </w:pPr>
            <w:r>
              <w:rPr>
                <w:rFonts w:cstheme="minorHAnsi"/>
                <w:sz w:val="24"/>
                <w:szCs w:val="24"/>
              </w:rPr>
              <w:t>June 2025</w:t>
            </w:r>
          </w:p>
        </w:tc>
        <w:tc>
          <w:tcPr>
            <w:tcW w:w="2610" w:type="dxa"/>
            <w:tcMar/>
          </w:tcPr>
          <w:p w:rsidR="00A40F18" w:rsidP="00A40F18" w:rsidRDefault="00A40F18" w14:paraId="0E5C1B02" w14:textId="77777777">
            <w:pPr>
              <w:jc w:val="center"/>
              <w:rPr>
                <w:rFonts w:cstheme="minorHAnsi"/>
                <w:sz w:val="24"/>
                <w:szCs w:val="24"/>
              </w:rPr>
            </w:pPr>
            <w:r>
              <w:rPr>
                <w:rFonts w:cstheme="minorHAnsi"/>
                <w:sz w:val="24"/>
                <w:szCs w:val="24"/>
              </w:rPr>
              <w:t>Administration</w:t>
            </w:r>
          </w:p>
          <w:p w:rsidR="00A40F18" w:rsidP="00A40F18" w:rsidRDefault="00A40F18" w14:paraId="7E84DFE8" w14:textId="77777777">
            <w:pPr>
              <w:jc w:val="center"/>
              <w:rPr>
                <w:rFonts w:cstheme="minorHAnsi"/>
                <w:sz w:val="24"/>
                <w:szCs w:val="24"/>
              </w:rPr>
            </w:pPr>
            <w:r>
              <w:rPr>
                <w:rFonts w:cstheme="minorHAnsi"/>
                <w:sz w:val="24"/>
                <w:szCs w:val="24"/>
              </w:rPr>
              <w:t>Instructional Coach</w:t>
            </w:r>
          </w:p>
          <w:p w:rsidR="00092061" w:rsidP="00092061" w:rsidRDefault="00A40F18" w14:paraId="04A0EC4A" w14:textId="3D785099">
            <w:pPr>
              <w:jc w:val="center"/>
              <w:rPr>
                <w:rFonts w:cstheme="minorHAnsi"/>
                <w:sz w:val="24"/>
                <w:szCs w:val="24"/>
              </w:rPr>
            </w:pPr>
            <w:r>
              <w:rPr>
                <w:rFonts w:cstheme="minorHAnsi"/>
                <w:sz w:val="24"/>
                <w:szCs w:val="24"/>
              </w:rPr>
              <w:t>Targeted School Improvement Mentor</w:t>
            </w:r>
          </w:p>
          <w:p w:rsidRPr="00AA4D7D" w:rsidR="00A40F18" w:rsidP="00A40F18" w:rsidRDefault="00A40F18" w14:paraId="5733DBE4" w14:textId="6436DE65">
            <w:pPr>
              <w:jc w:val="center"/>
              <w:rPr>
                <w:rFonts w:cstheme="minorHAnsi"/>
                <w:sz w:val="24"/>
                <w:szCs w:val="24"/>
              </w:rPr>
            </w:pPr>
            <w:r>
              <w:rPr>
                <w:rFonts w:cstheme="minorHAnsi"/>
                <w:sz w:val="24"/>
                <w:szCs w:val="24"/>
              </w:rPr>
              <w:t>Classroom Teachers</w:t>
            </w:r>
          </w:p>
        </w:tc>
        <w:tc>
          <w:tcPr>
            <w:tcW w:w="3330" w:type="dxa"/>
            <w:tcMar/>
          </w:tcPr>
          <w:p w:rsidRPr="00AA4D7D" w:rsidR="00A40F18" w:rsidP="00A40F18" w:rsidRDefault="00A40F18" w14:paraId="7B879370" w14:textId="27FEA4B5">
            <w:pPr>
              <w:jc w:val="center"/>
              <w:rPr>
                <w:rFonts w:cstheme="minorHAnsi"/>
                <w:sz w:val="24"/>
                <w:szCs w:val="24"/>
              </w:rPr>
            </w:pPr>
            <w:r>
              <w:rPr>
                <w:rFonts w:cstheme="minorHAnsi"/>
                <w:sz w:val="24"/>
                <w:szCs w:val="24"/>
              </w:rPr>
              <w:t>N/A</w:t>
            </w:r>
          </w:p>
        </w:tc>
      </w:tr>
      <w:tr w:rsidRPr="00AA4D7D" w:rsidR="00A40F18" w:rsidTr="3692F8FA" w14:paraId="72584B91" w14:textId="77777777">
        <w:tc>
          <w:tcPr>
            <w:tcW w:w="5305" w:type="dxa"/>
            <w:tcMar/>
          </w:tcPr>
          <w:p w:rsidRPr="00AA4D7D" w:rsidR="00A40F18" w:rsidP="00A40F18" w:rsidRDefault="00565E9E" w14:paraId="240E7F8A" w14:textId="74CCF369">
            <w:pPr>
              <w:spacing w:line="276" w:lineRule="auto"/>
              <w:rPr>
                <w:rFonts w:cstheme="minorHAnsi"/>
                <w:sz w:val="24"/>
                <w:szCs w:val="24"/>
              </w:rPr>
            </w:pPr>
            <w:r>
              <w:rPr>
                <w:rFonts w:cstheme="minorHAnsi"/>
                <w:sz w:val="24"/>
                <w:szCs w:val="24"/>
              </w:rPr>
              <w:t xml:space="preserve">Provide staff with professional learning opportunities on how to incorporate non-fiction, </w:t>
            </w:r>
            <w:proofErr w:type="gramStart"/>
            <w:r>
              <w:rPr>
                <w:rFonts w:cstheme="minorHAnsi"/>
                <w:sz w:val="24"/>
                <w:szCs w:val="24"/>
              </w:rPr>
              <w:t>science based</w:t>
            </w:r>
            <w:proofErr w:type="gramEnd"/>
            <w:r>
              <w:rPr>
                <w:rFonts w:cstheme="minorHAnsi"/>
                <w:sz w:val="24"/>
                <w:szCs w:val="24"/>
              </w:rPr>
              <w:t xml:space="preserve"> texts into their weekly curriculum and ways to explicitly teach the scientific method process to students.</w:t>
            </w:r>
          </w:p>
        </w:tc>
        <w:tc>
          <w:tcPr>
            <w:tcW w:w="1710" w:type="dxa"/>
            <w:tcMar/>
          </w:tcPr>
          <w:p w:rsidRPr="00AA4D7D" w:rsidR="00A40F18" w:rsidP="00A40F18" w:rsidRDefault="00E02982" w14:paraId="5B3FA533" w14:textId="7538C79F">
            <w:pPr>
              <w:jc w:val="center"/>
              <w:rPr>
                <w:rFonts w:cstheme="minorHAnsi"/>
                <w:sz w:val="24"/>
                <w:szCs w:val="24"/>
              </w:rPr>
            </w:pPr>
            <w:r>
              <w:rPr>
                <w:rFonts w:cstheme="minorHAnsi"/>
                <w:sz w:val="24"/>
                <w:szCs w:val="24"/>
              </w:rPr>
              <w:t>October 2024</w:t>
            </w:r>
          </w:p>
        </w:tc>
        <w:tc>
          <w:tcPr>
            <w:tcW w:w="1710" w:type="dxa"/>
            <w:tcMar/>
          </w:tcPr>
          <w:p w:rsidRPr="00AA4D7D" w:rsidR="00A40F18" w:rsidP="00A40F18" w:rsidRDefault="00E02982" w14:paraId="33B18E17" w14:textId="33928EE8">
            <w:pPr>
              <w:jc w:val="center"/>
              <w:rPr>
                <w:rFonts w:cstheme="minorHAnsi"/>
                <w:sz w:val="24"/>
                <w:szCs w:val="24"/>
              </w:rPr>
            </w:pPr>
            <w:r>
              <w:rPr>
                <w:rFonts w:cstheme="minorHAnsi"/>
                <w:sz w:val="24"/>
                <w:szCs w:val="24"/>
              </w:rPr>
              <w:t>June 2024</w:t>
            </w:r>
          </w:p>
        </w:tc>
        <w:tc>
          <w:tcPr>
            <w:tcW w:w="2610" w:type="dxa"/>
            <w:tcMar/>
          </w:tcPr>
          <w:p w:rsidR="00A40F18" w:rsidP="00A40F18" w:rsidRDefault="00E02982" w14:paraId="1235D631" w14:textId="77777777">
            <w:pPr>
              <w:jc w:val="center"/>
              <w:rPr>
                <w:rFonts w:cstheme="minorHAnsi"/>
                <w:sz w:val="24"/>
                <w:szCs w:val="24"/>
              </w:rPr>
            </w:pPr>
            <w:r>
              <w:rPr>
                <w:rFonts w:cstheme="minorHAnsi"/>
                <w:sz w:val="24"/>
                <w:szCs w:val="24"/>
              </w:rPr>
              <w:t>Administration</w:t>
            </w:r>
          </w:p>
          <w:p w:rsidR="00E02982" w:rsidP="00A40F18" w:rsidRDefault="00EF7DB1" w14:paraId="4BA7893E" w14:textId="77777777">
            <w:pPr>
              <w:jc w:val="center"/>
              <w:rPr>
                <w:rFonts w:cstheme="minorHAnsi"/>
                <w:sz w:val="24"/>
                <w:szCs w:val="24"/>
              </w:rPr>
            </w:pPr>
            <w:r>
              <w:rPr>
                <w:rFonts w:cstheme="minorHAnsi"/>
                <w:sz w:val="24"/>
                <w:szCs w:val="24"/>
              </w:rPr>
              <w:t>Instructional Coach</w:t>
            </w:r>
          </w:p>
          <w:p w:rsidR="00EF7DB1" w:rsidP="00A40F18" w:rsidRDefault="00EF7DB1" w14:paraId="6FEFA315" w14:textId="685020A9">
            <w:pPr>
              <w:jc w:val="center"/>
              <w:rPr>
                <w:rFonts w:cstheme="minorHAnsi"/>
                <w:sz w:val="24"/>
                <w:szCs w:val="24"/>
              </w:rPr>
            </w:pPr>
            <w:r>
              <w:rPr>
                <w:rFonts w:cstheme="minorHAnsi"/>
                <w:sz w:val="24"/>
                <w:szCs w:val="24"/>
              </w:rPr>
              <w:t>Targeted School Improvement Mento</w:t>
            </w:r>
            <w:r w:rsidR="0040153A">
              <w:rPr>
                <w:rFonts w:cstheme="minorHAnsi"/>
                <w:sz w:val="24"/>
                <w:szCs w:val="24"/>
              </w:rPr>
              <w:t>r</w:t>
            </w:r>
          </w:p>
          <w:p w:rsidR="00EF7DB1" w:rsidP="00A40F18" w:rsidRDefault="00EF7DB1" w14:paraId="0DA016BD" w14:textId="77777777">
            <w:pPr>
              <w:jc w:val="center"/>
              <w:rPr>
                <w:rFonts w:cstheme="minorHAnsi"/>
                <w:sz w:val="24"/>
                <w:szCs w:val="24"/>
              </w:rPr>
            </w:pPr>
            <w:r>
              <w:rPr>
                <w:rFonts w:cstheme="minorHAnsi"/>
                <w:sz w:val="24"/>
                <w:szCs w:val="24"/>
              </w:rPr>
              <w:t>Classroom Teachers</w:t>
            </w:r>
          </w:p>
          <w:p w:rsidRPr="00AA4D7D" w:rsidR="00092061" w:rsidP="00A40F18" w:rsidRDefault="00092061" w14:paraId="3DA4C5CC" w14:textId="22FF6A5A">
            <w:pPr>
              <w:jc w:val="center"/>
              <w:rPr>
                <w:rFonts w:cstheme="minorHAnsi"/>
                <w:sz w:val="24"/>
                <w:szCs w:val="24"/>
              </w:rPr>
            </w:pPr>
            <w:r>
              <w:rPr>
                <w:rFonts w:cstheme="minorHAnsi"/>
                <w:sz w:val="24"/>
                <w:szCs w:val="24"/>
              </w:rPr>
              <w:t>Science Coordinator</w:t>
            </w:r>
          </w:p>
        </w:tc>
        <w:tc>
          <w:tcPr>
            <w:tcW w:w="3330" w:type="dxa"/>
            <w:tcMar/>
          </w:tcPr>
          <w:p w:rsidRPr="00AA4D7D" w:rsidR="00A40F18" w:rsidP="00A40F18" w:rsidRDefault="00092061" w14:paraId="7544FAD9" w14:textId="6930666C">
            <w:pPr>
              <w:jc w:val="center"/>
              <w:rPr>
                <w:rFonts w:cstheme="minorHAnsi"/>
                <w:sz w:val="24"/>
                <w:szCs w:val="24"/>
              </w:rPr>
            </w:pPr>
            <w:r>
              <w:rPr>
                <w:rFonts w:cstheme="minorHAnsi"/>
                <w:sz w:val="24"/>
                <w:szCs w:val="24"/>
              </w:rPr>
              <w:t>N/A</w:t>
            </w:r>
          </w:p>
        </w:tc>
      </w:tr>
      <w:tr w:rsidRPr="00AA4D7D" w:rsidR="00A40F18" w:rsidTr="3692F8FA" w14:paraId="08DE5DAE" w14:textId="77777777">
        <w:tc>
          <w:tcPr>
            <w:tcW w:w="5305" w:type="dxa"/>
            <w:tcMar/>
          </w:tcPr>
          <w:p w:rsidRPr="00AA4D7D" w:rsidR="00A40F18" w:rsidP="00A40F18" w:rsidRDefault="005402E4" w14:paraId="4057F9E1" w14:textId="05C4BC58">
            <w:pPr>
              <w:spacing w:line="276" w:lineRule="auto"/>
              <w:rPr>
                <w:rFonts w:cstheme="minorHAnsi"/>
                <w:sz w:val="24"/>
                <w:szCs w:val="24"/>
              </w:rPr>
            </w:pPr>
            <w:r>
              <w:rPr>
                <w:rFonts w:cstheme="minorHAnsi"/>
                <w:sz w:val="24"/>
                <w:szCs w:val="24"/>
              </w:rPr>
              <w:t xml:space="preserve">Completion of </w:t>
            </w:r>
            <w:r w:rsidR="002F1683">
              <w:rPr>
                <w:rFonts w:cstheme="minorHAnsi"/>
                <w:sz w:val="24"/>
                <w:szCs w:val="24"/>
              </w:rPr>
              <w:t>performance-based</w:t>
            </w:r>
            <w:r w:rsidR="00CA1169">
              <w:rPr>
                <w:rFonts w:cstheme="minorHAnsi"/>
                <w:sz w:val="24"/>
                <w:szCs w:val="24"/>
              </w:rPr>
              <w:t xml:space="preserve"> assessments</w:t>
            </w:r>
            <w:r w:rsidR="00F00316">
              <w:rPr>
                <w:rFonts w:cstheme="minorHAnsi"/>
                <w:sz w:val="24"/>
                <w:szCs w:val="24"/>
              </w:rPr>
              <w:t xml:space="preserve"> with </w:t>
            </w:r>
            <w:r w:rsidR="003651CF">
              <w:rPr>
                <w:rFonts w:cstheme="minorHAnsi"/>
                <w:sz w:val="24"/>
                <w:szCs w:val="24"/>
              </w:rPr>
              <w:t xml:space="preserve">opportunities to demonstrate understanding and </w:t>
            </w:r>
            <w:r w:rsidR="00762399">
              <w:rPr>
                <w:rFonts w:cstheme="minorHAnsi"/>
                <w:sz w:val="24"/>
                <w:szCs w:val="24"/>
              </w:rPr>
              <w:t xml:space="preserve">elicit feedback. </w:t>
            </w:r>
          </w:p>
        </w:tc>
        <w:tc>
          <w:tcPr>
            <w:tcW w:w="1710" w:type="dxa"/>
            <w:tcMar/>
          </w:tcPr>
          <w:p w:rsidRPr="00AA4D7D" w:rsidR="00A40F18" w:rsidP="00A40F18" w:rsidRDefault="00762399" w14:paraId="0A19FE7D" w14:textId="3D38C42E">
            <w:pPr>
              <w:jc w:val="center"/>
              <w:rPr>
                <w:rFonts w:cstheme="minorHAnsi"/>
                <w:sz w:val="24"/>
                <w:szCs w:val="24"/>
              </w:rPr>
            </w:pPr>
            <w:r>
              <w:rPr>
                <w:rFonts w:cstheme="minorHAnsi"/>
                <w:sz w:val="24"/>
                <w:szCs w:val="24"/>
              </w:rPr>
              <w:t>October 2024</w:t>
            </w:r>
          </w:p>
        </w:tc>
        <w:tc>
          <w:tcPr>
            <w:tcW w:w="1710" w:type="dxa"/>
            <w:tcMar/>
          </w:tcPr>
          <w:p w:rsidRPr="00AA4D7D" w:rsidR="00A40F18" w:rsidP="00A40F18" w:rsidRDefault="00762399" w14:paraId="2244BB68" w14:textId="01B84D47">
            <w:pPr>
              <w:jc w:val="center"/>
              <w:rPr>
                <w:rFonts w:cstheme="minorHAnsi"/>
                <w:sz w:val="24"/>
                <w:szCs w:val="24"/>
              </w:rPr>
            </w:pPr>
            <w:r>
              <w:rPr>
                <w:rFonts w:cstheme="minorHAnsi"/>
                <w:sz w:val="24"/>
                <w:szCs w:val="24"/>
              </w:rPr>
              <w:t>June 2025</w:t>
            </w:r>
          </w:p>
        </w:tc>
        <w:tc>
          <w:tcPr>
            <w:tcW w:w="2610" w:type="dxa"/>
            <w:tcMar/>
          </w:tcPr>
          <w:p w:rsidRPr="00AA4D7D" w:rsidR="00A40F18" w:rsidP="00A40F18" w:rsidRDefault="002F1683" w14:paraId="41D64EE3" w14:textId="221DDAD2">
            <w:pPr>
              <w:jc w:val="center"/>
              <w:rPr>
                <w:rFonts w:cstheme="minorHAnsi"/>
                <w:sz w:val="24"/>
                <w:szCs w:val="24"/>
              </w:rPr>
            </w:pPr>
            <w:r>
              <w:rPr>
                <w:rFonts w:cstheme="minorHAnsi"/>
                <w:sz w:val="24"/>
                <w:szCs w:val="24"/>
              </w:rPr>
              <w:t>Classroom Teachers</w:t>
            </w:r>
          </w:p>
        </w:tc>
        <w:tc>
          <w:tcPr>
            <w:tcW w:w="3330" w:type="dxa"/>
            <w:tcMar/>
          </w:tcPr>
          <w:p w:rsidRPr="00AA4D7D" w:rsidR="00A40F18" w:rsidP="00A40F18" w:rsidRDefault="002F1683" w14:paraId="559D2697" w14:textId="4ACF24D3">
            <w:pPr>
              <w:jc w:val="center"/>
              <w:rPr>
                <w:rFonts w:cstheme="minorHAnsi"/>
                <w:sz w:val="24"/>
                <w:szCs w:val="24"/>
              </w:rPr>
            </w:pPr>
            <w:r>
              <w:rPr>
                <w:rFonts w:cstheme="minorHAnsi"/>
                <w:sz w:val="24"/>
                <w:szCs w:val="24"/>
              </w:rPr>
              <w:t>N/A</w:t>
            </w:r>
          </w:p>
        </w:tc>
      </w:tr>
      <w:tr w:rsidR="3692F8FA" w:rsidTr="3692F8FA" w14:paraId="71EC5EA2">
        <w:trPr>
          <w:trHeight w:val="300"/>
        </w:trPr>
        <w:tc>
          <w:tcPr>
            <w:tcW w:w="5305" w:type="dxa"/>
            <w:tcMar/>
          </w:tcPr>
          <w:p w:rsidR="5C0E8EB4" w:rsidP="3692F8FA" w:rsidRDefault="5C0E8EB4" w14:paraId="375D6570" w14:textId="4D41513A">
            <w:pPr>
              <w:pStyle w:val="Normal"/>
              <w:spacing w:line="276" w:lineRule="auto"/>
              <w:rPr>
                <w:rFonts w:cs="Calibri" w:cstheme="minorAscii"/>
                <w:sz w:val="24"/>
                <w:szCs w:val="24"/>
              </w:rPr>
            </w:pPr>
            <w:r w:rsidRPr="3692F8FA" w:rsidR="5C0E8EB4">
              <w:rPr>
                <w:rFonts w:cs="Calibri" w:cstheme="minorAscii"/>
                <w:sz w:val="24"/>
                <w:szCs w:val="24"/>
              </w:rPr>
              <w:t>Regular meetings will be held among teachers, interventionists, and school leaders to review collected data. These meetings will occur at the end of each assessment cycle (every 4 to 6 weeks) to analyze student performance and discuss instructional strategies.</w:t>
            </w:r>
          </w:p>
        </w:tc>
        <w:tc>
          <w:tcPr>
            <w:tcW w:w="1710" w:type="dxa"/>
            <w:tcMar/>
          </w:tcPr>
          <w:p w:rsidR="3692F8FA" w:rsidP="3692F8FA" w:rsidRDefault="3692F8FA" w14:noSpellErr="1" w14:paraId="785DCE59" w14:textId="7538C79F">
            <w:pPr>
              <w:jc w:val="center"/>
              <w:rPr>
                <w:rFonts w:cs="Calibri" w:cstheme="minorAscii"/>
                <w:sz w:val="24"/>
                <w:szCs w:val="24"/>
              </w:rPr>
            </w:pPr>
            <w:r w:rsidRPr="3692F8FA" w:rsidR="3692F8FA">
              <w:rPr>
                <w:rFonts w:cs="Calibri" w:cstheme="minorAscii"/>
                <w:sz w:val="24"/>
                <w:szCs w:val="24"/>
              </w:rPr>
              <w:t>October 2024</w:t>
            </w:r>
          </w:p>
        </w:tc>
        <w:tc>
          <w:tcPr>
            <w:tcW w:w="1710" w:type="dxa"/>
            <w:tcMar/>
          </w:tcPr>
          <w:p w:rsidR="3692F8FA" w:rsidP="3692F8FA" w:rsidRDefault="3692F8FA" w14:noSpellErr="1" w14:paraId="1F5988FA" w14:textId="33928EE8">
            <w:pPr>
              <w:jc w:val="center"/>
              <w:rPr>
                <w:rFonts w:cs="Calibri" w:cstheme="minorAscii"/>
                <w:sz w:val="24"/>
                <w:szCs w:val="24"/>
              </w:rPr>
            </w:pPr>
            <w:r w:rsidRPr="3692F8FA" w:rsidR="3692F8FA">
              <w:rPr>
                <w:rFonts w:cs="Calibri" w:cstheme="minorAscii"/>
                <w:sz w:val="24"/>
                <w:szCs w:val="24"/>
              </w:rPr>
              <w:t>June 2024</w:t>
            </w:r>
          </w:p>
        </w:tc>
        <w:tc>
          <w:tcPr>
            <w:tcW w:w="2610" w:type="dxa"/>
            <w:tcMar/>
          </w:tcPr>
          <w:p w:rsidR="3692F8FA" w:rsidP="3692F8FA" w:rsidRDefault="3692F8FA" w14:noSpellErr="1" w14:paraId="100FC4D8">
            <w:pPr>
              <w:jc w:val="center"/>
              <w:rPr>
                <w:rFonts w:cs="Calibri" w:cstheme="minorAscii"/>
                <w:sz w:val="24"/>
                <w:szCs w:val="24"/>
              </w:rPr>
            </w:pPr>
            <w:r w:rsidRPr="3692F8FA" w:rsidR="3692F8FA">
              <w:rPr>
                <w:rFonts w:cs="Calibri" w:cstheme="minorAscii"/>
                <w:sz w:val="24"/>
                <w:szCs w:val="24"/>
              </w:rPr>
              <w:t>Administration</w:t>
            </w:r>
          </w:p>
          <w:p w:rsidR="3692F8FA" w:rsidP="3692F8FA" w:rsidRDefault="3692F8FA" w14:noSpellErr="1" w14:paraId="5FB86A15">
            <w:pPr>
              <w:jc w:val="center"/>
              <w:rPr>
                <w:rFonts w:cs="Calibri" w:cstheme="minorAscii"/>
                <w:sz w:val="24"/>
                <w:szCs w:val="24"/>
              </w:rPr>
            </w:pPr>
            <w:r w:rsidRPr="3692F8FA" w:rsidR="3692F8FA">
              <w:rPr>
                <w:rFonts w:cs="Calibri" w:cstheme="minorAscii"/>
                <w:sz w:val="24"/>
                <w:szCs w:val="24"/>
              </w:rPr>
              <w:t>Instructional Coach</w:t>
            </w:r>
          </w:p>
          <w:p w:rsidR="3692F8FA" w:rsidP="3692F8FA" w:rsidRDefault="3692F8FA" w14:noSpellErr="1" w14:paraId="7FD9EFBE" w14:textId="685020A9">
            <w:pPr>
              <w:jc w:val="center"/>
              <w:rPr>
                <w:rFonts w:cs="Calibri" w:cstheme="minorAscii"/>
                <w:sz w:val="24"/>
                <w:szCs w:val="24"/>
              </w:rPr>
            </w:pPr>
            <w:r w:rsidRPr="3692F8FA" w:rsidR="3692F8FA">
              <w:rPr>
                <w:rFonts w:cs="Calibri" w:cstheme="minorAscii"/>
                <w:sz w:val="24"/>
                <w:szCs w:val="24"/>
              </w:rPr>
              <w:t>Targeted School Improvement Mento</w:t>
            </w:r>
            <w:r w:rsidRPr="3692F8FA" w:rsidR="3692F8FA">
              <w:rPr>
                <w:rFonts w:cs="Calibri" w:cstheme="minorAscii"/>
                <w:sz w:val="24"/>
                <w:szCs w:val="24"/>
              </w:rPr>
              <w:t>r</w:t>
            </w:r>
          </w:p>
          <w:p w:rsidR="3692F8FA" w:rsidP="3692F8FA" w:rsidRDefault="3692F8FA" w14:noSpellErr="1" w14:paraId="027DAD9E">
            <w:pPr>
              <w:jc w:val="center"/>
              <w:rPr>
                <w:rFonts w:cs="Calibri" w:cstheme="minorAscii"/>
                <w:sz w:val="24"/>
                <w:szCs w:val="24"/>
              </w:rPr>
            </w:pPr>
            <w:r w:rsidRPr="3692F8FA" w:rsidR="3692F8FA">
              <w:rPr>
                <w:rFonts w:cs="Calibri" w:cstheme="minorAscii"/>
                <w:sz w:val="24"/>
                <w:szCs w:val="24"/>
              </w:rPr>
              <w:t>Classroom Teachers</w:t>
            </w:r>
          </w:p>
          <w:p w:rsidR="3692F8FA" w:rsidP="3692F8FA" w:rsidRDefault="3692F8FA" w14:noSpellErr="1" w14:paraId="5A6FA7DE" w14:textId="22FF6A5A">
            <w:pPr>
              <w:jc w:val="center"/>
              <w:rPr>
                <w:rFonts w:cs="Calibri" w:cstheme="minorAscii"/>
                <w:sz w:val="24"/>
                <w:szCs w:val="24"/>
              </w:rPr>
            </w:pPr>
            <w:r w:rsidRPr="3692F8FA" w:rsidR="3692F8FA">
              <w:rPr>
                <w:rFonts w:cs="Calibri" w:cstheme="minorAscii"/>
                <w:sz w:val="24"/>
                <w:szCs w:val="24"/>
              </w:rPr>
              <w:t>Science Coordinator</w:t>
            </w:r>
          </w:p>
        </w:tc>
        <w:tc>
          <w:tcPr>
            <w:tcW w:w="3330" w:type="dxa"/>
            <w:tcMar/>
          </w:tcPr>
          <w:p w:rsidR="38B4C018" w:rsidP="3692F8FA" w:rsidRDefault="38B4C018" w14:paraId="42748AFC" w14:textId="26136796">
            <w:pPr>
              <w:pStyle w:val="Normal"/>
              <w:jc w:val="center"/>
              <w:rPr>
                <w:rFonts w:cs="Calibri" w:cstheme="minorAscii"/>
                <w:sz w:val="24"/>
                <w:szCs w:val="24"/>
              </w:rPr>
            </w:pPr>
            <w:r w:rsidRPr="3692F8FA" w:rsidR="38B4C018">
              <w:rPr>
                <w:rFonts w:cs="Calibri" w:cstheme="minorAscii"/>
                <w:sz w:val="24"/>
                <w:szCs w:val="24"/>
              </w:rPr>
              <w:t>N/A</w:t>
            </w:r>
          </w:p>
        </w:tc>
      </w:tr>
      <w:tr w:rsidRPr="00AA4D7D" w:rsidR="002F1683" w:rsidTr="3692F8FA" w14:paraId="65B26A4B" w14:textId="77777777">
        <w:tc>
          <w:tcPr>
            <w:tcW w:w="5305" w:type="dxa"/>
            <w:tcMar/>
          </w:tcPr>
          <w:p w:rsidR="002F1683" w:rsidP="00A40F18" w:rsidRDefault="002F1683" w14:paraId="03777BDE" w14:textId="764DCD57">
            <w:pPr>
              <w:spacing w:line="276" w:lineRule="auto"/>
              <w:rPr>
                <w:rFonts w:cstheme="minorHAnsi"/>
                <w:sz w:val="24"/>
                <w:szCs w:val="24"/>
              </w:rPr>
            </w:pPr>
            <w:r>
              <w:rPr>
                <w:rFonts w:cstheme="minorHAnsi"/>
                <w:sz w:val="24"/>
                <w:szCs w:val="24"/>
              </w:rPr>
              <w:t>Equitable opportunities for students to participate in STEM activities</w:t>
            </w:r>
            <w:r w:rsidR="00A80FD1">
              <w:rPr>
                <w:rFonts w:cstheme="minorHAnsi"/>
                <w:sz w:val="24"/>
                <w:szCs w:val="24"/>
              </w:rPr>
              <w:t xml:space="preserve"> to reinforce SOL standards. </w:t>
            </w:r>
          </w:p>
        </w:tc>
        <w:tc>
          <w:tcPr>
            <w:tcW w:w="1710" w:type="dxa"/>
            <w:tcMar/>
          </w:tcPr>
          <w:p w:rsidR="002F1683" w:rsidP="00A40F18" w:rsidRDefault="00A80FD1" w14:paraId="19D7B404" w14:textId="34234AF1">
            <w:pPr>
              <w:jc w:val="center"/>
              <w:rPr>
                <w:rFonts w:cstheme="minorHAnsi"/>
                <w:sz w:val="24"/>
                <w:szCs w:val="24"/>
              </w:rPr>
            </w:pPr>
            <w:r>
              <w:rPr>
                <w:rFonts w:cstheme="minorHAnsi"/>
                <w:sz w:val="24"/>
                <w:szCs w:val="24"/>
              </w:rPr>
              <w:t>October 2024</w:t>
            </w:r>
          </w:p>
        </w:tc>
        <w:tc>
          <w:tcPr>
            <w:tcW w:w="1710" w:type="dxa"/>
            <w:tcMar/>
          </w:tcPr>
          <w:p w:rsidR="002F1683" w:rsidP="00A40F18" w:rsidRDefault="00A80FD1" w14:paraId="0321B20F" w14:textId="19A1C836">
            <w:pPr>
              <w:jc w:val="center"/>
              <w:rPr>
                <w:rFonts w:cstheme="minorHAnsi"/>
                <w:sz w:val="24"/>
                <w:szCs w:val="24"/>
              </w:rPr>
            </w:pPr>
            <w:r>
              <w:rPr>
                <w:rFonts w:cstheme="minorHAnsi"/>
                <w:sz w:val="24"/>
                <w:szCs w:val="24"/>
              </w:rPr>
              <w:t>June 2025</w:t>
            </w:r>
          </w:p>
        </w:tc>
        <w:tc>
          <w:tcPr>
            <w:tcW w:w="2610" w:type="dxa"/>
            <w:tcMar/>
          </w:tcPr>
          <w:p w:rsidR="002F1683" w:rsidP="00A40F18" w:rsidRDefault="00A80FD1" w14:paraId="4B99CAE1" w14:textId="77777777">
            <w:pPr>
              <w:jc w:val="center"/>
              <w:rPr>
                <w:rFonts w:cstheme="minorHAnsi"/>
                <w:sz w:val="24"/>
                <w:szCs w:val="24"/>
              </w:rPr>
            </w:pPr>
            <w:r>
              <w:rPr>
                <w:rFonts w:cstheme="minorHAnsi"/>
                <w:sz w:val="24"/>
                <w:szCs w:val="24"/>
              </w:rPr>
              <w:t>Classroom Teachers</w:t>
            </w:r>
          </w:p>
          <w:p w:rsidR="00A80FD1" w:rsidP="00A40F18" w:rsidRDefault="00A80FD1" w14:paraId="3EB88A31" w14:textId="733E0BAB">
            <w:pPr>
              <w:jc w:val="center"/>
              <w:rPr>
                <w:rFonts w:cstheme="minorHAnsi"/>
                <w:sz w:val="24"/>
                <w:szCs w:val="24"/>
              </w:rPr>
            </w:pPr>
            <w:r>
              <w:rPr>
                <w:rFonts w:cstheme="minorHAnsi"/>
                <w:sz w:val="24"/>
                <w:szCs w:val="24"/>
              </w:rPr>
              <w:t>Librarian</w:t>
            </w:r>
          </w:p>
        </w:tc>
        <w:tc>
          <w:tcPr>
            <w:tcW w:w="3330" w:type="dxa"/>
            <w:tcMar/>
          </w:tcPr>
          <w:p w:rsidR="002F1683" w:rsidP="00A40F18" w:rsidRDefault="00996563" w14:paraId="489A621A" w14:textId="1D89741C">
            <w:pPr>
              <w:jc w:val="center"/>
              <w:rPr>
                <w:rFonts w:cstheme="minorHAnsi"/>
                <w:sz w:val="24"/>
                <w:szCs w:val="24"/>
              </w:rPr>
            </w:pPr>
            <w:r>
              <w:rPr>
                <w:rFonts w:cstheme="minorHAnsi"/>
                <w:sz w:val="24"/>
                <w:szCs w:val="24"/>
              </w:rPr>
              <w:t>N/A</w:t>
            </w:r>
          </w:p>
        </w:tc>
      </w:tr>
      <w:tr w:rsidRPr="00AA4D7D" w:rsidR="00A40F18" w:rsidTr="3692F8FA" w14:paraId="5FC4ECE0" w14:textId="77777777">
        <w:tc>
          <w:tcPr>
            <w:tcW w:w="5305" w:type="dxa"/>
            <w:tcMar/>
          </w:tcPr>
          <w:p w:rsidRPr="00AA4D7D" w:rsidR="00A40F18" w:rsidP="00A40F18" w:rsidRDefault="00E73109" w14:paraId="55BC8220" w14:textId="67DCFA43">
            <w:pPr>
              <w:spacing w:line="276" w:lineRule="auto"/>
              <w:rPr>
                <w:rFonts w:cstheme="minorHAnsi"/>
                <w:sz w:val="24"/>
                <w:szCs w:val="24"/>
              </w:rPr>
            </w:pPr>
            <w:r>
              <w:rPr>
                <w:rFonts w:cstheme="minorHAnsi"/>
                <w:sz w:val="24"/>
                <w:szCs w:val="24"/>
              </w:rPr>
              <w:t>Collaboration during monthly STEP/PLC meetings to analyze student performance data and adjust</w:t>
            </w:r>
            <w:r w:rsidR="0040153A">
              <w:rPr>
                <w:rFonts w:cstheme="minorHAnsi"/>
                <w:sz w:val="24"/>
                <w:szCs w:val="24"/>
              </w:rPr>
              <w:t xml:space="preserve"> instructional practices, as needed.</w:t>
            </w:r>
          </w:p>
        </w:tc>
        <w:tc>
          <w:tcPr>
            <w:tcW w:w="1710" w:type="dxa"/>
            <w:tcMar/>
          </w:tcPr>
          <w:p w:rsidRPr="00AA4D7D" w:rsidR="00A40F18" w:rsidP="00A40F18" w:rsidRDefault="0040153A" w14:paraId="3BD8DC05" w14:textId="2E682BF9">
            <w:pPr>
              <w:jc w:val="center"/>
              <w:rPr>
                <w:rFonts w:cstheme="minorHAnsi"/>
                <w:sz w:val="24"/>
                <w:szCs w:val="24"/>
              </w:rPr>
            </w:pPr>
            <w:r>
              <w:rPr>
                <w:rFonts w:cstheme="minorHAnsi"/>
                <w:sz w:val="24"/>
                <w:szCs w:val="24"/>
              </w:rPr>
              <w:t>October 2024</w:t>
            </w:r>
          </w:p>
        </w:tc>
        <w:tc>
          <w:tcPr>
            <w:tcW w:w="1710" w:type="dxa"/>
            <w:tcMar/>
          </w:tcPr>
          <w:p w:rsidRPr="00AA4D7D" w:rsidR="00A40F18" w:rsidP="00A40F18" w:rsidRDefault="0040153A" w14:paraId="097D6FDB" w14:textId="6CC3BA9C">
            <w:pPr>
              <w:jc w:val="center"/>
              <w:rPr>
                <w:rFonts w:cstheme="minorHAnsi"/>
                <w:sz w:val="24"/>
                <w:szCs w:val="24"/>
              </w:rPr>
            </w:pPr>
            <w:r>
              <w:rPr>
                <w:rFonts w:cstheme="minorHAnsi"/>
                <w:sz w:val="24"/>
                <w:szCs w:val="24"/>
              </w:rPr>
              <w:t>June2025</w:t>
            </w:r>
          </w:p>
        </w:tc>
        <w:tc>
          <w:tcPr>
            <w:tcW w:w="2610" w:type="dxa"/>
            <w:tcMar/>
          </w:tcPr>
          <w:p w:rsidR="00A40F18" w:rsidP="00A40F18" w:rsidRDefault="0040153A" w14:paraId="22E503B0" w14:textId="7B82F20A">
            <w:pPr>
              <w:jc w:val="center"/>
              <w:rPr>
                <w:rFonts w:cstheme="minorHAnsi"/>
                <w:sz w:val="24"/>
                <w:szCs w:val="24"/>
              </w:rPr>
            </w:pPr>
            <w:r>
              <w:rPr>
                <w:rFonts w:cstheme="minorHAnsi"/>
                <w:sz w:val="24"/>
                <w:szCs w:val="24"/>
              </w:rPr>
              <w:t>Administration</w:t>
            </w:r>
          </w:p>
          <w:p w:rsidR="0040153A" w:rsidP="00A40F18" w:rsidRDefault="0040153A" w14:paraId="65883511" w14:textId="77777777">
            <w:pPr>
              <w:jc w:val="center"/>
              <w:rPr>
                <w:rFonts w:cstheme="minorHAnsi"/>
                <w:sz w:val="24"/>
                <w:szCs w:val="24"/>
              </w:rPr>
            </w:pPr>
            <w:r>
              <w:rPr>
                <w:rFonts w:cstheme="minorHAnsi"/>
                <w:sz w:val="24"/>
                <w:szCs w:val="24"/>
              </w:rPr>
              <w:t>Instructional Coach</w:t>
            </w:r>
          </w:p>
          <w:p w:rsidR="0040153A" w:rsidP="00A40F18" w:rsidRDefault="0040153A" w14:paraId="51FFA47D" w14:textId="77777777">
            <w:pPr>
              <w:jc w:val="center"/>
              <w:rPr>
                <w:rFonts w:cstheme="minorHAnsi"/>
                <w:sz w:val="24"/>
                <w:szCs w:val="24"/>
              </w:rPr>
            </w:pPr>
            <w:r>
              <w:rPr>
                <w:rFonts w:cstheme="minorHAnsi"/>
                <w:sz w:val="24"/>
                <w:szCs w:val="24"/>
              </w:rPr>
              <w:t>Targeted School Improvement Mentor</w:t>
            </w:r>
          </w:p>
          <w:p w:rsidRPr="00AA4D7D" w:rsidR="0040153A" w:rsidP="00A40F18" w:rsidRDefault="0068485D" w14:paraId="2C38D557" w14:textId="3BC0F3C9">
            <w:pPr>
              <w:jc w:val="center"/>
              <w:rPr>
                <w:rFonts w:cstheme="minorHAnsi"/>
                <w:sz w:val="24"/>
                <w:szCs w:val="24"/>
              </w:rPr>
            </w:pPr>
            <w:r>
              <w:rPr>
                <w:rFonts w:cstheme="minorHAnsi"/>
                <w:sz w:val="24"/>
                <w:szCs w:val="24"/>
              </w:rPr>
              <w:t>Classroom Teachers</w:t>
            </w:r>
          </w:p>
        </w:tc>
        <w:tc>
          <w:tcPr>
            <w:tcW w:w="3330" w:type="dxa"/>
            <w:tcMar/>
          </w:tcPr>
          <w:p w:rsidRPr="00AA4D7D" w:rsidR="00A40F18" w:rsidP="00A40F18" w:rsidRDefault="00947FBE" w14:paraId="1B5D279A" w14:textId="0FD68DF5">
            <w:pPr>
              <w:jc w:val="center"/>
              <w:rPr>
                <w:rFonts w:cstheme="minorHAnsi"/>
                <w:sz w:val="24"/>
                <w:szCs w:val="24"/>
              </w:rPr>
            </w:pPr>
            <w:r>
              <w:rPr>
                <w:rFonts w:cstheme="minorHAnsi"/>
                <w:sz w:val="24"/>
                <w:szCs w:val="24"/>
              </w:rPr>
              <w:t>N/A</w:t>
            </w:r>
          </w:p>
        </w:tc>
      </w:tr>
      <w:tr w:rsidRPr="00AA4D7D" w:rsidR="00A40F18" w:rsidTr="3692F8FA" w14:paraId="08AA03C4" w14:textId="77777777">
        <w:trPr>
          <w:trHeight w:val="331"/>
        </w:trPr>
        <w:tc>
          <w:tcPr>
            <w:tcW w:w="14665" w:type="dxa"/>
            <w:gridSpan w:val="5"/>
            <w:shd w:val="clear" w:color="auto" w:fill="279989"/>
            <w:tcMar/>
          </w:tcPr>
          <w:p w:rsidRPr="000C3361" w:rsidR="00A40F18" w:rsidP="00A40F18" w:rsidRDefault="00A40F18" w14:paraId="20C0347B" w14:textId="77777777">
            <w:pPr>
              <w:jc w:val="center"/>
              <w:rPr>
                <w:b/>
                <w:color w:val="FFFFFF" w:themeColor="background1"/>
                <w:sz w:val="24"/>
                <w:szCs w:val="24"/>
              </w:rPr>
            </w:pPr>
            <w:r w:rsidRPr="74B8FEAD">
              <w:rPr>
                <w:b/>
                <w:bCs/>
                <w:color w:val="FFFFFF" w:themeColor="background1"/>
                <w:sz w:val="24"/>
                <w:szCs w:val="24"/>
              </w:rPr>
              <w:t>Local Educational Agency (LEA) Support: Describe how the LEA will support in implementing, monitoring, and evaluating this strategy.</w:t>
            </w:r>
          </w:p>
        </w:tc>
      </w:tr>
      <w:tr w:rsidRPr="00AA4D7D" w:rsidR="00A40F18" w:rsidTr="3692F8FA" w14:paraId="46A96B90" w14:textId="77777777">
        <w:trPr>
          <w:trHeight w:val="331"/>
        </w:trPr>
        <w:tc>
          <w:tcPr>
            <w:tcW w:w="14665" w:type="dxa"/>
            <w:gridSpan w:val="5"/>
            <w:shd w:val="clear" w:color="auto" w:fill="FFFFFF" w:themeFill="background1"/>
            <w:tcMar/>
          </w:tcPr>
          <w:p w:rsidR="00A40F18" w:rsidP="00A40F18" w:rsidRDefault="00947FBE" w14:paraId="293B98B6" w14:textId="77777777">
            <w:pPr>
              <w:rPr>
                <w:rFonts w:cstheme="minorHAnsi"/>
                <w:sz w:val="24"/>
                <w:szCs w:val="24"/>
              </w:rPr>
            </w:pPr>
            <w:r>
              <w:rPr>
                <w:rFonts w:cstheme="minorHAnsi"/>
                <w:sz w:val="24"/>
                <w:szCs w:val="24"/>
              </w:rPr>
              <w:t>The LEA will assist in</w:t>
            </w:r>
            <w:r w:rsidR="00076D3D">
              <w:rPr>
                <w:rFonts w:cstheme="minorHAnsi"/>
                <w:sz w:val="24"/>
                <w:szCs w:val="24"/>
              </w:rPr>
              <w:t xml:space="preserve"> </w:t>
            </w:r>
            <w:r w:rsidR="001F7982">
              <w:rPr>
                <w:rFonts w:cstheme="minorHAnsi"/>
                <w:sz w:val="24"/>
                <w:szCs w:val="24"/>
              </w:rPr>
              <w:t>finding the needed resources to complete experiments and STEM activities.</w:t>
            </w:r>
          </w:p>
          <w:p w:rsidRPr="00AA4D7D" w:rsidR="001F7982" w:rsidP="00A40F18" w:rsidRDefault="001F7982" w14:paraId="7D5F28B4" w14:textId="4B629CCB">
            <w:pPr>
              <w:rPr>
                <w:rFonts w:cstheme="minorHAnsi"/>
                <w:sz w:val="24"/>
                <w:szCs w:val="24"/>
              </w:rPr>
            </w:pPr>
            <w:r>
              <w:rPr>
                <w:rFonts w:cstheme="minorHAnsi"/>
                <w:sz w:val="24"/>
                <w:szCs w:val="24"/>
              </w:rPr>
              <w:t>The LEA will collaborate with teachers to analyze data and complete classroom walk-throughs and observations.</w:t>
            </w:r>
          </w:p>
        </w:tc>
      </w:tr>
      <w:tr w:rsidRPr="00AA4D7D" w:rsidR="00A40F18" w:rsidTr="3692F8FA" w14:paraId="29703D96" w14:textId="77777777">
        <w:trPr>
          <w:trHeight w:val="331"/>
        </w:trPr>
        <w:tc>
          <w:tcPr>
            <w:tcW w:w="7015" w:type="dxa"/>
            <w:gridSpan w:val="2"/>
            <w:shd w:val="clear" w:color="auto" w:fill="279989"/>
            <w:tcMar/>
            <w:vAlign w:val="center"/>
          </w:tcPr>
          <w:p w:rsidRPr="000C3361" w:rsidR="00A40F18" w:rsidP="00A40F18" w:rsidRDefault="00A40F18" w14:paraId="6C905BFC" w14:textId="77777777">
            <w:pPr>
              <w:jc w:val="center"/>
              <w:rPr>
                <w:rFonts w:cstheme="minorHAnsi"/>
                <w:b/>
                <w:color w:val="FFFFFF" w:themeColor="background1"/>
                <w:sz w:val="24"/>
                <w:szCs w:val="24"/>
              </w:rPr>
            </w:pPr>
            <w:r w:rsidRPr="000C3361">
              <w:rPr>
                <w:rFonts w:cstheme="minorHAnsi"/>
                <w:b/>
                <w:color w:val="FFFFFF" w:themeColor="background1"/>
                <w:sz w:val="24"/>
                <w:szCs w:val="24"/>
                <w:u w:val="single"/>
              </w:rPr>
              <w:t>Evidence</w:t>
            </w:r>
            <w:r w:rsidRPr="000C3361">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279989"/>
            <w:tcMar/>
            <w:vAlign w:val="center"/>
          </w:tcPr>
          <w:p w:rsidR="00A40F18" w:rsidP="00A40F18" w:rsidRDefault="00A40F18" w14:paraId="7925C93B" w14:textId="77777777">
            <w:pPr>
              <w:jc w:val="center"/>
              <w:rPr>
                <w:rFonts w:cstheme="minorHAnsi"/>
                <w:b/>
                <w:color w:val="FFFFFF" w:themeColor="background1"/>
                <w:sz w:val="24"/>
                <w:szCs w:val="24"/>
              </w:rPr>
            </w:pPr>
            <w:r w:rsidRPr="000C3361">
              <w:rPr>
                <w:rFonts w:cstheme="minorHAnsi"/>
                <w:b/>
                <w:color w:val="FFFFFF" w:themeColor="background1"/>
                <w:sz w:val="24"/>
                <w:szCs w:val="24"/>
                <w:u w:val="single"/>
              </w:rPr>
              <w:t>Analysis</w:t>
            </w:r>
            <w:r w:rsidRPr="000C3361">
              <w:rPr>
                <w:rFonts w:cstheme="minorHAnsi"/>
                <w:b/>
                <w:color w:val="FFFFFF" w:themeColor="background1"/>
                <w:sz w:val="24"/>
                <w:szCs w:val="24"/>
              </w:rPr>
              <w:t>: Address impact and next steps.</w:t>
            </w:r>
          </w:p>
          <w:p w:rsidRPr="000C3361" w:rsidR="00A40F18" w:rsidP="00A40F18" w:rsidRDefault="00A40F18" w14:paraId="39A5D1D9" w14:textId="77777777">
            <w:pPr>
              <w:jc w:val="center"/>
              <w:rPr>
                <w:rFonts w:cstheme="minorHAnsi"/>
                <w:b/>
                <w:color w:val="FFFFFF" w:themeColor="background1"/>
                <w:sz w:val="24"/>
                <w:szCs w:val="24"/>
              </w:rPr>
            </w:pPr>
          </w:p>
        </w:tc>
      </w:tr>
      <w:tr w:rsidRPr="00AA4D7D" w:rsidR="00A40F18" w:rsidTr="3692F8FA" w14:paraId="63362FD6" w14:textId="77777777">
        <w:trPr>
          <w:trHeight w:val="331"/>
        </w:trPr>
        <w:tc>
          <w:tcPr>
            <w:tcW w:w="7015" w:type="dxa"/>
            <w:gridSpan w:val="2"/>
            <w:shd w:val="clear" w:color="auto" w:fill="DEEAF6" w:themeFill="accent5" w:themeFillTint="33"/>
            <w:tcMar/>
          </w:tcPr>
          <w:p w:rsidRPr="00AA4D7D" w:rsidR="00A40F18" w:rsidP="00A40F18" w:rsidRDefault="00A40F18" w14:paraId="51F76F78" w14:textId="77777777">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Mar/>
          </w:tcPr>
          <w:p w:rsidRPr="00AA4D7D" w:rsidR="00A40F18" w:rsidP="00A40F18" w:rsidRDefault="00A40F18" w14:paraId="1C7C2F7B" w14:textId="77777777">
            <w:pPr>
              <w:rPr>
                <w:rFonts w:cstheme="minorHAnsi"/>
                <w:b/>
                <w:sz w:val="24"/>
                <w:szCs w:val="24"/>
              </w:rPr>
            </w:pPr>
            <w:r w:rsidRPr="00AA4D7D">
              <w:rPr>
                <w:rFonts w:cstheme="minorHAnsi"/>
                <w:b/>
                <w:sz w:val="24"/>
                <w:szCs w:val="24"/>
              </w:rPr>
              <w:t>Analysis of Progress (update monthly)</w:t>
            </w:r>
          </w:p>
        </w:tc>
      </w:tr>
      <w:tr w:rsidRPr="00AA4D7D" w:rsidR="007C0EAA" w:rsidTr="3692F8FA" w14:paraId="72650F00" w14:textId="77777777">
        <w:trPr>
          <w:trHeight w:val="331"/>
        </w:trPr>
        <w:tc>
          <w:tcPr>
            <w:tcW w:w="7015" w:type="dxa"/>
            <w:gridSpan w:val="2"/>
            <w:tcMar/>
          </w:tcPr>
          <w:p w:rsidRPr="00AA4D7D" w:rsidR="007C0EAA" w:rsidP="007C0EAA" w:rsidRDefault="007C0EAA" w14:paraId="30D620C0" w14:textId="726EABB8">
            <w:pPr>
              <w:spacing w:line="276" w:lineRule="auto"/>
              <w:rPr>
                <w:rFonts w:cstheme="minorHAnsi"/>
                <w:sz w:val="24"/>
                <w:szCs w:val="24"/>
              </w:rPr>
            </w:pPr>
            <w:r>
              <w:rPr>
                <w:rFonts w:cstheme="minorHAnsi"/>
                <w:sz w:val="24"/>
                <w:szCs w:val="24"/>
              </w:rPr>
              <w:t>Formative and summative assessments (daily and/or weekly)</w:t>
            </w:r>
          </w:p>
        </w:tc>
        <w:tc>
          <w:tcPr>
            <w:tcW w:w="7650" w:type="dxa"/>
            <w:gridSpan w:val="3"/>
            <w:tcMar/>
          </w:tcPr>
          <w:p w:rsidRPr="00AA4D7D" w:rsidR="007C0EAA" w:rsidP="007C0EAA" w:rsidRDefault="007C0EAA" w14:paraId="21B330D5" w14:textId="1ABEB858">
            <w:pPr>
              <w:spacing w:line="276" w:lineRule="auto"/>
              <w:rPr>
                <w:rFonts w:cstheme="minorHAnsi"/>
                <w:sz w:val="24"/>
                <w:szCs w:val="24"/>
              </w:rPr>
            </w:pPr>
            <w:r>
              <w:rPr>
                <w:rFonts w:cstheme="minorHAnsi"/>
                <w:sz w:val="24"/>
                <w:szCs w:val="24"/>
              </w:rPr>
              <w:t>Data will be tracked weekly by classroom teachers and monthly at STEP/PLC meetings.</w:t>
            </w:r>
          </w:p>
        </w:tc>
      </w:tr>
      <w:tr w:rsidRPr="00AA4D7D" w:rsidR="007C0EAA" w:rsidTr="3692F8FA" w14:paraId="0EDB3E49" w14:textId="77777777">
        <w:trPr>
          <w:trHeight w:val="331"/>
        </w:trPr>
        <w:tc>
          <w:tcPr>
            <w:tcW w:w="7015" w:type="dxa"/>
            <w:gridSpan w:val="2"/>
            <w:tcMar/>
          </w:tcPr>
          <w:p w:rsidRPr="00AA4D7D" w:rsidR="007C0EAA" w:rsidP="007C0EAA" w:rsidRDefault="007C0EAA" w14:paraId="29FD78F9" w14:textId="21B2BD3F">
            <w:pPr>
              <w:spacing w:line="276" w:lineRule="auto"/>
              <w:rPr>
                <w:rFonts w:cstheme="minorHAnsi"/>
                <w:sz w:val="24"/>
                <w:szCs w:val="24"/>
              </w:rPr>
            </w:pPr>
            <w:r>
              <w:rPr>
                <w:rFonts w:cstheme="minorHAnsi"/>
                <w:sz w:val="24"/>
                <w:szCs w:val="24"/>
              </w:rPr>
              <w:t>Quarterly RCPS Benchmarks</w:t>
            </w:r>
          </w:p>
        </w:tc>
        <w:tc>
          <w:tcPr>
            <w:tcW w:w="7650" w:type="dxa"/>
            <w:gridSpan w:val="3"/>
            <w:tcMar/>
          </w:tcPr>
          <w:p w:rsidRPr="00AA4D7D" w:rsidR="007C0EAA" w:rsidP="007C0EAA" w:rsidRDefault="007C0EAA" w14:paraId="7C16B99A" w14:textId="6112D2FB">
            <w:pPr>
              <w:spacing w:line="276" w:lineRule="auto"/>
              <w:rPr>
                <w:rFonts w:cstheme="minorHAnsi"/>
                <w:sz w:val="24"/>
                <w:szCs w:val="24"/>
              </w:rPr>
            </w:pPr>
            <w:r>
              <w:rPr>
                <w:rFonts w:cstheme="minorHAnsi"/>
                <w:sz w:val="24"/>
                <w:szCs w:val="24"/>
              </w:rPr>
              <w:t>Quarterly STEP/PLC meetings to review benchmark data, analyze progress of subgroups, and plan professional learning.</w:t>
            </w:r>
          </w:p>
        </w:tc>
      </w:tr>
      <w:tr w:rsidRPr="00AA4D7D" w:rsidR="007C0EAA" w:rsidTr="3692F8FA" w14:paraId="6A1CD6F8" w14:textId="77777777">
        <w:trPr>
          <w:trHeight w:val="331"/>
        </w:trPr>
        <w:tc>
          <w:tcPr>
            <w:tcW w:w="7015" w:type="dxa"/>
            <w:gridSpan w:val="2"/>
            <w:tcMar/>
          </w:tcPr>
          <w:p w:rsidRPr="00AA4D7D" w:rsidR="007C0EAA" w:rsidP="007C0EAA" w:rsidRDefault="007C0EAA" w14:paraId="4C769B94" w14:textId="2A34D0C2">
            <w:pPr>
              <w:spacing w:line="276" w:lineRule="auto"/>
              <w:rPr>
                <w:rFonts w:cstheme="minorHAnsi"/>
                <w:sz w:val="24"/>
                <w:szCs w:val="24"/>
              </w:rPr>
            </w:pPr>
            <w:r>
              <w:rPr>
                <w:rFonts w:cstheme="minorHAnsi"/>
                <w:sz w:val="24"/>
                <w:szCs w:val="24"/>
              </w:rPr>
              <w:t>Formal and Informal Observations</w:t>
            </w:r>
          </w:p>
        </w:tc>
        <w:tc>
          <w:tcPr>
            <w:tcW w:w="7650" w:type="dxa"/>
            <w:gridSpan w:val="3"/>
            <w:tcMar/>
          </w:tcPr>
          <w:p w:rsidRPr="00AA4D7D" w:rsidR="007C0EAA" w:rsidP="007C0EAA" w:rsidRDefault="007C0EAA" w14:paraId="7D3B619E" w14:textId="473979B1">
            <w:pPr>
              <w:spacing w:line="276" w:lineRule="auto"/>
              <w:rPr>
                <w:rFonts w:cstheme="minorHAnsi"/>
                <w:sz w:val="24"/>
                <w:szCs w:val="24"/>
              </w:rPr>
            </w:pPr>
            <w:r>
              <w:rPr>
                <w:rFonts w:cstheme="minorHAnsi"/>
                <w:sz w:val="24"/>
                <w:szCs w:val="24"/>
              </w:rPr>
              <w:t>Administration and Instructional Leadership Team members will complete walk-throughs and observations, collect data, analyze data for grade level and school wide trends, and plan next steps for instructional staff.</w:t>
            </w:r>
          </w:p>
        </w:tc>
      </w:tr>
    </w:tbl>
    <w:p w:rsidR="006404D6" w:rsidRDefault="006404D6" w14:paraId="257B0455" w14:textId="77777777">
      <w:pPr>
        <w:rPr>
          <w:rFonts w:cstheme="minorHAnsi"/>
        </w:rPr>
      </w:pPr>
    </w:p>
    <w:p w:rsidRPr="00AA4D7D" w:rsidR="00772AAA" w:rsidP="00E61494" w:rsidRDefault="00073844" w14:paraId="0FD3AAC9" w14:textId="70817A3B">
      <w:pPr>
        <w:rPr>
          <w:rFonts w:cstheme="minorHAnsi"/>
        </w:rPr>
      </w:pPr>
      <w:r w:rsidRPr="00AA4D7D">
        <w:rPr>
          <w:rFonts w:cstheme="minorHAnsi"/>
        </w:rPr>
        <w:t xml:space="preserve"> </w:t>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Pr="00AA4D7D" w:rsidR="004A46DA" w:rsidTr="005E2F2B" w14:paraId="040FB16B" w14:textId="77777777">
        <w:trPr>
          <w:trHeight w:val="461"/>
        </w:trPr>
        <w:tc>
          <w:tcPr>
            <w:tcW w:w="14665" w:type="dxa"/>
            <w:gridSpan w:val="5"/>
            <w:shd w:val="clear" w:color="auto" w:fill="FFC600"/>
            <w:vAlign w:val="center"/>
          </w:tcPr>
          <w:p w:rsidRPr="00AA4D7D" w:rsidR="004A46DA" w:rsidP="004C598F" w:rsidRDefault="004A46DA" w14:paraId="059018AF" w14:textId="2116129E">
            <w:pPr>
              <w:rPr>
                <w:rFonts w:eastAsia="Lato" w:cstheme="minorHAnsi"/>
                <w:b/>
                <w:color w:val="FFFFFF" w:themeColor="background1"/>
                <w:sz w:val="28"/>
                <w:szCs w:val="28"/>
              </w:rPr>
            </w:pPr>
            <w:r w:rsidRPr="00AA4D7D">
              <w:rPr>
                <w:rFonts w:cstheme="minorHAnsi"/>
              </w:rPr>
              <w:br w:type="page"/>
            </w:r>
            <w:bookmarkStart w:name="Staffing" w:id="0"/>
            <w:r w:rsidRPr="00AA4D7D">
              <w:rPr>
                <w:rFonts w:eastAsia="Lato" w:cstheme="minorHAnsi"/>
                <w:b/>
                <w:color w:val="FFFFFF" w:themeColor="background1"/>
                <w:sz w:val="24"/>
                <w:szCs w:val="24"/>
              </w:rPr>
              <w:t>Domain II: Staffing</w:t>
            </w:r>
            <w:bookmarkEnd w:id="0"/>
            <w:r>
              <w:rPr>
                <w:rFonts w:eastAsia="Lato" w:cstheme="minorHAnsi"/>
                <w:b/>
                <w:color w:val="FFFFFF" w:themeColor="background1"/>
                <w:sz w:val="24"/>
                <w:szCs w:val="24"/>
              </w:rPr>
              <w:t xml:space="preserve"> Supports</w:t>
            </w:r>
          </w:p>
        </w:tc>
      </w:tr>
      <w:tr w:rsidRPr="00AA4D7D" w:rsidR="008362EB" w:rsidTr="005E2F2B" w14:paraId="0C0CFD0B" w14:textId="77777777">
        <w:trPr>
          <w:trHeight w:val="461"/>
        </w:trPr>
        <w:tc>
          <w:tcPr>
            <w:tcW w:w="14665" w:type="dxa"/>
            <w:gridSpan w:val="5"/>
          </w:tcPr>
          <w:p w:rsidRPr="000E667F" w:rsidR="008362EB" w:rsidP="004C598F" w:rsidRDefault="00B03591" w14:paraId="6916000E" w14:textId="17EEBD57">
            <w:pPr>
              <w:rPr>
                <w:rFonts w:eastAsia="Lato" w:cstheme="minorHAnsi"/>
                <w:bCs/>
              </w:rPr>
            </w:pPr>
            <w:r>
              <w:rPr>
                <w:rFonts w:eastAsia="Lato" w:cstheme="minorHAnsi"/>
                <w:b/>
              </w:rPr>
              <w:t>Barrier(s)</w:t>
            </w:r>
            <w:r w:rsidRPr="00AA4D7D">
              <w:rPr>
                <w:rFonts w:eastAsia="Lato" w:cstheme="minorHAnsi"/>
                <w:b/>
              </w:rPr>
              <w:t>:</w:t>
            </w:r>
            <w:r w:rsidR="0025079F">
              <w:rPr>
                <w:rFonts w:eastAsia="Lato" w:cstheme="minorHAnsi"/>
                <w:b/>
              </w:rPr>
              <w:t xml:space="preserve"> </w:t>
            </w:r>
            <w:r w:rsidR="000E667F">
              <w:rPr>
                <w:rFonts w:eastAsia="Lato" w:cstheme="minorHAnsi"/>
                <w:bCs/>
              </w:rPr>
              <w:t>Lack of qualified candidates</w:t>
            </w:r>
          </w:p>
        </w:tc>
      </w:tr>
      <w:tr w:rsidRPr="00AA4D7D" w:rsidR="008362EB" w:rsidTr="005E2F2B" w14:paraId="624D1932" w14:textId="77777777">
        <w:trPr>
          <w:trHeight w:val="461"/>
        </w:trPr>
        <w:tc>
          <w:tcPr>
            <w:tcW w:w="14665" w:type="dxa"/>
            <w:gridSpan w:val="5"/>
          </w:tcPr>
          <w:p w:rsidRPr="00AA4D7D" w:rsidR="008362EB" w:rsidP="004C598F" w:rsidRDefault="008362EB" w14:paraId="69544E4F" w14:textId="345B759B">
            <w:pPr>
              <w:rPr>
                <w:rFonts w:eastAsia="Lato" w:cstheme="minorHAnsi"/>
                <w:b/>
              </w:rPr>
            </w:pPr>
            <w:r w:rsidRPr="00AA4D7D">
              <w:rPr>
                <w:rFonts w:eastAsia="Lato" w:cstheme="minorHAnsi"/>
                <w:b/>
              </w:rPr>
              <w:t>SMART Goal Statement</w:t>
            </w:r>
            <w:r w:rsidRPr="00AA4D7D">
              <w:rPr>
                <w:rFonts w:eastAsia="Lato" w:cstheme="minorHAnsi"/>
              </w:rPr>
              <w:t xml:space="preserve">: </w:t>
            </w:r>
            <w:r w:rsidR="00EA4416">
              <w:rPr>
                <w:rFonts w:eastAsia="Lato" w:cstheme="minorHAnsi"/>
              </w:rPr>
              <w:t xml:space="preserve">By June of 2025, we will </w:t>
            </w:r>
            <w:r w:rsidR="00EA4416">
              <w:rPr>
                <w:rStyle w:val="PlaceholderText"/>
                <w:color w:val="auto"/>
              </w:rPr>
              <w:t>improve recruitment efforts for teaching positions by interviewing and selecting candidates earlier in the hiring process</w:t>
            </w:r>
            <w:r w:rsidR="000A1B52">
              <w:rPr>
                <w:rStyle w:val="PlaceholderText"/>
                <w:color w:val="auto"/>
              </w:rPr>
              <w:t>.</w:t>
            </w:r>
          </w:p>
        </w:tc>
      </w:tr>
      <w:tr w:rsidRPr="00AA4D7D" w:rsidR="00CA38BE" w:rsidTr="005E2F2B" w14:paraId="25373856" w14:textId="77777777">
        <w:trPr>
          <w:trHeight w:val="331"/>
        </w:trPr>
        <w:tc>
          <w:tcPr>
            <w:tcW w:w="7015" w:type="dxa"/>
            <w:gridSpan w:val="2"/>
          </w:tcPr>
          <w:p w:rsidRPr="00996366" w:rsidR="009F55F5" w:rsidP="00CA38BE" w:rsidRDefault="00CA38BE" w14:paraId="4DDA08A2" w14:textId="6DABD95D">
            <w:pPr>
              <w:rPr>
                <w:rFonts w:eastAsia="Lato" w:cstheme="minorHAnsi"/>
                <w:bCs/>
              </w:rPr>
            </w:pPr>
            <w:r w:rsidRPr="00AA4D7D">
              <w:rPr>
                <w:rFonts w:eastAsia="Lato" w:cstheme="minorHAnsi"/>
                <w:b/>
              </w:rPr>
              <w:t>Strategy Name:</w:t>
            </w:r>
            <w:r w:rsidR="009A5DD9">
              <w:rPr>
                <w:rFonts w:eastAsia="Lato" w:cstheme="minorHAnsi"/>
                <w:b/>
              </w:rPr>
              <w:t xml:space="preserve"> </w:t>
            </w:r>
            <w:r w:rsidR="00996366">
              <w:rPr>
                <w:rFonts w:eastAsia="Lato" w:cstheme="minorHAnsi"/>
                <w:bCs/>
              </w:rPr>
              <w:t>Targeted recruitment of qualified candidates</w:t>
            </w:r>
          </w:p>
        </w:tc>
        <w:tc>
          <w:tcPr>
            <w:tcW w:w="7650" w:type="dxa"/>
            <w:gridSpan w:val="3"/>
          </w:tcPr>
          <w:p w:rsidRPr="00BD49F7" w:rsidR="00CA38BE" w:rsidP="00CA38BE" w:rsidRDefault="00CA38BE" w14:paraId="1127215A" w14:textId="3B88FCD8">
            <w:pPr>
              <w:rPr>
                <w:rFonts w:eastAsia="Lato"/>
              </w:rPr>
            </w:pPr>
            <w:r w:rsidRPr="2878DEC0">
              <w:rPr>
                <w:rFonts w:eastAsia="Lato"/>
                <w:b/>
              </w:rPr>
              <w:t>Description:</w:t>
            </w:r>
            <w:r w:rsidRPr="2878DEC0">
              <w:rPr>
                <w:rFonts w:eastAsia="Lato"/>
                <w:b/>
                <w:bCs/>
              </w:rPr>
              <w:t xml:space="preserve"> </w:t>
            </w:r>
            <w:r w:rsidR="00BD49F7">
              <w:rPr>
                <w:rFonts w:eastAsia="Lato"/>
              </w:rPr>
              <w:t>Participation in job fairs</w:t>
            </w:r>
            <w:r w:rsidR="008710DA">
              <w:rPr>
                <w:rFonts w:eastAsia="Lato"/>
              </w:rPr>
              <w:t xml:space="preserve"> and </w:t>
            </w:r>
            <w:r w:rsidR="0019332C">
              <w:rPr>
                <w:rFonts w:eastAsia="Lato"/>
              </w:rPr>
              <w:t xml:space="preserve">consistent review of online platforms </w:t>
            </w:r>
            <w:proofErr w:type="gramStart"/>
            <w:r w:rsidR="0019332C">
              <w:rPr>
                <w:rFonts w:eastAsia="Lato"/>
              </w:rPr>
              <w:t>in order to</w:t>
            </w:r>
            <w:proofErr w:type="gramEnd"/>
            <w:r w:rsidR="0019332C">
              <w:rPr>
                <w:rFonts w:eastAsia="Lato"/>
              </w:rPr>
              <w:t xml:space="preserve"> locate highly qualified candidates.</w:t>
            </w:r>
          </w:p>
        </w:tc>
      </w:tr>
      <w:tr w:rsidRPr="00AA4D7D" w:rsidR="00CA38BE" w:rsidTr="005E2F2B" w14:paraId="5789A63E" w14:textId="77777777">
        <w:trPr>
          <w:trHeight w:val="331"/>
        </w:trPr>
        <w:tc>
          <w:tcPr>
            <w:tcW w:w="7015" w:type="dxa"/>
            <w:gridSpan w:val="2"/>
          </w:tcPr>
          <w:p w:rsidRPr="00A06D93" w:rsidR="00CA38BE" w:rsidP="00CA38BE" w:rsidRDefault="00CA38BE" w14:paraId="42CC6D9A" w14:textId="25D939A4">
            <w:pPr>
              <w:rPr>
                <w:rFonts w:eastAsia="Lato" w:cstheme="minorHAnsi"/>
                <w:bCs/>
              </w:rPr>
            </w:pPr>
            <w:r w:rsidRPr="00AA4D7D">
              <w:rPr>
                <w:rFonts w:eastAsia="Lato" w:cstheme="minorHAnsi"/>
                <w:b/>
              </w:rPr>
              <w:t xml:space="preserve">Student Measure #1:  </w:t>
            </w:r>
            <w:r w:rsidR="00A06D93">
              <w:rPr>
                <w:rFonts w:eastAsia="Lato" w:cstheme="minorHAnsi"/>
                <w:bCs/>
              </w:rPr>
              <w:t>Students will demonstrate engagement in lessons as well as positive interactions with</w:t>
            </w:r>
            <w:r w:rsidR="006311D8">
              <w:rPr>
                <w:rFonts w:eastAsia="Lato" w:cstheme="minorHAnsi"/>
                <w:bCs/>
              </w:rPr>
              <w:t xml:space="preserve"> current and potential</w:t>
            </w:r>
            <w:r w:rsidR="00A06D93">
              <w:rPr>
                <w:rFonts w:eastAsia="Lato" w:cstheme="minorHAnsi"/>
                <w:bCs/>
              </w:rPr>
              <w:t xml:space="preserve"> staff members</w:t>
            </w:r>
          </w:p>
        </w:tc>
        <w:tc>
          <w:tcPr>
            <w:tcW w:w="7650" w:type="dxa"/>
            <w:gridSpan w:val="3"/>
          </w:tcPr>
          <w:p w:rsidRPr="00AA4D7D" w:rsidR="00CA38BE" w:rsidP="00CA38BE" w:rsidRDefault="00CA38BE" w14:paraId="7FC22EC8" w14:textId="011AE028">
            <w:pPr>
              <w:rPr>
                <w:rFonts w:eastAsia="Lato" w:cstheme="minorHAnsi"/>
                <w:b/>
              </w:rPr>
            </w:pPr>
            <w:r w:rsidRPr="00AA4D7D">
              <w:rPr>
                <w:rFonts w:eastAsia="Lato" w:cstheme="minorHAnsi"/>
                <w:b/>
              </w:rPr>
              <w:t xml:space="preserve">Student Measure #2: </w:t>
            </w:r>
          </w:p>
        </w:tc>
      </w:tr>
      <w:tr w:rsidRPr="00AA4D7D" w:rsidR="00CA38BE" w:rsidTr="005E2F2B" w14:paraId="6C55D4F2" w14:textId="77777777">
        <w:trPr>
          <w:trHeight w:val="331"/>
        </w:trPr>
        <w:tc>
          <w:tcPr>
            <w:tcW w:w="7015" w:type="dxa"/>
            <w:gridSpan w:val="2"/>
          </w:tcPr>
          <w:p w:rsidRPr="003308A6" w:rsidR="00CA38BE" w:rsidP="00CA38BE" w:rsidRDefault="00CA38BE" w14:paraId="56BB6E77" w14:textId="4708AAED">
            <w:pPr>
              <w:rPr>
                <w:rFonts w:eastAsia="Lato" w:cstheme="minorHAnsi"/>
                <w:bCs/>
              </w:rPr>
            </w:pPr>
            <w:r w:rsidRPr="00AA4D7D">
              <w:rPr>
                <w:rFonts w:eastAsia="Lato" w:cstheme="minorHAnsi"/>
                <w:b/>
              </w:rPr>
              <w:t xml:space="preserve">Staff Measure #1:  </w:t>
            </w:r>
            <w:r w:rsidR="00A50564">
              <w:rPr>
                <w:rFonts w:eastAsia="Lato" w:cstheme="minorHAnsi"/>
                <w:bCs/>
              </w:rPr>
              <w:t>Documentation of</w:t>
            </w:r>
            <w:r w:rsidR="00317D9F">
              <w:rPr>
                <w:rFonts w:eastAsia="Lato" w:cstheme="minorHAnsi"/>
                <w:bCs/>
              </w:rPr>
              <w:t xml:space="preserve"> candidate reviews, interviews, and job fair attendance</w:t>
            </w:r>
          </w:p>
        </w:tc>
        <w:tc>
          <w:tcPr>
            <w:tcW w:w="7650" w:type="dxa"/>
            <w:gridSpan w:val="3"/>
          </w:tcPr>
          <w:p w:rsidRPr="00373EE4" w:rsidR="00CA38BE" w:rsidP="00CA38BE" w:rsidRDefault="00CA38BE" w14:paraId="10857E95" w14:textId="363DECED">
            <w:pPr>
              <w:rPr>
                <w:rFonts w:eastAsia="Lato" w:cstheme="minorHAnsi"/>
                <w:bCs/>
              </w:rPr>
            </w:pPr>
            <w:r w:rsidRPr="00AA4D7D">
              <w:rPr>
                <w:rFonts w:eastAsia="Lato" w:cstheme="minorHAnsi"/>
                <w:b/>
              </w:rPr>
              <w:t xml:space="preserve">Staff Measure #2:  </w:t>
            </w:r>
          </w:p>
        </w:tc>
      </w:tr>
      <w:tr w:rsidRPr="00AA4D7D" w:rsidR="00CA38BE" w:rsidTr="008372D2" w14:paraId="02337C7B" w14:textId="77777777">
        <w:tc>
          <w:tcPr>
            <w:tcW w:w="14665" w:type="dxa"/>
            <w:gridSpan w:val="5"/>
            <w:shd w:val="clear" w:color="auto" w:fill="FFC600"/>
          </w:tcPr>
          <w:p w:rsidRPr="00AA4D7D" w:rsidR="00CA38BE" w:rsidP="00CA38BE" w:rsidRDefault="00CA38BE" w14:paraId="6ABD7B63" w14:textId="77777777">
            <w:pPr>
              <w:jc w:val="center"/>
              <w:rPr>
                <w:rFonts w:cstheme="minorHAnsi"/>
                <w:b/>
                <w:sz w:val="28"/>
                <w:szCs w:val="28"/>
              </w:rPr>
            </w:pPr>
            <w:r w:rsidRPr="009F1F76">
              <w:rPr>
                <w:rFonts w:cstheme="minorHAnsi"/>
                <w:b/>
                <w:color w:val="FFFFFF" w:themeColor="background1"/>
                <w:sz w:val="28"/>
                <w:szCs w:val="28"/>
              </w:rPr>
              <w:t>Action Plan</w:t>
            </w:r>
          </w:p>
        </w:tc>
      </w:tr>
      <w:tr w:rsidRPr="00AA4D7D" w:rsidR="00CA38BE" w:rsidTr="004C598F" w14:paraId="047C7103" w14:textId="77777777">
        <w:tc>
          <w:tcPr>
            <w:tcW w:w="5305" w:type="dxa"/>
            <w:shd w:val="clear" w:color="auto" w:fill="DEEAF6" w:themeFill="accent5" w:themeFillTint="33"/>
            <w:vAlign w:val="center"/>
          </w:tcPr>
          <w:p w:rsidRPr="00AA4D7D" w:rsidR="00CA38BE" w:rsidP="00CA38BE" w:rsidRDefault="00CA38BE" w14:paraId="0C3B234C" w14:textId="77777777">
            <w:pPr>
              <w:jc w:val="center"/>
              <w:rPr>
                <w:rFonts w:cstheme="minorHAnsi"/>
                <w:b/>
                <w:sz w:val="24"/>
                <w:szCs w:val="24"/>
              </w:rPr>
            </w:pPr>
            <w:r w:rsidRPr="00AA4D7D">
              <w:rPr>
                <w:rFonts w:cstheme="minorHAnsi"/>
                <w:b/>
                <w:sz w:val="24"/>
                <w:szCs w:val="24"/>
              </w:rPr>
              <w:t>Action Steps</w:t>
            </w:r>
          </w:p>
          <w:p w:rsidRPr="00AA4D7D" w:rsidR="00CA38BE" w:rsidP="00CA38BE" w:rsidRDefault="00CA38BE" w14:paraId="53C5DF52" w14:textId="51ED78F0">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rsidRPr="00AA4D7D" w:rsidR="00CA38BE" w:rsidP="00CA38BE" w:rsidRDefault="00CA38BE" w14:paraId="69152CE9"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rsidRPr="00AA4D7D" w:rsidR="00CA38BE" w:rsidP="00CA38BE" w:rsidRDefault="00CA38BE" w14:paraId="6C68D948"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rsidRPr="00AA4D7D" w:rsidR="00CA38BE" w:rsidP="00CA38BE" w:rsidRDefault="00CA38BE" w14:paraId="0D649BEA" w14:textId="4BE8CA8F">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rsidRPr="00AA4D7D" w:rsidR="00CA38BE" w:rsidP="00CA38BE" w:rsidRDefault="00CA38BE" w14:paraId="67BE241E" w14:textId="77777777">
            <w:pPr>
              <w:jc w:val="center"/>
              <w:rPr>
                <w:rFonts w:cstheme="minorHAnsi"/>
                <w:b/>
                <w:sz w:val="24"/>
                <w:szCs w:val="24"/>
              </w:rPr>
            </w:pPr>
            <w:r w:rsidRPr="00AA4D7D">
              <w:rPr>
                <w:rFonts w:cstheme="minorHAnsi"/>
                <w:b/>
                <w:sz w:val="24"/>
                <w:szCs w:val="24"/>
              </w:rPr>
              <w:t>Budget (local, state, federal funds)</w:t>
            </w:r>
          </w:p>
        </w:tc>
      </w:tr>
      <w:tr w:rsidRPr="00AA4D7D" w:rsidR="00CA38BE" w:rsidTr="004C598F" w14:paraId="3622FF82" w14:textId="77777777">
        <w:tc>
          <w:tcPr>
            <w:tcW w:w="5305" w:type="dxa"/>
          </w:tcPr>
          <w:p w:rsidRPr="00AA4D7D" w:rsidR="00CA38BE" w:rsidP="00CA38BE" w:rsidRDefault="00E02783" w14:paraId="350838F6" w14:textId="1DB59687">
            <w:pPr>
              <w:spacing w:line="276" w:lineRule="auto"/>
              <w:rPr>
                <w:rFonts w:cstheme="minorHAnsi"/>
                <w:sz w:val="24"/>
                <w:szCs w:val="24"/>
              </w:rPr>
            </w:pPr>
            <w:r>
              <w:rPr>
                <w:rFonts w:cstheme="minorHAnsi"/>
                <w:sz w:val="24"/>
                <w:szCs w:val="24"/>
              </w:rPr>
              <w:t>Hiring team will participate in numerous job fairs and/or recruitment events</w:t>
            </w:r>
            <w:r w:rsidR="00A06D93">
              <w:rPr>
                <w:rFonts w:cstheme="minorHAnsi"/>
                <w:sz w:val="24"/>
                <w:szCs w:val="24"/>
              </w:rPr>
              <w:t>.</w:t>
            </w:r>
          </w:p>
        </w:tc>
        <w:tc>
          <w:tcPr>
            <w:tcW w:w="1710" w:type="dxa"/>
          </w:tcPr>
          <w:p w:rsidRPr="00AA4D7D" w:rsidR="00CA38BE" w:rsidP="00EF2755" w:rsidRDefault="00403BDE" w14:paraId="177E0A0A" w14:textId="0CCDD0AC">
            <w:pPr>
              <w:jc w:val="center"/>
              <w:rPr>
                <w:rFonts w:cstheme="minorHAnsi"/>
                <w:sz w:val="24"/>
                <w:szCs w:val="24"/>
              </w:rPr>
            </w:pPr>
            <w:r>
              <w:rPr>
                <w:rFonts w:cstheme="minorHAnsi"/>
                <w:sz w:val="24"/>
                <w:szCs w:val="24"/>
              </w:rPr>
              <w:t>October 2024</w:t>
            </w:r>
          </w:p>
        </w:tc>
        <w:tc>
          <w:tcPr>
            <w:tcW w:w="1710" w:type="dxa"/>
          </w:tcPr>
          <w:p w:rsidRPr="00AA4D7D" w:rsidR="00CA38BE" w:rsidP="00EF2755" w:rsidRDefault="00403BDE" w14:paraId="5953DED9" w14:textId="3C1558E3">
            <w:pPr>
              <w:jc w:val="center"/>
              <w:rPr>
                <w:rFonts w:cstheme="minorHAnsi"/>
                <w:sz w:val="24"/>
                <w:szCs w:val="24"/>
              </w:rPr>
            </w:pPr>
            <w:r>
              <w:rPr>
                <w:rFonts w:cstheme="minorHAnsi"/>
                <w:sz w:val="24"/>
                <w:szCs w:val="24"/>
              </w:rPr>
              <w:t>June 2025</w:t>
            </w:r>
          </w:p>
        </w:tc>
        <w:tc>
          <w:tcPr>
            <w:tcW w:w="2610" w:type="dxa"/>
          </w:tcPr>
          <w:p w:rsidRPr="00AA4D7D" w:rsidR="00403BDE" w:rsidP="0012493B" w:rsidRDefault="00403BDE" w14:paraId="01991409" w14:textId="43D3FD7A">
            <w:pPr>
              <w:jc w:val="center"/>
              <w:rPr>
                <w:rFonts w:cstheme="minorHAnsi"/>
                <w:sz w:val="24"/>
                <w:szCs w:val="24"/>
              </w:rPr>
            </w:pPr>
            <w:r>
              <w:rPr>
                <w:rFonts w:cstheme="minorHAnsi"/>
                <w:sz w:val="24"/>
                <w:szCs w:val="24"/>
              </w:rPr>
              <w:t>Administration</w:t>
            </w:r>
          </w:p>
        </w:tc>
        <w:tc>
          <w:tcPr>
            <w:tcW w:w="3330" w:type="dxa"/>
          </w:tcPr>
          <w:p w:rsidRPr="00AA4D7D" w:rsidR="00CA38BE" w:rsidP="00EF2755" w:rsidRDefault="00403BDE" w14:paraId="68A251A4" w14:textId="461310C3">
            <w:pPr>
              <w:jc w:val="center"/>
              <w:rPr>
                <w:rFonts w:cstheme="minorHAnsi"/>
                <w:sz w:val="24"/>
                <w:szCs w:val="24"/>
              </w:rPr>
            </w:pPr>
            <w:r>
              <w:rPr>
                <w:rFonts w:cstheme="minorHAnsi"/>
                <w:sz w:val="24"/>
                <w:szCs w:val="24"/>
              </w:rPr>
              <w:t>N/A</w:t>
            </w:r>
          </w:p>
        </w:tc>
      </w:tr>
      <w:tr w:rsidRPr="00AA4D7D" w:rsidR="00CA38BE" w:rsidTr="004C598F" w14:paraId="49D2260A" w14:textId="77777777">
        <w:tc>
          <w:tcPr>
            <w:tcW w:w="5305" w:type="dxa"/>
          </w:tcPr>
          <w:p w:rsidRPr="00AA4D7D" w:rsidR="00CA38BE" w:rsidP="00CA38BE" w:rsidRDefault="00520A0A" w14:paraId="77B0F7FD" w14:textId="7069963D">
            <w:pPr>
              <w:spacing w:line="276" w:lineRule="auto"/>
              <w:rPr>
                <w:rFonts w:cstheme="minorHAnsi"/>
                <w:sz w:val="24"/>
                <w:szCs w:val="24"/>
              </w:rPr>
            </w:pPr>
            <w:r>
              <w:rPr>
                <w:rFonts w:cstheme="minorHAnsi"/>
                <w:sz w:val="24"/>
                <w:szCs w:val="24"/>
              </w:rPr>
              <w:t xml:space="preserve">Offer opportunities for </w:t>
            </w:r>
            <w:r w:rsidR="00A06D93">
              <w:rPr>
                <w:rFonts w:cstheme="minorHAnsi"/>
                <w:sz w:val="24"/>
                <w:szCs w:val="24"/>
              </w:rPr>
              <w:t>potential</w:t>
            </w:r>
            <w:r>
              <w:rPr>
                <w:rFonts w:cstheme="minorHAnsi"/>
                <w:sz w:val="24"/>
                <w:szCs w:val="24"/>
              </w:rPr>
              <w:t xml:space="preserve"> candidates</w:t>
            </w:r>
            <w:r w:rsidR="00A06D93">
              <w:rPr>
                <w:rFonts w:cstheme="minorHAnsi"/>
                <w:sz w:val="24"/>
                <w:szCs w:val="24"/>
              </w:rPr>
              <w:t xml:space="preserve"> to visit the school and interact with current staff and students.</w:t>
            </w:r>
          </w:p>
        </w:tc>
        <w:tc>
          <w:tcPr>
            <w:tcW w:w="1710" w:type="dxa"/>
          </w:tcPr>
          <w:p w:rsidRPr="00AA4D7D" w:rsidR="00CA38BE" w:rsidP="00EF2755" w:rsidRDefault="0097120B" w14:paraId="5B2695FA" w14:textId="7E0BDE92">
            <w:pPr>
              <w:jc w:val="center"/>
              <w:rPr>
                <w:rFonts w:cstheme="minorHAnsi"/>
                <w:sz w:val="24"/>
                <w:szCs w:val="24"/>
              </w:rPr>
            </w:pPr>
            <w:r>
              <w:rPr>
                <w:rFonts w:cstheme="minorHAnsi"/>
                <w:sz w:val="24"/>
                <w:szCs w:val="24"/>
              </w:rPr>
              <w:t>October 2024</w:t>
            </w:r>
          </w:p>
        </w:tc>
        <w:tc>
          <w:tcPr>
            <w:tcW w:w="1710" w:type="dxa"/>
          </w:tcPr>
          <w:p w:rsidRPr="00AA4D7D" w:rsidR="00CA38BE" w:rsidP="00EF2755" w:rsidRDefault="0097120B" w14:paraId="72547567" w14:textId="5FCD2C60">
            <w:pPr>
              <w:jc w:val="center"/>
              <w:rPr>
                <w:rFonts w:cstheme="minorHAnsi"/>
                <w:sz w:val="24"/>
                <w:szCs w:val="24"/>
              </w:rPr>
            </w:pPr>
            <w:r>
              <w:rPr>
                <w:rFonts w:cstheme="minorHAnsi"/>
                <w:sz w:val="24"/>
                <w:szCs w:val="24"/>
              </w:rPr>
              <w:t>June 2025</w:t>
            </w:r>
          </w:p>
        </w:tc>
        <w:tc>
          <w:tcPr>
            <w:tcW w:w="2610" w:type="dxa"/>
          </w:tcPr>
          <w:p w:rsidR="00D65108" w:rsidP="00EF2755" w:rsidRDefault="0097120B" w14:paraId="3FF176D0" w14:textId="77777777">
            <w:pPr>
              <w:jc w:val="center"/>
              <w:rPr>
                <w:rFonts w:cstheme="minorHAnsi"/>
                <w:sz w:val="24"/>
                <w:szCs w:val="24"/>
              </w:rPr>
            </w:pPr>
            <w:r>
              <w:rPr>
                <w:rFonts w:cstheme="minorHAnsi"/>
                <w:sz w:val="24"/>
                <w:szCs w:val="24"/>
              </w:rPr>
              <w:t>Administration</w:t>
            </w:r>
          </w:p>
          <w:p w:rsidRPr="00AA4D7D" w:rsidR="00CA38BE" w:rsidP="00EF2755" w:rsidRDefault="00D65108" w14:paraId="2D28EB9A" w14:textId="3EB3D85E">
            <w:pPr>
              <w:jc w:val="center"/>
              <w:rPr>
                <w:rFonts w:cstheme="minorHAnsi"/>
                <w:sz w:val="24"/>
                <w:szCs w:val="24"/>
              </w:rPr>
            </w:pPr>
            <w:r>
              <w:rPr>
                <w:rFonts w:cstheme="minorHAnsi"/>
                <w:sz w:val="24"/>
                <w:szCs w:val="24"/>
              </w:rPr>
              <w:t>New Teacher Mentors</w:t>
            </w:r>
            <w:r w:rsidR="0097120B">
              <w:rPr>
                <w:rFonts w:cstheme="minorHAnsi"/>
                <w:sz w:val="24"/>
                <w:szCs w:val="24"/>
              </w:rPr>
              <w:br/>
            </w:r>
            <w:r w:rsidR="0097120B">
              <w:rPr>
                <w:rFonts w:cstheme="minorHAnsi"/>
                <w:sz w:val="24"/>
                <w:szCs w:val="24"/>
              </w:rPr>
              <w:t>Classroom Teachers</w:t>
            </w:r>
          </w:p>
        </w:tc>
        <w:tc>
          <w:tcPr>
            <w:tcW w:w="3330" w:type="dxa"/>
          </w:tcPr>
          <w:p w:rsidRPr="00AA4D7D" w:rsidR="00CA38BE" w:rsidP="00EF2755" w:rsidRDefault="0097120B" w14:paraId="15E33E1A" w14:textId="4500EDD9">
            <w:pPr>
              <w:jc w:val="center"/>
              <w:rPr>
                <w:rFonts w:cstheme="minorHAnsi"/>
                <w:sz w:val="24"/>
                <w:szCs w:val="24"/>
              </w:rPr>
            </w:pPr>
            <w:r>
              <w:rPr>
                <w:rFonts w:cstheme="minorHAnsi"/>
                <w:sz w:val="24"/>
                <w:szCs w:val="24"/>
              </w:rPr>
              <w:t>N/A</w:t>
            </w:r>
          </w:p>
        </w:tc>
      </w:tr>
      <w:tr w:rsidRPr="00AA4D7D" w:rsidR="00CA38BE" w:rsidTr="004C598F" w14:paraId="67C71BF7" w14:textId="77777777">
        <w:tc>
          <w:tcPr>
            <w:tcW w:w="5305" w:type="dxa"/>
          </w:tcPr>
          <w:p w:rsidRPr="00AA4D7D" w:rsidR="00CA38BE" w:rsidP="00CA38BE" w:rsidRDefault="00D65108" w14:paraId="1E0A291F" w14:textId="095314C4">
            <w:pPr>
              <w:spacing w:line="276" w:lineRule="auto"/>
              <w:rPr>
                <w:rFonts w:cstheme="minorHAnsi"/>
                <w:sz w:val="24"/>
                <w:szCs w:val="24"/>
              </w:rPr>
            </w:pPr>
            <w:r>
              <w:rPr>
                <w:rFonts w:cstheme="minorHAnsi"/>
                <w:sz w:val="24"/>
                <w:szCs w:val="24"/>
              </w:rPr>
              <w:t xml:space="preserve">Analyze the RCPS stay and exit surveys </w:t>
            </w:r>
            <w:proofErr w:type="gramStart"/>
            <w:r>
              <w:rPr>
                <w:rFonts w:cstheme="minorHAnsi"/>
                <w:sz w:val="24"/>
                <w:szCs w:val="24"/>
              </w:rPr>
              <w:t>in order to</w:t>
            </w:r>
            <w:proofErr w:type="gramEnd"/>
            <w:r>
              <w:rPr>
                <w:rFonts w:cstheme="minorHAnsi"/>
                <w:sz w:val="24"/>
                <w:szCs w:val="24"/>
              </w:rPr>
              <w:t xml:space="preserve"> determine best practices.</w:t>
            </w:r>
          </w:p>
        </w:tc>
        <w:tc>
          <w:tcPr>
            <w:tcW w:w="1710" w:type="dxa"/>
          </w:tcPr>
          <w:p w:rsidRPr="00AA4D7D" w:rsidR="00CA38BE" w:rsidP="00EF2755" w:rsidRDefault="00D65108" w14:paraId="06D85BCA" w14:textId="16274D03">
            <w:pPr>
              <w:jc w:val="center"/>
              <w:rPr>
                <w:rFonts w:cstheme="minorHAnsi"/>
                <w:sz w:val="24"/>
                <w:szCs w:val="24"/>
              </w:rPr>
            </w:pPr>
            <w:r>
              <w:rPr>
                <w:rFonts w:cstheme="minorHAnsi"/>
                <w:sz w:val="24"/>
                <w:szCs w:val="24"/>
              </w:rPr>
              <w:t>October 2024</w:t>
            </w:r>
          </w:p>
        </w:tc>
        <w:tc>
          <w:tcPr>
            <w:tcW w:w="1710" w:type="dxa"/>
          </w:tcPr>
          <w:p w:rsidRPr="00AA4D7D" w:rsidR="00CA38BE" w:rsidP="00EF2755" w:rsidRDefault="00D65108" w14:paraId="3545F979" w14:textId="5D4944D5">
            <w:pPr>
              <w:jc w:val="center"/>
              <w:rPr>
                <w:rFonts w:cstheme="minorHAnsi"/>
                <w:sz w:val="24"/>
                <w:szCs w:val="24"/>
              </w:rPr>
            </w:pPr>
            <w:r>
              <w:rPr>
                <w:rFonts w:cstheme="minorHAnsi"/>
                <w:sz w:val="24"/>
                <w:szCs w:val="24"/>
              </w:rPr>
              <w:t>June 2025</w:t>
            </w:r>
          </w:p>
        </w:tc>
        <w:tc>
          <w:tcPr>
            <w:tcW w:w="2610" w:type="dxa"/>
          </w:tcPr>
          <w:p w:rsidRPr="00AA4D7D" w:rsidR="00D65108" w:rsidP="00D65108" w:rsidRDefault="00D65108" w14:paraId="58806D6C" w14:textId="5988CA3F">
            <w:pPr>
              <w:jc w:val="center"/>
              <w:rPr>
                <w:rFonts w:cstheme="minorHAnsi"/>
                <w:sz w:val="24"/>
                <w:szCs w:val="24"/>
              </w:rPr>
            </w:pPr>
            <w:r>
              <w:rPr>
                <w:rFonts w:cstheme="minorHAnsi"/>
                <w:sz w:val="24"/>
                <w:szCs w:val="24"/>
              </w:rPr>
              <w:t>Administration</w:t>
            </w:r>
          </w:p>
        </w:tc>
        <w:tc>
          <w:tcPr>
            <w:tcW w:w="3330" w:type="dxa"/>
          </w:tcPr>
          <w:p w:rsidRPr="00AA4D7D" w:rsidR="00CA38BE" w:rsidP="00EF2755" w:rsidRDefault="00D65108" w14:paraId="51F2B99A" w14:textId="39D89025">
            <w:pPr>
              <w:jc w:val="center"/>
              <w:rPr>
                <w:rFonts w:cstheme="minorHAnsi"/>
                <w:sz w:val="24"/>
                <w:szCs w:val="24"/>
              </w:rPr>
            </w:pPr>
            <w:r>
              <w:rPr>
                <w:rFonts w:cstheme="minorHAnsi"/>
                <w:sz w:val="24"/>
                <w:szCs w:val="24"/>
              </w:rPr>
              <w:t>N/A</w:t>
            </w:r>
          </w:p>
        </w:tc>
      </w:tr>
      <w:tr w:rsidRPr="00AA4D7D" w:rsidR="00CA38BE" w:rsidTr="004C598F" w14:paraId="18956FD2" w14:textId="77777777">
        <w:tc>
          <w:tcPr>
            <w:tcW w:w="5305" w:type="dxa"/>
          </w:tcPr>
          <w:p w:rsidRPr="00AA4D7D" w:rsidR="00CA38BE" w:rsidP="00CA38BE" w:rsidRDefault="00D65108" w14:paraId="5C88B675" w14:textId="5D2E5094">
            <w:pPr>
              <w:spacing w:line="276" w:lineRule="auto"/>
              <w:rPr>
                <w:rFonts w:cstheme="minorHAnsi"/>
                <w:sz w:val="24"/>
                <w:szCs w:val="24"/>
              </w:rPr>
            </w:pPr>
            <w:r>
              <w:rPr>
                <w:rFonts w:cstheme="minorHAnsi"/>
                <w:sz w:val="24"/>
                <w:szCs w:val="24"/>
              </w:rPr>
              <w:t>Regular communication throughout the recruitment process</w:t>
            </w:r>
            <w:r w:rsidR="001017EF">
              <w:rPr>
                <w:rFonts w:cstheme="minorHAnsi"/>
                <w:sz w:val="24"/>
                <w:szCs w:val="24"/>
              </w:rPr>
              <w:t xml:space="preserve"> to potential hires</w:t>
            </w:r>
            <w:r w:rsidR="00850927">
              <w:rPr>
                <w:rFonts w:cstheme="minorHAnsi"/>
                <w:sz w:val="24"/>
                <w:szCs w:val="24"/>
              </w:rPr>
              <w:t xml:space="preserve"> </w:t>
            </w:r>
            <w:proofErr w:type="gramStart"/>
            <w:r w:rsidR="00850927">
              <w:rPr>
                <w:rFonts w:cstheme="minorHAnsi"/>
                <w:sz w:val="24"/>
                <w:szCs w:val="24"/>
              </w:rPr>
              <w:t>in order to</w:t>
            </w:r>
            <w:proofErr w:type="gramEnd"/>
            <w:r w:rsidR="00850927">
              <w:rPr>
                <w:rFonts w:cstheme="minorHAnsi"/>
                <w:sz w:val="24"/>
                <w:szCs w:val="24"/>
              </w:rPr>
              <w:t xml:space="preserve"> enhance their experience and</w:t>
            </w:r>
            <w:r w:rsidR="00A641DE">
              <w:rPr>
                <w:rFonts w:cstheme="minorHAnsi"/>
                <w:sz w:val="24"/>
                <w:szCs w:val="24"/>
              </w:rPr>
              <w:t xml:space="preserve"> maintain engagement.</w:t>
            </w:r>
          </w:p>
        </w:tc>
        <w:tc>
          <w:tcPr>
            <w:tcW w:w="1710" w:type="dxa"/>
          </w:tcPr>
          <w:p w:rsidRPr="00AA4D7D" w:rsidR="00CA38BE" w:rsidP="00EF2755" w:rsidRDefault="00A641DE" w14:paraId="03CC9DA5" w14:textId="181F28FF">
            <w:pPr>
              <w:jc w:val="center"/>
              <w:rPr>
                <w:rFonts w:cstheme="minorHAnsi"/>
                <w:sz w:val="24"/>
                <w:szCs w:val="24"/>
              </w:rPr>
            </w:pPr>
            <w:r>
              <w:rPr>
                <w:rFonts w:cstheme="minorHAnsi"/>
                <w:sz w:val="24"/>
                <w:szCs w:val="24"/>
              </w:rPr>
              <w:t>October 2024</w:t>
            </w:r>
          </w:p>
        </w:tc>
        <w:tc>
          <w:tcPr>
            <w:tcW w:w="1710" w:type="dxa"/>
          </w:tcPr>
          <w:p w:rsidRPr="00AA4D7D" w:rsidR="00CA38BE" w:rsidP="00EF2755" w:rsidRDefault="00A641DE" w14:paraId="5BC86F13" w14:textId="426A38C2">
            <w:pPr>
              <w:jc w:val="center"/>
              <w:rPr>
                <w:rFonts w:cstheme="minorHAnsi"/>
                <w:sz w:val="24"/>
                <w:szCs w:val="24"/>
              </w:rPr>
            </w:pPr>
            <w:r>
              <w:rPr>
                <w:rFonts w:cstheme="minorHAnsi"/>
                <w:sz w:val="24"/>
                <w:szCs w:val="24"/>
              </w:rPr>
              <w:t>June 2025</w:t>
            </w:r>
          </w:p>
        </w:tc>
        <w:tc>
          <w:tcPr>
            <w:tcW w:w="2610" w:type="dxa"/>
          </w:tcPr>
          <w:p w:rsidRPr="00AA4D7D" w:rsidR="00CA38BE" w:rsidP="00EF2755" w:rsidRDefault="00A641DE" w14:paraId="335A0538" w14:textId="70E149DA">
            <w:pPr>
              <w:jc w:val="center"/>
              <w:rPr>
                <w:rFonts w:cstheme="minorHAnsi"/>
                <w:sz w:val="24"/>
                <w:szCs w:val="24"/>
              </w:rPr>
            </w:pPr>
            <w:r>
              <w:rPr>
                <w:rFonts w:cstheme="minorHAnsi"/>
                <w:sz w:val="24"/>
                <w:szCs w:val="24"/>
              </w:rPr>
              <w:t>Administration</w:t>
            </w:r>
          </w:p>
        </w:tc>
        <w:tc>
          <w:tcPr>
            <w:tcW w:w="3330" w:type="dxa"/>
          </w:tcPr>
          <w:p w:rsidRPr="00AA4D7D" w:rsidR="00CA38BE" w:rsidP="00EF2755" w:rsidRDefault="00A641DE" w14:paraId="1F86FC9A" w14:textId="7878C424">
            <w:pPr>
              <w:jc w:val="center"/>
              <w:rPr>
                <w:rFonts w:cstheme="minorHAnsi"/>
                <w:sz w:val="24"/>
                <w:szCs w:val="24"/>
              </w:rPr>
            </w:pPr>
            <w:r>
              <w:rPr>
                <w:rFonts w:cstheme="minorHAnsi"/>
                <w:sz w:val="24"/>
                <w:szCs w:val="24"/>
              </w:rPr>
              <w:t>N/A</w:t>
            </w:r>
          </w:p>
        </w:tc>
      </w:tr>
      <w:tr w:rsidRPr="00983052" w:rsidR="00CA38BE" w:rsidTr="000A44D8" w14:paraId="35D7ADCA" w14:textId="77777777">
        <w:trPr>
          <w:trHeight w:val="331"/>
        </w:trPr>
        <w:tc>
          <w:tcPr>
            <w:tcW w:w="14665" w:type="dxa"/>
            <w:gridSpan w:val="5"/>
            <w:shd w:val="clear" w:color="auto" w:fill="FFC600"/>
          </w:tcPr>
          <w:p w:rsidRPr="000C3361" w:rsidR="00CA38BE" w:rsidP="00CA38BE" w:rsidRDefault="06815DC5" w14:paraId="7FD552D5" w14:textId="2A9D8948">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Pr="00AA4D7D" w:rsidR="00CA38BE" w:rsidTr="00903144" w14:paraId="73D3FB1A" w14:textId="77777777">
        <w:trPr>
          <w:trHeight w:val="331"/>
        </w:trPr>
        <w:tc>
          <w:tcPr>
            <w:tcW w:w="14665" w:type="dxa"/>
            <w:gridSpan w:val="5"/>
            <w:shd w:val="clear" w:color="auto" w:fill="FFFFFF" w:themeFill="background1"/>
          </w:tcPr>
          <w:p w:rsidR="00CA38BE" w:rsidP="00CA38BE" w:rsidRDefault="00A641DE" w14:paraId="71EEA28C" w14:textId="77777777">
            <w:pPr>
              <w:rPr>
                <w:rFonts w:cstheme="minorHAnsi"/>
                <w:sz w:val="24"/>
                <w:szCs w:val="24"/>
              </w:rPr>
            </w:pPr>
            <w:r>
              <w:rPr>
                <w:rFonts w:cstheme="minorHAnsi"/>
                <w:sz w:val="24"/>
                <w:szCs w:val="24"/>
              </w:rPr>
              <w:t xml:space="preserve">The LEA will assist in </w:t>
            </w:r>
            <w:r w:rsidR="000732A3">
              <w:rPr>
                <w:rFonts w:cstheme="minorHAnsi"/>
                <w:sz w:val="24"/>
                <w:szCs w:val="24"/>
              </w:rPr>
              <w:t>setting up job fairs</w:t>
            </w:r>
            <w:r w:rsidR="00CD6BF6">
              <w:rPr>
                <w:rFonts w:cstheme="minorHAnsi"/>
                <w:sz w:val="24"/>
                <w:szCs w:val="24"/>
              </w:rPr>
              <w:t>, screening candidates, checking certifications</w:t>
            </w:r>
            <w:r w:rsidR="00F467D5">
              <w:rPr>
                <w:rFonts w:cstheme="minorHAnsi"/>
                <w:sz w:val="24"/>
                <w:szCs w:val="24"/>
              </w:rPr>
              <w:t>, and processing hiring requests in a timely manner.</w:t>
            </w:r>
          </w:p>
          <w:p w:rsidR="00F467D5" w:rsidP="00CA38BE" w:rsidRDefault="00F467D5" w14:paraId="32016C8E" w14:textId="77777777">
            <w:pPr>
              <w:rPr>
                <w:rFonts w:cstheme="minorHAnsi"/>
                <w:sz w:val="24"/>
                <w:szCs w:val="24"/>
              </w:rPr>
            </w:pPr>
            <w:r>
              <w:rPr>
                <w:rFonts w:cstheme="minorHAnsi"/>
                <w:sz w:val="24"/>
                <w:szCs w:val="24"/>
              </w:rPr>
              <w:t>The LEA will continue the mentoring program for new teachers</w:t>
            </w:r>
            <w:r w:rsidR="001C6128">
              <w:rPr>
                <w:rFonts w:cstheme="minorHAnsi"/>
                <w:sz w:val="24"/>
                <w:szCs w:val="24"/>
              </w:rPr>
              <w:t>.</w:t>
            </w:r>
          </w:p>
          <w:p w:rsidRPr="00AA4D7D" w:rsidR="00EE3DDC" w:rsidP="00CA38BE" w:rsidRDefault="00EE3DDC" w14:paraId="2E32F454" w14:textId="39BC7159">
            <w:pPr>
              <w:rPr>
                <w:rFonts w:cstheme="minorHAnsi"/>
                <w:sz w:val="24"/>
                <w:szCs w:val="24"/>
              </w:rPr>
            </w:pPr>
            <w:r>
              <w:rPr>
                <w:rFonts w:cstheme="minorHAnsi"/>
                <w:sz w:val="24"/>
                <w:szCs w:val="24"/>
              </w:rPr>
              <w:t>The LEA will share recruitment strategies that work with hiring teams at the school level.</w:t>
            </w:r>
          </w:p>
        </w:tc>
      </w:tr>
      <w:tr w:rsidRPr="00AA4D7D" w:rsidR="00597D78" w:rsidTr="000A44D8" w14:paraId="6CF14D0B" w14:textId="77777777">
        <w:trPr>
          <w:trHeight w:val="331"/>
        </w:trPr>
        <w:tc>
          <w:tcPr>
            <w:tcW w:w="7015" w:type="dxa"/>
            <w:gridSpan w:val="2"/>
            <w:shd w:val="clear" w:color="auto" w:fill="FFC600"/>
            <w:vAlign w:val="center"/>
          </w:tcPr>
          <w:p w:rsidRPr="000A44D8" w:rsidR="00597D78" w:rsidP="00597D78" w:rsidRDefault="00597D78" w14:paraId="30A9D330" w14:textId="3ECE4EBD">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C600"/>
            <w:vAlign w:val="center"/>
          </w:tcPr>
          <w:p w:rsidR="00597D78" w:rsidP="00597D78" w:rsidRDefault="00597D78" w14:paraId="53A30B97" w14:textId="77777777">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rsidRPr="000A44D8" w:rsidR="00163E36" w:rsidP="00597D78" w:rsidRDefault="00163E36" w14:paraId="7E17AA68" w14:textId="0BAF740B">
            <w:pPr>
              <w:jc w:val="center"/>
              <w:rPr>
                <w:rFonts w:cstheme="minorHAnsi"/>
                <w:b/>
                <w:color w:val="FFFFFF" w:themeColor="background1"/>
                <w:sz w:val="24"/>
                <w:szCs w:val="24"/>
              </w:rPr>
            </w:pPr>
          </w:p>
        </w:tc>
      </w:tr>
      <w:tr w:rsidRPr="00AA4D7D" w:rsidR="00CA38BE" w:rsidTr="00903144" w14:paraId="63ACB865" w14:textId="77777777">
        <w:trPr>
          <w:trHeight w:val="331"/>
        </w:trPr>
        <w:tc>
          <w:tcPr>
            <w:tcW w:w="7015" w:type="dxa"/>
            <w:gridSpan w:val="2"/>
            <w:shd w:val="clear" w:color="auto" w:fill="DEEAF6" w:themeFill="accent5" w:themeFillTint="33"/>
          </w:tcPr>
          <w:p w:rsidRPr="00AA4D7D" w:rsidR="00CA38BE" w:rsidP="00CA38BE" w:rsidRDefault="00CA38BE" w14:paraId="7A147087" w14:textId="77777777">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rsidRPr="00AA4D7D" w:rsidR="00CA38BE" w:rsidP="00CA38BE" w:rsidRDefault="00CA38BE" w14:paraId="7D2DDE0E" w14:textId="77777777">
            <w:pPr>
              <w:rPr>
                <w:rFonts w:cstheme="minorHAnsi"/>
                <w:b/>
                <w:sz w:val="24"/>
                <w:szCs w:val="24"/>
              </w:rPr>
            </w:pPr>
            <w:r w:rsidRPr="00AA4D7D">
              <w:rPr>
                <w:rFonts w:cstheme="minorHAnsi"/>
                <w:b/>
                <w:sz w:val="24"/>
                <w:szCs w:val="24"/>
              </w:rPr>
              <w:t>Analysis of Progress (update monthly)</w:t>
            </w:r>
          </w:p>
        </w:tc>
      </w:tr>
      <w:tr w:rsidRPr="00AA4D7D" w:rsidR="00CA38BE" w:rsidTr="00903144" w14:paraId="1ED65F6F" w14:textId="77777777">
        <w:trPr>
          <w:trHeight w:val="331"/>
        </w:trPr>
        <w:tc>
          <w:tcPr>
            <w:tcW w:w="7015" w:type="dxa"/>
            <w:gridSpan w:val="2"/>
          </w:tcPr>
          <w:p w:rsidRPr="00AA4D7D" w:rsidR="00CA38BE" w:rsidP="00CA38BE" w:rsidRDefault="00D919AA" w14:paraId="742AD786" w14:textId="1A91E2C5">
            <w:pPr>
              <w:spacing w:line="276" w:lineRule="auto"/>
              <w:rPr>
                <w:rFonts w:cstheme="minorHAnsi"/>
                <w:sz w:val="24"/>
                <w:szCs w:val="24"/>
              </w:rPr>
            </w:pPr>
            <w:r>
              <w:rPr>
                <w:rFonts w:cstheme="minorHAnsi"/>
                <w:sz w:val="24"/>
                <w:szCs w:val="24"/>
              </w:rPr>
              <w:t>Tracking of recruitment and hiring efforts at the school level</w:t>
            </w:r>
          </w:p>
        </w:tc>
        <w:tc>
          <w:tcPr>
            <w:tcW w:w="7650" w:type="dxa"/>
            <w:gridSpan w:val="3"/>
          </w:tcPr>
          <w:p w:rsidRPr="00AA4D7D" w:rsidR="00CA38BE" w:rsidP="00CA38BE" w:rsidRDefault="00D919AA" w14:paraId="2A9B31E8" w14:textId="1310E170">
            <w:pPr>
              <w:spacing w:line="276" w:lineRule="auto"/>
              <w:rPr>
                <w:rFonts w:cstheme="minorHAnsi"/>
                <w:sz w:val="24"/>
                <w:szCs w:val="24"/>
              </w:rPr>
            </w:pPr>
            <w:r>
              <w:rPr>
                <w:rFonts w:cstheme="minorHAnsi"/>
                <w:sz w:val="24"/>
                <w:szCs w:val="24"/>
              </w:rPr>
              <w:t>Monthly meeting of hiring team to analyze current candidates and openings within the school</w:t>
            </w:r>
          </w:p>
        </w:tc>
      </w:tr>
      <w:tr w:rsidRPr="00AA4D7D" w:rsidR="00CA38BE" w:rsidTr="00903144" w14:paraId="44C2A8BB" w14:textId="77777777">
        <w:trPr>
          <w:trHeight w:val="331"/>
        </w:trPr>
        <w:tc>
          <w:tcPr>
            <w:tcW w:w="7015" w:type="dxa"/>
            <w:gridSpan w:val="2"/>
          </w:tcPr>
          <w:p w:rsidR="00CA38BE" w:rsidP="00CA38BE" w:rsidRDefault="00822EF4" w14:paraId="645A19F3" w14:textId="3A558D1A">
            <w:pPr>
              <w:spacing w:line="276" w:lineRule="auto"/>
              <w:rPr>
                <w:rFonts w:cstheme="minorHAnsi"/>
                <w:sz w:val="24"/>
                <w:szCs w:val="24"/>
              </w:rPr>
            </w:pPr>
            <w:r>
              <w:rPr>
                <w:rFonts w:cstheme="minorHAnsi"/>
                <w:sz w:val="24"/>
                <w:szCs w:val="24"/>
              </w:rPr>
              <w:t>Attendance at job fairs and recruitment events</w:t>
            </w:r>
          </w:p>
        </w:tc>
        <w:tc>
          <w:tcPr>
            <w:tcW w:w="7650" w:type="dxa"/>
            <w:gridSpan w:val="3"/>
          </w:tcPr>
          <w:p w:rsidR="00CA38BE" w:rsidP="00CA38BE" w:rsidRDefault="00120BE3" w14:paraId="6FA269D3" w14:textId="47DAFAF3">
            <w:pPr>
              <w:spacing w:line="276" w:lineRule="auto"/>
              <w:rPr>
                <w:rFonts w:cstheme="minorHAnsi"/>
                <w:sz w:val="24"/>
                <w:szCs w:val="24"/>
              </w:rPr>
            </w:pPr>
            <w:r>
              <w:rPr>
                <w:rFonts w:cstheme="minorHAnsi"/>
                <w:sz w:val="24"/>
                <w:szCs w:val="24"/>
              </w:rPr>
              <w:t>Log of attendance by school hiring team at these events</w:t>
            </w:r>
          </w:p>
        </w:tc>
      </w:tr>
    </w:tbl>
    <w:p w:rsidR="00640DB8" w:rsidRDefault="00640DB8" w14:paraId="384E483C" w14:textId="77777777">
      <w:pPr>
        <w:rPr>
          <w:rFonts w:cstheme="minorHAnsi"/>
        </w:rPr>
      </w:pPr>
      <w:r>
        <w:rPr>
          <w:rFonts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Pr="00AA4D7D" w:rsidR="002F736D" w:rsidTr="009944A7" w14:paraId="4569385D" w14:textId="77777777">
        <w:trPr>
          <w:trHeight w:val="461"/>
        </w:trPr>
        <w:tc>
          <w:tcPr>
            <w:tcW w:w="14665" w:type="dxa"/>
            <w:gridSpan w:val="5"/>
            <w:shd w:val="clear" w:color="auto" w:fill="FF6A39"/>
            <w:vAlign w:val="center"/>
          </w:tcPr>
          <w:p w:rsidRPr="00AA4D7D" w:rsidR="002F736D" w:rsidP="00884E84" w:rsidRDefault="002F736D" w14:paraId="3FDABBF3" w14:textId="36357BB9">
            <w:pPr>
              <w:rPr>
                <w:rFonts w:eastAsia="Lato" w:cstheme="minorHAnsi"/>
                <w:b/>
                <w:color w:val="FFFFFF" w:themeColor="background1"/>
                <w:sz w:val="28"/>
                <w:szCs w:val="28"/>
              </w:rPr>
            </w:pPr>
            <w:r w:rsidRPr="00AA4D7D">
              <w:rPr>
                <w:rFonts w:cstheme="minorHAnsi"/>
              </w:rPr>
              <w:br w:type="page"/>
            </w:r>
            <w:r w:rsidRPr="00AA4D7D">
              <w:rPr>
                <w:rFonts w:eastAsia="Lato" w:cstheme="minorHAnsi"/>
                <w:b/>
                <w:color w:val="FFFFFF" w:themeColor="background1"/>
                <w:sz w:val="24"/>
                <w:szCs w:val="24"/>
              </w:rPr>
              <w:t xml:space="preserve">Domain III: </w:t>
            </w:r>
            <w:r>
              <w:rPr>
                <w:rFonts w:eastAsia="Lato" w:cstheme="minorHAnsi"/>
                <w:b/>
                <w:color w:val="FFFFFF" w:themeColor="background1"/>
                <w:sz w:val="24"/>
                <w:szCs w:val="24"/>
              </w:rPr>
              <w:t>Organizational</w:t>
            </w:r>
            <w:r w:rsidRPr="00AA4D7D">
              <w:rPr>
                <w:rFonts w:eastAsia="Lato" w:cstheme="minorHAnsi"/>
                <w:b/>
                <w:color w:val="FFFFFF" w:themeColor="background1"/>
                <w:sz w:val="24"/>
                <w:szCs w:val="24"/>
              </w:rPr>
              <w:t xml:space="preserve"> Learning</w:t>
            </w:r>
            <w:r>
              <w:rPr>
                <w:rFonts w:eastAsia="Lato" w:cstheme="minorHAnsi"/>
                <w:b/>
                <w:color w:val="FFFFFF" w:themeColor="background1"/>
                <w:sz w:val="24"/>
                <w:szCs w:val="24"/>
              </w:rPr>
              <w:t xml:space="preserve"> Supports</w:t>
            </w:r>
          </w:p>
        </w:tc>
      </w:tr>
      <w:tr w:rsidRPr="00AA4D7D" w:rsidR="002F736D" w:rsidTr="00884E84" w14:paraId="60CDC9C6" w14:textId="77777777">
        <w:trPr>
          <w:trHeight w:val="461"/>
        </w:trPr>
        <w:tc>
          <w:tcPr>
            <w:tcW w:w="14665" w:type="dxa"/>
            <w:gridSpan w:val="5"/>
          </w:tcPr>
          <w:p w:rsidRPr="0095362E" w:rsidR="002F736D" w:rsidP="00884E84" w:rsidRDefault="002F736D" w14:paraId="70A40E84" w14:textId="17160E6B">
            <w:pPr>
              <w:rPr>
                <w:rFonts w:eastAsia="Lato" w:cstheme="minorHAnsi"/>
                <w:bCs/>
              </w:rPr>
            </w:pPr>
            <w:r>
              <w:rPr>
                <w:rFonts w:eastAsia="Lato" w:cstheme="minorHAnsi"/>
                <w:b/>
              </w:rPr>
              <w:t>Barrier(s)</w:t>
            </w:r>
            <w:r w:rsidRPr="00AA4D7D">
              <w:rPr>
                <w:rFonts w:eastAsia="Lato" w:cstheme="minorHAnsi"/>
                <w:b/>
              </w:rPr>
              <w:t>:</w:t>
            </w:r>
            <w:r>
              <w:rPr>
                <w:rFonts w:eastAsia="Lato" w:cstheme="minorHAnsi"/>
                <w:b/>
              </w:rPr>
              <w:t xml:space="preserve"> </w:t>
            </w:r>
            <w:r w:rsidR="00361BFE">
              <w:rPr>
                <w:rFonts w:eastAsia="Lato" w:cstheme="minorHAnsi"/>
                <w:bCs/>
              </w:rPr>
              <w:t>Some teachers are resistant to change</w:t>
            </w:r>
            <w:r w:rsidR="00387337">
              <w:rPr>
                <w:rFonts w:eastAsia="Lato" w:cstheme="minorHAnsi"/>
                <w:bCs/>
              </w:rPr>
              <w:t>, lack of understanding of the new curriculum,</w:t>
            </w:r>
            <w:r w:rsidR="00563AF2">
              <w:rPr>
                <w:rFonts w:eastAsia="Lato" w:cstheme="minorHAnsi"/>
                <w:bCs/>
              </w:rPr>
              <w:t xml:space="preserve"> insufficient time</w:t>
            </w:r>
            <w:r w:rsidR="006D1559">
              <w:rPr>
                <w:rFonts w:eastAsia="Lato" w:cstheme="minorHAnsi"/>
                <w:bCs/>
              </w:rPr>
              <w:t xml:space="preserve"> to effectively plan</w:t>
            </w:r>
          </w:p>
        </w:tc>
      </w:tr>
      <w:tr w:rsidRPr="00AA4D7D" w:rsidR="002F736D" w:rsidTr="00884E84" w14:paraId="3185DFE4" w14:textId="77777777">
        <w:trPr>
          <w:trHeight w:val="461"/>
        </w:trPr>
        <w:tc>
          <w:tcPr>
            <w:tcW w:w="14665" w:type="dxa"/>
            <w:gridSpan w:val="5"/>
          </w:tcPr>
          <w:p w:rsidRPr="002531A3" w:rsidR="00A80FFA" w:rsidP="002531A3" w:rsidRDefault="002F736D" w14:paraId="51C29974" w14:textId="1C5CBB6D">
            <w:pPr>
              <w:rPr>
                <w:rFonts w:eastAsia="Lato" w:cstheme="minorHAnsi"/>
              </w:rPr>
            </w:pPr>
            <w:r w:rsidRPr="00AA4D7D">
              <w:rPr>
                <w:rFonts w:eastAsia="Lato" w:cstheme="minorHAnsi"/>
                <w:b/>
              </w:rPr>
              <w:t>SMART Goal Statement</w:t>
            </w:r>
            <w:r w:rsidRPr="00AA4D7D">
              <w:rPr>
                <w:rFonts w:eastAsia="Lato" w:cstheme="minorHAnsi"/>
              </w:rPr>
              <w:t xml:space="preserve">: </w:t>
            </w:r>
            <w:r w:rsidR="00331757">
              <w:rPr>
                <w:rFonts w:eastAsia="Lato" w:cstheme="minorHAnsi"/>
              </w:rPr>
              <w:t>By June of 2025, teachers will</w:t>
            </w:r>
            <w:r w:rsidR="00823A3D">
              <w:rPr>
                <w:rFonts w:eastAsia="Lato" w:cstheme="minorHAnsi"/>
              </w:rPr>
              <w:t xml:space="preserve"> demonstrate </w:t>
            </w:r>
            <w:r w:rsidR="009040FC">
              <w:rPr>
                <w:rFonts w:eastAsia="Lato" w:cstheme="minorHAnsi"/>
              </w:rPr>
              <w:t>an understanding of the new curriculum</w:t>
            </w:r>
            <w:r w:rsidR="002531A3">
              <w:rPr>
                <w:rFonts w:eastAsia="Lato" w:cstheme="minorHAnsi"/>
              </w:rPr>
              <w:t xml:space="preserve">, new </w:t>
            </w:r>
            <w:r w:rsidR="009040FC">
              <w:rPr>
                <w:rFonts w:eastAsia="Lato" w:cstheme="minorHAnsi"/>
              </w:rPr>
              <w:t>SOL standards</w:t>
            </w:r>
            <w:r w:rsidR="002531A3">
              <w:rPr>
                <w:rFonts w:eastAsia="Lato" w:cstheme="minorHAnsi"/>
              </w:rPr>
              <w:t>, and the VLA</w:t>
            </w:r>
            <w:r w:rsidR="00CF5B24">
              <w:rPr>
                <w:rFonts w:eastAsia="Lato" w:cstheme="minorHAnsi"/>
              </w:rPr>
              <w:t xml:space="preserve"> through</w:t>
            </w:r>
            <w:r w:rsidR="00160FA3">
              <w:rPr>
                <w:rFonts w:eastAsia="Lato" w:cstheme="minorHAnsi"/>
              </w:rPr>
              <w:t xml:space="preserve"> </w:t>
            </w:r>
            <w:r w:rsidR="00786627">
              <w:rPr>
                <w:rFonts w:eastAsia="Lato" w:cstheme="minorHAnsi"/>
              </w:rPr>
              <w:t xml:space="preserve">participation in professional learning sessions, collaborative planning sessions, and </w:t>
            </w:r>
            <w:r w:rsidR="00700F85">
              <w:rPr>
                <w:rFonts w:eastAsia="Lato" w:cstheme="minorHAnsi"/>
              </w:rPr>
              <w:t xml:space="preserve">aligned lesson objectives </w:t>
            </w:r>
            <w:r w:rsidR="00A77D91">
              <w:rPr>
                <w:rFonts w:eastAsia="Lato" w:cstheme="minorHAnsi"/>
              </w:rPr>
              <w:t xml:space="preserve">and implementation of </w:t>
            </w:r>
            <w:r w:rsidR="00FE2828">
              <w:rPr>
                <w:rFonts w:eastAsia="Lato" w:cstheme="minorHAnsi"/>
              </w:rPr>
              <w:t>evidence-based</w:t>
            </w:r>
            <w:r w:rsidR="00A77D91">
              <w:rPr>
                <w:rFonts w:eastAsia="Lato" w:cstheme="minorHAnsi"/>
              </w:rPr>
              <w:t xml:space="preserve"> strategies.</w:t>
            </w:r>
          </w:p>
        </w:tc>
      </w:tr>
      <w:tr w:rsidRPr="00AA4D7D" w:rsidR="002F736D" w:rsidTr="00884E84" w14:paraId="6C41C0DA" w14:textId="77777777">
        <w:trPr>
          <w:trHeight w:val="331"/>
        </w:trPr>
        <w:tc>
          <w:tcPr>
            <w:tcW w:w="7015" w:type="dxa"/>
            <w:gridSpan w:val="2"/>
          </w:tcPr>
          <w:p w:rsidRPr="00FE2828" w:rsidR="002F736D" w:rsidP="00884E84" w:rsidRDefault="002F736D" w14:paraId="1ECEBB49" w14:textId="3A4ECDE9">
            <w:pPr>
              <w:rPr>
                <w:rFonts w:eastAsia="Lato" w:cstheme="minorHAnsi"/>
                <w:bCs/>
              </w:rPr>
            </w:pPr>
            <w:r w:rsidRPr="00AA4D7D">
              <w:rPr>
                <w:rFonts w:eastAsia="Lato" w:cstheme="minorHAnsi"/>
                <w:b/>
              </w:rPr>
              <w:t>Strategy Name:</w:t>
            </w:r>
            <w:r>
              <w:rPr>
                <w:rFonts w:eastAsia="Lato" w:cstheme="minorHAnsi"/>
                <w:b/>
              </w:rPr>
              <w:t xml:space="preserve"> </w:t>
            </w:r>
            <w:r w:rsidR="00FE2828">
              <w:rPr>
                <w:rFonts w:eastAsia="Lato" w:cstheme="minorHAnsi"/>
                <w:bCs/>
              </w:rPr>
              <w:t xml:space="preserve">Professional learning sessions based on teacher </w:t>
            </w:r>
            <w:r w:rsidR="00F23EBB">
              <w:rPr>
                <w:rFonts w:eastAsia="Lato" w:cstheme="minorHAnsi"/>
                <w:bCs/>
              </w:rPr>
              <w:t>needs</w:t>
            </w:r>
          </w:p>
          <w:p w:rsidRPr="00225B24" w:rsidR="00225B24" w:rsidP="00884E84" w:rsidRDefault="00225B24" w14:paraId="77EB051E" w14:textId="77777777">
            <w:pPr>
              <w:rPr>
                <w:rFonts w:eastAsia="Lato" w:cstheme="minorHAnsi"/>
                <w:bCs/>
              </w:rPr>
            </w:pPr>
          </w:p>
        </w:tc>
        <w:tc>
          <w:tcPr>
            <w:tcW w:w="7650" w:type="dxa"/>
            <w:gridSpan w:val="3"/>
          </w:tcPr>
          <w:p w:rsidRPr="00F149C5" w:rsidR="002F736D" w:rsidP="00884E84" w:rsidRDefault="002F736D" w14:paraId="0E304132" w14:textId="7F085C10">
            <w:pPr>
              <w:rPr>
                <w:rFonts w:eastAsia="Lato"/>
              </w:rPr>
            </w:pPr>
            <w:r w:rsidRPr="2878DEC0">
              <w:rPr>
                <w:rFonts w:eastAsia="Lato"/>
                <w:b/>
              </w:rPr>
              <w:t>Description:</w:t>
            </w:r>
            <w:r w:rsidRPr="2878DEC0">
              <w:rPr>
                <w:rFonts w:eastAsia="Lato"/>
                <w:b/>
                <w:bCs/>
              </w:rPr>
              <w:t xml:space="preserve"> </w:t>
            </w:r>
            <w:r w:rsidR="00F149C5">
              <w:rPr>
                <w:rFonts w:eastAsia="Lato"/>
              </w:rPr>
              <w:t xml:space="preserve">Teachers will participate in professional learning sessions related to the new math SOL standards, Hampton City curriculum, </w:t>
            </w:r>
            <w:r w:rsidR="00A242FA">
              <w:rPr>
                <w:rFonts w:eastAsia="Lato"/>
              </w:rPr>
              <w:t>evidence-based strategies identified through the SNA and CSSP process, and</w:t>
            </w:r>
            <w:r w:rsidR="009218D8">
              <w:rPr>
                <w:rFonts w:eastAsia="Lato"/>
              </w:rPr>
              <w:t xml:space="preserve"> the Virginia Literacy Act.</w:t>
            </w:r>
          </w:p>
        </w:tc>
      </w:tr>
      <w:tr w:rsidRPr="00AA4D7D" w:rsidR="002F736D" w:rsidTr="00884E84" w14:paraId="7F3E7F3B" w14:textId="77777777">
        <w:trPr>
          <w:trHeight w:val="331"/>
        </w:trPr>
        <w:tc>
          <w:tcPr>
            <w:tcW w:w="7015" w:type="dxa"/>
            <w:gridSpan w:val="2"/>
          </w:tcPr>
          <w:p w:rsidRPr="00773493" w:rsidR="002F736D" w:rsidP="00884E84" w:rsidRDefault="002F736D" w14:paraId="3190530C" w14:textId="55058E9A">
            <w:pPr>
              <w:rPr>
                <w:rFonts w:eastAsia="Lato" w:cstheme="minorHAnsi"/>
                <w:bCs/>
              </w:rPr>
            </w:pPr>
            <w:r w:rsidRPr="00AA4D7D">
              <w:rPr>
                <w:rFonts w:eastAsia="Lato" w:cstheme="minorHAnsi"/>
                <w:b/>
              </w:rPr>
              <w:t xml:space="preserve">Student Measure #1:  </w:t>
            </w:r>
            <w:r w:rsidR="00BC5E46">
              <w:rPr>
                <w:rFonts w:eastAsia="Lato" w:cstheme="minorHAnsi"/>
                <w:bCs/>
              </w:rPr>
              <w:t>Formative and summative assessment data</w:t>
            </w:r>
          </w:p>
        </w:tc>
        <w:tc>
          <w:tcPr>
            <w:tcW w:w="7650" w:type="dxa"/>
            <w:gridSpan w:val="3"/>
          </w:tcPr>
          <w:p w:rsidRPr="000E5214" w:rsidR="002F736D" w:rsidP="00884E84" w:rsidRDefault="002F736D" w14:paraId="08CEC3E9" w14:textId="15DC0B1A">
            <w:pPr>
              <w:rPr>
                <w:rFonts w:eastAsia="Lato" w:cstheme="minorHAnsi"/>
                <w:bCs/>
              </w:rPr>
            </w:pPr>
            <w:r w:rsidRPr="00AA4D7D">
              <w:rPr>
                <w:rFonts w:eastAsia="Lato" w:cstheme="minorHAnsi"/>
                <w:b/>
              </w:rPr>
              <w:t xml:space="preserve">Student Measure #2: </w:t>
            </w:r>
            <w:r w:rsidR="000E5214">
              <w:rPr>
                <w:rFonts w:eastAsia="Lato" w:cstheme="minorHAnsi"/>
                <w:bCs/>
              </w:rPr>
              <w:t>Student surveys to</w:t>
            </w:r>
            <w:r w:rsidR="00CE5D34">
              <w:rPr>
                <w:rFonts w:eastAsia="Lato" w:cstheme="minorHAnsi"/>
                <w:bCs/>
              </w:rPr>
              <w:t xml:space="preserve"> assess student understanding of the curriculum and their engagement levels</w:t>
            </w:r>
          </w:p>
        </w:tc>
      </w:tr>
      <w:tr w:rsidRPr="00AA4D7D" w:rsidR="002F736D" w:rsidTr="00884E84" w14:paraId="57B3E873" w14:textId="77777777">
        <w:trPr>
          <w:trHeight w:val="331"/>
        </w:trPr>
        <w:tc>
          <w:tcPr>
            <w:tcW w:w="7015" w:type="dxa"/>
            <w:gridSpan w:val="2"/>
          </w:tcPr>
          <w:p w:rsidRPr="00B65C64" w:rsidR="002F736D" w:rsidP="00884E84" w:rsidRDefault="002F736D" w14:paraId="1BA4067A" w14:textId="4A2B521C">
            <w:pPr>
              <w:rPr>
                <w:rFonts w:eastAsia="Lato" w:cstheme="minorHAnsi"/>
                <w:bCs/>
              </w:rPr>
            </w:pPr>
            <w:r w:rsidRPr="00AA4D7D">
              <w:rPr>
                <w:rFonts w:eastAsia="Lato" w:cstheme="minorHAnsi"/>
                <w:b/>
              </w:rPr>
              <w:t xml:space="preserve">Staff Measure #1:  </w:t>
            </w:r>
            <w:r w:rsidR="00B65C64">
              <w:rPr>
                <w:rFonts w:eastAsia="Lato" w:cstheme="minorHAnsi"/>
                <w:bCs/>
              </w:rPr>
              <w:t>Track teacher attendance and participation in professional learning sessions</w:t>
            </w:r>
            <w:r w:rsidR="00880214">
              <w:rPr>
                <w:rFonts w:eastAsia="Lato" w:cstheme="minorHAnsi"/>
                <w:bCs/>
              </w:rPr>
              <w:t xml:space="preserve"> and vertical planning sessions. This will</w:t>
            </w:r>
            <w:r w:rsidR="009A4093">
              <w:rPr>
                <w:rFonts w:eastAsia="Lato" w:cstheme="minorHAnsi"/>
                <w:bCs/>
              </w:rPr>
              <w:t xml:space="preserve"> inclu</w:t>
            </w:r>
            <w:r w:rsidR="00880214">
              <w:rPr>
                <w:rFonts w:eastAsia="Lato" w:cstheme="minorHAnsi"/>
                <w:bCs/>
              </w:rPr>
              <w:t>de</w:t>
            </w:r>
            <w:r w:rsidR="009A4093">
              <w:rPr>
                <w:rFonts w:eastAsia="Lato" w:cstheme="minorHAnsi"/>
                <w:bCs/>
              </w:rPr>
              <w:t xml:space="preserve"> teacher feedback on those sessions</w:t>
            </w:r>
          </w:p>
        </w:tc>
        <w:tc>
          <w:tcPr>
            <w:tcW w:w="7650" w:type="dxa"/>
            <w:gridSpan w:val="3"/>
          </w:tcPr>
          <w:p w:rsidRPr="009A4093" w:rsidR="002F736D" w:rsidP="00884E84" w:rsidRDefault="002F736D" w14:paraId="7E993C86" w14:textId="20BA7E22">
            <w:pPr>
              <w:rPr>
                <w:rFonts w:eastAsia="Lato" w:cstheme="minorHAnsi"/>
                <w:bCs/>
              </w:rPr>
            </w:pPr>
            <w:r w:rsidRPr="00AA4D7D">
              <w:rPr>
                <w:rFonts w:eastAsia="Lato" w:cstheme="minorHAnsi"/>
                <w:b/>
              </w:rPr>
              <w:t xml:space="preserve">Staff Measure #2:  </w:t>
            </w:r>
            <w:r w:rsidR="003E61A9">
              <w:rPr>
                <w:rFonts w:eastAsia="Lato" w:cstheme="minorHAnsi"/>
                <w:bCs/>
              </w:rPr>
              <w:t>Review lesson plans for alignment with new curriculum</w:t>
            </w:r>
          </w:p>
        </w:tc>
      </w:tr>
      <w:tr w:rsidRPr="00AA4D7D" w:rsidR="002F736D" w:rsidTr="009944A7" w14:paraId="337CBF47" w14:textId="77777777">
        <w:tc>
          <w:tcPr>
            <w:tcW w:w="14665" w:type="dxa"/>
            <w:gridSpan w:val="5"/>
            <w:shd w:val="clear" w:color="auto" w:fill="FF6A39"/>
          </w:tcPr>
          <w:p w:rsidRPr="00AA4D7D" w:rsidR="002F736D" w:rsidP="00884E84" w:rsidRDefault="002F736D" w14:paraId="2BE962B7" w14:textId="77777777">
            <w:pPr>
              <w:jc w:val="center"/>
              <w:rPr>
                <w:rFonts w:cstheme="minorHAnsi"/>
                <w:b/>
                <w:sz w:val="28"/>
                <w:szCs w:val="28"/>
              </w:rPr>
            </w:pPr>
            <w:r w:rsidRPr="009F1F76">
              <w:rPr>
                <w:rFonts w:cstheme="minorHAnsi"/>
                <w:b/>
                <w:color w:val="FFFFFF" w:themeColor="background1"/>
                <w:sz w:val="28"/>
                <w:szCs w:val="28"/>
              </w:rPr>
              <w:t>Action Plan</w:t>
            </w:r>
          </w:p>
        </w:tc>
      </w:tr>
      <w:tr w:rsidRPr="00AA4D7D" w:rsidR="002F736D" w:rsidTr="00884E84" w14:paraId="0AF9B924" w14:textId="77777777">
        <w:tc>
          <w:tcPr>
            <w:tcW w:w="5305" w:type="dxa"/>
            <w:shd w:val="clear" w:color="auto" w:fill="DEEAF6" w:themeFill="accent5" w:themeFillTint="33"/>
            <w:vAlign w:val="center"/>
          </w:tcPr>
          <w:p w:rsidRPr="00AA4D7D" w:rsidR="002F736D" w:rsidP="00884E84" w:rsidRDefault="002F736D" w14:paraId="53C2D47E" w14:textId="77777777">
            <w:pPr>
              <w:jc w:val="center"/>
              <w:rPr>
                <w:rFonts w:cstheme="minorHAnsi"/>
                <w:b/>
                <w:sz w:val="24"/>
                <w:szCs w:val="24"/>
              </w:rPr>
            </w:pPr>
            <w:r w:rsidRPr="00AA4D7D">
              <w:rPr>
                <w:rFonts w:cstheme="minorHAnsi"/>
                <w:b/>
                <w:sz w:val="24"/>
                <w:szCs w:val="24"/>
              </w:rPr>
              <w:t>Action Steps</w:t>
            </w:r>
          </w:p>
          <w:p w:rsidRPr="00AA4D7D" w:rsidR="002F736D" w:rsidP="00884E84" w:rsidRDefault="002F736D" w14:paraId="745ECD79"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rsidRPr="00AA4D7D" w:rsidR="002F736D" w:rsidP="00884E84" w:rsidRDefault="002F736D" w14:paraId="73FD83C7"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rsidRPr="00AA4D7D" w:rsidR="002F736D" w:rsidP="00884E84" w:rsidRDefault="002F736D" w14:paraId="5FB56DFD"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rsidRPr="00AA4D7D" w:rsidR="002F736D" w:rsidP="00884E84" w:rsidRDefault="002F736D" w14:paraId="4E497720"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rsidRPr="00AA4D7D" w:rsidR="002F736D" w:rsidP="00884E84" w:rsidRDefault="002F736D" w14:paraId="736BD5E5" w14:textId="77777777">
            <w:pPr>
              <w:jc w:val="center"/>
              <w:rPr>
                <w:rFonts w:cstheme="minorHAnsi"/>
                <w:b/>
                <w:sz w:val="24"/>
                <w:szCs w:val="24"/>
              </w:rPr>
            </w:pPr>
            <w:r w:rsidRPr="00AA4D7D">
              <w:rPr>
                <w:rFonts w:cstheme="minorHAnsi"/>
                <w:b/>
                <w:sz w:val="24"/>
                <w:szCs w:val="24"/>
              </w:rPr>
              <w:t>Budget (local, state, federal funds)</w:t>
            </w:r>
          </w:p>
        </w:tc>
      </w:tr>
      <w:tr w:rsidRPr="00AA4D7D" w:rsidR="002F736D" w:rsidTr="00884E84" w14:paraId="575814A8" w14:textId="77777777">
        <w:tc>
          <w:tcPr>
            <w:tcW w:w="5305" w:type="dxa"/>
          </w:tcPr>
          <w:p w:rsidRPr="00AA4D7D" w:rsidR="002F736D" w:rsidP="00884E84" w:rsidRDefault="00CF06DA" w14:paraId="294052CD" w14:textId="1B494F86">
            <w:pPr>
              <w:spacing w:line="276" w:lineRule="auto"/>
              <w:rPr>
                <w:rFonts w:cstheme="minorHAnsi"/>
                <w:sz w:val="24"/>
                <w:szCs w:val="24"/>
              </w:rPr>
            </w:pPr>
            <w:r>
              <w:rPr>
                <w:rFonts w:cstheme="minorHAnsi"/>
                <w:sz w:val="24"/>
                <w:szCs w:val="24"/>
              </w:rPr>
              <w:t xml:space="preserve">Monthly professional learning sessions </w:t>
            </w:r>
            <w:r w:rsidR="009F1F2A">
              <w:rPr>
                <w:rFonts w:cstheme="minorHAnsi"/>
                <w:sz w:val="24"/>
                <w:szCs w:val="24"/>
              </w:rPr>
              <w:t>focused on the new curriculum</w:t>
            </w:r>
            <w:r w:rsidR="00185601">
              <w:rPr>
                <w:rFonts w:cstheme="minorHAnsi"/>
                <w:sz w:val="24"/>
                <w:szCs w:val="24"/>
              </w:rPr>
              <w:t>, evidence-based instructional strategies, and/or the VLA</w:t>
            </w:r>
            <w:r w:rsidR="009F1F2A">
              <w:rPr>
                <w:rFonts w:cstheme="minorHAnsi"/>
                <w:sz w:val="24"/>
                <w:szCs w:val="24"/>
              </w:rPr>
              <w:t>.</w:t>
            </w:r>
          </w:p>
        </w:tc>
        <w:tc>
          <w:tcPr>
            <w:tcW w:w="1710" w:type="dxa"/>
          </w:tcPr>
          <w:p w:rsidRPr="00AA4D7D" w:rsidR="002F736D" w:rsidP="00880214" w:rsidRDefault="00880214" w14:paraId="23B54935" w14:textId="4ACE60C7">
            <w:pPr>
              <w:jc w:val="center"/>
              <w:rPr>
                <w:rFonts w:cstheme="minorHAnsi"/>
                <w:sz w:val="24"/>
                <w:szCs w:val="24"/>
              </w:rPr>
            </w:pPr>
            <w:r>
              <w:rPr>
                <w:rFonts w:cstheme="minorHAnsi"/>
                <w:sz w:val="24"/>
                <w:szCs w:val="24"/>
              </w:rPr>
              <w:t>October 2024</w:t>
            </w:r>
          </w:p>
        </w:tc>
        <w:tc>
          <w:tcPr>
            <w:tcW w:w="1710" w:type="dxa"/>
          </w:tcPr>
          <w:p w:rsidRPr="00AA4D7D" w:rsidR="002F736D" w:rsidP="00880214" w:rsidRDefault="00880214" w14:paraId="7CC63BB6" w14:textId="7B3B5C07">
            <w:pPr>
              <w:jc w:val="center"/>
              <w:rPr>
                <w:rFonts w:cstheme="minorHAnsi"/>
                <w:sz w:val="24"/>
                <w:szCs w:val="24"/>
              </w:rPr>
            </w:pPr>
            <w:r>
              <w:rPr>
                <w:rFonts w:cstheme="minorHAnsi"/>
                <w:sz w:val="24"/>
                <w:szCs w:val="24"/>
              </w:rPr>
              <w:t>June 2025</w:t>
            </w:r>
          </w:p>
        </w:tc>
        <w:tc>
          <w:tcPr>
            <w:tcW w:w="2610" w:type="dxa"/>
          </w:tcPr>
          <w:p w:rsidR="002F736D" w:rsidP="00880214" w:rsidRDefault="00880214" w14:paraId="76169F06" w14:textId="77777777">
            <w:pPr>
              <w:jc w:val="center"/>
              <w:rPr>
                <w:rFonts w:cstheme="minorHAnsi"/>
                <w:sz w:val="24"/>
                <w:szCs w:val="24"/>
              </w:rPr>
            </w:pPr>
            <w:r>
              <w:rPr>
                <w:rFonts w:cstheme="minorHAnsi"/>
                <w:sz w:val="24"/>
                <w:szCs w:val="24"/>
              </w:rPr>
              <w:t>Administration</w:t>
            </w:r>
          </w:p>
          <w:p w:rsidR="00880214" w:rsidP="00880214" w:rsidRDefault="00880214" w14:paraId="7D781F94" w14:textId="77777777">
            <w:pPr>
              <w:jc w:val="center"/>
              <w:rPr>
                <w:rFonts w:cstheme="minorHAnsi"/>
                <w:sz w:val="24"/>
                <w:szCs w:val="24"/>
              </w:rPr>
            </w:pPr>
            <w:r>
              <w:rPr>
                <w:rFonts w:cstheme="minorHAnsi"/>
                <w:sz w:val="24"/>
                <w:szCs w:val="24"/>
              </w:rPr>
              <w:t>Instructional Coach</w:t>
            </w:r>
          </w:p>
          <w:p w:rsidR="00880214" w:rsidP="00880214" w:rsidRDefault="00880214" w14:paraId="178C7D60" w14:textId="77777777">
            <w:pPr>
              <w:jc w:val="center"/>
              <w:rPr>
                <w:rFonts w:cstheme="minorHAnsi"/>
                <w:sz w:val="24"/>
                <w:szCs w:val="24"/>
              </w:rPr>
            </w:pPr>
            <w:r>
              <w:rPr>
                <w:rFonts w:cstheme="minorHAnsi"/>
                <w:sz w:val="24"/>
                <w:szCs w:val="24"/>
              </w:rPr>
              <w:t>Targeted School Improvement Mentor</w:t>
            </w:r>
          </w:p>
          <w:p w:rsidR="009218D8" w:rsidP="00880214" w:rsidRDefault="009218D8" w14:paraId="7724DC00" w14:textId="3EA7B3C7">
            <w:pPr>
              <w:jc w:val="center"/>
              <w:rPr>
                <w:rFonts w:cstheme="minorHAnsi"/>
                <w:sz w:val="24"/>
                <w:szCs w:val="24"/>
              </w:rPr>
            </w:pPr>
            <w:r>
              <w:rPr>
                <w:rFonts w:cstheme="minorHAnsi"/>
                <w:sz w:val="24"/>
                <w:szCs w:val="24"/>
              </w:rPr>
              <w:t>Reading Specialist</w:t>
            </w:r>
          </w:p>
          <w:p w:rsidR="009218D8" w:rsidP="00880214" w:rsidRDefault="009218D8" w14:paraId="5C20DA34" w14:textId="3545A012">
            <w:pPr>
              <w:jc w:val="center"/>
              <w:rPr>
                <w:rFonts w:cstheme="minorHAnsi"/>
                <w:sz w:val="24"/>
                <w:szCs w:val="24"/>
              </w:rPr>
            </w:pPr>
            <w:r>
              <w:rPr>
                <w:rFonts w:cstheme="minorHAnsi"/>
                <w:sz w:val="24"/>
                <w:szCs w:val="24"/>
              </w:rPr>
              <w:t>Literacy Specialist</w:t>
            </w:r>
          </w:p>
          <w:p w:rsidRPr="00AA4D7D" w:rsidR="00880214" w:rsidP="00880214" w:rsidRDefault="009218D8" w14:paraId="5BED9D91" w14:textId="4641738A">
            <w:pPr>
              <w:jc w:val="center"/>
              <w:rPr>
                <w:rFonts w:cstheme="minorHAnsi"/>
                <w:sz w:val="24"/>
                <w:szCs w:val="24"/>
              </w:rPr>
            </w:pPr>
            <w:r>
              <w:rPr>
                <w:rFonts w:cstheme="minorHAnsi"/>
                <w:sz w:val="24"/>
                <w:szCs w:val="24"/>
              </w:rPr>
              <w:t>Math Specialist</w:t>
            </w:r>
          </w:p>
        </w:tc>
        <w:tc>
          <w:tcPr>
            <w:tcW w:w="3330" w:type="dxa"/>
          </w:tcPr>
          <w:p w:rsidRPr="00AA4D7D" w:rsidR="002F736D" w:rsidP="00880214" w:rsidRDefault="009218D8" w14:paraId="45C2A59B" w14:textId="01B4A0CC">
            <w:pPr>
              <w:jc w:val="center"/>
              <w:rPr>
                <w:rFonts w:cstheme="minorHAnsi"/>
                <w:sz w:val="24"/>
                <w:szCs w:val="24"/>
              </w:rPr>
            </w:pPr>
            <w:r>
              <w:rPr>
                <w:rFonts w:cstheme="minorHAnsi"/>
                <w:sz w:val="24"/>
                <w:szCs w:val="24"/>
              </w:rPr>
              <w:t>N/A</w:t>
            </w:r>
          </w:p>
        </w:tc>
      </w:tr>
      <w:tr w:rsidRPr="00AA4D7D" w:rsidR="002F736D" w:rsidTr="00884E84" w14:paraId="322588BF" w14:textId="77777777">
        <w:tc>
          <w:tcPr>
            <w:tcW w:w="5305" w:type="dxa"/>
          </w:tcPr>
          <w:p w:rsidRPr="00AA4D7D" w:rsidR="002F736D" w:rsidP="00884E84" w:rsidRDefault="00974E6F" w14:paraId="691D59B4" w14:textId="61CB9CC3">
            <w:pPr>
              <w:spacing w:line="276" w:lineRule="auto"/>
              <w:rPr>
                <w:rFonts w:cstheme="minorHAnsi"/>
                <w:sz w:val="24"/>
                <w:szCs w:val="24"/>
              </w:rPr>
            </w:pPr>
            <w:r>
              <w:rPr>
                <w:rFonts w:cstheme="minorHAnsi"/>
                <w:sz w:val="24"/>
                <w:szCs w:val="24"/>
              </w:rPr>
              <w:t>Plan and conduct vertical grade level meetings that</w:t>
            </w:r>
            <w:r w:rsidR="003B7681">
              <w:rPr>
                <w:rFonts w:cstheme="minorHAnsi"/>
                <w:sz w:val="24"/>
                <w:szCs w:val="24"/>
              </w:rPr>
              <w:t xml:space="preserve"> provide teachers with the opportunity to collaborate with their peers, share best practices, and align instructional strategies that support the new curriculum.</w:t>
            </w:r>
          </w:p>
        </w:tc>
        <w:tc>
          <w:tcPr>
            <w:tcW w:w="1710" w:type="dxa"/>
          </w:tcPr>
          <w:p w:rsidRPr="00AA4D7D" w:rsidR="002F736D" w:rsidP="00880214" w:rsidRDefault="009218D8" w14:paraId="26074514" w14:textId="35026F17">
            <w:pPr>
              <w:jc w:val="center"/>
              <w:rPr>
                <w:rFonts w:cstheme="minorHAnsi"/>
                <w:sz w:val="24"/>
                <w:szCs w:val="24"/>
              </w:rPr>
            </w:pPr>
            <w:r>
              <w:rPr>
                <w:rFonts w:cstheme="minorHAnsi"/>
                <w:sz w:val="24"/>
                <w:szCs w:val="24"/>
              </w:rPr>
              <w:t>October 2024</w:t>
            </w:r>
          </w:p>
        </w:tc>
        <w:tc>
          <w:tcPr>
            <w:tcW w:w="1710" w:type="dxa"/>
          </w:tcPr>
          <w:p w:rsidRPr="00AA4D7D" w:rsidR="002F736D" w:rsidP="00880214" w:rsidRDefault="009218D8" w14:paraId="7FF1DF50" w14:textId="48ABBF62">
            <w:pPr>
              <w:jc w:val="center"/>
              <w:rPr>
                <w:rFonts w:cstheme="minorHAnsi"/>
                <w:sz w:val="24"/>
                <w:szCs w:val="24"/>
              </w:rPr>
            </w:pPr>
            <w:r>
              <w:rPr>
                <w:rFonts w:cstheme="minorHAnsi"/>
                <w:sz w:val="24"/>
                <w:szCs w:val="24"/>
              </w:rPr>
              <w:t>June 2025</w:t>
            </w:r>
          </w:p>
        </w:tc>
        <w:tc>
          <w:tcPr>
            <w:tcW w:w="2610" w:type="dxa"/>
          </w:tcPr>
          <w:p w:rsidR="009218D8" w:rsidP="009218D8" w:rsidRDefault="009218D8" w14:paraId="39148673" w14:textId="77777777">
            <w:pPr>
              <w:jc w:val="center"/>
              <w:rPr>
                <w:rFonts w:cstheme="minorHAnsi"/>
                <w:sz w:val="24"/>
                <w:szCs w:val="24"/>
              </w:rPr>
            </w:pPr>
            <w:r>
              <w:rPr>
                <w:rFonts w:cstheme="minorHAnsi"/>
                <w:sz w:val="24"/>
                <w:szCs w:val="24"/>
              </w:rPr>
              <w:t>Administration</w:t>
            </w:r>
          </w:p>
          <w:p w:rsidR="009218D8" w:rsidP="009218D8" w:rsidRDefault="009218D8" w14:paraId="6376C424" w14:textId="77777777">
            <w:pPr>
              <w:jc w:val="center"/>
              <w:rPr>
                <w:rFonts w:cstheme="minorHAnsi"/>
                <w:sz w:val="24"/>
                <w:szCs w:val="24"/>
              </w:rPr>
            </w:pPr>
            <w:r>
              <w:rPr>
                <w:rFonts w:cstheme="minorHAnsi"/>
                <w:sz w:val="24"/>
                <w:szCs w:val="24"/>
              </w:rPr>
              <w:t>Instructional Coach</w:t>
            </w:r>
          </w:p>
          <w:p w:rsidR="009218D8" w:rsidP="009218D8" w:rsidRDefault="009218D8" w14:paraId="5E4F752A" w14:textId="77777777">
            <w:pPr>
              <w:jc w:val="center"/>
              <w:rPr>
                <w:rFonts w:cstheme="minorHAnsi"/>
                <w:sz w:val="24"/>
                <w:szCs w:val="24"/>
              </w:rPr>
            </w:pPr>
            <w:r>
              <w:rPr>
                <w:rFonts w:cstheme="minorHAnsi"/>
                <w:sz w:val="24"/>
                <w:szCs w:val="24"/>
              </w:rPr>
              <w:t>Targeted School Improvement Mentor</w:t>
            </w:r>
          </w:p>
          <w:p w:rsidR="009218D8" w:rsidP="009218D8" w:rsidRDefault="009218D8" w14:paraId="294EAF2A" w14:textId="77777777">
            <w:pPr>
              <w:jc w:val="center"/>
              <w:rPr>
                <w:rFonts w:cstheme="minorHAnsi"/>
                <w:sz w:val="24"/>
                <w:szCs w:val="24"/>
              </w:rPr>
            </w:pPr>
            <w:r>
              <w:rPr>
                <w:rFonts w:cstheme="minorHAnsi"/>
                <w:sz w:val="24"/>
                <w:szCs w:val="24"/>
              </w:rPr>
              <w:t>Reading Specialist</w:t>
            </w:r>
          </w:p>
          <w:p w:rsidR="009218D8" w:rsidP="009218D8" w:rsidRDefault="009218D8" w14:paraId="4AA2AF1B" w14:textId="77777777">
            <w:pPr>
              <w:jc w:val="center"/>
              <w:rPr>
                <w:rFonts w:cstheme="minorHAnsi"/>
                <w:sz w:val="24"/>
                <w:szCs w:val="24"/>
              </w:rPr>
            </w:pPr>
            <w:r>
              <w:rPr>
                <w:rFonts w:cstheme="minorHAnsi"/>
                <w:sz w:val="24"/>
                <w:szCs w:val="24"/>
              </w:rPr>
              <w:t>Literacy Specialist</w:t>
            </w:r>
          </w:p>
          <w:p w:rsidR="002F736D" w:rsidP="009218D8" w:rsidRDefault="009218D8" w14:paraId="6B4EC5CE" w14:textId="77777777">
            <w:pPr>
              <w:jc w:val="center"/>
              <w:rPr>
                <w:rFonts w:cstheme="minorHAnsi"/>
                <w:sz w:val="24"/>
                <w:szCs w:val="24"/>
              </w:rPr>
            </w:pPr>
            <w:r>
              <w:rPr>
                <w:rFonts w:cstheme="minorHAnsi"/>
                <w:sz w:val="24"/>
                <w:szCs w:val="24"/>
              </w:rPr>
              <w:t>Math Specialist</w:t>
            </w:r>
          </w:p>
          <w:p w:rsidRPr="00AA4D7D" w:rsidR="009218D8" w:rsidP="009218D8" w:rsidRDefault="009218D8" w14:paraId="7D10F21A" w14:textId="26107D83">
            <w:pPr>
              <w:jc w:val="center"/>
              <w:rPr>
                <w:rFonts w:cstheme="minorHAnsi"/>
                <w:sz w:val="24"/>
                <w:szCs w:val="24"/>
              </w:rPr>
            </w:pPr>
            <w:r>
              <w:rPr>
                <w:rFonts w:cstheme="minorHAnsi"/>
                <w:sz w:val="24"/>
                <w:szCs w:val="24"/>
              </w:rPr>
              <w:t>Classroom Teachers</w:t>
            </w:r>
          </w:p>
        </w:tc>
        <w:tc>
          <w:tcPr>
            <w:tcW w:w="3330" w:type="dxa"/>
          </w:tcPr>
          <w:p w:rsidRPr="00AA4D7D" w:rsidR="002F736D" w:rsidP="00880214" w:rsidRDefault="009218D8" w14:paraId="0E24BAF9" w14:textId="649D68F6">
            <w:pPr>
              <w:jc w:val="center"/>
              <w:rPr>
                <w:rFonts w:cstheme="minorHAnsi"/>
                <w:sz w:val="24"/>
                <w:szCs w:val="24"/>
              </w:rPr>
            </w:pPr>
            <w:r>
              <w:rPr>
                <w:rFonts w:cstheme="minorHAnsi"/>
                <w:sz w:val="24"/>
                <w:szCs w:val="24"/>
              </w:rPr>
              <w:t>N/A</w:t>
            </w:r>
          </w:p>
        </w:tc>
      </w:tr>
      <w:tr w:rsidRPr="00AA4D7D" w:rsidR="002F736D" w:rsidTr="00884E84" w14:paraId="5637C166" w14:textId="77777777">
        <w:tc>
          <w:tcPr>
            <w:tcW w:w="5305" w:type="dxa"/>
          </w:tcPr>
          <w:p w:rsidRPr="00AA4D7D" w:rsidR="002F736D" w:rsidP="00884E84" w:rsidRDefault="00185601" w14:paraId="64FBDA41" w14:textId="5E02FF5D">
            <w:pPr>
              <w:spacing w:line="276" w:lineRule="auto"/>
              <w:rPr>
                <w:rFonts w:cstheme="minorHAnsi"/>
                <w:sz w:val="24"/>
                <w:szCs w:val="24"/>
              </w:rPr>
            </w:pPr>
            <w:r>
              <w:rPr>
                <w:rFonts w:cstheme="minorHAnsi"/>
                <w:sz w:val="24"/>
                <w:szCs w:val="24"/>
              </w:rPr>
              <w:t xml:space="preserve">Conduct a needs assessment </w:t>
            </w:r>
            <w:proofErr w:type="gramStart"/>
            <w:r>
              <w:rPr>
                <w:rFonts w:cstheme="minorHAnsi"/>
                <w:sz w:val="24"/>
                <w:szCs w:val="24"/>
              </w:rPr>
              <w:t>in order to</w:t>
            </w:r>
            <w:proofErr w:type="gramEnd"/>
            <w:r>
              <w:rPr>
                <w:rFonts w:cstheme="minorHAnsi"/>
                <w:sz w:val="24"/>
                <w:szCs w:val="24"/>
              </w:rPr>
              <w:t xml:space="preserve"> determine the professional learning needs of staff.</w:t>
            </w:r>
          </w:p>
        </w:tc>
        <w:tc>
          <w:tcPr>
            <w:tcW w:w="1710" w:type="dxa"/>
          </w:tcPr>
          <w:p w:rsidRPr="00AA4D7D" w:rsidR="002F736D" w:rsidP="00880214" w:rsidRDefault="00185601" w14:paraId="2CF0EBC5" w14:textId="7EB1CC4D">
            <w:pPr>
              <w:jc w:val="center"/>
              <w:rPr>
                <w:rFonts w:cstheme="minorHAnsi"/>
                <w:sz w:val="24"/>
                <w:szCs w:val="24"/>
              </w:rPr>
            </w:pPr>
            <w:r>
              <w:rPr>
                <w:rFonts w:cstheme="minorHAnsi"/>
                <w:sz w:val="24"/>
                <w:szCs w:val="24"/>
              </w:rPr>
              <w:t>October 2024</w:t>
            </w:r>
          </w:p>
        </w:tc>
        <w:tc>
          <w:tcPr>
            <w:tcW w:w="1710" w:type="dxa"/>
          </w:tcPr>
          <w:p w:rsidRPr="00AA4D7D" w:rsidR="002F736D" w:rsidP="00880214" w:rsidRDefault="00185601" w14:paraId="3191BD95" w14:textId="38A4929B">
            <w:pPr>
              <w:jc w:val="center"/>
              <w:rPr>
                <w:rFonts w:cstheme="minorHAnsi"/>
                <w:sz w:val="24"/>
                <w:szCs w:val="24"/>
              </w:rPr>
            </w:pPr>
            <w:r>
              <w:rPr>
                <w:rFonts w:cstheme="minorHAnsi"/>
                <w:sz w:val="24"/>
                <w:szCs w:val="24"/>
              </w:rPr>
              <w:t>June 2025</w:t>
            </w:r>
          </w:p>
        </w:tc>
        <w:tc>
          <w:tcPr>
            <w:tcW w:w="2610" w:type="dxa"/>
          </w:tcPr>
          <w:p w:rsidR="002F736D" w:rsidP="00880214" w:rsidRDefault="00185601" w14:paraId="48E8C8C9" w14:textId="77777777">
            <w:pPr>
              <w:jc w:val="center"/>
              <w:rPr>
                <w:rFonts w:cstheme="minorHAnsi"/>
                <w:sz w:val="24"/>
                <w:szCs w:val="24"/>
              </w:rPr>
            </w:pPr>
            <w:r>
              <w:rPr>
                <w:rFonts w:cstheme="minorHAnsi"/>
                <w:sz w:val="24"/>
                <w:szCs w:val="24"/>
              </w:rPr>
              <w:t>Administration</w:t>
            </w:r>
          </w:p>
          <w:p w:rsidR="00185601" w:rsidP="00880214" w:rsidRDefault="00185601" w14:paraId="025CBDD6" w14:textId="77777777">
            <w:pPr>
              <w:jc w:val="center"/>
              <w:rPr>
                <w:rFonts w:cstheme="minorHAnsi"/>
                <w:sz w:val="24"/>
                <w:szCs w:val="24"/>
              </w:rPr>
            </w:pPr>
            <w:r>
              <w:rPr>
                <w:rFonts w:cstheme="minorHAnsi"/>
                <w:sz w:val="24"/>
                <w:szCs w:val="24"/>
              </w:rPr>
              <w:t>Instructional Coach</w:t>
            </w:r>
          </w:p>
          <w:p w:rsidRPr="00AA4D7D" w:rsidR="00185601" w:rsidP="00880214" w:rsidRDefault="00185601" w14:paraId="3F22CEE0" w14:textId="564F764F">
            <w:pPr>
              <w:jc w:val="center"/>
              <w:rPr>
                <w:rFonts w:cstheme="minorHAnsi"/>
                <w:sz w:val="24"/>
                <w:szCs w:val="24"/>
              </w:rPr>
            </w:pPr>
            <w:r>
              <w:rPr>
                <w:rFonts w:cstheme="minorHAnsi"/>
                <w:sz w:val="24"/>
                <w:szCs w:val="24"/>
              </w:rPr>
              <w:t>Targeted School Improvement Mentor</w:t>
            </w:r>
          </w:p>
        </w:tc>
        <w:tc>
          <w:tcPr>
            <w:tcW w:w="3330" w:type="dxa"/>
          </w:tcPr>
          <w:p w:rsidRPr="00AA4D7D" w:rsidR="002F736D" w:rsidP="00880214" w:rsidRDefault="00185601" w14:paraId="356747BC" w14:textId="7E3AE3AD">
            <w:pPr>
              <w:jc w:val="center"/>
              <w:rPr>
                <w:rFonts w:cstheme="minorHAnsi"/>
                <w:sz w:val="24"/>
                <w:szCs w:val="24"/>
              </w:rPr>
            </w:pPr>
            <w:r>
              <w:rPr>
                <w:rFonts w:cstheme="minorHAnsi"/>
                <w:sz w:val="24"/>
                <w:szCs w:val="24"/>
              </w:rPr>
              <w:t>N/A</w:t>
            </w:r>
          </w:p>
        </w:tc>
      </w:tr>
      <w:tr w:rsidRPr="00AA4D7D" w:rsidR="002F736D" w:rsidTr="00884E84" w14:paraId="61EBF7E1" w14:textId="77777777">
        <w:tc>
          <w:tcPr>
            <w:tcW w:w="5305" w:type="dxa"/>
          </w:tcPr>
          <w:p w:rsidRPr="00AA4D7D" w:rsidR="002F736D" w:rsidP="00884E84" w:rsidRDefault="00F86F1E" w14:paraId="3403588C" w14:textId="1B63045C">
            <w:pPr>
              <w:spacing w:line="276" w:lineRule="auto"/>
              <w:rPr>
                <w:rFonts w:cstheme="minorHAnsi"/>
                <w:sz w:val="24"/>
                <w:szCs w:val="24"/>
              </w:rPr>
            </w:pPr>
            <w:r>
              <w:rPr>
                <w:rFonts w:cstheme="minorHAnsi"/>
                <w:sz w:val="24"/>
                <w:szCs w:val="24"/>
              </w:rPr>
              <w:t>Utilize weekly STEP/PLC meetings to</w:t>
            </w:r>
            <w:r w:rsidR="0016739F">
              <w:rPr>
                <w:rFonts w:cstheme="minorHAnsi"/>
                <w:sz w:val="24"/>
                <w:szCs w:val="24"/>
              </w:rPr>
              <w:t xml:space="preserve"> discuss progress and challenges related to instruction and curriculum implementation.</w:t>
            </w:r>
          </w:p>
        </w:tc>
        <w:tc>
          <w:tcPr>
            <w:tcW w:w="1710" w:type="dxa"/>
          </w:tcPr>
          <w:p w:rsidRPr="00AA4D7D" w:rsidR="002F736D" w:rsidP="00880214" w:rsidRDefault="0016739F" w14:paraId="7F68BB50" w14:textId="54584EC1">
            <w:pPr>
              <w:jc w:val="center"/>
              <w:rPr>
                <w:rFonts w:cstheme="minorHAnsi"/>
                <w:sz w:val="24"/>
                <w:szCs w:val="24"/>
              </w:rPr>
            </w:pPr>
            <w:r>
              <w:rPr>
                <w:rFonts w:cstheme="minorHAnsi"/>
                <w:sz w:val="24"/>
                <w:szCs w:val="24"/>
              </w:rPr>
              <w:t>October 2024</w:t>
            </w:r>
          </w:p>
        </w:tc>
        <w:tc>
          <w:tcPr>
            <w:tcW w:w="1710" w:type="dxa"/>
          </w:tcPr>
          <w:p w:rsidRPr="00AA4D7D" w:rsidR="002F736D" w:rsidP="00880214" w:rsidRDefault="0016739F" w14:paraId="6FE6DEB3" w14:textId="49F3BC9D">
            <w:pPr>
              <w:jc w:val="center"/>
              <w:rPr>
                <w:rFonts w:cstheme="minorHAnsi"/>
                <w:sz w:val="24"/>
                <w:szCs w:val="24"/>
              </w:rPr>
            </w:pPr>
            <w:r>
              <w:rPr>
                <w:rFonts w:cstheme="minorHAnsi"/>
                <w:sz w:val="24"/>
                <w:szCs w:val="24"/>
              </w:rPr>
              <w:t>June 2025</w:t>
            </w:r>
          </w:p>
        </w:tc>
        <w:tc>
          <w:tcPr>
            <w:tcW w:w="2610" w:type="dxa"/>
          </w:tcPr>
          <w:p w:rsidR="0016739F" w:rsidP="0016739F" w:rsidRDefault="0016739F" w14:paraId="529A15F5" w14:textId="77777777">
            <w:pPr>
              <w:jc w:val="center"/>
              <w:rPr>
                <w:rFonts w:cstheme="minorHAnsi"/>
                <w:sz w:val="24"/>
                <w:szCs w:val="24"/>
              </w:rPr>
            </w:pPr>
            <w:r>
              <w:rPr>
                <w:rFonts w:cstheme="minorHAnsi"/>
                <w:sz w:val="24"/>
                <w:szCs w:val="24"/>
              </w:rPr>
              <w:t>Administration</w:t>
            </w:r>
          </w:p>
          <w:p w:rsidR="0016739F" w:rsidP="0016739F" w:rsidRDefault="0016739F" w14:paraId="7C4935BC" w14:textId="77777777">
            <w:pPr>
              <w:jc w:val="center"/>
              <w:rPr>
                <w:rFonts w:cstheme="minorHAnsi"/>
                <w:sz w:val="24"/>
                <w:szCs w:val="24"/>
              </w:rPr>
            </w:pPr>
            <w:r>
              <w:rPr>
                <w:rFonts w:cstheme="minorHAnsi"/>
                <w:sz w:val="24"/>
                <w:szCs w:val="24"/>
              </w:rPr>
              <w:t>Instructional Coach</w:t>
            </w:r>
          </w:p>
          <w:p w:rsidR="0016739F" w:rsidP="0016739F" w:rsidRDefault="0016739F" w14:paraId="1F9F766B" w14:textId="77777777">
            <w:pPr>
              <w:jc w:val="center"/>
              <w:rPr>
                <w:rFonts w:cstheme="minorHAnsi"/>
                <w:sz w:val="24"/>
                <w:szCs w:val="24"/>
              </w:rPr>
            </w:pPr>
            <w:r>
              <w:rPr>
                <w:rFonts w:cstheme="minorHAnsi"/>
                <w:sz w:val="24"/>
                <w:szCs w:val="24"/>
              </w:rPr>
              <w:t>Targeted School Improvement Mentor</w:t>
            </w:r>
          </w:p>
          <w:p w:rsidR="0016739F" w:rsidP="0016739F" w:rsidRDefault="0016739F" w14:paraId="438EA9EF" w14:textId="77777777">
            <w:pPr>
              <w:jc w:val="center"/>
              <w:rPr>
                <w:rFonts w:cstheme="minorHAnsi"/>
                <w:sz w:val="24"/>
                <w:szCs w:val="24"/>
              </w:rPr>
            </w:pPr>
            <w:r>
              <w:rPr>
                <w:rFonts w:cstheme="minorHAnsi"/>
                <w:sz w:val="24"/>
                <w:szCs w:val="24"/>
              </w:rPr>
              <w:t>Reading Specialist</w:t>
            </w:r>
          </w:p>
          <w:p w:rsidR="0016739F" w:rsidP="0016739F" w:rsidRDefault="0016739F" w14:paraId="5319FF1A" w14:textId="77777777">
            <w:pPr>
              <w:jc w:val="center"/>
              <w:rPr>
                <w:rFonts w:cstheme="minorHAnsi"/>
                <w:sz w:val="24"/>
                <w:szCs w:val="24"/>
              </w:rPr>
            </w:pPr>
            <w:r>
              <w:rPr>
                <w:rFonts w:cstheme="minorHAnsi"/>
                <w:sz w:val="24"/>
                <w:szCs w:val="24"/>
              </w:rPr>
              <w:t>Literacy Specialist</w:t>
            </w:r>
          </w:p>
          <w:p w:rsidR="0016739F" w:rsidP="0016739F" w:rsidRDefault="0016739F" w14:paraId="275C7B03" w14:textId="77777777">
            <w:pPr>
              <w:jc w:val="center"/>
              <w:rPr>
                <w:rFonts w:cstheme="minorHAnsi"/>
                <w:sz w:val="24"/>
                <w:szCs w:val="24"/>
              </w:rPr>
            </w:pPr>
            <w:r>
              <w:rPr>
                <w:rFonts w:cstheme="minorHAnsi"/>
                <w:sz w:val="24"/>
                <w:szCs w:val="24"/>
              </w:rPr>
              <w:t>Math Specialist</w:t>
            </w:r>
          </w:p>
          <w:p w:rsidRPr="00AA4D7D" w:rsidR="002F736D" w:rsidP="0016739F" w:rsidRDefault="0016739F" w14:paraId="06FA75F0" w14:textId="21E7F184">
            <w:pPr>
              <w:jc w:val="center"/>
              <w:rPr>
                <w:rFonts w:cstheme="minorHAnsi"/>
                <w:sz w:val="24"/>
                <w:szCs w:val="24"/>
              </w:rPr>
            </w:pPr>
            <w:r>
              <w:rPr>
                <w:rFonts w:cstheme="minorHAnsi"/>
                <w:sz w:val="24"/>
                <w:szCs w:val="24"/>
              </w:rPr>
              <w:t>Classroom Teachers</w:t>
            </w:r>
          </w:p>
        </w:tc>
        <w:tc>
          <w:tcPr>
            <w:tcW w:w="3330" w:type="dxa"/>
          </w:tcPr>
          <w:p w:rsidRPr="00AA4D7D" w:rsidR="002F736D" w:rsidP="00880214" w:rsidRDefault="0016739F" w14:paraId="518B23DF" w14:textId="21145EAC">
            <w:pPr>
              <w:jc w:val="center"/>
              <w:rPr>
                <w:rFonts w:cstheme="minorHAnsi"/>
                <w:sz w:val="24"/>
                <w:szCs w:val="24"/>
              </w:rPr>
            </w:pPr>
            <w:r>
              <w:rPr>
                <w:rFonts w:cstheme="minorHAnsi"/>
                <w:sz w:val="24"/>
                <w:szCs w:val="24"/>
              </w:rPr>
              <w:t>N/A</w:t>
            </w:r>
          </w:p>
        </w:tc>
      </w:tr>
      <w:tr w:rsidRPr="00AA4D7D" w:rsidR="0016739F" w:rsidTr="00884E84" w14:paraId="5C13F8B0" w14:textId="77777777">
        <w:tc>
          <w:tcPr>
            <w:tcW w:w="5305" w:type="dxa"/>
          </w:tcPr>
          <w:p w:rsidR="0016739F" w:rsidP="00884E84" w:rsidRDefault="00811FB0" w14:paraId="2923CFFF" w14:textId="779CC671">
            <w:pPr>
              <w:spacing w:line="276" w:lineRule="auto"/>
              <w:rPr>
                <w:rFonts w:cstheme="minorHAnsi"/>
                <w:sz w:val="24"/>
                <w:szCs w:val="24"/>
              </w:rPr>
            </w:pPr>
            <w:r>
              <w:rPr>
                <w:rFonts w:cstheme="minorHAnsi"/>
                <w:sz w:val="24"/>
                <w:szCs w:val="24"/>
              </w:rPr>
              <w:t>Conduct walk-throughs and observations</w:t>
            </w:r>
            <w:r w:rsidR="00317CDE">
              <w:rPr>
                <w:rFonts w:cstheme="minorHAnsi"/>
                <w:sz w:val="24"/>
                <w:szCs w:val="24"/>
              </w:rPr>
              <w:t xml:space="preserve"> and provide feedback to teachers on their implementation of the new curriculum and SOL standards as well as the evidence based instructional strategies.</w:t>
            </w:r>
          </w:p>
        </w:tc>
        <w:tc>
          <w:tcPr>
            <w:tcW w:w="1710" w:type="dxa"/>
          </w:tcPr>
          <w:p w:rsidR="0016739F" w:rsidP="00880214" w:rsidRDefault="00317CDE" w14:paraId="5DEF3863" w14:textId="163313E8">
            <w:pPr>
              <w:jc w:val="center"/>
              <w:rPr>
                <w:rFonts w:cstheme="minorHAnsi"/>
                <w:sz w:val="24"/>
                <w:szCs w:val="24"/>
              </w:rPr>
            </w:pPr>
            <w:r>
              <w:rPr>
                <w:rFonts w:cstheme="minorHAnsi"/>
                <w:sz w:val="24"/>
                <w:szCs w:val="24"/>
              </w:rPr>
              <w:t>October 2024</w:t>
            </w:r>
          </w:p>
        </w:tc>
        <w:tc>
          <w:tcPr>
            <w:tcW w:w="1710" w:type="dxa"/>
          </w:tcPr>
          <w:p w:rsidR="0016739F" w:rsidP="00880214" w:rsidRDefault="00317CDE" w14:paraId="3D530422" w14:textId="5372A82D">
            <w:pPr>
              <w:jc w:val="center"/>
              <w:rPr>
                <w:rFonts w:cstheme="minorHAnsi"/>
                <w:sz w:val="24"/>
                <w:szCs w:val="24"/>
              </w:rPr>
            </w:pPr>
            <w:r>
              <w:rPr>
                <w:rFonts w:cstheme="minorHAnsi"/>
                <w:sz w:val="24"/>
                <w:szCs w:val="24"/>
              </w:rPr>
              <w:t>June 2025</w:t>
            </w:r>
          </w:p>
        </w:tc>
        <w:tc>
          <w:tcPr>
            <w:tcW w:w="2610" w:type="dxa"/>
          </w:tcPr>
          <w:p w:rsidR="0016739F" w:rsidP="0016739F" w:rsidRDefault="002E58E0" w14:paraId="3CC74B6F" w14:textId="77777777">
            <w:pPr>
              <w:jc w:val="center"/>
              <w:rPr>
                <w:rFonts w:cstheme="minorHAnsi"/>
                <w:sz w:val="24"/>
                <w:szCs w:val="24"/>
              </w:rPr>
            </w:pPr>
            <w:r>
              <w:rPr>
                <w:rFonts w:cstheme="minorHAnsi"/>
                <w:sz w:val="24"/>
                <w:szCs w:val="24"/>
              </w:rPr>
              <w:t>Administration</w:t>
            </w:r>
          </w:p>
          <w:p w:rsidR="002E58E0" w:rsidP="0016739F" w:rsidRDefault="002E58E0" w14:paraId="2EFE635D" w14:textId="7D832312">
            <w:pPr>
              <w:jc w:val="center"/>
              <w:rPr>
                <w:rFonts w:cstheme="minorHAnsi"/>
                <w:sz w:val="24"/>
                <w:szCs w:val="24"/>
              </w:rPr>
            </w:pPr>
            <w:r>
              <w:rPr>
                <w:rFonts w:cstheme="minorHAnsi"/>
                <w:sz w:val="24"/>
                <w:szCs w:val="24"/>
              </w:rPr>
              <w:t>Instructional Coach Targeted School Improvement Mentor</w:t>
            </w:r>
          </w:p>
          <w:p w:rsidR="002E58E0" w:rsidP="0016739F" w:rsidRDefault="002E58E0" w14:paraId="34D261D9" w14:textId="7F25D9ED">
            <w:pPr>
              <w:jc w:val="center"/>
              <w:rPr>
                <w:rFonts w:cstheme="minorHAnsi"/>
                <w:sz w:val="24"/>
                <w:szCs w:val="24"/>
              </w:rPr>
            </w:pPr>
            <w:r>
              <w:rPr>
                <w:rFonts w:cstheme="minorHAnsi"/>
                <w:sz w:val="24"/>
                <w:szCs w:val="24"/>
              </w:rPr>
              <w:t>Division Instructional Leaders</w:t>
            </w:r>
          </w:p>
        </w:tc>
        <w:tc>
          <w:tcPr>
            <w:tcW w:w="3330" w:type="dxa"/>
          </w:tcPr>
          <w:p w:rsidR="0016739F" w:rsidP="00880214" w:rsidRDefault="002E58E0" w14:paraId="06007EFA" w14:textId="312D166B">
            <w:pPr>
              <w:jc w:val="center"/>
              <w:rPr>
                <w:rFonts w:cstheme="minorHAnsi"/>
                <w:sz w:val="24"/>
                <w:szCs w:val="24"/>
              </w:rPr>
            </w:pPr>
            <w:r>
              <w:rPr>
                <w:rFonts w:cstheme="minorHAnsi"/>
                <w:sz w:val="24"/>
                <w:szCs w:val="24"/>
              </w:rPr>
              <w:t>N/A</w:t>
            </w:r>
          </w:p>
        </w:tc>
      </w:tr>
      <w:tr w:rsidRPr="00983052" w:rsidR="002F736D" w:rsidTr="009944A7" w14:paraId="461F50D5" w14:textId="77777777">
        <w:trPr>
          <w:trHeight w:val="331"/>
        </w:trPr>
        <w:tc>
          <w:tcPr>
            <w:tcW w:w="14665" w:type="dxa"/>
            <w:gridSpan w:val="5"/>
            <w:shd w:val="clear" w:color="auto" w:fill="FF6A39"/>
          </w:tcPr>
          <w:p w:rsidRPr="000C3361" w:rsidR="002F736D" w:rsidP="00884E84" w:rsidRDefault="002F736D" w14:paraId="349152B9" w14:textId="77777777">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Pr="00AA4D7D" w:rsidR="002F736D" w:rsidTr="00884E84" w14:paraId="7D450B1D" w14:textId="77777777">
        <w:trPr>
          <w:trHeight w:val="331"/>
        </w:trPr>
        <w:tc>
          <w:tcPr>
            <w:tcW w:w="14665" w:type="dxa"/>
            <w:gridSpan w:val="5"/>
            <w:shd w:val="clear" w:color="auto" w:fill="FFFFFF" w:themeFill="background1"/>
          </w:tcPr>
          <w:p w:rsidR="002F736D" w:rsidP="00884E84" w:rsidRDefault="002E58E0" w14:paraId="6186104E" w14:textId="77777777">
            <w:pPr>
              <w:rPr>
                <w:rFonts w:cstheme="minorHAnsi"/>
                <w:sz w:val="24"/>
                <w:szCs w:val="24"/>
              </w:rPr>
            </w:pPr>
            <w:r>
              <w:rPr>
                <w:rFonts w:cstheme="minorHAnsi"/>
                <w:sz w:val="24"/>
                <w:szCs w:val="24"/>
              </w:rPr>
              <w:t>The LEA will assist the Hurt Park team in providing professional learning to staff</w:t>
            </w:r>
            <w:r w:rsidR="00373A8E">
              <w:rPr>
                <w:rFonts w:cstheme="minorHAnsi"/>
                <w:sz w:val="24"/>
                <w:szCs w:val="24"/>
              </w:rPr>
              <w:t>.</w:t>
            </w:r>
          </w:p>
          <w:p w:rsidRPr="00AA4D7D" w:rsidR="00373A8E" w:rsidP="00884E84" w:rsidRDefault="00373A8E" w14:paraId="3A6CDC1D" w14:textId="5AD75D9B">
            <w:pPr>
              <w:rPr>
                <w:rFonts w:cstheme="minorHAnsi"/>
                <w:sz w:val="24"/>
                <w:szCs w:val="24"/>
              </w:rPr>
            </w:pPr>
            <w:r>
              <w:rPr>
                <w:rFonts w:cstheme="minorHAnsi"/>
                <w:sz w:val="24"/>
                <w:szCs w:val="24"/>
              </w:rPr>
              <w:t>The LEA will conduct walk-throughs and observations with the Instructional Leadership Team and provide feedback to the team and teachers.</w:t>
            </w:r>
          </w:p>
        </w:tc>
      </w:tr>
      <w:tr w:rsidRPr="00AA4D7D" w:rsidR="002F736D" w:rsidTr="009944A7" w14:paraId="77C8EF21" w14:textId="77777777">
        <w:trPr>
          <w:trHeight w:val="331"/>
        </w:trPr>
        <w:tc>
          <w:tcPr>
            <w:tcW w:w="7015" w:type="dxa"/>
            <w:gridSpan w:val="2"/>
            <w:shd w:val="clear" w:color="auto" w:fill="FF6A39"/>
            <w:vAlign w:val="center"/>
          </w:tcPr>
          <w:p w:rsidRPr="000A44D8" w:rsidR="002F736D" w:rsidP="00884E84" w:rsidRDefault="002F736D" w14:paraId="5CC85BC8" w14:textId="77777777">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FF6A39"/>
            <w:vAlign w:val="center"/>
          </w:tcPr>
          <w:p w:rsidR="002F736D" w:rsidP="00884E84" w:rsidRDefault="002F736D" w14:paraId="0D75F86D" w14:textId="77777777">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rsidRPr="000A44D8" w:rsidR="002F736D" w:rsidP="00884E84" w:rsidRDefault="002F736D" w14:paraId="01C82F3D" w14:textId="77777777">
            <w:pPr>
              <w:jc w:val="center"/>
              <w:rPr>
                <w:rFonts w:cstheme="minorHAnsi"/>
                <w:b/>
                <w:color w:val="FFFFFF" w:themeColor="background1"/>
                <w:sz w:val="24"/>
                <w:szCs w:val="24"/>
              </w:rPr>
            </w:pPr>
          </w:p>
        </w:tc>
      </w:tr>
      <w:tr w:rsidRPr="00AA4D7D" w:rsidR="002F736D" w:rsidTr="00884E84" w14:paraId="761A4D30" w14:textId="77777777">
        <w:trPr>
          <w:trHeight w:val="331"/>
        </w:trPr>
        <w:tc>
          <w:tcPr>
            <w:tcW w:w="7015" w:type="dxa"/>
            <w:gridSpan w:val="2"/>
            <w:shd w:val="clear" w:color="auto" w:fill="DEEAF6" w:themeFill="accent5" w:themeFillTint="33"/>
          </w:tcPr>
          <w:p w:rsidRPr="00AA4D7D" w:rsidR="002F736D" w:rsidP="00884E84" w:rsidRDefault="002F736D" w14:paraId="728AB920" w14:textId="77777777">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rsidRPr="00AA4D7D" w:rsidR="002F736D" w:rsidP="00884E84" w:rsidRDefault="002F736D" w14:paraId="4EED065F" w14:textId="77777777">
            <w:pPr>
              <w:rPr>
                <w:rFonts w:cstheme="minorHAnsi"/>
                <w:b/>
                <w:sz w:val="24"/>
                <w:szCs w:val="24"/>
              </w:rPr>
            </w:pPr>
            <w:r w:rsidRPr="00AA4D7D">
              <w:rPr>
                <w:rFonts w:cstheme="minorHAnsi"/>
                <w:b/>
                <w:sz w:val="24"/>
                <w:szCs w:val="24"/>
              </w:rPr>
              <w:t>Analysis of Progress (update monthly)</w:t>
            </w:r>
          </w:p>
        </w:tc>
      </w:tr>
      <w:tr w:rsidRPr="00AA4D7D" w:rsidR="002F736D" w:rsidTr="00884E84" w14:paraId="3D71D949" w14:textId="77777777">
        <w:trPr>
          <w:trHeight w:val="331"/>
        </w:trPr>
        <w:tc>
          <w:tcPr>
            <w:tcW w:w="7015" w:type="dxa"/>
            <w:gridSpan w:val="2"/>
          </w:tcPr>
          <w:p w:rsidRPr="00AA4D7D" w:rsidR="002F736D" w:rsidP="00884E84" w:rsidRDefault="00021F8C" w14:paraId="6A10331B" w14:textId="2124C2CE">
            <w:pPr>
              <w:spacing w:line="276" w:lineRule="auto"/>
              <w:rPr>
                <w:rFonts w:cstheme="minorHAnsi"/>
                <w:sz w:val="24"/>
                <w:szCs w:val="24"/>
              </w:rPr>
            </w:pPr>
            <w:r>
              <w:rPr>
                <w:rFonts w:cstheme="minorHAnsi"/>
                <w:sz w:val="24"/>
                <w:szCs w:val="24"/>
              </w:rPr>
              <w:t>Walk-through and observation data</w:t>
            </w:r>
          </w:p>
        </w:tc>
        <w:tc>
          <w:tcPr>
            <w:tcW w:w="7650" w:type="dxa"/>
            <w:gridSpan w:val="3"/>
          </w:tcPr>
          <w:p w:rsidRPr="00AA4D7D" w:rsidR="002F736D" w:rsidP="00884E84" w:rsidRDefault="00820FB0" w14:paraId="0A8578A4" w14:textId="5DE766FC">
            <w:pPr>
              <w:spacing w:line="276" w:lineRule="auto"/>
              <w:rPr>
                <w:rFonts w:cstheme="minorHAnsi"/>
                <w:sz w:val="24"/>
                <w:szCs w:val="24"/>
              </w:rPr>
            </w:pPr>
            <w:r>
              <w:rPr>
                <w:rFonts w:cstheme="minorHAnsi"/>
                <w:sz w:val="24"/>
                <w:szCs w:val="24"/>
              </w:rPr>
              <w:t>Tracking of walk-through and observation data that will be analyzed for teacher, grade level, and school-wide trends.</w:t>
            </w:r>
          </w:p>
        </w:tc>
      </w:tr>
      <w:tr w:rsidRPr="00AA4D7D" w:rsidR="002F736D" w:rsidTr="00884E84" w14:paraId="023F6744" w14:textId="77777777">
        <w:trPr>
          <w:trHeight w:val="331"/>
        </w:trPr>
        <w:tc>
          <w:tcPr>
            <w:tcW w:w="7015" w:type="dxa"/>
            <w:gridSpan w:val="2"/>
          </w:tcPr>
          <w:p w:rsidR="002F736D" w:rsidP="00884E84" w:rsidRDefault="00D121C0" w14:paraId="53A997B7" w14:textId="3A5FFCD7">
            <w:pPr>
              <w:spacing w:line="276" w:lineRule="auto"/>
              <w:rPr>
                <w:rFonts w:cstheme="minorHAnsi"/>
                <w:sz w:val="24"/>
                <w:szCs w:val="24"/>
              </w:rPr>
            </w:pPr>
            <w:r>
              <w:rPr>
                <w:rFonts w:cstheme="minorHAnsi"/>
                <w:sz w:val="24"/>
                <w:szCs w:val="24"/>
              </w:rPr>
              <w:t>Calendar of professional learning opportunities and a log sheet of teacher attendance at these sessions</w:t>
            </w:r>
            <w:r w:rsidR="004B2E5C">
              <w:rPr>
                <w:rFonts w:cstheme="minorHAnsi"/>
                <w:sz w:val="24"/>
                <w:szCs w:val="24"/>
              </w:rPr>
              <w:t xml:space="preserve">. </w:t>
            </w:r>
          </w:p>
        </w:tc>
        <w:tc>
          <w:tcPr>
            <w:tcW w:w="7650" w:type="dxa"/>
            <w:gridSpan w:val="3"/>
          </w:tcPr>
          <w:p w:rsidR="002F736D" w:rsidP="00884E84" w:rsidRDefault="00E11CEF" w14:paraId="2C2E2B49" w14:textId="2CD60AF7">
            <w:pPr>
              <w:spacing w:line="276" w:lineRule="auto"/>
              <w:rPr>
                <w:rFonts w:cstheme="minorHAnsi"/>
                <w:sz w:val="24"/>
                <w:szCs w:val="24"/>
              </w:rPr>
            </w:pPr>
            <w:r>
              <w:rPr>
                <w:rFonts w:cstheme="minorHAnsi"/>
                <w:sz w:val="24"/>
                <w:szCs w:val="24"/>
              </w:rPr>
              <w:t>Teachers will complete surveys after each professional learning session on its impact. Lesson plans will be checked for implementation of</w:t>
            </w:r>
            <w:r w:rsidR="006837AB">
              <w:rPr>
                <w:rFonts w:cstheme="minorHAnsi"/>
                <w:sz w:val="24"/>
                <w:szCs w:val="24"/>
              </w:rPr>
              <w:t xml:space="preserve"> instructional strategies presented at these sessions.</w:t>
            </w:r>
          </w:p>
        </w:tc>
      </w:tr>
      <w:tr w:rsidRPr="00AA4D7D" w:rsidR="00D121C0" w:rsidTr="00884E84" w14:paraId="3BA5457B" w14:textId="77777777">
        <w:trPr>
          <w:trHeight w:val="331"/>
        </w:trPr>
        <w:tc>
          <w:tcPr>
            <w:tcW w:w="7015" w:type="dxa"/>
            <w:gridSpan w:val="2"/>
          </w:tcPr>
          <w:p w:rsidR="00D121C0" w:rsidP="00884E84" w:rsidRDefault="004B2E5C" w14:paraId="24135ECF" w14:textId="3AFAEC8B">
            <w:pPr>
              <w:spacing w:line="276" w:lineRule="auto"/>
              <w:rPr>
                <w:rFonts w:cstheme="minorHAnsi"/>
                <w:sz w:val="24"/>
                <w:szCs w:val="24"/>
              </w:rPr>
            </w:pPr>
            <w:r>
              <w:rPr>
                <w:rFonts w:cstheme="minorHAnsi"/>
                <w:sz w:val="24"/>
                <w:szCs w:val="24"/>
              </w:rPr>
              <w:t>Calendar of vertical</w:t>
            </w:r>
            <w:r w:rsidR="00C85083">
              <w:rPr>
                <w:rFonts w:cstheme="minorHAnsi"/>
                <w:sz w:val="24"/>
                <w:szCs w:val="24"/>
              </w:rPr>
              <w:t xml:space="preserve"> </w:t>
            </w:r>
            <w:r w:rsidR="00977179">
              <w:rPr>
                <w:rFonts w:cstheme="minorHAnsi"/>
                <w:sz w:val="24"/>
                <w:szCs w:val="24"/>
              </w:rPr>
              <w:t>planning sessions and a log of topics discussed</w:t>
            </w:r>
            <w:r w:rsidR="00CA05D5">
              <w:rPr>
                <w:rFonts w:cstheme="minorHAnsi"/>
                <w:sz w:val="24"/>
                <w:szCs w:val="24"/>
              </w:rPr>
              <w:t>, best practices shared, and teacher attendance.</w:t>
            </w:r>
          </w:p>
        </w:tc>
        <w:tc>
          <w:tcPr>
            <w:tcW w:w="7650" w:type="dxa"/>
            <w:gridSpan w:val="3"/>
          </w:tcPr>
          <w:p w:rsidR="00D121C0" w:rsidP="00884E84" w:rsidRDefault="001771DC" w14:paraId="1628F0A9" w14:textId="2F94EDD5">
            <w:pPr>
              <w:spacing w:line="276" w:lineRule="auto"/>
              <w:rPr>
                <w:rFonts w:cstheme="minorHAnsi"/>
                <w:sz w:val="24"/>
                <w:szCs w:val="24"/>
              </w:rPr>
            </w:pPr>
            <w:r>
              <w:rPr>
                <w:rFonts w:cstheme="minorHAnsi"/>
                <w:sz w:val="24"/>
                <w:szCs w:val="24"/>
              </w:rPr>
              <w:t xml:space="preserve">Teacher lesson plans will be </w:t>
            </w:r>
            <w:r w:rsidR="00536421">
              <w:rPr>
                <w:rFonts w:cstheme="minorHAnsi"/>
                <w:sz w:val="24"/>
                <w:szCs w:val="24"/>
              </w:rPr>
              <w:t>monitored and reviewed for implementation of best practices.</w:t>
            </w:r>
          </w:p>
        </w:tc>
      </w:tr>
    </w:tbl>
    <w:p w:rsidR="00640DB8" w:rsidRDefault="00640DB8" w14:paraId="7D2ABDA1" w14:textId="4CBF18E6">
      <w:pPr>
        <w:rPr>
          <w:rFonts w:eastAsia="Georgia" w:cstheme="minorHAnsi"/>
        </w:rPr>
      </w:pPr>
      <w:r>
        <w:rPr>
          <w:rFonts w:eastAsia="Georgia" w:cstheme="minorHAnsi"/>
        </w:rPr>
        <w:br w:type="page"/>
      </w:r>
    </w:p>
    <w:tbl>
      <w:tblPr>
        <w:tblStyle w:val="TableGrid"/>
        <w:tblW w:w="14665" w:type="dxa"/>
        <w:tblLayout w:type="fixed"/>
        <w:tblLook w:val="04A0" w:firstRow="1" w:lastRow="0" w:firstColumn="1" w:lastColumn="0" w:noHBand="0" w:noVBand="1"/>
      </w:tblPr>
      <w:tblGrid>
        <w:gridCol w:w="5305"/>
        <w:gridCol w:w="1710"/>
        <w:gridCol w:w="1710"/>
        <w:gridCol w:w="2610"/>
        <w:gridCol w:w="3330"/>
      </w:tblGrid>
      <w:tr w:rsidRPr="00AA4D7D" w:rsidR="009944A7" w:rsidTr="009944A7" w14:paraId="71EC0CFB" w14:textId="77777777">
        <w:trPr>
          <w:trHeight w:val="461"/>
        </w:trPr>
        <w:tc>
          <w:tcPr>
            <w:tcW w:w="14665" w:type="dxa"/>
            <w:gridSpan w:val="5"/>
            <w:shd w:val="clear" w:color="auto" w:fill="003C71"/>
            <w:vAlign w:val="center"/>
          </w:tcPr>
          <w:p w:rsidRPr="00AA4D7D" w:rsidR="009944A7" w:rsidP="00884E84" w:rsidRDefault="009944A7" w14:paraId="03626C94" w14:textId="29A2FDEE">
            <w:pPr>
              <w:rPr>
                <w:rFonts w:eastAsia="Lato" w:cstheme="minorHAnsi"/>
                <w:b/>
                <w:color w:val="FFFFFF" w:themeColor="background1"/>
                <w:sz w:val="28"/>
                <w:szCs w:val="28"/>
              </w:rPr>
            </w:pPr>
            <w:r w:rsidRPr="00AA4D7D">
              <w:rPr>
                <w:rFonts w:cstheme="minorHAnsi"/>
              </w:rPr>
              <w:br w:type="page"/>
            </w:r>
            <w:r w:rsidRPr="009944A7">
              <w:rPr>
                <w:rFonts w:eastAsia="Lato" w:cstheme="minorHAnsi"/>
                <w:b/>
                <w:color w:val="FFFFFF" w:themeColor="background1"/>
                <w:sz w:val="24"/>
                <w:szCs w:val="24"/>
              </w:rPr>
              <w:t>Domain IV: School Climate Supports</w:t>
            </w:r>
          </w:p>
        </w:tc>
      </w:tr>
      <w:tr w:rsidRPr="00AA4D7D" w:rsidR="009944A7" w:rsidTr="00884E84" w14:paraId="2760865B" w14:textId="77777777">
        <w:trPr>
          <w:trHeight w:val="461"/>
        </w:trPr>
        <w:tc>
          <w:tcPr>
            <w:tcW w:w="14665" w:type="dxa"/>
            <w:gridSpan w:val="5"/>
          </w:tcPr>
          <w:p w:rsidRPr="005D5974" w:rsidR="009944A7" w:rsidP="00884E84" w:rsidRDefault="009944A7" w14:paraId="07BAE143" w14:textId="4692DAF3">
            <w:pPr>
              <w:rPr>
                <w:rFonts w:eastAsia="Lato" w:cstheme="minorHAnsi"/>
                <w:bCs/>
              </w:rPr>
            </w:pPr>
            <w:r>
              <w:rPr>
                <w:rFonts w:eastAsia="Lato" w:cstheme="minorHAnsi"/>
                <w:b/>
              </w:rPr>
              <w:t>Barrier(s)</w:t>
            </w:r>
            <w:r w:rsidRPr="00AA4D7D">
              <w:rPr>
                <w:rFonts w:eastAsia="Lato" w:cstheme="minorHAnsi"/>
                <w:b/>
              </w:rPr>
              <w:t>:</w:t>
            </w:r>
            <w:r>
              <w:rPr>
                <w:rFonts w:eastAsia="Lato" w:cstheme="minorHAnsi"/>
                <w:b/>
              </w:rPr>
              <w:t xml:space="preserve"> </w:t>
            </w:r>
            <w:r w:rsidR="005D5974">
              <w:rPr>
                <w:rFonts w:eastAsia="Lato" w:cstheme="minorHAnsi"/>
                <w:bCs/>
              </w:rPr>
              <w:t>Lack of transportation</w:t>
            </w:r>
            <w:r w:rsidR="009B2DD5">
              <w:rPr>
                <w:rFonts w:eastAsia="Lato" w:cstheme="minorHAnsi"/>
                <w:bCs/>
              </w:rPr>
              <w:t>, need for more mental health supports inside and outside of school</w:t>
            </w:r>
            <w:r w:rsidR="009C0263">
              <w:rPr>
                <w:rFonts w:eastAsia="Lato" w:cstheme="minorHAnsi"/>
                <w:bCs/>
              </w:rPr>
              <w:t>, need for more parent supports</w:t>
            </w:r>
          </w:p>
        </w:tc>
      </w:tr>
      <w:tr w:rsidRPr="00AA4D7D" w:rsidR="009944A7" w:rsidTr="00884E84" w14:paraId="088BFB23" w14:textId="77777777">
        <w:trPr>
          <w:trHeight w:val="461"/>
        </w:trPr>
        <w:tc>
          <w:tcPr>
            <w:tcW w:w="14665" w:type="dxa"/>
            <w:gridSpan w:val="5"/>
          </w:tcPr>
          <w:p w:rsidR="009944A7" w:rsidP="00884E84" w:rsidRDefault="009944A7" w14:paraId="110072C8" w14:textId="77777777">
            <w:pPr>
              <w:rPr>
                <w:rFonts w:eastAsia="Lato" w:cstheme="minorHAnsi"/>
              </w:rPr>
            </w:pPr>
            <w:r w:rsidRPr="00AA4D7D">
              <w:rPr>
                <w:rFonts w:eastAsia="Lato" w:cstheme="minorHAnsi"/>
                <w:b/>
              </w:rPr>
              <w:t>SMART Goal Statement</w:t>
            </w:r>
            <w:r w:rsidRPr="00AA4D7D">
              <w:rPr>
                <w:rFonts w:eastAsia="Lato" w:cstheme="minorHAnsi"/>
              </w:rPr>
              <w:t xml:space="preserve">: </w:t>
            </w:r>
          </w:p>
          <w:p w:rsidR="007E52CF" w:rsidP="007E52CF" w:rsidRDefault="00181D99" w14:paraId="59400B1E" w14:textId="4ECB754C">
            <w:pPr>
              <w:spacing w:after="180" w:line="259" w:lineRule="auto"/>
              <w:rPr>
                <w:rFonts w:ascii="Calibri" w:hAnsi="Calibri" w:eastAsia="Calibri" w:cs="Calibri"/>
                <w:color w:val="000000" w:themeColor="text1"/>
              </w:rPr>
            </w:pPr>
            <w:r>
              <w:rPr>
                <w:rStyle w:val="PlaceholderText"/>
                <w:rFonts w:ascii="Calibri" w:hAnsi="Calibri" w:eastAsia="Calibri" w:cs="Calibri"/>
                <w:color w:val="000000" w:themeColor="text1"/>
              </w:rPr>
              <w:t xml:space="preserve">By June of 2025, our chronic absenteeism rate will be </w:t>
            </w:r>
            <w:r w:rsidR="00497FEB">
              <w:rPr>
                <w:rStyle w:val="PlaceholderText"/>
                <w:rFonts w:ascii="Calibri" w:hAnsi="Calibri" w:eastAsia="Calibri" w:cs="Calibri"/>
                <w:color w:val="000000" w:themeColor="text1"/>
              </w:rPr>
              <w:t>at or below 15%.</w:t>
            </w:r>
          </w:p>
          <w:p w:rsidRPr="00AC2487" w:rsidR="007E52CF" w:rsidP="00AC2487" w:rsidRDefault="00927FBD" w14:paraId="3D0F21AF" w14:textId="04E8F9DB">
            <w:pPr>
              <w:spacing w:before="240" w:after="240" w:line="259" w:lineRule="auto"/>
              <w:rPr>
                <w:rFonts w:ascii="Calibri" w:hAnsi="Calibri" w:eastAsia="Calibri" w:cs="Calibri"/>
                <w:color w:val="000000" w:themeColor="text1"/>
              </w:rPr>
            </w:pPr>
            <w:r w:rsidRPr="00297A1C">
              <w:rPr>
                <w:rStyle w:val="PlaceholderText"/>
                <w:rFonts w:ascii="Calibri" w:hAnsi="Calibri" w:eastAsia="Calibri" w:cs="Calibri"/>
                <w:color w:val="000000" w:themeColor="text1"/>
              </w:rPr>
              <w:t>By June of 2025,</w:t>
            </w:r>
            <w:r w:rsidRPr="266FED2C" w:rsidR="007E52CF">
              <w:rPr>
                <w:rStyle w:val="PlaceholderText"/>
                <w:rFonts w:ascii="Calibri" w:hAnsi="Calibri" w:eastAsia="Calibri" w:cs="Calibri"/>
                <w:color w:val="000000" w:themeColor="text1"/>
              </w:rPr>
              <w:t xml:space="preserve"> school discipline incidents</w:t>
            </w:r>
            <w:r w:rsidR="00D66A07">
              <w:rPr>
                <w:rStyle w:val="PlaceholderText"/>
                <w:rFonts w:ascii="Calibri" w:hAnsi="Calibri" w:eastAsia="Calibri" w:cs="Calibri"/>
                <w:color w:val="000000" w:themeColor="text1"/>
              </w:rPr>
              <w:t xml:space="preserve"> will be reduced</w:t>
            </w:r>
            <w:r w:rsidRPr="266FED2C" w:rsidR="007E52CF">
              <w:rPr>
                <w:rStyle w:val="PlaceholderText"/>
                <w:rFonts w:ascii="Calibri" w:hAnsi="Calibri" w:eastAsia="Calibri" w:cs="Calibri"/>
                <w:color w:val="000000" w:themeColor="text1"/>
              </w:rPr>
              <w:t xml:space="preserve"> by 10% by d</w:t>
            </w:r>
            <w:r w:rsidRPr="266FED2C" w:rsidR="007E52CF">
              <w:rPr>
                <w:rFonts w:ascii="Calibri" w:hAnsi="Calibri" w:eastAsia="Calibri" w:cs="Calibri"/>
              </w:rPr>
              <w:t>eveloping and implementing a school-wide behavioral support framework that includes proactive strategies, intervention programs, and training for staff</w:t>
            </w:r>
            <w:r w:rsidR="00F27AF3">
              <w:rPr>
                <w:rFonts w:ascii="Calibri" w:hAnsi="Calibri" w:eastAsia="Calibri" w:cs="Calibri"/>
              </w:rPr>
              <w:t>.</w:t>
            </w:r>
          </w:p>
        </w:tc>
      </w:tr>
      <w:tr w:rsidRPr="00AA4D7D" w:rsidR="009944A7" w:rsidTr="00884E84" w14:paraId="44716429" w14:textId="77777777">
        <w:trPr>
          <w:trHeight w:val="331"/>
        </w:trPr>
        <w:tc>
          <w:tcPr>
            <w:tcW w:w="7015" w:type="dxa"/>
            <w:gridSpan w:val="2"/>
          </w:tcPr>
          <w:p w:rsidRPr="00497FEB" w:rsidR="009944A7" w:rsidP="00884E84" w:rsidRDefault="009944A7" w14:paraId="7D2E28E8" w14:textId="0D2F46D5">
            <w:pPr>
              <w:rPr>
                <w:rFonts w:eastAsia="Lato" w:cstheme="minorHAnsi"/>
                <w:bCs/>
              </w:rPr>
            </w:pPr>
            <w:r w:rsidRPr="00AA4D7D">
              <w:rPr>
                <w:rFonts w:eastAsia="Lato" w:cstheme="minorHAnsi"/>
                <w:b/>
              </w:rPr>
              <w:t>Strategy Name:</w:t>
            </w:r>
            <w:r>
              <w:rPr>
                <w:rFonts w:eastAsia="Lato" w:cstheme="minorHAnsi"/>
                <w:b/>
              </w:rPr>
              <w:t xml:space="preserve"> </w:t>
            </w:r>
            <w:r w:rsidR="00490694">
              <w:rPr>
                <w:rFonts w:eastAsia="Lato" w:cstheme="minorHAnsi"/>
                <w:bCs/>
              </w:rPr>
              <w:t>Reduce barriers that prevent students from consistently attending school</w:t>
            </w:r>
            <w:r w:rsidR="001119B8">
              <w:rPr>
                <w:rFonts w:eastAsia="Lato" w:cstheme="minorHAnsi"/>
                <w:bCs/>
              </w:rPr>
              <w:t>. Creation of a school-wide behavioral framework</w:t>
            </w:r>
            <w:r w:rsidR="005D5974">
              <w:rPr>
                <w:rFonts w:eastAsia="Lato" w:cstheme="minorHAnsi"/>
                <w:bCs/>
              </w:rPr>
              <w:t>.</w:t>
            </w:r>
          </w:p>
        </w:tc>
        <w:tc>
          <w:tcPr>
            <w:tcW w:w="7650" w:type="dxa"/>
            <w:gridSpan w:val="3"/>
          </w:tcPr>
          <w:p w:rsidRPr="009C0263" w:rsidR="009944A7" w:rsidP="00884E84" w:rsidRDefault="009944A7" w14:paraId="6EE43926" w14:textId="54B9B2CF">
            <w:pPr>
              <w:rPr>
                <w:rFonts w:eastAsia="Lato"/>
              </w:rPr>
            </w:pPr>
            <w:r w:rsidRPr="2878DEC0">
              <w:rPr>
                <w:rFonts w:eastAsia="Lato"/>
                <w:b/>
              </w:rPr>
              <w:t>Description:</w:t>
            </w:r>
            <w:r w:rsidRPr="2878DEC0">
              <w:rPr>
                <w:rFonts w:eastAsia="Lato"/>
                <w:b/>
                <w:bCs/>
              </w:rPr>
              <w:t xml:space="preserve"> </w:t>
            </w:r>
            <w:r w:rsidR="0041496B">
              <w:rPr>
                <w:rFonts w:eastAsia="Lato"/>
              </w:rPr>
              <w:t>Parents will be connected to community resources that will help eliminate barriers to student attendance</w:t>
            </w:r>
            <w:r w:rsidR="005064D9">
              <w:rPr>
                <w:rFonts w:eastAsia="Lato"/>
              </w:rPr>
              <w:t>. A school-wide behavioral framework that encourages positive school climate will increase student attendance and decrease discipline incidents.</w:t>
            </w:r>
          </w:p>
        </w:tc>
      </w:tr>
      <w:tr w:rsidRPr="00AA4D7D" w:rsidR="009944A7" w:rsidTr="00884E84" w14:paraId="347650D3" w14:textId="77777777">
        <w:trPr>
          <w:trHeight w:val="331"/>
        </w:trPr>
        <w:tc>
          <w:tcPr>
            <w:tcW w:w="7015" w:type="dxa"/>
            <w:gridSpan w:val="2"/>
          </w:tcPr>
          <w:p w:rsidRPr="005064D9" w:rsidR="009944A7" w:rsidP="00884E84" w:rsidRDefault="009944A7" w14:paraId="4D1C4E63" w14:textId="58BC873F">
            <w:pPr>
              <w:rPr>
                <w:rFonts w:eastAsia="Lato" w:cstheme="minorHAnsi"/>
                <w:bCs/>
              </w:rPr>
            </w:pPr>
            <w:r w:rsidRPr="00AA4D7D">
              <w:rPr>
                <w:rFonts w:eastAsia="Lato" w:cstheme="minorHAnsi"/>
                <w:b/>
              </w:rPr>
              <w:t xml:space="preserve">Student Measure #1:  </w:t>
            </w:r>
            <w:r w:rsidR="001E0D1F">
              <w:rPr>
                <w:rFonts w:eastAsia="Lato" w:cstheme="minorHAnsi"/>
                <w:bCs/>
              </w:rPr>
              <w:t>Student attendance data</w:t>
            </w:r>
          </w:p>
        </w:tc>
        <w:tc>
          <w:tcPr>
            <w:tcW w:w="7650" w:type="dxa"/>
            <w:gridSpan w:val="3"/>
          </w:tcPr>
          <w:p w:rsidRPr="001E0D1F" w:rsidR="009944A7" w:rsidP="00884E84" w:rsidRDefault="009944A7" w14:paraId="51F80F78" w14:textId="35CC82AC">
            <w:pPr>
              <w:rPr>
                <w:rFonts w:eastAsia="Lato" w:cstheme="minorHAnsi"/>
                <w:bCs/>
              </w:rPr>
            </w:pPr>
            <w:r w:rsidRPr="00AA4D7D">
              <w:rPr>
                <w:rFonts w:eastAsia="Lato" w:cstheme="minorHAnsi"/>
                <w:b/>
              </w:rPr>
              <w:t xml:space="preserve">Student Measure #2: </w:t>
            </w:r>
            <w:r w:rsidR="001E0D1F">
              <w:rPr>
                <w:rFonts w:eastAsia="Lato" w:cstheme="minorHAnsi"/>
                <w:bCs/>
              </w:rPr>
              <w:t>Student discipline incident data</w:t>
            </w:r>
          </w:p>
        </w:tc>
      </w:tr>
      <w:tr w:rsidRPr="00AA4D7D" w:rsidR="009944A7" w:rsidTr="00884E84" w14:paraId="1DF3747B" w14:textId="77777777">
        <w:trPr>
          <w:trHeight w:val="331"/>
        </w:trPr>
        <w:tc>
          <w:tcPr>
            <w:tcW w:w="7015" w:type="dxa"/>
            <w:gridSpan w:val="2"/>
          </w:tcPr>
          <w:p w:rsidRPr="001E0D1F" w:rsidR="009944A7" w:rsidP="00884E84" w:rsidRDefault="009944A7" w14:paraId="3A078D83" w14:textId="69CF3391">
            <w:pPr>
              <w:rPr>
                <w:rFonts w:eastAsia="Lato" w:cstheme="minorHAnsi"/>
                <w:bCs/>
              </w:rPr>
            </w:pPr>
            <w:r w:rsidRPr="00AA4D7D">
              <w:rPr>
                <w:rFonts w:eastAsia="Lato" w:cstheme="minorHAnsi"/>
                <w:b/>
              </w:rPr>
              <w:t xml:space="preserve">Staff Measure #1:  </w:t>
            </w:r>
            <w:r w:rsidR="001E48C0">
              <w:rPr>
                <w:rFonts w:eastAsia="Lato" w:cstheme="minorHAnsi"/>
                <w:bCs/>
              </w:rPr>
              <w:t>Parent/guardian contact logs in Synergy related to attendance, student support meeting minutes, and student conference notes in Synergy.</w:t>
            </w:r>
          </w:p>
        </w:tc>
        <w:tc>
          <w:tcPr>
            <w:tcW w:w="7650" w:type="dxa"/>
            <w:gridSpan w:val="3"/>
          </w:tcPr>
          <w:p w:rsidRPr="001E48C0" w:rsidR="009944A7" w:rsidP="00884E84" w:rsidRDefault="009944A7" w14:paraId="4ECCB2C8" w14:textId="1006D126">
            <w:pPr>
              <w:rPr>
                <w:rFonts w:eastAsia="Lato" w:cstheme="minorHAnsi"/>
                <w:bCs/>
              </w:rPr>
            </w:pPr>
            <w:r w:rsidRPr="00AA4D7D">
              <w:rPr>
                <w:rFonts w:eastAsia="Lato" w:cstheme="minorHAnsi"/>
                <w:b/>
              </w:rPr>
              <w:t xml:space="preserve">Staff Measure #2:  </w:t>
            </w:r>
            <w:r w:rsidR="001E48C0">
              <w:rPr>
                <w:rFonts w:eastAsia="Lato" w:cstheme="minorHAnsi"/>
                <w:bCs/>
              </w:rPr>
              <w:t xml:space="preserve">Staff </w:t>
            </w:r>
            <w:r w:rsidR="00B138F1">
              <w:rPr>
                <w:rFonts w:eastAsia="Lato" w:cstheme="minorHAnsi"/>
                <w:bCs/>
              </w:rPr>
              <w:t>implementation of school-wide positive behavior supports</w:t>
            </w:r>
          </w:p>
        </w:tc>
      </w:tr>
      <w:tr w:rsidRPr="00AA4D7D" w:rsidR="009944A7" w:rsidTr="009944A7" w14:paraId="633DCD49" w14:textId="77777777">
        <w:tc>
          <w:tcPr>
            <w:tcW w:w="14665" w:type="dxa"/>
            <w:gridSpan w:val="5"/>
            <w:shd w:val="clear" w:color="auto" w:fill="003C71"/>
          </w:tcPr>
          <w:p w:rsidRPr="00AA4D7D" w:rsidR="009944A7" w:rsidP="00884E84" w:rsidRDefault="009944A7" w14:paraId="1FC853A6" w14:textId="77777777">
            <w:pPr>
              <w:jc w:val="center"/>
              <w:rPr>
                <w:rFonts w:cstheme="minorHAnsi"/>
                <w:b/>
                <w:sz w:val="28"/>
                <w:szCs w:val="28"/>
              </w:rPr>
            </w:pPr>
            <w:r w:rsidRPr="009F1F76">
              <w:rPr>
                <w:rFonts w:cstheme="minorHAnsi"/>
                <w:b/>
                <w:color w:val="FFFFFF" w:themeColor="background1"/>
                <w:sz w:val="28"/>
                <w:szCs w:val="28"/>
              </w:rPr>
              <w:t>Action Plan</w:t>
            </w:r>
          </w:p>
        </w:tc>
      </w:tr>
      <w:tr w:rsidRPr="00AA4D7D" w:rsidR="009944A7" w:rsidTr="00884E84" w14:paraId="6982D851" w14:textId="77777777">
        <w:tc>
          <w:tcPr>
            <w:tcW w:w="5305" w:type="dxa"/>
            <w:shd w:val="clear" w:color="auto" w:fill="DEEAF6" w:themeFill="accent5" w:themeFillTint="33"/>
            <w:vAlign w:val="center"/>
          </w:tcPr>
          <w:p w:rsidRPr="00AA4D7D" w:rsidR="009944A7" w:rsidP="00884E84" w:rsidRDefault="009944A7" w14:paraId="54F95C62" w14:textId="77777777">
            <w:pPr>
              <w:jc w:val="center"/>
              <w:rPr>
                <w:rFonts w:cstheme="minorHAnsi"/>
                <w:b/>
                <w:sz w:val="24"/>
                <w:szCs w:val="24"/>
              </w:rPr>
            </w:pPr>
            <w:r w:rsidRPr="00AA4D7D">
              <w:rPr>
                <w:rFonts w:cstheme="minorHAnsi"/>
                <w:b/>
                <w:sz w:val="24"/>
                <w:szCs w:val="24"/>
              </w:rPr>
              <w:t>Action Steps</w:t>
            </w:r>
          </w:p>
          <w:p w:rsidRPr="00AA4D7D" w:rsidR="009944A7" w:rsidP="00884E84" w:rsidRDefault="009944A7" w14:paraId="7D5A06E5" w14:textId="77777777">
            <w:pPr>
              <w:jc w:val="center"/>
              <w:rPr>
                <w:rFonts w:cstheme="minorHAnsi"/>
                <w:b/>
                <w:sz w:val="24"/>
                <w:szCs w:val="24"/>
              </w:rPr>
            </w:pPr>
            <w:r w:rsidRPr="00AA4D7D">
              <w:rPr>
                <w:rFonts w:cstheme="minorHAnsi"/>
                <w:b/>
                <w:sz w:val="24"/>
                <w:szCs w:val="24"/>
              </w:rPr>
              <w:t xml:space="preserve">(Describe the step and include who </w:t>
            </w:r>
            <w:r>
              <w:rPr>
                <w:rFonts w:cstheme="minorHAnsi"/>
                <w:b/>
                <w:sz w:val="24"/>
                <w:szCs w:val="24"/>
              </w:rPr>
              <w:t xml:space="preserve">will implement </w:t>
            </w:r>
            <w:r w:rsidRPr="00AA4D7D">
              <w:rPr>
                <w:rFonts w:cstheme="minorHAnsi"/>
                <w:b/>
                <w:sz w:val="24"/>
                <w:szCs w:val="24"/>
              </w:rPr>
              <w:t>and how often it will be implemented)</w:t>
            </w:r>
          </w:p>
        </w:tc>
        <w:tc>
          <w:tcPr>
            <w:tcW w:w="1710" w:type="dxa"/>
            <w:shd w:val="clear" w:color="auto" w:fill="DEEAF6" w:themeFill="accent5" w:themeFillTint="33"/>
            <w:vAlign w:val="center"/>
          </w:tcPr>
          <w:p w:rsidRPr="00AA4D7D" w:rsidR="009944A7" w:rsidP="00884E84" w:rsidRDefault="009944A7" w14:paraId="01C78398" w14:textId="77777777">
            <w:pPr>
              <w:jc w:val="center"/>
              <w:rPr>
                <w:rFonts w:cstheme="minorHAnsi"/>
                <w:b/>
                <w:sz w:val="24"/>
                <w:szCs w:val="24"/>
              </w:rPr>
            </w:pPr>
            <w:r w:rsidRPr="00AA4D7D">
              <w:rPr>
                <w:rFonts w:cstheme="minorHAnsi"/>
                <w:b/>
                <w:sz w:val="24"/>
                <w:szCs w:val="24"/>
              </w:rPr>
              <w:t>Start of Action Step</w:t>
            </w:r>
          </w:p>
        </w:tc>
        <w:tc>
          <w:tcPr>
            <w:tcW w:w="1710" w:type="dxa"/>
            <w:shd w:val="clear" w:color="auto" w:fill="DEEAF6" w:themeFill="accent5" w:themeFillTint="33"/>
            <w:vAlign w:val="center"/>
          </w:tcPr>
          <w:p w:rsidRPr="00AA4D7D" w:rsidR="009944A7" w:rsidP="00884E84" w:rsidRDefault="009944A7" w14:paraId="5E101032" w14:textId="77777777">
            <w:pPr>
              <w:jc w:val="center"/>
              <w:rPr>
                <w:rFonts w:cstheme="minorHAnsi"/>
                <w:b/>
                <w:sz w:val="24"/>
                <w:szCs w:val="24"/>
              </w:rPr>
            </w:pPr>
            <w:r w:rsidRPr="00AA4D7D">
              <w:rPr>
                <w:rFonts w:cstheme="minorHAnsi"/>
                <w:b/>
                <w:sz w:val="24"/>
                <w:szCs w:val="24"/>
              </w:rPr>
              <w:t>End of Action Step</w:t>
            </w:r>
          </w:p>
        </w:tc>
        <w:tc>
          <w:tcPr>
            <w:tcW w:w="2610" w:type="dxa"/>
            <w:shd w:val="clear" w:color="auto" w:fill="DEEAF6" w:themeFill="accent5" w:themeFillTint="33"/>
            <w:vAlign w:val="center"/>
          </w:tcPr>
          <w:p w:rsidRPr="00AA4D7D" w:rsidR="009944A7" w:rsidP="00884E84" w:rsidRDefault="009944A7" w14:paraId="294A2DED" w14:textId="77777777">
            <w:pPr>
              <w:jc w:val="center"/>
              <w:rPr>
                <w:rFonts w:cstheme="minorHAnsi"/>
                <w:b/>
                <w:sz w:val="24"/>
                <w:szCs w:val="24"/>
              </w:rPr>
            </w:pPr>
            <w:r w:rsidRPr="00AA4D7D">
              <w:rPr>
                <w:rFonts w:cstheme="minorHAnsi"/>
                <w:b/>
                <w:sz w:val="24"/>
                <w:szCs w:val="24"/>
              </w:rPr>
              <w:t xml:space="preserve">Position </w:t>
            </w:r>
            <w:r>
              <w:rPr>
                <w:rFonts w:cstheme="minorHAnsi"/>
                <w:b/>
                <w:sz w:val="24"/>
                <w:szCs w:val="24"/>
              </w:rPr>
              <w:t>Re</w:t>
            </w:r>
            <w:r w:rsidRPr="00AA4D7D">
              <w:rPr>
                <w:rFonts w:cstheme="minorHAnsi"/>
                <w:b/>
                <w:sz w:val="24"/>
                <w:szCs w:val="24"/>
              </w:rPr>
              <w:t>sponsible for Monitoring</w:t>
            </w:r>
          </w:p>
        </w:tc>
        <w:tc>
          <w:tcPr>
            <w:tcW w:w="3330" w:type="dxa"/>
            <w:shd w:val="clear" w:color="auto" w:fill="DEEAF6" w:themeFill="accent5" w:themeFillTint="33"/>
            <w:vAlign w:val="center"/>
          </w:tcPr>
          <w:p w:rsidRPr="00AA4D7D" w:rsidR="009944A7" w:rsidP="00884E84" w:rsidRDefault="009944A7" w14:paraId="1DD0ACD3" w14:textId="77777777">
            <w:pPr>
              <w:jc w:val="center"/>
              <w:rPr>
                <w:rFonts w:cstheme="minorHAnsi"/>
                <w:b/>
                <w:sz w:val="24"/>
                <w:szCs w:val="24"/>
              </w:rPr>
            </w:pPr>
            <w:r w:rsidRPr="00AA4D7D">
              <w:rPr>
                <w:rFonts w:cstheme="minorHAnsi"/>
                <w:b/>
                <w:sz w:val="24"/>
                <w:szCs w:val="24"/>
              </w:rPr>
              <w:t>Budget (local, state, federal funds)</w:t>
            </w:r>
          </w:p>
        </w:tc>
      </w:tr>
      <w:tr w:rsidRPr="00AA4D7D" w:rsidR="009944A7" w:rsidTr="00884E84" w14:paraId="073F0E7A" w14:textId="77777777">
        <w:tc>
          <w:tcPr>
            <w:tcW w:w="5305" w:type="dxa"/>
          </w:tcPr>
          <w:p w:rsidRPr="00AA4D7D" w:rsidR="009944A7" w:rsidP="00884E84" w:rsidRDefault="00B355E7" w14:paraId="5BB18812" w14:textId="0F8A803B">
            <w:pPr>
              <w:spacing w:line="276" w:lineRule="auto"/>
              <w:rPr>
                <w:rFonts w:cstheme="minorHAnsi"/>
                <w:sz w:val="24"/>
                <w:szCs w:val="24"/>
              </w:rPr>
            </w:pPr>
            <w:r>
              <w:rPr>
                <w:rFonts w:cstheme="minorHAnsi"/>
                <w:sz w:val="24"/>
                <w:szCs w:val="24"/>
              </w:rPr>
              <w:t xml:space="preserve">Complete a parent/family needs assessment to </w:t>
            </w:r>
            <w:r w:rsidR="00EA30F9">
              <w:rPr>
                <w:rFonts w:cstheme="minorHAnsi"/>
                <w:sz w:val="24"/>
                <w:szCs w:val="24"/>
              </w:rPr>
              <w:t>assess barriers and resource utilization</w:t>
            </w:r>
          </w:p>
        </w:tc>
        <w:tc>
          <w:tcPr>
            <w:tcW w:w="1710" w:type="dxa"/>
          </w:tcPr>
          <w:p w:rsidRPr="00AA4D7D" w:rsidR="009944A7" w:rsidP="00B138F1" w:rsidRDefault="00EA30F9" w14:paraId="44BE02EA" w14:textId="6C03EB47">
            <w:pPr>
              <w:jc w:val="center"/>
              <w:rPr>
                <w:rFonts w:cstheme="minorHAnsi"/>
                <w:sz w:val="24"/>
                <w:szCs w:val="24"/>
              </w:rPr>
            </w:pPr>
            <w:r>
              <w:rPr>
                <w:rFonts w:cstheme="minorHAnsi"/>
                <w:sz w:val="24"/>
                <w:szCs w:val="24"/>
              </w:rPr>
              <w:t>October 2024</w:t>
            </w:r>
          </w:p>
        </w:tc>
        <w:tc>
          <w:tcPr>
            <w:tcW w:w="1710" w:type="dxa"/>
          </w:tcPr>
          <w:p w:rsidRPr="00AA4D7D" w:rsidR="009944A7" w:rsidP="00B138F1" w:rsidRDefault="00EA30F9" w14:paraId="4882A5D2" w14:textId="24C6D260">
            <w:pPr>
              <w:jc w:val="center"/>
              <w:rPr>
                <w:rFonts w:cstheme="minorHAnsi"/>
                <w:sz w:val="24"/>
                <w:szCs w:val="24"/>
              </w:rPr>
            </w:pPr>
            <w:r>
              <w:rPr>
                <w:rFonts w:cstheme="minorHAnsi"/>
                <w:sz w:val="24"/>
                <w:szCs w:val="24"/>
              </w:rPr>
              <w:t>June 2025</w:t>
            </w:r>
          </w:p>
        </w:tc>
        <w:tc>
          <w:tcPr>
            <w:tcW w:w="2610" w:type="dxa"/>
          </w:tcPr>
          <w:p w:rsidR="00B355E7" w:rsidP="00B138F1" w:rsidRDefault="00EA30F9" w14:paraId="613EF814" w14:textId="77777777">
            <w:pPr>
              <w:jc w:val="center"/>
              <w:rPr>
                <w:rFonts w:cstheme="minorHAnsi"/>
                <w:sz w:val="24"/>
                <w:szCs w:val="24"/>
              </w:rPr>
            </w:pPr>
            <w:r>
              <w:rPr>
                <w:rFonts w:cstheme="minorHAnsi"/>
                <w:sz w:val="24"/>
                <w:szCs w:val="24"/>
              </w:rPr>
              <w:t>School Social Worker</w:t>
            </w:r>
          </w:p>
          <w:p w:rsidRPr="00AA4D7D" w:rsidR="00EA30F9" w:rsidP="00B138F1" w:rsidRDefault="00EA30F9" w14:paraId="572048D2" w14:textId="0FCC5833">
            <w:pPr>
              <w:jc w:val="center"/>
              <w:rPr>
                <w:rFonts w:cstheme="minorHAnsi"/>
                <w:sz w:val="24"/>
                <w:szCs w:val="24"/>
              </w:rPr>
            </w:pPr>
            <w:r>
              <w:rPr>
                <w:rFonts w:cstheme="minorHAnsi"/>
                <w:sz w:val="24"/>
                <w:szCs w:val="24"/>
              </w:rPr>
              <w:t>Administration</w:t>
            </w:r>
          </w:p>
        </w:tc>
        <w:tc>
          <w:tcPr>
            <w:tcW w:w="3330" w:type="dxa"/>
          </w:tcPr>
          <w:p w:rsidRPr="00AA4D7D" w:rsidR="009944A7" w:rsidP="00B138F1" w:rsidRDefault="00EA30F9" w14:paraId="0C9690D6" w14:textId="54D19152">
            <w:pPr>
              <w:jc w:val="center"/>
              <w:rPr>
                <w:rFonts w:cstheme="minorHAnsi"/>
                <w:sz w:val="24"/>
                <w:szCs w:val="24"/>
              </w:rPr>
            </w:pPr>
            <w:r>
              <w:rPr>
                <w:rFonts w:cstheme="minorHAnsi"/>
                <w:sz w:val="24"/>
                <w:szCs w:val="24"/>
              </w:rPr>
              <w:t>N/A</w:t>
            </w:r>
          </w:p>
        </w:tc>
      </w:tr>
      <w:tr w:rsidRPr="00AA4D7D" w:rsidR="00B355E7" w:rsidTr="00884E84" w14:paraId="03060CD1" w14:textId="77777777">
        <w:tc>
          <w:tcPr>
            <w:tcW w:w="5305" w:type="dxa"/>
          </w:tcPr>
          <w:p w:rsidRPr="00AA4D7D" w:rsidR="00B355E7" w:rsidP="00B355E7" w:rsidRDefault="00B355E7" w14:paraId="191B22A8" w14:textId="4B9AC349">
            <w:pPr>
              <w:spacing w:line="276" w:lineRule="auto"/>
              <w:rPr>
                <w:rFonts w:cstheme="minorHAnsi"/>
                <w:sz w:val="24"/>
                <w:szCs w:val="24"/>
              </w:rPr>
            </w:pPr>
            <w:r>
              <w:rPr>
                <w:rFonts w:cstheme="minorHAnsi"/>
                <w:sz w:val="24"/>
                <w:szCs w:val="24"/>
              </w:rPr>
              <w:t xml:space="preserve">Schedule </w:t>
            </w:r>
            <w:r w:rsidR="00262BB0">
              <w:rPr>
                <w:rFonts w:cstheme="minorHAnsi"/>
                <w:sz w:val="24"/>
                <w:szCs w:val="24"/>
              </w:rPr>
              <w:t>quarterly</w:t>
            </w:r>
            <w:r>
              <w:rPr>
                <w:rFonts w:cstheme="minorHAnsi"/>
                <w:sz w:val="24"/>
                <w:szCs w:val="24"/>
              </w:rPr>
              <w:t xml:space="preserve"> informational and support workshops for parents</w:t>
            </w:r>
          </w:p>
        </w:tc>
        <w:tc>
          <w:tcPr>
            <w:tcW w:w="1710" w:type="dxa"/>
          </w:tcPr>
          <w:p w:rsidRPr="00AA4D7D" w:rsidR="00B355E7" w:rsidP="00B355E7" w:rsidRDefault="00B355E7" w14:paraId="410D53AF" w14:textId="17FDF9BE">
            <w:pPr>
              <w:jc w:val="center"/>
              <w:rPr>
                <w:rFonts w:cstheme="minorHAnsi"/>
                <w:sz w:val="24"/>
                <w:szCs w:val="24"/>
              </w:rPr>
            </w:pPr>
            <w:r>
              <w:rPr>
                <w:rFonts w:cstheme="minorHAnsi"/>
                <w:sz w:val="24"/>
                <w:szCs w:val="24"/>
              </w:rPr>
              <w:t>November 2024</w:t>
            </w:r>
          </w:p>
        </w:tc>
        <w:tc>
          <w:tcPr>
            <w:tcW w:w="1710" w:type="dxa"/>
          </w:tcPr>
          <w:p w:rsidRPr="00AA4D7D" w:rsidR="00B355E7" w:rsidP="00B355E7" w:rsidRDefault="00B355E7" w14:paraId="37503372" w14:textId="0562ABC5">
            <w:pPr>
              <w:jc w:val="center"/>
              <w:rPr>
                <w:rFonts w:cstheme="minorHAnsi"/>
                <w:sz w:val="24"/>
                <w:szCs w:val="24"/>
              </w:rPr>
            </w:pPr>
            <w:r>
              <w:rPr>
                <w:rFonts w:cstheme="minorHAnsi"/>
                <w:sz w:val="24"/>
                <w:szCs w:val="24"/>
              </w:rPr>
              <w:t>June 2025</w:t>
            </w:r>
          </w:p>
        </w:tc>
        <w:tc>
          <w:tcPr>
            <w:tcW w:w="2610" w:type="dxa"/>
          </w:tcPr>
          <w:p w:rsidR="00B355E7" w:rsidP="00B355E7" w:rsidRDefault="00B355E7" w14:paraId="35644B75" w14:textId="77777777">
            <w:pPr>
              <w:jc w:val="center"/>
              <w:rPr>
                <w:rFonts w:cstheme="minorHAnsi"/>
                <w:sz w:val="24"/>
                <w:szCs w:val="24"/>
              </w:rPr>
            </w:pPr>
            <w:r>
              <w:rPr>
                <w:rFonts w:cstheme="minorHAnsi"/>
                <w:sz w:val="24"/>
                <w:szCs w:val="24"/>
              </w:rPr>
              <w:t>Administration</w:t>
            </w:r>
          </w:p>
          <w:p w:rsidR="00B355E7" w:rsidP="00B355E7" w:rsidRDefault="00B355E7" w14:paraId="63AF8565" w14:textId="77777777">
            <w:pPr>
              <w:jc w:val="center"/>
              <w:rPr>
                <w:rFonts w:cstheme="minorHAnsi"/>
                <w:sz w:val="24"/>
                <w:szCs w:val="24"/>
              </w:rPr>
            </w:pPr>
            <w:r>
              <w:rPr>
                <w:rFonts w:cstheme="minorHAnsi"/>
                <w:sz w:val="24"/>
                <w:szCs w:val="24"/>
              </w:rPr>
              <w:t>School Counselor</w:t>
            </w:r>
          </w:p>
          <w:p w:rsidR="00B355E7" w:rsidP="00B355E7" w:rsidRDefault="00B355E7" w14:paraId="2D4274F5" w14:textId="77777777">
            <w:pPr>
              <w:jc w:val="center"/>
              <w:rPr>
                <w:rFonts w:cstheme="minorHAnsi"/>
                <w:sz w:val="24"/>
                <w:szCs w:val="24"/>
              </w:rPr>
            </w:pPr>
            <w:r>
              <w:rPr>
                <w:rFonts w:cstheme="minorHAnsi"/>
                <w:sz w:val="24"/>
                <w:szCs w:val="24"/>
              </w:rPr>
              <w:t>School</w:t>
            </w:r>
            <w:r w:rsidR="00EA30F9">
              <w:rPr>
                <w:rFonts w:cstheme="minorHAnsi"/>
                <w:sz w:val="24"/>
                <w:szCs w:val="24"/>
              </w:rPr>
              <w:t xml:space="preserve"> Social Worker</w:t>
            </w:r>
          </w:p>
          <w:p w:rsidRPr="00AA4D7D" w:rsidR="00E62850" w:rsidP="00B355E7" w:rsidRDefault="00E62850" w14:paraId="1AD27236" w14:textId="3D11C143">
            <w:pPr>
              <w:jc w:val="center"/>
              <w:rPr>
                <w:rFonts w:cstheme="minorHAnsi"/>
                <w:sz w:val="24"/>
                <w:szCs w:val="24"/>
              </w:rPr>
            </w:pPr>
            <w:r>
              <w:rPr>
                <w:rFonts w:cstheme="minorHAnsi"/>
                <w:sz w:val="24"/>
                <w:szCs w:val="24"/>
              </w:rPr>
              <w:t>Student Support Specialist</w:t>
            </w:r>
          </w:p>
        </w:tc>
        <w:tc>
          <w:tcPr>
            <w:tcW w:w="3330" w:type="dxa"/>
          </w:tcPr>
          <w:p w:rsidRPr="00AA4D7D" w:rsidR="00B355E7" w:rsidP="00B355E7" w:rsidRDefault="00EA30F9" w14:paraId="16743446" w14:textId="14EE26BF">
            <w:pPr>
              <w:jc w:val="center"/>
              <w:rPr>
                <w:rFonts w:cstheme="minorHAnsi"/>
                <w:sz w:val="24"/>
                <w:szCs w:val="24"/>
              </w:rPr>
            </w:pPr>
            <w:r>
              <w:rPr>
                <w:rFonts w:cstheme="minorHAnsi"/>
                <w:sz w:val="24"/>
                <w:szCs w:val="24"/>
              </w:rPr>
              <w:t>N/A</w:t>
            </w:r>
          </w:p>
        </w:tc>
      </w:tr>
      <w:tr w:rsidRPr="00AA4D7D" w:rsidR="00B355E7" w:rsidTr="00884E84" w14:paraId="2CB2B079" w14:textId="77777777">
        <w:tc>
          <w:tcPr>
            <w:tcW w:w="5305" w:type="dxa"/>
          </w:tcPr>
          <w:p w:rsidRPr="00AA4D7D" w:rsidR="00B355E7" w:rsidP="00B355E7" w:rsidRDefault="007E38E3" w14:paraId="1A2667EC" w14:textId="4F65C555">
            <w:pPr>
              <w:spacing w:line="276" w:lineRule="auto"/>
              <w:rPr>
                <w:rFonts w:cstheme="minorHAnsi"/>
                <w:sz w:val="24"/>
                <w:szCs w:val="24"/>
              </w:rPr>
            </w:pPr>
            <w:r>
              <w:rPr>
                <w:rFonts w:cstheme="minorHAnsi"/>
                <w:sz w:val="24"/>
                <w:szCs w:val="24"/>
              </w:rPr>
              <w:t>Establish partnerships with at least three community organizations to assist in providing support and</w:t>
            </w:r>
            <w:r w:rsidR="00E62850">
              <w:rPr>
                <w:rFonts w:cstheme="minorHAnsi"/>
                <w:sz w:val="24"/>
                <w:szCs w:val="24"/>
              </w:rPr>
              <w:t xml:space="preserve"> informational sessions to parents/families.</w:t>
            </w:r>
          </w:p>
        </w:tc>
        <w:tc>
          <w:tcPr>
            <w:tcW w:w="1710" w:type="dxa"/>
          </w:tcPr>
          <w:p w:rsidRPr="00AA4D7D" w:rsidR="00B355E7" w:rsidP="00B355E7" w:rsidRDefault="00E62850" w14:paraId="4E6D92D7" w14:textId="46130122">
            <w:pPr>
              <w:jc w:val="center"/>
              <w:rPr>
                <w:rFonts w:cstheme="minorHAnsi"/>
                <w:sz w:val="24"/>
                <w:szCs w:val="24"/>
              </w:rPr>
            </w:pPr>
            <w:r>
              <w:rPr>
                <w:rFonts w:cstheme="minorHAnsi"/>
                <w:sz w:val="24"/>
                <w:szCs w:val="24"/>
              </w:rPr>
              <w:t>October 2024</w:t>
            </w:r>
          </w:p>
        </w:tc>
        <w:tc>
          <w:tcPr>
            <w:tcW w:w="1710" w:type="dxa"/>
          </w:tcPr>
          <w:p w:rsidRPr="00AA4D7D" w:rsidR="00B355E7" w:rsidP="00B355E7" w:rsidRDefault="00E62850" w14:paraId="5CA7253C" w14:textId="1B906D69">
            <w:pPr>
              <w:jc w:val="center"/>
              <w:rPr>
                <w:rFonts w:cstheme="minorHAnsi"/>
                <w:sz w:val="24"/>
                <w:szCs w:val="24"/>
              </w:rPr>
            </w:pPr>
            <w:r>
              <w:rPr>
                <w:rFonts w:cstheme="minorHAnsi"/>
                <w:sz w:val="24"/>
                <w:szCs w:val="24"/>
              </w:rPr>
              <w:t>June 2025</w:t>
            </w:r>
          </w:p>
        </w:tc>
        <w:tc>
          <w:tcPr>
            <w:tcW w:w="2610" w:type="dxa"/>
          </w:tcPr>
          <w:p w:rsidR="00B355E7" w:rsidP="00B355E7" w:rsidRDefault="00E62850" w14:paraId="12ED8151" w14:textId="77777777">
            <w:pPr>
              <w:jc w:val="center"/>
              <w:rPr>
                <w:rFonts w:cstheme="minorHAnsi"/>
                <w:sz w:val="24"/>
                <w:szCs w:val="24"/>
              </w:rPr>
            </w:pPr>
            <w:r>
              <w:rPr>
                <w:rFonts w:cstheme="minorHAnsi"/>
                <w:sz w:val="24"/>
                <w:szCs w:val="24"/>
              </w:rPr>
              <w:t>Administration</w:t>
            </w:r>
          </w:p>
          <w:p w:rsidR="00E62850" w:rsidP="00B355E7" w:rsidRDefault="00E62850" w14:paraId="6539F86D" w14:textId="77777777">
            <w:pPr>
              <w:jc w:val="center"/>
              <w:rPr>
                <w:rFonts w:cstheme="minorHAnsi"/>
                <w:sz w:val="24"/>
                <w:szCs w:val="24"/>
              </w:rPr>
            </w:pPr>
            <w:r>
              <w:rPr>
                <w:rFonts w:cstheme="minorHAnsi"/>
                <w:sz w:val="24"/>
                <w:szCs w:val="24"/>
              </w:rPr>
              <w:t>School Social Worker</w:t>
            </w:r>
          </w:p>
          <w:p w:rsidR="00E62850" w:rsidP="00B355E7" w:rsidRDefault="00E62850" w14:paraId="4D48C0F2" w14:textId="77777777">
            <w:pPr>
              <w:jc w:val="center"/>
              <w:rPr>
                <w:rFonts w:cstheme="minorHAnsi"/>
                <w:sz w:val="24"/>
                <w:szCs w:val="24"/>
              </w:rPr>
            </w:pPr>
            <w:r>
              <w:rPr>
                <w:rFonts w:cstheme="minorHAnsi"/>
                <w:sz w:val="24"/>
                <w:szCs w:val="24"/>
              </w:rPr>
              <w:t>School Counselor</w:t>
            </w:r>
          </w:p>
          <w:p w:rsidRPr="00AA4D7D" w:rsidR="00E62850" w:rsidP="00B355E7" w:rsidRDefault="00E62850" w14:paraId="134C548D" w14:textId="03FADCA5">
            <w:pPr>
              <w:jc w:val="center"/>
              <w:rPr>
                <w:rFonts w:cstheme="minorHAnsi"/>
                <w:sz w:val="24"/>
                <w:szCs w:val="24"/>
              </w:rPr>
            </w:pPr>
            <w:r>
              <w:rPr>
                <w:rFonts w:cstheme="minorHAnsi"/>
                <w:sz w:val="24"/>
                <w:szCs w:val="24"/>
              </w:rPr>
              <w:t>Student Support Specialist</w:t>
            </w:r>
          </w:p>
        </w:tc>
        <w:tc>
          <w:tcPr>
            <w:tcW w:w="3330" w:type="dxa"/>
          </w:tcPr>
          <w:p w:rsidRPr="00AA4D7D" w:rsidR="00B355E7" w:rsidP="00B355E7" w:rsidRDefault="00E62850" w14:paraId="72547252" w14:textId="2C61FC38">
            <w:pPr>
              <w:jc w:val="center"/>
              <w:rPr>
                <w:rFonts w:cstheme="minorHAnsi"/>
                <w:sz w:val="24"/>
                <w:szCs w:val="24"/>
              </w:rPr>
            </w:pPr>
            <w:r>
              <w:rPr>
                <w:rFonts w:cstheme="minorHAnsi"/>
                <w:sz w:val="24"/>
                <w:szCs w:val="24"/>
              </w:rPr>
              <w:t>N/A</w:t>
            </w:r>
          </w:p>
        </w:tc>
      </w:tr>
      <w:tr w:rsidRPr="00AA4D7D" w:rsidR="00B355E7" w:rsidTr="00884E84" w14:paraId="0DABB4CB" w14:textId="77777777">
        <w:tc>
          <w:tcPr>
            <w:tcW w:w="5305" w:type="dxa"/>
          </w:tcPr>
          <w:p w:rsidRPr="00AA4D7D" w:rsidR="00B355E7" w:rsidP="00B355E7" w:rsidRDefault="00736A44" w14:paraId="5E28CF06" w14:textId="1891BBC0">
            <w:pPr>
              <w:spacing w:line="276" w:lineRule="auto"/>
              <w:rPr>
                <w:rFonts w:cstheme="minorHAnsi"/>
                <w:sz w:val="24"/>
                <w:szCs w:val="24"/>
              </w:rPr>
            </w:pPr>
            <w:r>
              <w:rPr>
                <w:rFonts w:cstheme="minorHAnsi"/>
                <w:sz w:val="24"/>
                <w:szCs w:val="24"/>
              </w:rPr>
              <w:t>Conduct evaluations of the effectiveness of programs and resources every semester and adjusting as needed.</w:t>
            </w:r>
          </w:p>
        </w:tc>
        <w:tc>
          <w:tcPr>
            <w:tcW w:w="1710" w:type="dxa"/>
          </w:tcPr>
          <w:p w:rsidRPr="00AA4D7D" w:rsidR="00B355E7" w:rsidP="00B355E7" w:rsidRDefault="00736A44" w14:paraId="5E9AF471" w14:textId="0E128665">
            <w:pPr>
              <w:jc w:val="center"/>
              <w:rPr>
                <w:rFonts w:cstheme="minorHAnsi"/>
                <w:sz w:val="24"/>
                <w:szCs w:val="24"/>
              </w:rPr>
            </w:pPr>
            <w:r>
              <w:rPr>
                <w:rFonts w:cstheme="minorHAnsi"/>
                <w:sz w:val="24"/>
                <w:szCs w:val="24"/>
              </w:rPr>
              <w:t>October 2024</w:t>
            </w:r>
          </w:p>
        </w:tc>
        <w:tc>
          <w:tcPr>
            <w:tcW w:w="1710" w:type="dxa"/>
          </w:tcPr>
          <w:p w:rsidRPr="00AA4D7D" w:rsidR="00B355E7" w:rsidP="00B355E7" w:rsidRDefault="00736A44" w14:paraId="79A07607" w14:textId="26988969">
            <w:pPr>
              <w:jc w:val="center"/>
              <w:rPr>
                <w:rFonts w:cstheme="minorHAnsi"/>
                <w:sz w:val="24"/>
                <w:szCs w:val="24"/>
              </w:rPr>
            </w:pPr>
            <w:r>
              <w:rPr>
                <w:rFonts w:cstheme="minorHAnsi"/>
                <w:sz w:val="24"/>
                <w:szCs w:val="24"/>
              </w:rPr>
              <w:t>June 2025</w:t>
            </w:r>
          </w:p>
        </w:tc>
        <w:tc>
          <w:tcPr>
            <w:tcW w:w="2610" w:type="dxa"/>
          </w:tcPr>
          <w:p w:rsidR="00736A44" w:rsidP="00736A44" w:rsidRDefault="00736A44" w14:paraId="7D4D04B7" w14:textId="77777777">
            <w:pPr>
              <w:jc w:val="center"/>
              <w:rPr>
                <w:rFonts w:cstheme="minorHAnsi"/>
                <w:sz w:val="24"/>
                <w:szCs w:val="24"/>
              </w:rPr>
            </w:pPr>
            <w:r>
              <w:rPr>
                <w:rFonts w:cstheme="minorHAnsi"/>
                <w:sz w:val="24"/>
                <w:szCs w:val="24"/>
              </w:rPr>
              <w:t>Administration</w:t>
            </w:r>
          </w:p>
          <w:p w:rsidR="00736A44" w:rsidP="00736A44" w:rsidRDefault="00736A44" w14:paraId="0EBAEE2C" w14:textId="77777777">
            <w:pPr>
              <w:jc w:val="center"/>
              <w:rPr>
                <w:rFonts w:cstheme="minorHAnsi"/>
                <w:sz w:val="24"/>
                <w:szCs w:val="24"/>
              </w:rPr>
            </w:pPr>
            <w:r>
              <w:rPr>
                <w:rFonts w:cstheme="minorHAnsi"/>
                <w:sz w:val="24"/>
                <w:szCs w:val="24"/>
              </w:rPr>
              <w:t>School Social Worker</w:t>
            </w:r>
          </w:p>
          <w:p w:rsidR="00736A44" w:rsidP="00736A44" w:rsidRDefault="00736A44" w14:paraId="344FD40B" w14:textId="77777777">
            <w:pPr>
              <w:jc w:val="center"/>
              <w:rPr>
                <w:rFonts w:cstheme="minorHAnsi"/>
                <w:sz w:val="24"/>
                <w:szCs w:val="24"/>
              </w:rPr>
            </w:pPr>
            <w:r>
              <w:rPr>
                <w:rFonts w:cstheme="minorHAnsi"/>
                <w:sz w:val="24"/>
                <w:szCs w:val="24"/>
              </w:rPr>
              <w:t>School Counselor</w:t>
            </w:r>
          </w:p>
          <w:p w:rsidRPr="00AA4D7D" w:rsidR="00B355E7" w:rsidP="00736A44" w:rsidRDefault="00736A44" w14:paraId="1BDCE8BA" w14:textId="75867D77">
            <w:pPr>
              <w:jc w:val="center"/>
              <w:rPr>
                <w:rFonts w:cstheme="minorHAnsi"/>
                <w:sz w:val="24"/>
                <w:szCs w:val="24"/>
              </w:rPr>
            </w:pPr>
            <w:r>
              <w:rPr>
                <w:rFonts w:cstheme="minorHAnsi"/>
                <w:sz w:val="24"/>
                <w:szCs w:val="24"/>
              </w:rPr>
              <w:t>Student Support Specialist</w:t>
            </w:r>
          </w:p>
        </w:tc>
        <w:tc>
          <w:tcPr>
            <w:tcW w:w="3330" w:type="dxa"/>
          </w:tcPr>
          <w:p w:rsidRPr="00AA4D7D" w:rsidR="00B355E7" w:rsidP="00B355E7" w:rsidRDefault="00736A44" w14:paraId="04D8D68E" w14:textId="02DA8CAF">
            <w:pPr>
              <w:jc w:val="center"/>
              <w:rPr>
                <w:rFonts w:cstheme="minorHAnsi"/>
                <w:sz w:val="24"/>
                <w:szCs w:val="24"/>
              </w:rPr>
            </w:pPr>
            <w:r>
              <w:rPr>
                <w:rFonts w:cstheme="minorHAnsi"/>
                <w:sz w:val="24"/>
                <w:szCs w:val="24"/>
              </w:rPr>
              <w:t>N/A</w:t>
            </w:r>
          </w:p>
        </w:tc>
      </w:tr>
      <w:tr w:rsidRPr="00AA4D7D" w:rsidR="00736A44" w:rsidTr="00884E84" w14:paraId="07A8D6A6" w14:textId="77777777">
        <w:tc>
          <w:tcPr>
            <w:tcW w:w="5305" w:type="dxa"/>
          </w:tcPr>
          <w:p w:rsidR="00736A44" w:rsidP="00B355E7" w:rsidRDefault="00836101" w14:paraId="68DA33AE" w14:textId="7EDB2074">
            <w:pPr>
              <w:spacing w:line="276" w:lineRule="auto"/>
              <w:rPr>
                <w:rFonts w:cstheme="minorHAnsi"/>
                <w:sz w:val="24"/>
                <w:szCs w:val="24"/>
              </w:rPr>
            </w:pPr>
            <w:r>
              <w:rPr>
                <w:rFonts w:cstheme="minorHAnsi"/>
                <w:sz w:val="24"/>
                <w:szCs w:val="24"/>
              </w:rPr>
              <w:t>Creation of a behavioral support team that will</w:t>
            </w:r>
            <w:r w:rsidR="008F7CD8">
              <w:rPr>
                <w:rFonts w:cstheme="minorHAnsi"/>
                <w:sz w:val="24"/>
                <w:szCs w:val="24"/>
              </w:rPr>
              <w:t xml:space="preserve"> analyze student incident data and </w:t>
            </w:r>
            <w:r w:rsidR="00EC3CC5">
              <w:rPr>
                <w:rFonts w:cstheme="minorHAnsi"/>
                <w:sz w:val="24"/>
                <w:szCs w:val="24"/>
              </w:rPr>
              <w:t>develop a school-wide behavioral plan.</w:t>
            </w:r>
          </w:p>
        </w:tc>
        <w:tc>
          <w:tcPr>
            <w:tcW w:w="1710" w:type="dxa"/>
          </w:tcPr>
          <w:p w:rsidR="00736A44" w:rsidP="00B355E7" w:rsidRDefault="00EC3CC5" w14:paraId="15FD7627" w14:textId="16BA98AF">
            <w:pPr>
              <w:jc w:val="center"/>
              <w:rPr>
                <w:rFonts w:cstheme="minorHAnsi"/>
                <w:sz w:val="24"/>
                <w:szCs w:val="24"/>
              </w:rPr>
            </w:pPr>
            <w:r>
              <w:rPr>
                <w:rFonts w:cstheme="minorHAnsi"/>
                <w:sz w:val="24"/>
                <w:szCs w:val="24"/>
              </w:rPr>
              <w:t>October 2024</w:t>
            </w:r>
          </w:p>
        </w:tc>
        <w:tc>
          <w:tcPr>
            <w:tcW w:w="1710" w:type="dxa"/>
          </w:tcPr>
          <w:p w:rsidR="00736A44" w:rsidP="00B355E7" w:rsidRDefault="00EC3CC5" w14:paraId="37AA64C6" w14:textId="1EC12A34">
            <w:pPr>
              <w:jc w:val="center"/>
              <w:rPr>
                <w:rFonts w:cstheme="minorHAnsi"/>
                <w:sz w:val="24"/>
                <w:szCs w:val="24"/>
              </w:rPr>
            </w:pPr>
            <w:r>
              <w:rPr>
                <w:rFonts w:cstheme="minorHAnsi"/>
                <w:sz w:val="24"/>
                <w:szCs w:val="24"/>
              </w:rPr>
              <w:t>June 2025</w:t>
            </w:r>
          </w:p>
        </w:tc>
        <w:tc>
          <w:tcPr>
            <w:tcW w:w="2610" w:type="dxa"/>
          </w:tcPr>
          <w:p w:rsidR="00736A44" w:rsidP="00736A44" w:rsidRDefault="00EC3CC5" w14:paraId="36EB4C2E" w14:textId="77777777">
            <w:pPr>
              <w:jc w:val="center"/>
              <w:rPr>
                <w:rFonts w:cstheme="minorHAnsi"/>
                <w:sz w:val="24"/>
                <w:szCs w:val="24"/>
              </w:rPr>
            </w:pPr>
            <w:r>
              <w:rPr>
                <w:rFonts w:cstheme="minorHAnsi"/>
                <w:sz w:val="24"/>
                <w:szCs w:val="24"/>
              </w:rPr>
              <w:t>Administration</w:t>
            </w:r>
          </w:p>
          <w:p w:rsidR="00EC3CC5" w:rsidP="00736A44" w:rsidRDefault="00EC3CC5" w14:paraId="6E08E5FD" w14:textId="77777777">
            <w:pPr>
              <w:jc w:val="center"/>
              <w:rPr>
                <w:rFonts w:cstheme="minorHAnsi"/>
                <w:sz w:val="24"/>
                <w:szCs w:val="24"/>
              </w:rPr>
            </w:pPr>
            <w:r>
              <w:rPr>
                <w:rFonts w:cstheme="minorHAnsi"/>
                <w:sz w:val="24"/>
                <w:szCs w:val="24"/>
              </w:rPr>
              <w:t>Support Staff</w:t>
            </w:r>
          </w:p>
          <w:p w:rsidR="00EC3CC5" w:rsidP="00736A44" w:rsidRDefault="00EC3CC5" w14:paraId="1EE8D906" w14:textId="763D141F">
            <w:pPr>
              <w:jc w:val="center"/>
              <w:rPr>
                <w:rFonts w:cstheme="minorHAnsi"/>
                <w:sz w:val="24"/>
                <w:szCs w:val="24"/>
              </w:rPr>
            </w:pPr>
            <w:r>
              <w:rPr>
                <w:rFonts w:cstheme="minorHAnsi"/>
                <w:sz w:val="24"/>
                <w:szCs w:val="24"/>
              </w:rPr>
              <w:t>Classroom Teachers</w:t>
            </w:r>
          </w:p>
        </w:tc>
        <w:tc>
          <w:tcPr>
            <w:tcW w:w="3330" w:type="dxa"/>
          </w:tcPr>
          <w:p w:rsidR="00736A44" w:rsidP="00B355E7" w:rsidRDefault="00EC3CC5" w14:paraId="65DA6D88" w14:textId="59A8E54D">
            <w:pPr>
              <w:jc w:val="center"/>
              <w:rPr>
                <w:rFonts w:cstheme="minorHAnsi"/>
                <w:sz w:val="24"/>
                <w:szCs w:val="24"/>
              </w:rPr>
            </w:pPr>
            <w:r>
              <w:rPr>
                <w:rFonts w:cstheme="minorHAnsi"/>
                <w:sz w:val="24"/>
                <w:szCs w:val="24"/>
              </w:rPr>
              <w:t>N/A</w:t>
            </w:r>
          </w:p>
        </w:tc>
      </w:tr>
      <w:tr w:rsidRPr="00AA4D7D" w:rsidR="00736A44" w:rsidTr="00884E84" w14:paraId="26153555" w14:textId="77777777">
        <w:tc>
          <w:tcPr>
            <w:tcW w:w="5305" w:type="dxa"/>
          </w:tcPr>
          <w:p w:rsidR="00736A44" w:rsidP="00B355E7" w:rsidRDefault="00D142EC" w14:paraId="1BD11594" w14:textId="0F115388">
            <w:pPr>
              <w:spacing w:line="276" w:lineRule="auto"/>
              <w:rPr>
                <w:rFonts w:cstheme="minorHAnsi"/>
                <w:sz w:val="24"/>
                <w:szCs w:val="24"/>
              </w:rPr>
            </w:pPr>
            <w:r>
              <w:rPr>
                <w:rFonts w:cstheme="minorHAnsi"/>
                <w:sz w:val="24"/>
                <w:szCs w:val="24"/>
              </w:rPr>
              <w:t>Conduct professional learning and training on the</w:t>
            </w:r>
            <w:r w:rsidR="009762D8">
              <w:rPr>
                <w:rFonts w:cstheme="minorHAnsi"/>
                <w:sz w:val="24"/>
                <w:szCs w:val="24"/>
              </w:rPr>
              <w:t xml:space="preserve"> school-wide behavioral plan including SEL strategies, positive behavior supports, </w:t>
            </w:r>
            <w:r w:rsidR="00766A76">
              <w:rPr>
                <w:rFonts w:cstheme="minorHAnsi"/>
                <w:sz w:val="24"/>
                <w:szCs w:val="24"/>
              </w:rPr>
              <w:t>and restorative practices.</w:t>
            </w:r>
          </w:p>
        </w:tc>
        <w:tc>
          <w:tcPr>
            <w:tcW w:w="1710" w:type="dxa"/>
          </w:tcPr>
          <w:p w:rsidR="00736A44" w:rsidP="00B355E7" w:rsidRDefault="00766A76" w14:paraId="3F359FB0" w14:textId="1FF6069D">
            <w:pPr>
              <w:jc w:val="center"/>
              <w:rPr>
                <w:rFonts w:cstheme="minorHAnsi"/>
                <w:sz w:val="24"/>
                <w:szCs w:val="24"/>
              </w:rPr>
            </w:pPr>
            <w:r>
              <w:rPr>
                <w:rFonts w:cstheme="minorHAnsi"/>
                <w:sz w:val="24"/>
                <w:szCs w:val="24"/>
              </w:rPr>
              <w:t>October 2024</w:t>
            </w:r>
          </w:p>
        </w:tc>
        <w:tc>
          <w:tcPr>
            <w:tcW w:w="1710" w:type="dxa"/>
          </w:tcPr>
          <w:p w:rsidR="00736A44" w:rsidP="00B355E7" w:rsidRDefault="00766A76" w14:paraId="073C0360" w14:textId="420AC057">
            <w:pPr>
              <w:jc w:val="center"/>
              <w:rPr>
                <w:rFonts w:cstheme="minorHAnsi"/>
                <w:sz w:val="24"/>
                <w:szCs w:val="24"/>
              </w:rPr>
            </w:pPr>
            <w:r>
              <w:rPr>
                <w:rFonts w:cstheme="minorHAnsi"/>
                <w:sz w:val="24"/>
                <w:szCs w:val="24"/>
              </w:rPr>
              <w:t>June 2025</w:t>
            </w:r>
          </w:p>
        </w:tc>
        <w:tc>
          <w:tcPr>
            <w:tcW w:w="2610" w:type="dxa"/>
          </w:tcPr>
          <w:p w:rsidR="00736A44" w:rsidP="00736A44" w:rsidRDefault="00766A76" w14:paraId="0559B992" w14:textId="77777777">
            <w:pPr>
              <w:jc w:val="center"/>
              <w:rPr>
                <w:rFonts w:cstheme="minorHAnsi"/>
                <w:sz w:val="24"/>
                <w:szCs w:val="24"/>
              </w:rPr>
            </w:pPr>
            <w:r>
              <w:rPr>
                <w:rFonts w:cstheme="minorHAnsi"/>
                <w:sz w:val="24"/>
                <w:szCs w:val="24"/>
              </w:rPr>
              <w:t>Administration</w:t>
            </w:r>
          </w:p>
          <w:p w:rsidR="00766A76" w:rsidP="00736A44" w:rsidRDefault="00766A76" w14:paraId="245A2496" w14:textId="5D5B3ED5">
            <w:pPr>
              <w:jc w:val="center"/>
              <w:rPr>
                <w:rFonts w:cstheme="minorHAnsi"/>
                <w:sz w:val="24"/>
                <w:szCs w:val="24"/>
              </w:rPr>
            </w:pPr>
            <w:r>
              <w:rPr>
                <w:rFonts w:cstheme="minorHAnsi"/>
                <w:sz w:val="24"/>
                <w:szCs w:val="24"/>
              </w:rPr>
              <w:t>Support Staff</w:t>
            </w:r>
          </w:p>
        </w:tc>
        <w:tc>
          <w:tcPr>
            <w:tcW w:w="3330" w:type="dxa"/>
          </w:tcPr>
          <w:p w:rsidR="00736A44" w:rsidP="00B355E7" w:rsidRDefault="00766A76" w14:paraId="313A5680" w14:textId="34DA2DF3">
            <w:pPr>
              <w:jc w:val="center"/>
              <w:rPr>
                <w:rFonts w:cstheme="minorHAnsi"/>
                <w:sz w:val="24"/>
                <w:szCs w:val="24"/>
              </w:rPr>
            </w:pPr>
            <w:r>
              <w:rPr>
                <w:rFonts w:cstheme="minorHAnsi"/>
                <w:sz w:val="24"/>
                <w:szCs w:val="24"/>
              </w:rPr>
              <w:t>N/A</w:t>
            </w:r>
          </w:p>
        </w:tc>
      </w:tr>
      <w:tr w:rsidRPr="00983052" w:rsidR="00B355E7" w:rsidTr="009944A7" w14:paraId="2E8C16AB" w14:textId="77777777">
        <w:trPr>
          <w:trHeight w:val="331"/>
        </w:trPr>
        <w:tc>
          <w:tcPr>
            <w:tcW w:w="14665" w:type="dxa"/>
            <w:gridSpan w:val="5"/>
            <w:shd w:val="clear" w:color="auto" w:fill="003C71"/>
          </w:tcPr>
          <w:p w:rsidRPr="000C3361" w:rsidR="00B355E7" w:rsidP="00B355E7" w:rsidRDefault="00B355E7" w14:paraId="0F4393DC" w14:textId="77777777">
            <w:pPr>
              <w:jc w:val="center"/>
              <w:rPr>
                <w:b/>
                <w:color w:val="FFFFFF" w:themeColor="background1"/>
                <w:sz w:val="24"/>
                <w:szCs w:val="24"/>
              </w:rPr>
            </w:pPr>
            <w:r w:rsidRPr="5E4C5250">
              <w:rPr>
                <w:b/>
                <w:bCs/>
                <w:color w:val="FFFFFF" w:themeColor="background1"/>
                <w:sz w:val="24"/>
                <w:szCs w:val="24"/>
              </w:rPr>
              <w:t>Local Educational Agency (LEA) Support: Describe how the LEA will support in implementing, monitoring, and evaluating this strategy.</w:t>
            </w:r>
          </w:p>
        </w:tc>
      </w:tr>
      <w:tr w:rsidRPr="00AA4D7D" w:rsidR="00B355E7" w:rsidTr="00884E84" w14:paraId="112BE0BB" w14:textId="77777777">
        <w:trPr>
          <w:trHeight w:val="331"/>
        </w:trPr>
        <w:tc>
          <w:tcPr>
            <w:tcW w:w="14665" w:type="dxa"/>
            <w:gridSpan w:val="5"/>
            <w:shd w:val="clear" w:color="auto" w:fill="FFFFFF" w:themeFill="background1"/>
          </w:tcPr>
          <w:p w:rsidR="00B355E7" w:rsidP="00B355E7" w:rsidRDefault="00641FF9" w14:paraId="56DE070C" w14:textId="77777777">
            <w:pPr>
              <w:rPr>
                <w:rFonts w:cstheme="minorHAnsi"/>
                <w:sz w:val="24"/>
                <w:szCs w:val="24"/>
              </w:rPr>
            </w:pPr>
            <w:r>
              <w:rPr>
                <w:rFonts w:cstheme="minorHAnsi"/>
                <w:sz w:val="24"/>
                <w:szCs w:val="24"/>
              </w:rPr>
              <w:t>The LEA</w:t>
            </w:r>
            <w:r w:rsidR="00DD0D76">
              <w:rPr>
                <w:rFonts w:cstheme="minorHAnsi"/>
                <w:sz w:val="24"/>
                <w:szCs w:val="24"/>
              </w:rPr>
              <w:t xml:space="preserve"> will help connect the school to</w:t>
            </w:r>
            <w:r w:rsidR="00757769">
              <w:rPr>
                <w:rFonts w:cstheme="minorHAnsi"/>
                <w:sz w:val="24"/>
                <w:szCs w:val="24"/>
              </w:rPr>
              <w:t xml:space="preserve"> community organizations that can assist with parent/family resources and programming.</w:t>
            </w:r>
          </w:p>
          <w:p w:rsidRPr="00AA4D7D" w:rsidR="00757769" w:rsidP="00B355E7" w:rsidRDefault="00757769" w14:paraId="4F4E7D5B" w14:textId="7A6DEBD1">
            <w:pPr>
              <w:rPr>
                <w:rFonts w:cstheme="minorHAnsi"/>
                <w:sz w:val="24"/>
                <w:szCs w:val="24"/>
              </w:rPr>
            </w:pPr>
            <w:r>
              <w:rPr>
                <w:rFonts w:cstheme="minorHAnsi"/>
                <w:sz w:val="24"/>
                <w:szCs w:val="24"/>
              </w:rPr>
              <w:t xml:space="preserve">The LEA will assist with professional learning </w:t>
            </w:r>
            <w:proofErr w:type="gramStart"/>
            <w:r>
              <w:rPr>
                <w:rFonts w:cstheme="minorHAnsi"/>
                <w:sz w:val="24"/>
                <w:szCs w:val="24"/>
              </w:rPr>
              <w:t>in the area of</w:t>
            </w:r>
            <w:proofErr w:type="gramEnd"/>
            <w:r w:rsidR="00301D1D">
              <w:rPr>
                <w:rFonts w:cstheme="minorHAnsi"/>
                <w:sz w:val="24"/>
                <w:szCs w:val="24"/>
              </w:rPr>
              <w:t xml:space="preserve"> behavioral support</w:t>
            </w:r>
            <w:r w:rsidR="00A656D2">
              <w:rPr>
                <w:rFonts w:cstheme="minorHAnsi"/>
                <w:sz w:val="24"/>
                <w:szCs w:val="24"/>
              </w:rPr>
              <w:t>.</w:t>
            </w:r>
          </w:p>
        </w:tc>
      </w:tr>
      <w:tr w:rsidRPr="00AA4D7D" w:rsidR="00B355E7" w:rsidTr="009944A7" w14:paraId="45107D03" w14:textId="77777777">
        <w:trPr>
          <w:trHeight w:val="331"/>
        </w:trPr>
        <w:tc>
          <w:tcPr>
            <w:tcW w:w="7015" w:type="dxa"/>
            <w:gridSpan w:val="2"/>
            <w:shd w:val="clear" w:color="auto" w:fill="003C71"/>
            <w:vAlign w:val="center"/>
          </w:tcPr>
          <w:p w:rsidRPr="000A44D8" w:rsidR="00B355E7" w:rsidP="00B355E7" w:rsidRDefault="00B355E7" w14:paraId="5B592326" w14:textId="77777777">
            <w:pPr>
              <w:jc w:val="center"/>
              <w:rPr>
                <w:rFonts w:cstheme="minorHAnsi"/>
                <w:b/>
                <w:color w:val="FFFFFF" w:themeColor="background1"/>
                <w:sz w:val="24"/>
                <w:szCs w:val="24"/>
              </w:rPr>
            </w:pPr>
            <w:r w:rsidRPr="000A44D8">
              <w:rPr>
                <w:rFonts w:cstheme="minorHAnsi"/>
                <w:b/>
                <w:color w:val="FFFFFF" w:themeColor="background1"/>
                <w:sz w:val="24"/>
                <w:szCs w:val="24"/>
                <w:u w:val="single"/>
              </w:rPr>
              <w:t>Evidence</w:t>
            </w:r>
            <w:r w:rsidRPr="000A44D8">
              <w:rPr>
                <w:rFonts w:cstheme="minorHAnsi"/>
                <w:b/>
                <w:color w:val="FFFFFF" w:themeColor="background1"/>
                <w:sz w:val="24"/>
                <w:szCs w:val="24"/>
              </w:rPr>
              <w:t>: Based on the action steps, define what measurable evidence would indicate progress towards the long-term goal.</w:t>
            </w:r>
          </w:p>
        </w:tc>
        <w:tc>
          <w:tcPr>
            <w:tcW w:w="7650" w:type="dxa"/>
            <w:gridSpan w:val="3"/>
            <w:shd w:val="clear" w:color="auto" w:fill="003C71"/>
            <w:vAlign w:val="center"/>
          </w:tcPr>
          <w:p w:rsidR="00B355E7" w:rsidP="00B355E7" w:rsidRDefault="00B355E7" w14:paraId="05A65202" w14:textId="77777777">
            <w:pPr>
              <w:jc w:val="center"/>
              <w:rPr>
                <w:rFonts w:cstheme="minorHAnsi"/>
                <w:b/>
                <w:color w:val="FFFFFF" w:themeColor="background1"/>
                <w:sz w:val="24"/>
                <w:szCs w:val="24"/>
              </w:rPr>
            </w:pPr>
            <w:r w:rsidRPr="000A44D8">
              <w:rPr>
                <w:rFonts w:cstheme="minorHAnsi"/>
                <w:b/>
                <w:color w:val="FFFFFF" w:themeColor="background1"/>
                <w:sz w:val="24"/>
                <w:szCs w:val="24"/>
                <w:u w:val="single"/>
              </w:rPr>
              <w:t>Analysis</w:t>
            </w:r>
            <w:r w:rsidRPr="000A44D8">
              <w:rPr>
                <w:rFonts w:cstheme="minorHAnsi"/>
                <w:b/>
                <w:color w:val="FFFFFF" w:themeColor="background1"/>
                <w:sz w:val="24"/>
                <w:szCs w:val="24"/>
              </w:rPr>
              <w:t>: Address impact and next steps.</w:t>
            </w:r>
          </w:p>
          <w:p w:rsidRPr="000A44D8" w:rsidR="00B355E7" w:rsidP="00B355E7" w:rsidRDefault="00B355E7" w14:paraId="58A4CB1A" w14:textId="77777777">
            <w:pPr>
              <w:jc w:val="center"/>
              <w:rPr>
                <w:rFonts w:cstheme="minorHAnsi"/>
                <w:b/>
                <w:color w:val="FFFFFF" w:themeColor="background1"/>
                <w:sz w:val="24"/>
                <w:szCs w:val="24"/>
              </w:rPr>
            </w:pPr>
          </w:p>
        </w:tc>
      </w:tr>
      <w:tr w:rsidRPr="00AA4D7D" w:rsidR="00B355E7" w:rsidTr="00884E84" w14:paraId="5C426794" w14:textId="77777777">
        <w:trPr>
          <w:trHeight w:val="331"/>
        </w:trPr>
        <w:tc>
          <w:tcPr>
            <w:tcW w:w="7015" w:type="dxa"/>
            <w:gridSpan w:val="2"/>
            <w:shd w:val="clear" w:color="auto" w:fill="DEEAF6" w:themeFill="accent5" w:themeFillTint="33"/>
          </w:tcPr>
          <w:p w:rsidRPr="00AA4D7D" w:rsidR="00B355E7" w:rsidP="00B355E7" w:rsidRDefault="00B355E7" w14:paraId="2498AA64" w14:textId="77777777">
            <w:pPr>
              <w:rPr>
                <w:rFonts w:cstheme="minorHAnsi"/>
                <w:b/>
                <w:sz w:val="24"/>
                <w:szCs w:val="24"/>
              </w:rPr>
            </w:pPr>
            <w:r w:rsidRPr="00AA4D7D">
              <w:rPr>
                <w:rFonts w:cstheme="minorHAnsi"/>
                <w:b/>
                <w:sz w:val="24"/>
                <w:szCs w:val="24"/>
              </w:rPr>
              <w:t>Evidence of Progress (update monthly)</w:t>
            </w:r>
          </w:p>
        </w:tc>
        <w:tc>
          <w:tcPr>
            <w:tcW w:w="7650" w:type="dxa"/>
            <w:gridSpan w:val="3"/>
            <w:shd w:val="clear" w:color="auto" w:fill="DEEAF6" w:themeFill="accent5" w:themeFillTint="33"/>
          </w:tcPr>
          <w:p w:rsidRPr="00AA4D7D" w:rsidR="00B355E7" w:rsidP="00B355E7" w:rsidRDefault="00B355E7" w14:paraId="0FCD910D" w14:textId="77777777">
            <w:pPr>
              <w:rPr>
                <w:rFonts w:cstheme="minorHAnsi"/>
                <w:b/>
                <w:sz w:val="24"/>
                <w:szCs w:val="24"/>
              </w:rPr>
            </w:pPr>
            <w:r w:rsidRPr="00AA4D7D">
              <w:rPr>
                <w:rFonts w:cstheme="minorHAnsi"/>
                <w:b/>
                <w:sz w:val="24"/>
                <w:szCs w:val="24"/>
              </w:rPr>
              <w:t>Analysis of Progress (update monthly)</w:t>
            </w:r>
          </w:p>
        </w:tc>
      </w:tr>
      <w:tr w:rsidRPr="00AA4D7D" w:rsidR="00B355E7" w:rsidTr="00884E84" w14:paraId="6C96EAD2" w14:textId="77777777">
        <w:trPr>
          <w:trHeight w:val="331"/>
        </w:trPr>
        <w:tc>
          <w:tcPr>
            <w:tcW w:w="7015" w:type="dxa"/>
            <w:gridSpan w:val="2"/>
          </w:tcPr>
          <w:p w:rsidRPr="00AA4D7D" w:rsidR="00B355E7" w:rsidP="00B355E7" w:rsidRDefault="001C332B" w14:paraId="7A8C7A05" w14:textId="55BC357A">
            <w:pPr>
              <w:spacing w:line="276" w:lineRule="auto"/>
              <w:rPr>
                <w:rFonts w:cstheme="minorHAnsi"/>
                <w:sz w:val="24"/>
                <w:szCs w:val="24"/>
              </w:rPr>
            </w:pPr>
            <w:r>
              <w:rPr>
                <w:rFonts w:cstheme="minorHAnsi"/>
                <w:sz w:val="24"/>
                <w:szCs w:val="24"/>
              </w:rPr>
              <w:t>School leadership team will meet bi-weekly to analyze student discipline incidents and SEL student needs.</w:t>
            </w:r>
          </w:p>
        </w:tc>
        <w:tc>
          <w:tcPr>
            <w:tcW w:w="7650" w:type="dxa"/>
            <w:gridSpan w:val="3"/>
          </w:tcPr>
          <w:p w:rsidRPr="00AA4D7D" w:rsidR="00B355E7" w:rsidP="00B355E7" w:rsidRDefault="00F32FC2" w14:paraId="7A32092D" w14:textId="6E1CCFD3">
            <w:pPr>
              <w:spacing w:line="276" w:lineRule="auto"/>
              <w:rPr>
                <w:rFonts w:cstheme="minorHAnsi"/>
                <w:sz w:val="24"/>
                <w:szCs w:val="24"/>
              </w:rPr>
            </w:pPr>
            <w:r>
              <w:rPr>
                <w:rFonts w:cstheme="minorHAnsi"/>
                <w:sz w:val="24"/>
                <w:szCs w:val="24"/>
              </w:rPr>
              <w:t>Meeting documentation</w:t>
            </w:r>
            <w:r w:rsidR="00FB5A77">
              <w:rPr>
                <w:rFonts w:cstheme="minorHAnsi"/>
                <w:sz w:val="24"/>
                <w:szCs w:val="24"/>
              </w:rPr>
              <w:t xml:space="preserve"> and Synergy notes.</w:t>
            </w:r>
          </w:p>
        </w:tc>
      </w:tr>
      <w:tr w:rsidRPr="00AA4D7D" w:rsidR="00B355E7" w:rsidTr="00884E84" w14:paraId="27075C47" w14:textId="77777777">
        <w:trPr>
          <w:trHeight w:val="331"/>
        </w:trPr>
        <w:tc>
          <w:tcPr>
            <w:tcW w:w="7015" w:type="dxa"/>
            <w:gridSpan w:val="2"/>
          </w:tcPr>
          <w:p w:rsidR="00B355E7" w:rsidP="00B355E7" w:rsidRDefault="00201E77" w14:paraId="74BB74A5" w14:textId="73A928E1">
            <w:pPr>
              <w:spacing w:line="276" w:lineRule="auto"/>
              <w:rPr>
                <w:rFonts w:cstheme="minorHAnsi"/>
                <w:sz w:val="24"/>
                <w:szCs w:val="24"/>
              </w:rPr>
            </w:pPr>
            <w:r>
              <w:rPr>
                <w:rFonts w:cstheme="minorHAnsi"/>
                <w:sz w:val="24"/>
                <w:szCs w:val="24"/>
              </w:rPr>
              <w:t>Student Support Specialist</w:t>
            </w:r>
            <w:r w:rsidR="004F2932">
              <w:rPr>
                <w:rFonts w:cstheme="minorHAnsi"/>
                <w:sz w:val="24"/>
                <w:szCs w:val="24"/>
              </w:rPr>
              <w:t xml:space="preserve"> </w:t>
            </w:r>
            <w:r w:rsidR="00FD72A8">
              <w:rPr>
                <w:rFonts w:cstheme="minorHAnsi"/>
                <w:sz w:val="24"/>
                <w:szCs w:val="24"/>
              </w:rPr>
              <w:t>will track student attendance data daily</w:t>
            </w:r>
            <w:r w:rsidR="00902B59">
              <w:rPr>
                <w:rFonts w:cstheme="minorHAnsi"/>
                <w:sz w:val="24"/>
                <w:szCs w:val="24"/>
              </w:rPr>
              <w:t xml:space="preserve"> and conduct meetings with families</w:t>
            </w:r>
            <w:r w:rsidR="00FD72A8">
              <w:rPr>
                <w:rFonts w:cstheme="minorHAnsi"/>
                <w:sz w:val="24"/>
                <w:szCs w:val="24"/>
              </w:rPr>
              <w:t>.</w:t>
            </w:r>
          </w:p>
        </w:tc>
        <w:tc>
          <w:tcPr>
            <w:tcW w:w="7650" w:type="dxa"/>
            <w:gridSpan w:val="3"/>
          </w:tcPr>
          <w:p w:rsidR="00B355E7" w:rsidP="00B355E7" w:rsidRDefault="00497387" w14:paraId="5676CF9B" w14:textId="7BC72454">
            <w:pPr>
              <w:spacing w:line="276" w:lineRule="auto"/>
              <w:rPr>
                <w:rFonts w:cstheme="minorHAnsi"/>
                <w:sz w:val="24"/>
                <w:szCs w:val="24"/>
              </w:rPr>
            </w:pPr>
            <w:r>
              <w:rPr>
                <w:rFonts w:cstheme="minorHAnsi"/>
                <w:sz w:val="24"/>
                <w:szCs w:val="24"/>
              </w:rPr>
              <w:t>Synergy reports</w:t>
            </w:r>
            <w:r w:rsidR="00902B59">
              <w:rPr>
                <w:rFonts w:cstheme="minorHAnsi"/>
                <w:sz w:val="24"/>
                <w:szCs w:val="24"/>
              </w:rPr>
              <w:t xml:space="preserve"> and SSTM minutes.</w:t>
            </w:r>
          </w:p>
        </w:tc>
      </w:tr>
    </w:tbl>
    <w:p w:rsidRPr="00AA4D7D" w:rsidR="009944A7" w:rsidP="00830429" w:rsidRDefault="009944A7" w14:paraId="4F1C151A" w14:textId="77777777">
      <w:pPr>
        <w:rPr>
          <w:rFonts w:eastAsia="Georgia" w:cstheme="minorHAnsi"/>
        </w:rPr>
      </w:pPr>
    </w:p>
    <w:sectPr w:rsidRPr="00AA4D7D" w:rsidR="009944A7" w:rsidSect="00C44C9A">
      <w:headerReference w:type="default" r:id="rId16"/>
      <w:footerReference w:type="default" r:id="rId17"/>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E5B" w:rsidP="00275D4C" w:rsidRDefault="00FC3E5B" w14:paraId="448AA950" w14:textId="77777777">
      <w:pPr>
        <w:spacing w:after="0" w:line="240" w:lineRule="auto"/>
      </w:pPr>
      <w:r>
        <w:separator/>
      </w:r>
    </w:p>
  </w:endnote>
  <w:endnote w:type="continuationSeparator" w:id="0">
    <w:p w:rsidR="00FC3E5B" w:rsidP="00275D4C" w:rsidRDefault="00FC3E5B" w14:paraId="69971ED9" w14:textId="77777777">
      <w:pPr>
        <w:spacing w:after="0" w:line="240" w:lineRule="auto"/>
      </w:pPr>
      <w:r>
        <w:continuationSeparator/>
      </w:r>
    </w:p>
  </w:endnote>
  <w:endnote w:type="continuationNotice" w:id="1">
    <w:p w:rsidR="00FC3E5B" w:rsidRDefault="00FC3E5B" w14:paraId="128D3E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65" w:rsidRDefault="00AA3B65" w14:paraId="4872A230" w14:textId="79307422">
    <w:pPr>
      <w:pStyle w:val="Footer"/>
    </w:pPr>
    <w:r>
      <w:t xml:space="preserve">Revised </w:t>
    </w:r>
    <w:r w:rsidR="005008D1">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E5B" w:rsidP="00275D4C" w:rsidRDefault="00FC3E5B" w14:paraId="7885F022" w14:textId="77777777">
      <w:pPr>
        <w:spacing w:after="0" w:line="240" w:lineRule="auto"/>
      </w:pPr>
      <w:r>
        <w:separator/>
      </w:r>
    </w:p>
  </w:footnote>
  <w:footnote w:type="continuationSeparator" w:id="0">
    <w:p w:rsidR="00FC3E5B" w:rsidP="00275D4C" w:rsidRDefault="00FC3E5B" w14:paraId="30066AB8" w14:textId="77777777">
      <w:pPr>
        <w:spacing w:after="0" w:line="240" w:lineRule="auto"/>
      </w:pPr>
      <w:r>
        <w:continuationSeparator/>
      </w:r>
    </w:p>
  </w:footnote>
  <w:footnote w:type="continuationNotice" w:id="1">
    <w:p w:rsidR="00FC3E5B" w:rsidRDefault="00FC3E5B" w14:paraId="7D8BBF6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D4C" w:rsidP="00275D4C" w:rsidRDefault="00275D4C" w14:paraId="775F7F68" w14:textId="2CF7CB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AC"/>
    <w:multiLevelType w:val="hybridMultilevel"/>
    <w:tmpl w:val="DD9A09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2BEC"/>
    <w:multiLevelType w:val="hybridMultilevel"/>
    <w:tmpl w:val="8B5E101C"/>
    <w:lvl w:ilvl="0" w:tplc="7AEC379A">
      <w:start w:val="1"/>
      <w:numFmt w:val="bullet"/>
      <w:lvlText w:val="•"/>
      <w:lvlJc w:val="left"/>
      <w:pPr>
        <w:tabs>
          <w:tab w:val="num" w:pos="720"/>
        </w:tabs>
        <w:ind w:left="720" w:hanging="360"/>
      </w:pPr>
      <w:rPr>
        <w:rFonts w:hint="default" w:ascii="Arial" w:hAnsi="Arial"/>
      </w:rPr>
    </w:lvl>
    <w:lvl w:ilvl="1" w:tplc="5CA20ABA" w:tentative="1">
      <w:start w:val="1"/>
      <w:numFmt w:val="bullet"/>
      <w:lvlText w:val="•"/>
      <w:lvlJc w:val="left"/>
      <w:pPr>
        <w:tabs>
          <w:tab w:val="num" w:pos="1440"/>
        </w:tabs>
        <w:ind w:left="1440" w:hanging="360"/>
      </w:pPr>
      <w:rPr>
        <w:rFonts w:hint="default" w:ascii="Arial" w:hAnsi="Arial"/>
      </w:rPr>
    </w:lvl>
    <w:lvl w:ilvl="2" w:tplc="F6D25FF8" w:tentative="1">
      <w:start w:val="1"/>
      <w:numFmt w:val="bullet"/>
      <w:lvlText w:val="•"/>
      <w:lvlJc w:val="left"/>
      <w:pPr>
        <w:tabs>
          <w:tab w:val="num" w:pos="2160"/>
        </w:tabs>
        <w:ind w:left="2160" w:hanging="360"/>
      </w:pPr>
      <w:rPr>
        <w:rFonts w:hint="default" w:ascii="Arial" w:hAnsi="Arial"/>
      </w:rPr>
    </w:lvl>
    <w:lvl w:ilvl="3" w:tplc="30E04DF6" w:tentative="1">
      <w:start w:val="1"/>
      <w:numFmt w:val="bullet"/>
      <w:lvlText w:val="•"/>
      <w:lvlJc w:val="left"/>
      <w:pPr>
        <w:tabs>
          <w:tab w:val="num" w:pos="2880"/>
        </w:tabs>
        <w:ind w:left="2880" w:hanging="360"/>
      </w:pPr>
      <w:rPr>
        <w:rFonts w:hint="default" w:ascii="Arial" w:hAnsi="Arial"/>
      </w:rPr>
    </w:lvl>
    <w:lvl w:ilvl="4" w:tplc="358E03A8" w:tentative="1">
      <w:start w:val="1"/>
      <w:numFmt w:val="bullet"/>
      <w:lvlText w:val="•"/>
      <w:lvlJc w:val="left"/>
      <w:pPr>
        <w:tabs>
          <w:tab w:val="num" w:pos="3600"/>
        </w:tabs>
        <w:ind w:left="3600" w:hanging="360"/>
      </w:pPr>
      <w:rPr>
        <w:rFonts w:hint="default" w:ascii="Arial" w:hAnsi="Arial"/>
      </w:rPr>
    </w:lvl>
    <w:lvl w:ilvl="5" w:tplc="B7A605CE" w:tentative="1">
      <w:start w:val="1"/>
      <w:numFmt w:val="bullet"/>
      <w:lvlText w:val="•"/>
      <w:lvlJc w:val="left"/>
      <w:pPr>
        <w:tabs>
          <w:tab w:val="num" w:pos="4320"/>
        </w:tabs>
        <w:ind w:left="4320" w:hanging="360"/>
      </w:pPr>
      <w:rPr>
        <w:rFonts w:hint="default" w:ascii="Arial" w:hAnsi="Arial"/>
      </w:rPr>
    </w:lvl>
    <w:lvl w:ilvl="6" w:tplc="3336F9EE" w:tentative="1">
      <w:start w:val="1"/>
      <w:numFmt w:val="bullet"/>
      <w:lvlText w:val="•"/>
      <w:lvlJc w:val="left"/>
      <w:pPr>
        <w:tabs>
          <w:tab w:val="num" w:pos="5040"/>
        </w:tabs>
        <w:ind w:left="5040" w:hanging="360"/>
      </w:pPr>
      <w:rPr>
        <w:rFonts w:hint="default" w:ascii="Arial" w:hAnsi="Arial"/>
      </w:rPr>
    </w:lvl>
    <w:lvl w:ilvl="7" w:tplc="E206B31C" w:tentative="1">
      <w:start w:val="1"/>
      <w:numFmt w:val="bullet"/>
      <w:lvlText w:val="•"/>
      <w:lvlJc w:val="left"/>
      <w:pPr>
        <w:tabs>
          <w:tab w:val="num" w:pos="5760"/>
        </w:tabs>
        <w:ind w:left="5760" w:hanging="360"/>
      </w:pPr>
      <w:rPr>
        <w:rFonts w:hint="default" w:ascii="Arial" w:hAnsi="Arial"/>
      </w:rPr>
    </w:lvl>
    <w:lvl w:ilvl="8" w:tplc="D98A0772"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32F2A9C"/>
    <w:multiLevelType w:val="hybridMultilevel"/>
    <w:tmpl w:val="6E04E868"/>
    <w:lvl w:ilvl="0" w:tplc="BB8EB934">
      <w:numFmt w:val="bullet"/>
      <w:lvlText w:val="-"/>
      <w:lvlJc w:val="left"/>
      <w:pPr>
        <w:ind w:left="1080" w:hanging="360"/>
      </w:pPr>
      <w:rPr>
        <w:rFonts w:hint="default" w:ascii="Lato" w:hAnsi="Lato" w:eastAsia="Lato" w:cs="La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B6C2AAB"/>
    <w:multiLevelType w:val="hybridMultilevel"/>
    <w:tmpl w:val="5AF4964E"/>
    <w:lvl w:ilvl="0" w:tplc="B4326714">
      <w:start w:val="1"/>
      <w:numFmt w:val="bullet"/>
      <w:lvlText w:val="•"/>
      <w:lvlJc w:val="left"/>
      <w:pPr>
        <w:tabs>
          <w:tab w:val="num" w:pos="720"/>
        </w:tabs>
        <w:ind w:left="720" w:hanging="360"/>
      </w:pPr>
      <w:rPr>
        <w:rFonts w:hint="default" w:ascii="Arial" w:hAnsi="Arial"/>
      </w:rPr>
    </w:lvl>
    <w:lvl w:ilvl="1" w:tplc="D282830A" w:tentative="1">
      <w:start w:val="1"/>
      <w:numFmt w:val="bullet"/>
      <w:lvlText w:val="•"/>
      <w:lvlJc w:val="left"/>
      <w:pPr>
        <w:tabs>
          <w:tab w:val="num" w:pos="1440"/>
        </w:tabs>
        <w:ind w:left="1440" w:hanging="360"/>
      </w:pPr>
      <w:rPr>
        <w:rFonts w:hint="default" w:ascii="Arial" w:hAnsi="Arial"/>
      </w:rPr>
    </w:lvl>
    <w:lvl w:ilvl="2" w:tplc="B5FCFC46" w:tentative="1">
      <w:start w:val="1"/>
      <w:numFmt w:val="bullet"/>
      <w:lvlText w:val="•"/>
      <w:lvlJc w:val="left"/>
      <w:pPr>
        <w:tabs>
          <w:tab w:val="num" w:pos="2160"/>
        </w:tabs>
        <w:ind w:left="2160" w:hanging="360"/>
      </w:pPr>
      <w:rPr>
        <w:rFonts w:hint="default" w:ascii="Arial" w:hAnsi="Arial"/>
      </w:rPr>
    </w:lvl>
    <w:lvl w:ilvl="3" w:tplc="B4B88C24" w:tentative="1">
      <w:start w:val="1"/>
      <w:numFmt w:val="bullet"/>
      <w:lvlText w:val="•"/>
      <w:lvlJc w:val="left"/>
      <w:pPr>
        <w:tabs>
          <w:tab w:val="num" w:pos="2880"/>
        </w:tabs>
        <w:ind w:left="2880" w:hanging="360"/>
      </w:pPr>
      <w:rPr>
        <w:rFonts w:hint="default" w:ascii="Arial" w:hAnsi="Arial"/>
      </w:rPr>
    </w:lvl>
    <w:lvl w:ilvl="4" w:tplc="DA489C2A" w:tentative="1">
      <w:start w:val="1"/>
      <w:numFmt w:val="bullet"/>
      <w:lvlText w:val="•"/>
      <w:lvlJc w:val="left"/>
      <w:pPr>
        <w:tabs>
          <w:tab w:val="num" w:pos="3600"/>
        </w:tabs>
        <w:ind w:left="3600" w:hanging="360"/>
      </w:pPr>
      <w:rPr>
        <w:rFonts w:hint="default" w:ascii="Arial" w:hAnsi="Arial"/>
      </w:rPr>
    </w:lvl>
    <w:lvl w:ilvl="5" w:tplc="6EF04D20" w:tentative="1">
      <w:start w:val="1"/>
      <w:numFmt w:val="bullet"/>
      <w:lvlText w:val="•"/>
      <w:lvlJc w:val="left"/>
      <w:pPr>
        <w:tabs>
          <w:tab w:val="num" w:pos="4320"/>
        </w:tabs>
        <w:ind w:left="4320" w:hanging="360"/>
      </w:pPr>
      <w:rPr>
        <w:rFonts w:hint="default" w:ascii="Arial" w:hAnsi="Arial"/>
      </w:rPr>
    </w:lvl>
    <w:lvl w:ilvl="6" w:tplc="54409F86" w:tentative="1">
      <w:start w:val="1"/>
      <w:numFmt w:val="bullet"/>
      <w:lvlText w:val="•"/>
      <w:lvlJc w:val="left"/>
      <w:pPr>
        <w:tabs>
          <w:tab w:val="num" w:pos="5040"/>
        </w:tabs>
        <w:ind w:left="5040" w:hanging="360"/>
      </w:pPr>
      <w:rPr>
        <w:rFonts w:hint="default" w:ascii="Arial" w:hAnsi="Arial"/>
      </w:rPr>
    </w:lvl>
    <w:lvl w:ilvl="7" w:tplc="54AA60AC" w:tentative="1">
      <w:start w:val="1"/>
      <w:numFmt w:val="bullet"/>
      <w:lvlText w:val="•"/>
      <w:lvlJc w:val="left"/>
      <w:pPr>
        <w:tabs>
          <w:tab w:val="num" w:pos="5760"/>
        </w:tabs>
        <w:ind w:left="5760" w:hanging="360"/>
      </w:pPr>
      <w:rPr>
        <w:rFonts w:hint="default" w:ascii="Arial" w:hAnsi="Arial"/>
      </w:rPr>
    </w:lvl>
    <w:lvl w:ilvl="8" w:tplc="0E648670"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3064FC8"/>
    <w:multiLevelType w:val="hybridMultilevel"/>
    <w:tmpl w:val="CFDCB4D2"/>
    <w:lvl w:ilvl="0" w:tplc="4CE44B42">
      <w:start w:val="1"/>
      <w:numFmt w:val="bullet"/>
      <w:lvlText w:val="•"/>
      <w:lvlJc w:val="left"/>
      <w:pPr>
        <w:tabs>
          <w:tab w:val="num" w:pos="720"/>
        </w:tabs>
        <w:ind w:left="720" w:hanging="360"/>
      </w:pPr>
      <w:rPr>
        <w:rFonts w:hint="default" w:ascii="Arial" w:hAnsi="Arial"/>
      </w:rPr>
    </w:lvl>
    <w:lvl w:ilvl="1" w:tplc="A3B4E19E" w:tentative="1">
      <w:start w:val="1"/>
      <w:numFmt w:val="bullet"/>
      <w:lvlText w:val="•"/>
      <w:lvlJc w:val="left"/>
      <w:pPr>
        <w:tabs>
          <w:tab w:val="num" w:pos="1440"/>
        </w:tabs>
        <w:ind w:left="1440" w:hanging="360"/>
      </w:pPr>
      <w:rPr>
        <w:rFonts w:hint="default" w:ascii="Arial" w:hAnsi="Arial"/>
      </w:rPr>
    </w:lvl>
    <w:lvl w:ilvl="2" w:tplc="0138443A" w:tentative="1">
      <w:start w:val="1"/>
      <w:numFmt w:val="bullet"/>
      <w:lvlText w:val="•"/>
      <w:lvlJc w:val="left"/>
      <w:pPr>
        <w:tabs>
          <w:tab w:val="num" w:pos="2160"/>
        </w:tabs>
        <w:ind w:left="2160" w:hanging="360"/>
      </w:pPr>
      <w:rPr>
        <w:rFonts w:hint="default" w:ascii="Arial" w:hAnsi="Arial"/>
      </w:rPr>
    </w:lvl>
    <w:lvl w:ilvl="3" w:tplc="E32C8AFC" w:tentative="1">
      <w:start w:val="1"/>
      <w:numFmt w:val="bullet"/>
      <w:lvlText w:val="•"/>
      <w:lvlJc w:val="left"/>
      <w:pPr>
        <w:tabs>
          <w:tab w:val="num" w:pos="2880"/>
        </w:tabs>
        <w:ind w:left="2880" w:hanging="360"/>
      </w:pPr>
      <w:rPr>
        <w:rFonts w:hint="default" w:ascii="Arial" w:hAnsi="Arial"/>
      </w:rPr>
    </w:lvl>
    <w:lvl w:ilvl="4" w:tplc="63923A76" w:tentative="1">
      <w:start w:val="1"/>
      <w:numFmt w:val="bullet"/>
      <w:lvlText w:val="•"/>
      <w:lvlJc w:val="left"/>
      <w:pPr>
        <w:tabs>
          <w:tab w:val="num" w:pos="3600"/>
        </w:tabs>
        <w:ind w:left="3600" w:hanging="360"/>
      </w:pPr>
      <w:rPr>
        <w:rFonts w:hint="default" w:ascii="Arial" w:hAnsi="Arial"/>
      </w:rPr>
    </w:lvl>
    <w:lvl w:ilvl="5" w:tplc="38661F9E" w:tentative="1">
      <w:start w:val="1"/>
      <w:numFmt w:val="bullet"/>
      <w:lvlText w:val="•"/>
      <w:lvlJc w:val="left"/>
      <w:pPr>
        <w:tabs>
          <w:tab w:val="num" w:pos="4320"/>
        </w:tabs>
        <w:ind w:left="4320" w:hanging="360"/>
      </w:pPr>
      <w:rPr>
        <w:rFonts w:hint="default" w:ascii="Arial" w:hAnsi="Arial"/>
      </w:rPr>
    </w:lvl>
    <w:lvl w:ilvl="6" w:tplc="3B5EEE04" w:tentative="1">
      <w:start w:val="1"/>
      <w:numFmt w:val="bullet"/>
      <w:lvlText w:val="•"/>
      <w:lvlJc w:val="left"/>
      <w:pPr>
        <w:tabs>
          <w:tab w:val="num" w:pos="5040"/>
        </w:tabs>
        <w:ind w:left="5040" w:hanging="360"/>
      </w:pPr>
      <w:rPr>
        <w:rFonts w:hint="default" w:ascii="Arial" w:hAnsi="Arial"/>
      </w:rPr>
    </w:lvl>
    <w:lvl w:ilvl="7" w:tplc="BF524154" w:tentative="1">
      <w:start w:val="1"/>
      <w:numFmt w:val="bullet"/>
      <w:lvlText w:val="•"/>
      <w:lvlJc w:val="left"/>
      <w:pPr>
        <w:tabs>
          <w:tab w:val="num" w:pos="5760"/>
        </w:tabs>
        <w:ind w:left="5760" w:hanging="360"/>
      </w:pPr>
      <w:rPr>
        <w:rFonts w:hint="default" w:ascii="Arial" w:hAnsi="Arial"/>
      </w:rPr>
    </w:lvl>
    <w:lvl w:ilvl="8" w:tplc="BFF829E8"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CE344B5"/>
    <w:multiLevelType w:val="hybridMultilevel"/>
    <w:tmpl w:val="3E5E2D96"/>
    <w:lvl w:ilvl="0" w:tplc="381879B6">
      <w:start w:val="1"/>
      <w:numFmt w:val="bullet"/>
      <w:lvlText w:val="•"/>
      <w:lvlJc w:val="left"/>
      <w:pPr>
        <w:tabs>
          <w:tab w:val="num" w:pos="720"/>
        </w:tabs>
        <w:ind w:left="720" w:hanging="360"/>
      </w:pPr>
      <w:rPr>
        <w:rFonts w:hint="default" w:ascii="Arial" w:hAnsi="Arial"/>
      </w:rPr>
    </w:lvl>
    <w:lvl w:ilvl="1" w:tplc="B4442480" w:tentative="1">
      <w:start w:val="1"/>
      <w:numFmt w:val="bullet"/>
      <w:lvlText w:val="•"/>
      <w:lvlJc w:val="left"/>
      <w:pPr>
        <w:tabs>
          <w:tab w:val="num" w:pos="1440"/>
        </w:tabs>
        <w:ind w:left="1440" w:hanging="360"/>
      </w:pPr>
      <w:rPr>
        <w:rFonts w:hint="default" w:ascii="Arial" w:hAnsi="Arial"/>
      </w:rPr>
    </w:lvl>
    <w:lvl w:ilvl="2" w:tplc="CD3C078E" w:tentative="1">
      <w:start w:val="1"/>
      <w:numFmt w:val="bullet"/>
      <w:lvlText w:val="•"/>
      <w:lvlJc w:val="left"/>
      <w:pPr>
        <w:tabs>
          <w:tab w:val="num" w:pos="2160"/>
        </w:tabs>
        <w:ind w:left="2160" w:hanging="360"/>
      </w:pPr>
      <w:rPr>
        <w:rFonts w:hint="default" w:ascii="Arial" w:hAnsi="Arial"/>
      </w:rPr>
    </w:lvl>
    <w:lvl w:ilvl="3" w:tplc="37F632E4" w:tentative="1">
      <w:start w:val="1"/>
      <w:numFmt w:val="bullet"/>
      <w:lvlText w:val="•"/>
      <w:lvlJc w:val="left"/>
      <w:pPr>
        <w:tabs>
          <w:tab w:val="num" w:pos="2880"/>
        </w:tabs>
        <w:ind w:left="2880" w:hanging="360"/>
      </w:pPr>
      <w:rPr>
        <w:rFonts w:hint="default" w:ascii="Arial" w:hAnsi="Arial"/>
      </w:rPr>
    </w:lvl>
    <w:lvl w:ilvl="4" w:tplc="A1A0DE18" w:tentative="1">
      <w:start w:val="1"/>
      <w:numFmt w:val="bullet"/>
      <w:lvlText w:val="•"/>
      <w:lvlJc w:val="left"/>
      <w:pPr>
        <w:tabs>
          <w:tab w:val="num" w:pos="3600"/>
        </w:tabs>
        <w:ind w:left="3600" w:hanging="360"/>
      </w:pPr>
      <w:rPr>
        <w:rFonts w:hint="default" w:ascii="Arial" w:hAnsi="Arial"/>
      </w:rPr>
    </w:lvl>
    <w:lvl w:ilvl="5" w:tplc="FAD8CFD4" w:tentative="1">
      <w:start w:val="1"/>
      <w:numFmt w:val="bullet"/>
      <w:lvlText w:val="•"/>
      <w:lvlJc w:val="left"/>
      <w:pPr>
        <w:tabs>
          <w:tab w:val="num" w:pos="4320"/>
        </w:tabs>
        <w:ind w:left="4320" w:hanging="360"/>
      </w:pPr>
      <w:rPr>
        <w:rFonts w:hint="default" w:ascii="Arial" w:hAnsi="Arial"/>
      </w:rPr>
    </w:lvl>
    <w:lvl w:ilvl="6" w:tplc="B7DC29E0" w:tentative="1">
      <w:start w:val="1"/>
      <w:numFmt w:val="bullet"/>
      <w:lvlText w:val="•"/>
      <w:lvlJc w:val="left"/>
      <w:pPr>
        <w:tabs>
          <w:tab w:val="num" w:pos="5040"/>
        </w:tabs>
        <w:ind w:left="5040" w:hanging="360"/>
      </w:pPr>
      <w:rPr>
        <w:rFonts w:hint="default" w:ascii="Arial" w:hAnsi="Arial"/>
      </w:rPr>
    </w:lvl>
    <w:lvl w:ilvl="7" w:tplc="E1784B22" w:tentative="1">
      <w:start w:val="1"/>
      <w:numFmt w:val="bullet"/>
      <w:lvlText w:val="•"/>
      <w:lvlJc w:val="left"/>
      <w:pPr>
        <w:tabs>
          <w:tab w:val="num" w:pos="5760"/>
        </w:tabs>
        <w:ind w:left="5760" w:hanging="360"/>
      </w:pPr>
      <w:rPr>
        <w:rFonts w:hint="default" w:ascii="Arial" w:hAnsi="Arial"/>
      </w:rPr>
    </w:lvl>
    <w:lvl w:ilvl="8" w:tplc="CF34A986"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309C1924"/>
    <w:multiLevelType w:val="hybridMultilevel"/>
    <w:tmpl w:val="6B5C4810"/>
    <w:lvl w:ilvl="0" w:tplc="12244C1A">
      <w:start w:val="1"/>
      <w:numFmt w:val="bullet"/>
      <w:lvlText w:val="•"/>
      <w:lvlJc w:val="left"/>
      <w:pPr>
        <w:tabs>
          <w:tab w:val="num" w:pos="720"/>
        </w:tabs>
        <w:ind w:left="720" w:hanging="360"/>
      </w:pPr>
      <w:rPr>
        <w:rFonts w:hint="default" w:ascii="Arial" w:hAnsi="Arial"/>
      </w:rPr>
    </w:lvl>
    <w:lvl w:ilvl="1" w:tplc="E5465B7A" w:tentative="1">
      <w:start w:val="1"/>
      <w:numFmt w:val="bullet"/>
      <w:lvlText w:val="•"/>
      <w:lvlJc w:val="left"/>
      <w:pPr>
        <w:tabs>
          <w:tab w:val="num" w:pos="1440"/>
        </w:tabs>
        <w:ind w:left="1440" w:hanging="360"/>
      </w:pPr>
      <w:rPr>
        <w:rFonts w:hint="default" w:ascii="Arial" w:hAnsi="Arial"/>
      </w:rPr>
    </w:lvl>
    <w:lvl w:ilvl="2" w:tplc="C216378C" w:tentative="1">
      <w:start w:val="1"/>
      <w:numFmt w:val="bullet"/>
      <w:lvlText w:val="•"/>
      <w:lvlJc w:val="left"/>
      <w:pPr>
        <w:tabs>
          <w:tab w:val="num" w:pos="2160"/>
        </w:tabs>
        <w:ind w:left="2160" w:hanging="360"/>
      </w:pPr>
      <w:rPr>
        <w:rFonts w:hint="default" w:ascii="Arial" w:hAnsi="Arial"/>
      </w:rPr>
    </w:lvl>
    <w:lvl w:ilvl="3" w:tplc="6C7ADDDE" w:tentative="1">
      <w:start w:val="1"/>
      <w:numFmt w:val="bullet"/>
      <w:lvlText w:val="•"/>
      <w:lvlJc w:val="left"/>
      <w:pPr>
        <w:tabs>
          <w:tab w:val="num" w:pos="2880"/>
        </w:tabs>
        <w:ind w:left="2880" w:hanging="360"/>
      </w:pPr>
      <w:rPr>
        <w:rFonts w:hint="default" w:ascii="Arial" w:hAnsi="Arial"/>
      </w:rPr>
    </w:lvl>
    <w:lvl w:ilvl="4" w:tplc="4D8A073C" w:tentative="1">
      <w:start w:val="1"/>
      <w:numFmt w:val="bullet"/>
      <w:lvlText w:val="•"/>
      <w:lvlJc w:val="left"/>
      <w:pPr>
        <w:tabs>
          <w:tab w:val="num" w:pos="3600"/>
        </w:tabs>
        <w:ind w:left="3600" w:hanging="360"/>
      </w:pPr>
      <w:rPr>
        <w:rFonts w:hint="default" w:ascii="Arial" w:hAnsi="Arial"/>
      </w:rPr>
    </w:lvl>
    <w:lvl w:ilvl="5" w:tplc="D50E2FCE" w:tentative="1">
      <w:start w:val="1"/>
      <w:numFmt w:val="bullet"/>
      <w:lvlText w:val="•"/>
      <w:lvlJc w:val="left"/>
      <w:pPr>
        <w:tabs>
          <w:tab w:val="num" w:pos="4320"/>
        </w:tabs>
        <w:ind w:left="4320" w:hanging="360"/>
      </w:pPr>
      <w:rPr>
        <w:rFonts w:hint="default" w:ascii="Arial" w:hAnsi="Arial"/>
      </w:rPr>
    </w:lvl>
    <w:lvl w:ilvl="6" w:tplc="70609D58" w:tentative="1">
      <w:start w:val="1"/>
      <w:numFmt w:val="bullet"/>
      <w:lvlText w:val="•"/>
      <w:lvlJc w:val="left"/>
      <w:pPr>
        <w:tabs>
          <w:tab w:val="num" w:pos="5040"/>
        </w:tabs>
        <w:ind w:left="5040" w:hanging="360"/>
      </w:pPr>
      <w:rPr>
        <w:rFonts w:hint="default" w:ascii="Arial" w:hAnsi="Arial"/>
      </w:rPr>
    </w:lvl>
    <w:lvl w:ilvl="7" w:tplc="C8285640" w:tentative="1">
      <w:start w:val="1"/>
      <w:numFmt w:val="bullet"/>
      <w:lvlText w:val="•"/>
      <w:lvlJc w:val="left"/>
      <w:pPr>
        <w:tabs>
          <w:tab w:val="num" w:pos="5760"/>
        </w:tabs>
        <w:ind w:left="5760" w:hanging="360"/>
      </w:pPr>
      <w:rPr>
        <w:rFonts w:hint="default" w:ascii="Arial" w:hAnsi="Arial"/>
      </w:rPr>
    </w:lvl>
    <w:lvl w:ilvl="8" w:tplc="56545F8C"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32052780"/>
    <w:multiLevelType w:val="hybridMultilevel"/>
    <w:tmpl w:val="29DC5E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C2B45"/>
    <w:multiLevelType w:val="hybridMultilevel"/>
    <w:tmpl w:val="75F46D8A"/>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39D42EF0"/>
    <w:multiLevelType w:val="hybridMultilevel"/>
    <w:tmpl w:val="AE4E63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676F88"/>
    <w:multiLevelType w:val="hybridMultilevel"/>
    <w:tmpl w:val="F0546994"/>
    <w:lvl w:ilvl="0" w:tplc="EDBA85F0">
      <w:start w:val="1"/>
      <w:numFmt w:val="bullet"/>
      <w:lvlText w:val="•"/>
      <w:lvlJc w:val="left"/>
      <w:pPr>
        <w:tabs>
          <w:tab w:val="num" w:pos="720"/>
        </w:tabs>
        <w:ind w:left="720" w:hanging="360"/>
      </w:pPr>
      <w:rPr>
        <w:rFonts w:hint="default" w:ascii="Arial" w:hAnsi="Arial"/>
      </w:rPr>
    </w:lvl>
    <w:lvl w:ilvl="1" w:tplc="BBAC4AA8" w:tentative="1">
      <w:start w:val="1"/>
      <w:numFmt w:val="bullet"/>
      <w:lvlText w:val="•"/>
      <w:lvlJc w:val="left"/>
      <w:pPr>
        <w:tabs>
          <w:tab w:val="num" w:pos="1440"/>
        </w:tabs>
        <w:ind w:left="1440" w:hanging="360"/>
      </w:pPr>
      <w:rPr>
        <w:rFonts w:hint="default" w:ascii="Arial" w:hAnsi="Arial"/>
      </w:rPr>
    </w:lvl>
    <w:lvl w:ilvl="2" w:tplc="84BA3D16" w:tentative="1">
      <w:start w:val="1"/>
      <w:numFmt w:val="bullet"/>
      <w:lvlText w:val="•"/>
      <w:lvlJc w:val="left"/>
      <w:pPr>
        <w:tabs>
          <w:tab w:val="num" w:pos="2160"/>
        </w:tabs>
        <w:ind w:left="2160" w:hanging="360"/>
      </w:pPr>
      <w:rPr>
        <w:rFonts w:hint="default" w:ascii="Arial" w:hAnsi="Arial"/>
      </w:rPr>
    </w:lvl>
    <w:lvl w:ilvl="3" w:tplc="FFCE4290" w:tentative="1">
      <w:start w:val="1"/>
      <w:numFmt w:val="bullet"/>
      <w:lvlText w:val="•"/>
      <w:lvlJc w:val="left"/>
      <w:pPr>
        <w:tabs>
          <w:tab w:val="num" w:pos="2880"/>
        </w:tabs>
        <w:ind w:left="2880" w:hanging="360"/>
      </w:pPr>
      <w:rPr>
        <w:rFonts w:hint="default" w:ascii="Arial" w:hAnsi="Arial"/>
      </w:rPr>
    </w:lvl>
    <w:lvl w:ilvl="4" w:tplc="ECDAFE8E" w:tentative="1">
      <w:start w:val="1"/>
      <w:numFmt w:val="bullet"/>
      <w:lvlText w:val="•"/>
      <w:lvlJc w:val="left"/>
      <w:pPr>
        <w:tabs>
          <w:tab w:val="num" w:pos="3600"/>
        </w:tabs>
        <w:ind w:left="3600" w:hanging="360"/>
      </w:pPr>
      <w:rPr>
        <w:rFonts w:hint="default" w:ascii="Arial" w:hAnsi="Arial"/>
      </w:rPr>
    </w:lvl>
    <w:lvl w:ilvl="5" w:tplc="1DB05C44" w:tentative="1">
      <w:start w:val="1"/>
      <w:numFmt w:val="bullet"/>
      <w:lvlText w:val="•"/>
      <w:lvlJc w:val="left"/>
      <w:pPr>
        <w:tabs>
          <w:tab w:val="num" w:pos="4320"/>
        </w:tabs>
        <w:ind w:left="4320" w:hanging="360"/>
      </w:pPr>
      <w:rPr>
        <w:rFonts w:hint="default" w:ascii="Arial" w:hAnsi="Arial"/>
      </w:rPr>
    </w:lvl>
    <w:lvl w:ilvl="6" w:tplc="0DDCF338" w:tentative="1">
      <w:start w:val="1"/>
      <w:numFmt w:val="bullet"/>
      <w:lvlText w:val="•"/>
      <w:lvlJc w:val="left"/>
      <w:pPr>
        <w:tabs>
          <w:tab w:val="num" w:pos="5040"/>
        </w:tabs>
        <w:ind w:left="5040" w:hanging="360"/>
      </w:pPr>
      <w:rPr>
        <w:rFonts w:hint="default" w:ascii="Arial" w:hAnsi="Arial"/>
      </w:rPr>
    </w:lvl>
    <w:lvl w:ilvl="7" w:tplc="612AF4E6" w:tentative="1">
      <w:start w:val="1"/>
      <w:numFmt w:val="bullet"/>
      <w:lvlText w:val="•"/>
      <w:lvlJc w:val="left"/>
      <w:pPr>
        <w:tabs>
          <w:tab w:val="num" w:pos="5760"/>
        </w:tabs>
        <w:ind w:left="5760" w:hanging="360"/>
      </w:pPr>
      <w:rPr>
        <w:rFonts w:hint="default" w:ascii="Arial" w:hAnsi="Arial"/>
      </w:rPr>
    </w:lvl>
    <w:lvl w:ilvl="8" w:tplc="D34235FE"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3EB26B77"/>
    <w:multiLevelType w:val="hybridMultilevel"/>
    <w:tmpl w:val="E81C08BA"/>
    <w:lvl w:ilvl="0" w:tplc="2BF6F3E4">
      <w:start w:val="1"/>
      <w:numFmt w:val="bullet"/>
      <w:lvlText w:val="•"/>
      <w:lvlJc w:val="left"/>
      <w:pPr>
        <w:tabs>
          <w:tab w:val="num" w:pos="720"/>
        </w:tabs>
        <w:ind w:left="720" w:hanging="360"/>
      </w:pPr>
      <w:rPr>
        <w:rFonts w:hint="default" w:ascii="Arial" w:hAnsi="Arial"/>
      </w:rPr>
    </w:lvl>
    <w:lvl w:ilvl="1" w:tplc="FDC29704" w:tentative="1">
      <w:start w:val="1"/>
      <w:numFmt w:val="bullet"/>
      <w:lvlText w:val="•"/>
      <w:lvlJc w:val="left"/>
      <w:pPr>
        <w:tabs>
          <w:tab w:val="num" w:pos="1440"/>
        </w:tabs>
        <w:ind w:left="1440" w:hanging="360"/>
      </w:pPr>
      <w:rPr>
        <w:rFonts w:hint="default" w:ascii="Arial" w:hAnsi="Arial"/>
      </w:rPr>
    </w:lvl>
    <w:lvl w:ilvl="2" w:tplc="E7AA1A9C" w:tentative="1">
      <w:start w:val="1"/>
      <w:numFmt w:val="bullet"/>
      <w:lvlText w:val="•"/>
      <w:lvlJc w:val="left"/>
      <w:pPr>
        <w:tabs>
          <w:tab w:val="num" w:pos="2160"/>
        </w:tabs>
        <w:ind w:left="2160" w:hanging="360"/>
      </w:pPr>
      <w:rPr>
        <w:rFonts w:hint="default" w:ascii="Arial" w:hAnsi="Arial"/>
      </w:rPr>
    </w:lvl>
    <w:lvl w:ilvl="3" w:tplc="1C3C8BFA" w:tentative="1">
      <w:start w:val="1"/>
      <w:numFmt w:val="bullet"/>
      <w:lvlText w:val="•"/>
      <w:lvlJc w:val="left"/>
      <w:pPr>
        <w:tabs>
          <w:tab w:val="num" w:pos="2880"/>
        </w:tabs>
        <w:ind w:left="2880" w:hanging="360"/>
      </w:pPr>
      <w:rPr>
        <w:rFonts w:hint="default" w:ascii="Arial" w:hAnsi="Arial"/>
      </w:rPr>
    </w:lvl>
    <w:lvl w:ilvl="4" w:tplc="8570A8AA" w:tentative="1">
      <w:start w:val="1"/>
      <w:numFmt w:val="bullet"/>
      <w:lvlText w:val="•"/>
      <w:lvlJc w:val="left"/>
      <w:pPr>
        <w:tabs>
          <w:tab w:val="num" w:pos="3600"/>
        </w:tabs>
        <w:ind w:left="3600" w:hanging="360"/>
      </w:pPr>
      <w:rPr>
        <w:rFonts w:hint="default" w:ascii="Arial" w:hAnsi="Arial"/>
      </w:rPr>
    </w:lvl>
    <w:lvl w:ilvl="5" w:tplc="FD9AA5D2" w:tentative="1">
      <w:start w:val="1"/>
      <w:numFmt w:val="bullet"/>
      <w:lvlText w:val="•"/>
      <w:lvlJc w:val="left"/>
      <w:pPr>
        <w:tabs>
          <w:tab w:val="num" w:pos="4320"/>
        </w:tabs>
        <w:ind w:left="4320" w:hanging="360"/>
      </w:pPr>
      <w:rPr>
        <w:rFonts w:hint="default" w:ascii="Arial" w:hAnsi="Arial"/>
      </w:rPr>
    </w:lvl>
    <w:lvl w:ilvl="6" w:tplc="17E4DCF4" w:tentative="1">
      <w:start w:val="1"/>
      <w:numFmt w:val="bullet"/>
      <w:lvlText w:val="•"/>
      <w:lvlJc w:val="left"/>
      <w:pPr>
        <w:tabs>
          <w:tab w:val="num" w:pos="5040"/>
        </w:tabs>
        <w:ind w:left="5040" w:hanging="360"/>
      </w:pPr>
      <w:rPr>
        <w:rFonts w:hint="default" w:ascii="Arial" w:hAnsi="Arial"/>
      </w:rPr>
    </w:lvl>
    <w:lvl w:ilvl="7" w:tplc="08865B20" w:tentative="1">
      <w:start w:val="1"/>
      <w:numFmt w:val="bullet"/>
      <w:lvlText w:val="•"/>
      <w:lvlJc w:val="left"/>
      <w:pPr>
        <w:tabs>
          <w:tab w:val="num" w:pos="5760"/>
        </w:tabs>
        <w:ind w:left="5760" w:hanging="360"/>
      </w:pPr>
      <w:rPr>
        <w:rFonts w:hint="default" w:ascii="Arial" w:hAnsi="Arial"/>
      </w:rPr>
    </w:lvl>
    <w:lvl w:ilvl="8" w:tplc="5F8284F0"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561D52FC"/>
    <w:multiLevelType w:val="multilevel"/>
    <w:tmpl w:val="9B22D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11700EF"/>
    <w:multiLevelType w:val="hybridMultilevel"/>
    <w:tmpl w:val="EA369E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6C01CC7"/>
    <w:multiLevelType w:val="hybridMultilevel"/>
    <w:tmpl w:val="504ABB7E"/>
    <w:lvl w:ilvl="0" w:tplc="7EFA9CC8">
      <w:start w:val="1"/>
      <w:numFmt w:val="bullet"/>
      <w:lvlText w:val="•"/>
      <w:lvlJc w:val="left"/>
      <w:pPr>
        <w:tabs>
          <w:tab w:val="num" w:pos="720"/>
        </w:tabs>
        <w:ind w:left="720" w:hanging="360"/>
      </w:pPr>
      <w:rPr>
        <w:rFonts w:hint="default" w:ascii="Arial" w:hAnsi="Arial"/>
      </w:rPr>
    </w:lvl>
    <w:lvl w:ilvl="1" w:tplc="5336AFCE" w:tentative="1">
      <w:start w:val="1"/>
      <w:numFmt w:val="bullet"/>
      <w:lvlText w:val="•"/>
      <w:lvlJc w:val="left"/>
      <w:pPr>
        <w:tabs>
          <w:tab w:val="num" w:pos="1440"/>
        </w:tabs>
        <w:ind w:left="1440" w:hanging="360"/>
      </w:pPr>
      <w:rPr>
        <w:rFonts w:hint="default" w:ascii="Arial" w:hAnsi="Arial"/>
      </w:rPr>
    </w:lvl>
    <w:lvl w:ilvl="2" w:tplc="08D2A818" w:tentative="1">
      <w:start w:val="1"/>
      <w:numFmt w:val="bullet"/>
      <w:lvlText w:val="•"/>
      <w:lvlJc w:val="left"/>
      <w:pPr>
        <w:tabs>
          <w:tab w:val="num" w:pos="2160"/>
        </w:tabs>
        <w:ind w:left="2160" w:hanging="360"/>
      </w:pPr>
      <w:rPr>
        <w:rFonts w:hint="default" w:ascii="Arial" w:hAnsi="Arial"/>
      </w:rPr>
    </w:lvl>
    <w:lvl w:ilvl="3" w:tplc="38601C28" w:tentative="1">
      <w:start w:val="1"/>
      <w:numFmt w:val="bullet"/>
      <w:lvlText w:val="•"/>
      <w:lvlJc w:val="left"/>
      <w:pPr>
        <w:tabs>
          <w:tab w:val="num" w:pos="2880"/>
        </w:tabs>
        <w:ind w:left="2880" w:hanging="360"/>
      </w:pPr>
      <w:rPr>
        <w:rFonts w:hint="default" w:ascii="Arial" w:hAnsi="Arial"/>
      </w:rPr>
    </w:lvl>
    <w:lvl w:ilvl="4" w:tplc="AE56B234" w:tentative="1">
      <w:start w:val="1"/>
      <w:numFmt w:val="bullet"/>
      <w:lvlText w:val="•"/>
      <w:lvlJc w:val="left"/>
      <w:pPr>
        <w:tabs>
          <w:tab w:val="num" w:pos="3600"/>
        </w:tabs>
        <w:ind w:left="3600" w:hanging="360"/>
      </w:pPr>
      <w:rPr>
        <w:rFonts w:hint="default" w:ascii="Arial" w:hAnsi="Arial"/>
      </w:rPr>
    </w:lvl>
    <w:lvl w:ilvl="5" w:tplc="0C00B388" w:tentative="1">
      <w:start w:val="1"/>
      <w:numFmt w:val="bullet"/>
      <w:lvlText w:val="•"/>
      <w:lvlJc w:val="left"/>
      <w:pPr>
        <w:tabs>
          <w:tab w:val="num" w:pos="4320"/>
        </w:tabs>
        <w:ind w:left="4320" w:hanging="360"/>
      </w:pPr>
      <w:rPr>
        <w:rFonts w:hint="default" w:ascii="Arial" w:hAnsi="Arial"/>
      </w:rPr>
    </w:lvl>
    <w:lvl w:ilvl="6" w:tplc="1590B082" w:tentative="1">
      <w:start w:val="1"/>
      <w:numFmt w:val="bullet"/>
      <w:lvlText w:val="•"/>
      <w:lvlJc w:val="left"/>
      <w:pPr>
        <w:tabs>
          <w:tab w:val="num" w:pos="5040"/>
        </w:tabs>
        <w:ind w:left="5040" w:hanging="360"/>
      </w:pPr>
      <w:rPr>
        <w:rFonts w:hint="default" w:ascii="Arial" w:hAnsi="Arial"/>
      </w:rPr>
    </w:lvl>
    <w:lvl w:ilvl="7" w:tplc="DA2AF6FE" w:tentative="1">
      <w:start w:val="1"/>
      <w:numFmt w:val="bullet"/>
      <w:lvlText w:val="•"/>
      <w:lvlJc w:val="left"/>
      <w:pPr>
        <w:tabs>
          <w:tab w:val="num" w:pos="5760"/>
        </w:tabs>
        <w:ind w:left="5760" w:hanging="360"/>
      </w:pPr>
      <w:rPr>
        <w:rFonts w:hint="default" w:ascii="Arial" w:hAnsi="Arial"/>
      </w:rPr>
    </w:lvl>
    <w:lvl w:ilvl="8" w:tplc="0BFAC616" w:tentative="1">
      <w:start w:val="1"/>
      <w:numFmt w:val="bullet"/>
      <w:lvlText w:val="•"/>
      <w:lvlJc w:val="left"/>
      <w:pPr>
        <w:tabs>
          <w:tab w:val="num" w:pos="6480"/>
        </w:tabs>
        <w:ind w:left="6480" w:hanging="360"/>
      </w:pPr>
      <w:rPr>
        <w:rFonts w:hint="default" w:ascii="Arial" w:hAnsi="Arial"/>
      </w:rPr>
    </w:lvl>
  </w:abstractNum>
  <w:num w:numId="1" w16cid:durableId="1301885026">
    <w:abstractNumId w:val="14"/>
  </w:num>
  <w:num w:numId="2" w16cid:durableId="1421953501">
    <w:abstractNumId w:val="3"/>
  </w:num>
  <w:num w:numId="3" w16cid:durableId="144979326">
    <w:abstractNumId w:val="5"/>
  </w:num>
  <w:num w:numId="4" w16cid:durableId="1646083622">
    <w:abstractNumId w:val="7"/>
  </w:num>
  <w:num w:numId="5" w16cid:durableId="163787648">
    <w:abstractNumId w:val="12"/>
  </w:num>
  <w:num w:numId="6" w16cid:durableId="2043507892">
    <w:abstractNumId w:val="15"/>
  </w:num>
  <w:num w:numId="7" w16cid:durableId="434447898">
    <w:abstractNumId w:val="4"/>
  </w:num>
  <w:num w:numId="8" w16cid:durableId="1524053919">
    <w:abstractNumId w:val="2"/>
  </w:num>
  <w:num w:numId="9" w16cid:durableId="2143385235">
    <w:abstractNumId w:val="6"/>
  </w:num>
  <w:num w:numId="10" w16cid:durableId="898444893">
    <w:abstractNumId w:val="11"/>
  </w:num>
  <w:num w:numId="11" w16cid:durableId="90509644">
    <w:abstractNumId w:val="10"/>
  </w:num>
  <w:num w:numId="12" w16cid:durableId="100150727">
    <w:abstractNumId w:val="13"/>
  </w:num>
  <w:num w:numId="13" w16cid:durableId="90250066">
    <w:abstractNumId w:val="0"/>
  </w:num>
  <w:num w:numId="14" w16cid:durableId="1530802180">
    <w:abstractNumId w:val="9"/>
  </w:num>
  <w:num w:numId="15" w16cid:durableId="901215079">
    <w:abstractNumId w:val="8"/>
  </w:num>
  <w:num w:numId="16" w16cid:durableId="83468500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E"/>
    <w:rsid w:val="000035EB"/>
    <w:rsid w:val="00006020"/>
    <w:rsid w:val="00007210"/>
    <w:rsid w:val="0001117B"/>
    <w:rsid w:val="00013DA2"/>
    <w:rsid w:val="00014CDD"/>
    <w:rsid w:val="00015534"/>
    <w:rsid w:val="000161C9"/>
    <w:rsid w:val="000165B9"/>
    <w:rsid w:val="00016AFC"/>
    <w:rsid w:val="00021459"/>
    <w:rsid w:val="00021F8C"/>
    <w:rsid w:val="00023088"/>
    <w:rsid w:val="000241CE"/>
    <w:rsid w:val="00024902"/>
    <w:rsid w:val="00024BF2"/>
    <w:rsid w:val="00025BA0"/>
    <w:rsid w:val="00025C7D"/>
    <w:rsid w:val="00027C16"/>
    <w:rsid w:val="00031A7B"/>
    <w:rsid w:val="00033228"/>
    <w:rsid w:val="00033AE9"/>
    <w:rsid w:val="00034EDA"/>
    <w:rsid w:val="00035217"/>
    <w:rsid w:val="00037314"/>
    <w:rsid w:val="00037B71"/>
    <w:rsid w:val="00040636"/>
    <w:rsid w:val="00042601"/>
    <w:rsid w:val="00042BDA"/>
    <w:rsid w:val="00044B03"/>
    <w:rsid w:val="00044EEA"/>
    <w:rsid w:val="00045303"/>
    <w:rsid w:val="000456C3"/>
    <w:rsid w:val="00045AB9"/>
    <w:rsid w:val="000461CC"/>
    <w:rsid w:val="000477E9"/>
    <w:rsid w:val="00051325"/>
    <w:rsid w:val="000514B6"/>
    <w:rsid w:val="00052299"/>
    <w:rsid w:val="00055EA5"/>
    <w:rsid w:val="00060AD0"/>
    <w:rsid w:val="0006273B"/>
    <w:rsid w:val="00062DEB"/>
    <w:rsid w:val="000638A9"/>
    <w:rsid w:val="00065425"/>
    <w:rsid w:val="000667ED"/>
    <w:rsid w:val="00066DDE"/>
    <w:rsid w:val="00066FC2"/>
    <w:rsid w:val="000732A3"/>
    <w:rsid w:val="00073844"/>
    <w:rsid w:val="0007527A"/>
    <w:rsid w:val="00075588"/>
    <w:rsid w:val="00075E9C"/>
    <w:rsid w:val="000767EF"/>
    <w:rsid w:val="00076D3D"/>
    <w:rsid w:val="0008337E"/>
    <w:rsid w:val="0008530F"/>
    <w:rsid w:val="000876BF"/>
    <w:rsid w:val="000904F0"/>
    <w:rsid w:val="00091747"/>
    <w:rsid w:val="00092061"/>
    <w:rsid w:val="00092899"/>
    <w:rsid w:val="00092B96"/>
    <w:rsid w:val="00095730"/>
    <w:rsid w:val="0009585C"/>
    <w:rsid w:val="00095E62"/>
    <w:rsid w:val="00096C58"/>
    <w:rsid w:val="000A1B52"/>
    <w:rsid w:val="000A2E91"/>
    <w:rsid w:val="000A30BB"/>
    <w:rsid w:val="000A44D8"/>
    <w:rsid w:val="000B2CA6"/>
    <w:rsid w:val="000B30DF"/>
    <w:rsid w:val="000B3B40"/>
    <w:rsid w:val="000B467F"/>
    <w:rsid w:val="000B506E"/>
    <w:rsid w:val="000B5F80"/>
    <w:rsid w:val="000B6A80"/>
    <w:rsid w:val="000B6EC6"/>
    <w:rsid w:val="000C0199"/>
    <w:rsid w:val="000C0C4A"/>
    <w:rsid w:val="000C1355"/>
    <w:rsid w:val="000C2FEB"/>
    <w:rsid w:val="000C3361"/>
    <w:rsid w:val="000C4D13"/>
    <w:rsid w:val="000C4E10"/>
    <w:rsid w:val="000C4E15"/>
    <w:rsid w:val="000C734F"/>
    <w:rsid w:val="000D0CF0"/>
    <w:rsid w:val="000D0CF4"/>
    <w:rsid w:val="000D0D6D"/>
    <w:rsid w:val="000D1067"/>
    <w:rsid w:val="000D1A90"/>
    <w:rsid w:val="000D1CCC"/>
    <w:rsid w:val="000D20D8"/>
    <w:rsid w:val="000D33B1"/>
    <w:rsid w:val="000D3C1F"/>
    <w:rsid w:val="000D5650"/>
    <w:rsid w:val="000D7447"/>
    <w:rsid w:val="000D7550"/>
    <w:rsid w:val="000E0694"/>
    <w:rsid w:val="000E0B57"/>
    <w:rsid w:val="000E15B3"/>
    <w:rsid w:val="000E2A00"/>
    <w:rsid w:val="000E3199"/>
    <w:rsid w:val="000E3DB4"/>
    <w:rsid w:val="000E49B9"/>
    <w:rsid w:val="000E4E2C"/>
    <w:rsid w:val="000E5214"/>
    <w:rsid w:val="000E667F"/>
    <w:rsid w:val="000E70BF"/>
    <w:rsid w:val="000F2CBF"/>
    <w:rsid w:val="000F3AFF"/>
    <w:rsid w:val="000F5474"/>
    <w:rsid w:val="000F705B"/>
    <w:rsid w:val="000F7F67"/>
    <w:rsid w:val="000F9530"/>
    <w:rsid w:val="00100127"/>
    <w:rsid w:val="001017EF"/>
    <w:rsid w:val="00111037"/>
    <w:rsid w:val="001114A5"/>
    <w:rsid w:val="001119B8"/>
    <w:rsid w:val="00112699"/>
    <w:rsid w:val="00112D09"/>
    <w:rsid w:val="0011335C"/>
    <w:rsid w:val="00113A7C"/>
    <w:rsid w:val="00113C96"/>
    <w:rsid w:val="0011428F"/>
    <w:rsid w:val="001150B3"/>
    <w:rsid w:val="00116958"/>
    <w:rsid w:val="00117F86"/>
    <w:rsid w:val="00120BE3"/>
    <w:rsid w:val="0012293D"/>
    <w:rsid w:val="00122E97"/>
    <w:rsid w:val="00124607"/>
    <w:rsid w:val="0012493B"/>
    <w:rsid w:val="00125FE3"/>
    <w:rsid w:val="00126C9C"/>
    <w:rsid w:val="0012754C"/>
    <w:rsid w:val="00133461"/>
    <w:rsid w:val="001348BD"/>
    <w:rsid w:val="00135179"/>
    <w:rsid w:val="00137B10"/>
    <w:rsid w:val="001440A1"/>
    <w:rsid w:val="001457C2"/>
    <w:rsid w:val="00147355"/>
    <w:rsid w:val="00147519"/>
    <w:rsid w:val="0014799B"/>
    <w:rsid w:val="00147A05"/>
    <w:rsid w:val="00150269"/>
    <w:rsid w:val="001513B7"/>
    <w:rsid w:val="00155C83"/>
    <w:rsid w:val="00156A65"/>
    <w:rsid w:val="00160FA3"/>
    <w:rsid w:val="0016187E"/>
    <w:rsid w:val="001621D2"/>
    <w:rsid w:val="00162EEC"/>
    <w:rsid w:val="00162F75"/>
    <w:rsid w:val="00163E36"/>
    <w:rsid w:val="001657EC"/>
    <w:rsid w:val="0016739F"/>
    <w:rsid w:val="00167DBD"/>
    <w:rsid w:val="0017109C"/>
    <w:rsid w:val="00171195"/>
    <w:rsid w:val="0017262A"/>
    <w:rsid w:val="00173387"/>
    <w:rsid w:val="00173F48"/>
    <w:rsid w:val="00175C5A"/>
    <w:rsid w:val="00177150"/>
    <w:rsid w:val="001771DC"/>
    <w:rsid w:val="00180CA9"/>
    <w:rsid w:val="00181362"/>
    <w:rsid w:val="00181D99"/>
    <w:rsid w:val="00182030"/>
    <w:rsid w:val="00185367"/>
    <w:rsid w:val="00185601"/>
    <w:rsid w:val="00186F0A"/>
    <w:rsid w:val="00190232"/>
    <w:rsid w:val="001909BE"/>
    <w:rsid w:val="00192D8D"/>
    <w:rsid w:val="0019332C"/>
    <w:rsid w:val="001936A3"/>
    <w:rsid w:val="00193861"/>
    <w:rsid w:val="00193A00"/>
    <w:rsid w:val="001943A6"/>
    <w:rsid w:val="001947F1"/>
    <w:rsid w:val="00195C49"/>
    <w:rsid w:val="001960DB"/>
    <w:rsid w:val="00197C76"/>
    <w:rsid w:val="001A0863"/>
    <w:rsid w:val="001A0D65"/>
    <w:rsid w:val="001A3CF4"/>
    <w:rsid w:val="001A444D"/>
    <w:rsid w:val="001A50F0"/>
    <w:rsid w:val="001A6308"/>
    <w:rsid w:val="001A79E8"/>
    <w:rsid w:val="001B17F3"/>
    <w:rsid w:val="001B3F1C"/>
    <w:rsid w:val="001B7A6C"/>
    <w:rsid w:val="001C1046"/>
    <w:rsid w:val="001C1E98"/>
    <w:rsid w:val="001C332B"/>
    <w:rsid w:val="001C4E04"/>
    <w:rsid w:val="001C56D6"/>
    <w:rsid w:val="001C6128"/>
    <w:rsid w:val="001C78AA"/>
    <w:rsid w:val="001D365E"/>
    <w:rsid w:val="001D5B5F"/>
    <w:rsid w:val="001D6FDC"/>
    <w:rsid w:val="001D724B"/>
    <w:rsid w:val="001E0D1F"/>
    <w:rsid w:val="001E2763"/>
    <w:rsid w:val="001E35EE"/>
    <w:rsid w:val="001E3B90"/>
    <w:rsid w:val="001E48C0"/>
    <w:rsid w:val="001E5EFA"/>
    <w:rsid w:val="001E5F06"/>
    <w:rsid w:val="001E70C2"/>
    <w:rsid w:val="001E7AB9"/>
    <w:rsid w:val="001F02A8"/>
    <w:rsid w:val="001F1A30"/>
    <w:rsid w:val="001F46C3"/>
    <w:rsid w:val="001F61B3"/>
    <w:rsid w:val="001F7982"/>
    <w:rsid w:val="002009E5"/>
    <w:rsid w:val="00201421"/>
    <w:rsid w:val="00201E77"/>
    <w:rsid w:val="00202495"/>
    <w:rsid w:val="00203399"/>
    <w:rsid w:val="00204F74"/>
    <w:rsid w:val="0020570C"/>
    <w:rsid w:val="002064D6"/>
    <w:rsid w:val="002127A6"/>
    <w:rsid w:val="00213641"/>
    <w:rsid w:val="0021373D"/>
    <w:rsid w:val="00217598"/>
    <w:rsid w:val="0022230A"/>
    <w:rsid w:val="0022343E"/>
    <w:rsid w:val="00223E53"/>
    <w:rsid w:val="00225B24"/>
    <w:rsid w:val="00227B40"/>
    <w:rsid w:val="002308EE"/>
    <w:rsid w:val="00230965"/>
    <w:rsid w:val="00233DC7"/>
    <w:rsid w:val="00234EAE"/>
    <w:rsid w:val="002357A2"/>
    <w:rsid w:val="00236EC1"/>
    <w:rsid w:val="00237082"/>
    <w:rsid w:val="002400FA"/>
    <w:rsid w:val="0024088D"/>
    <w:rsid w:val="00240ABB"/>
    <w:rsid w:val="002439C6"/>
    <w:rsid w:val="002441FF"/>
    <w:rsid w:val="00244354"/>
    <w:rsid w:val="00244F0D"/>
    <w:rsid w:val="002465C7"/>
    <w:rsid w:val="00246764"/>
    <w:rsid w:val="00247D4F"/>
    <w:rsid w:val="0025007B"/>
    <w:rsid w:val="0025079F"/>
    <w:rsid w:val="00251AFD"/>
    <w:rsid w:val="002531A3"/>
    <w:rsid w:val="00253A78"/>
    <w:rsid w:val="00260173"/>
    <w:rsid w:val="00262115"/>
    <w:rsid w:val="002624EF"/>
    <w:rsid w:val="00262BB0"/>
    <w:rsid w:val="00263313"/>
    <w:rsid w:val="00263331"/>
    <w:rsid w:val="00263915"/>
    <w:rsid w:val="002659B0"/>
    <w:rsid w:val="00265A72"/>
    <w:rsid w:val="00266132"/>
    <w:rsid w:val="002666C4"/>
    <w:rsid w:val="00266B71"/>
    <w:rsid w:val="002700AE"/>
    <w:rsid w:val="002708BE"/>
    <w:rsid w:val="00270E56"/>
    <w:rsid w:val="00271678"/>
    <w:rsid w:val="002721DF"/>
    <w:rsid w:val="00273F81"/>
    <w:rsid w:val="00275380"/>
    <w:rsid w:val="00275D4C"/>
    <w:rsid w:val="00276513"/>
    <w:rsid w:val="00276B5F"/>
    <w:rsid w:val="00277B66"/>
    <w:rsid w:val="002808C9"/>
    <w:rsid w:val="00280A24"/>
    <w:rsid w:val="00283636"/>
    <w:rsid w:val="002839DD"/>
    <w:rsid w:val="00283C4D"/>
    <w:rsid w:val="0028486F"/>
    <w:rsid w:val="002849C4"/>
    <w:rsid w:val="00286619"/>
    <w:rsid w:val="00290349"/>
    <w:rsid w:val="00293FD3"/>
    <w:rsid w:val="0029445A"/>
    <w:rsid w:val="00297177"/>
    <w:rsid w:val="00297A1C"/>
    <w:rsid w:val="002A002A"/>
    <w:rsid w:val="002A2357"/>
    <w:rsid w:val="002A3624"/>
    <w:rsid w:val="002A4279"/>
    <w:rsid w:val="002A4F6D"/>
    <w:rsid w:val="002A5EB3"/>
    <w:rsid w:val="002A797E"/>
    <w:rsid w:val="002B1819"/>
    <w:rsid w:val="002B1F63"/>
    <w:rsid w:val="002B2041"/>
    <w:rsid w:val="002B2E6F"/>
    <w:rsid w:val="002B3199"/>
    <w:rsid w:val="002B4BB2"/>
    <w:rsid w:val="002B4C06"/>
    <w:rsid w:val="002B5374"/>
    <w:rsid w:val="002B69E8"/>
    <w:rsid w:val="002B7A45"/>
    <w:rsid w:val="002B7A5B"/>
    <w:rsid w:val="002C1355"/>
    <w:rsid w:val="002C16CE"/>
    <w:rsid w:val="002C3945"/>
    <w:rsid w:val="002C4CFE"/>
    <w:rsid w:val="002D034E"/>
    <w:rsid w:val="002D1885"/>
    <w:rsid w:val="002D1AE5"/>
    <w:rsid w:val="002D1E7B"/>
    <w:rsid w:val="002D2C73"/>
    <w:rsid w:val="002D7A98"/>
    <w:rsid w:val="002E1D97"/>
    <w:rsid w:val="002E3C7E"/>
    <w:rsid w:val="002E58E0"/>
    <w:rsid w:val="002E7CAB"/>
    <w:rsid w:val="002F0744"/>
    <w:rsid w:val="002F1683"/>
    <w:rsid w:val="002F1FA7"/>
    <w:rsid w:val="002F2AE1"/>
    <w:rsid w:val="002F2DAA"/>
    <w:rsid w:val="002F3484"/>
    <w:rsid w:val="002F5E6C"/>
    <w:rsid w:val="002F65D4"/>
    <w:rsid w:val="002F736D"/>
    <w:rsid w:val="003000C1"/>
    <w:rsid w:val="00300160"/>
    <w:rsid w:val="00300F9C"/>
    <w:rsid w:val="00301415"/>
    <w:rsid w:val="00301D1D"/>
    <w:rsid w:val="003022C0"/>
    <w:rsid w:val="00302950"/>
    <w:rsid w:val="003042B6"/>
    <w:rsid w:val="00305CCF"/>
    <w:rsid w:val="003068A3"/>
    <w:rsid w:val="00307AB1"/>
    <w:rsid w:val="00310BD0"/>
    <w:rsid w:val="00312C60"/>
    <w:rsid w:val="00313123"/>
    <w:rsid w:val="00313FB4"/>
    <w:rsid w:val="00314124"/>
    <w:rsid w:val="003155BF"/>
    <w:rsid w:val="00317CDE"/>
    <w:rsid w:val="00317D9F"/>
    <w:rsid w:val="003204A3"/>
    <w:rsid w:val="00322116"/>
    <w:rsid w:val="00322E68"/>
    <w:rsid w:val="003242A4"/>
    <w:rsid w:val="00325650"/>
    <w:rsid w:val="0032580A"/>
    <w:rsid w:val="00326333"/>
    <w:rsid w:val="00326B39"/>
    <w:rsid w:val="00326DD7"/>
    <w:rsid w:val="00326F73"/>
    <w:rsid w:val="00327E9A"/>
    <w:rsid w:val="003308A6"/>
    <w:rsid w:val="00330DC3"/>
    <w:rsid w:val="003314CB"/>
    <w:rsid w:val="00331757"/>
    <w:rsid w:val="00332B93"/>
    <w:rsid w:val="00333FDD"/>
    <w:rsid w:val="00336443"/>
    <w:rsid w:val="0033742E"/>
    <w:rsid w:val="00340518"/>
    <w:rsid w:val="00342FB2"/>
    <w:rsid w:val="00343DFA"/>
    <w:rsid w:val="0034443D"/>
    <w:rsid w:val="00345620"/>
    <w:rsid w:val="00345B76"/>
    <w:rsid w:val="00346934"/>
    <w:rsid w:val="00346CD2"/>
    <w:rsid w:val="003507D1"/>
    <w:rsid w:val="00350D68"/>
    <w:rsid w:val="00350FC4"/>
    <w:rsid w:val="00352B0D"/>
    <w:rsid w:val="00353C19"/>
    <w:rsid w:val="00355BCC"/>
    <w:rsid w:val="0035714E"/>
    <w:rsid w:val="00357DC3"/>
    <w:rsid w:val="00361BFE"/>
    <w:rsid w:val="0036280A"/>
    <w:rsid w:val="00362C56"/>
    <w:rsid w:val="00364E9D"/>
    <w:rsid w:val="003651CF"/>
    <w:rsid w:val="00366311"/>
    <w:rsid w:val="00371092"/>
    <w:rsid w:val="00373A8E"/>
    <w:rsid w:val="00373CF7"/>
    <w:rsid w:val="00373EE4"/>
    <w:rsid w:val="00373F8A"/>
    <w:rsid w:val="00375FF2"/>
    <w:rsid w:val="003772DA"/>
    <w:rsid w:val="003777A3"/>
    <w:rsid w:val="003779C0"/>
    <w:rsid w:val="00380E84"/>
    <w:rsid w:val="003824C4"/>
    <w:rsid w:val="003851E0"/>
    <w:rsid w:val="0038585C"/>
    <w:rsid w:val="003858F6"/>
    <w:rsid w:val="003872D7"/>
    <w:rsid w:val="00387337"/>
    <w:rsid w:val="00387B83"/>
    <w:rsid w:val="00390439"/>
    <w:rsid w:val="00391D81"/>
    <w:rsid w:val="00391F85"/>
    <w:rsid w:val="00394291"/>
    <w:rsid w:val="00395696"/>
    <w:rsid w:val="00395C19"/>
    <w:rsid w:val="00395F99"/>
    <w:rsid w:val="003971E2"/>
    <w:rsid w:val="003A04B8"/>
    <w:rsid w:val="003A09E2"/>
    <w:rsid w:val="003A17D3"/>
    <w:rsid w:val="003A1810"/>
    <w:rsid w:val="003A5A26"/>
    <w:rsid w:val="003A62F7"/>
    <w:rsid w:val="003A6CFA"/>
    <w:rsid w:val="003A7418"/>
    <w:rsid w:val="003A76CD"/>
    <w:rsid w:val="003B0FCE"/>
    <w:rsid w:val="003B1BAD"/>
    <w:rsid w:val="003B1CC6"/>
    <w:rsid w:val="003B3458"/>
    <w:rsid w:val="003B36DF"/>
    <w:rsid w:val="003B4054"/>
    <w:rsid w:val="003B5743"/>
    <w:rsid w:val="003B6E1F"/>
    <w:rsid w:val="003B7681"/>
    <w:rsid w:val="003C000C"/>
    <w:rsid w:val="003C029B"/>
    <w:rsid w:val="003C134F"/>
    <w:rsid w:val="003C3886"/>
    <w:rsid w:val="003C4435"/>
    <w:rsid w:val="003C4C9D"/>
    <w:rsid w:val="003C5BBE"/>
    <w:rsid w:val="003C753B"/>
    <w:rsid w:val="003C7D92"/>
    <w:rsid w:val="003D1242"/>
    <w:rsid w:val="003D162B"/>
    <w:rsid w:val="003D21D3"/>
    <w:rsid w:val="003D2774"/>
    <w:rsid w:val="003D42B2"/>
    <w:rsid w:val="003D4D08"/>
    <w:rsid w:val="003D58C4"/>
    <w:rsid w:val="003D7962"/>
    <w:rsid w:val="003E189A"/>
    <w:rsid w:val="003E3218"/>
    <w:rsid w:val="003E3261"/>
    <w:rsid w:val="003E5A4C"/>
    <w:rsid w:val="003E61A9"/>
    <w:rsid w:val="003E6667"/>
    <w:rsid w:val="003F05A2"/>
    <w:rsid w:val="003F0A06"/>
    <w:rsid w:val="003F42F3"/>
    <w:rsid w:val="003F4D7A"/>
    <w:rsid w:val="003F64F6"/>
    <w:rsid w:val="003F6906"/>
    <w:rsid w:val="003F6D99"/>
    <w:rsid w:val="0040153A"/>
    <w:rsid w:val="00401B2C"/>
    <w:rsid w:val="00401E67"/>
    <w:rsid w:val="00403BDE"/>
    <w:rsid w:val="00403D93"/>
    <w:rsid w:val="00406798"/>
    <w:rsid w:val="00406892"/>
    <w:rsid w:val="004100C4"/>
    <w:rsid w:val="00410703"/>
    <w:rsid w:val="00410A3D"/>
    <w:rsid w:val="00414721"/>
    <w:rsid w:val="0041496B"/>
    <w:rsid w:val="004166C1"/>
    <w:rsid w:val="00416767"/>
    <w:rsid w:val="004177ED"/>
    <w:rsid w:val="00420288"/>
    <w:rsid w:val="004202CD"/>
    <w:rsid w:val="00420AEA"/>
    <w:rsid w:val="004210E3"/>
    <w:rsid w:val="004226E7"/>
    <w:rsid w:val="00426F78"/>
    <w:rsid w:val="0042771D"/>
    <w:rsid w:val="00427890"/>
    <w:rsid w:val="00427A66"/>
    <w:rsid w:val="00431A65"/>
    <w:rsid w:val="00431EA5"/>
    <w:rsid w:val="00432124"/>
    <w:rsid w:val="00433E37"/>
    <w:rsid w:val="00435F43"/>
    <w:rsid w:val="004362D2"/>
    <w:rsid w:val="00437273"/>
    <w:rsid w:val="00440391"/>
    <w:rsid w:val="00441631"/>
    <w:rsid w:val="00442C44"/>
    <w:rsid w:val="00443F32"/>
    <w:rsid w:val="0044406C"/>
    <w:rsid w:val="004441AA"/>
    <w:rsid w:val="0044673D"/>
    <w:rsid w:val="00446F2D"/>
    <w:rsid w:val="004504D2"/>
    <w:rsid w:val="0045059E"/>
    <w:rsid w:val="004514B7"/>
    <w:rsid w:val="00452491"/>
    <w:rsid w:val="00452776"/>
    <w:rsid w:val="00455792"/>
    <w:rsid w:val="00456362"/>
    <w:rsid w:val="00456AC0"/>
    <w:rsid w:val="00460F1E"/>
    <w:rsid w:val="00461DB6"/>
    <w:rsid w:val="0046347F"/>
    <w:rsid w:val="00465571"/>
    <w:rsid w:val="004657E2"/>
    <w:rsid w:val="00465D7E"/>
    <w:rsid w:val="0046745C"/>
    <w:rsid w:val="00470828"/>
    <w:rsid w:val="00470CEF"/>
    <w:rsid w:val="00470F26"/>
    <w:rsid w:val="00472642"/>
    <w:rsid w:val="00472ACD"/>
    <w:rsid w:val="00474A31"/>
    <w:rsid w:val="0047566E"/>
    <w:rsid w:val="00477CF5"/>
    <w:rsid w:val="00477EF4"/>
    <w:rsid w:val="004832AA"/>
    <w:rsid w:val="004854C9"/>
    <w:rsid w:val="0048688F"/>
    <w:rsid w:val="00490694"/>
    <w:rsid w:val="0049228E"/>
    <w:rsid w:val="004936C8"/>
    <w:rsid w:val="004945D7"/>
    <w:rsid w:val="00494A74"/>
    <w:rsid w:val="004952DC"/>
    <w:rsid w:val="00495701"/>
    <w:rsid w:val="00497387"/>
    <w:rsid w:val="00497FEB"/>
    <w:rsid w:val="004A1F23"/>
    <w:rsid w:val="004A28C5"/>
    <w:rsid w:val="004A35A2"/>
    <w:rsid w:val="004A37BA"/>
    <w:rsid w:val="004A46DA"/>
    <w:rsid w:val="004A4F69"/>
    <w:rsid w:val="004A620F"/>
    <w:rsid w:val="004A6D98"/>
    <w:rsid w:val="004A7363"/>
    <w:rsid w:val="004A7939"/>
    <w:rsid w:val="004B0A6D"/>
    <w:rsid w:val="004B2E5C"/>
    <w:rsid w:val="004B4888"/>
    <w:rsid w:val="004B4A77"/>
    <w:rsid w:val="004B5130"/>
    <w:rsid w:val="004B6D9F"/>
    <w:rsid w:val="004C0233"/>
    <w:rsid w:val="004C0446"/>
    <w:rsid w:val="004C0F2D"/>
    <w:rsid w:val="004C149F"/>
    <w:rsid w:val="004C170A"/>
    <w:rsid w:val="004C22DE"/>
    <w:rsid w:val="004C2786"/>
    <w:rsid w:val="004C2949"/>
    <w:rsid w:val="004C31B5"/>
    <w:rsid w:val="004C4522"/>
    <w:rsid w:val="004C47F9"/>
    <w:rsid w:val="004C598F"/>
    <w:rsid w:val="004C6314"/>
    <w:rsid w:val="004D2211"/>
    <w:rsid w:val="004D3187"/>
    <w:rsid w:val="004D32CB"/>
    <w:rsid w:val="004D3A6D"/>
    <w:rsid w:val="004D3BD1"/>
    <w:rsid w:val="004D427F"/>
    <w:rsid w:val="004D44A1"/>
    <w:rsid w:val="004E131F"/>
    <w:rsid w:val="004E1BD2"/>
    <w:rsid w:val="004E1DC9"/>
    <w:rsid w:val="004E27D5"/>
    <w:rsid w:val="004E2D6E"/>
    <w:rsid w:val="004E3DC7"/>
    <w:rsid w:val="004E50D6"/>
    <w:rsid w:val="004E75DE"/>
    <w:rsid w:val="004F0863"/>
    <w:rsid w:val="004F0D8F"/>
    <w:rsid w:val="004F20FA"/>
    <w:rsid w:val="004F2932"/>
    <w:rsid w:val="004F31C9"/>
    <w:rsid w:val="004F36BC"/>
    <w:rsid w:val="004F518E"/>
    <w:rsid w:val="004F54A2"/>
    <w:rsid w:val="004F5D99"/>
    <w:rsid w:val="005008AB"/>
    <w:rsid w:val="005008D1"/>
    <w:rsid w:val="00501B72"/>
    <w:rsid w:val="00504228"/>
    <w:rsid w:val="00504F6F"/>
    <w:rsid w:val="00505F8A"/>
    <w:rsid w:val="005064D9"/>
    <w:rsid w:val="00507582"/>
    <w:rsid w:val="00507D0D"/>
    <w:rsid w:val="0051094C"/>
    <w:rsid w:val="00510BEF"/>
    <w:rsid w:val="005113AD"/>
    <w:rsid w:val="00512C3D"/>
    <w:rsid w:val="00513647"/>
    <w:rsid w:val="00515D97"/>
    <w:rsid w:val="00517E3A"/>
    <w:rsid w:val="0052094B"/>
    <w:rsid w:val="00520A0A"/>
    <w:rsid w:val="00520B7A"/>
    <w:rsid w:val="00521E4B"/>
    <w:rsid w:val="005224F6"/>
    <w:rsid w:val="00522876"/>
    <w:rsid w:val="00523915"/>
    <w:rsid w:val="00523A5A"/>
    <w:rsid w:val="00523B90"/>
    <w:rsid w:val="00523D1E"/>
    <w:rsid w:val="00524C41"/>
    <w:rsid w:val="005253F0"/>
    <w:rsid w:val="00525491"/>
    <w:rsid w:val="00527BE9"/>
    <w:rsid w:val="005313EF"/>
    <w:rsid w:val="005314FB"/>
    <w:rsid w:val="00532AC8"/>
    <w:rsid w:val="00532D03"/>
    <w:rsid w:val="00534173"/>
    <w:rsid w:val="0053457D"/>
    <w:rsid w:val="00535889"/>
    <w:rsid w:val="0053590E"/>
    <w:rsid w:val="00536421"/>
    <w:rsid w:val="005402E4"/>
    <w:rsid w:val="00540E28"/>
    <w:rsid w:val="00541C06"/>
    <w:rsid w:val="00541C75"/>
    <w:rsid w:val="0054614E"/>
    <w:rsid w:val="00547B46"/>
    <w:rsid w:val="005511C6"/>
    <w:rsid w:val="0055122A"/>
    <w:rsid w:val="00552378"/>
    <w:rsid w:val="00552AFF"/>
    <w:rsid w:val="00552D30"/>
    <w:rsid w:val="00553B9A"/>
    <w:rsid w:val="0055503C"/>
    <w:rsid w:val="00556C3F"/>
    <w:rsid w:val="00556DB9"/>
    <w:rsid w:val="00557890"/>
    <w:rsid w:val="00560F65"/>
    <w:rsid w:val="00560F91"/>
    <w:rsid w:val="00563754"/>
    <w:rsid w:val="00563AF2"/>
    <w:rsid w:val="005644EB"/>
    <w:rsid w:val="005654D3"/>
    <w:rsid w:val="00565932"/>
    <w:rsid w:val="00565E9E"/>
    <w:rsid w:val="00567664"/>
    <w:rsid w:val="005676D2"/>
    <w:rsid w:val="00567EB7"/>
    <w:rsid w:val="00571175"/>
    <w:rsid w:val="005714EF"/>
    <w:rsid w:val="00571D63"/>
    <w:rsid w:val="005730ED"/>
    <w:rsid w:val="00573DFB"/>
    <w:rsid w:val="0057529E"/>
    <w:rsid w:val="00575BC1"/>
    <w:rsid w:val="00575C9D"/>
    <w:rsid w:val="00577F92"/>
    <w:rsid w:val="005812F6"/>
    <w:rsid w:val="005815D4"/>
    <w:rsid w:val="00581E0A"/>
    <w:rsid w:val="00583C5F"/>
    <w:rsid w:val="00585319"/>
    <w:rsid w:val="00585406"/>
    <w:rsid w:val="0058548E"/>
    <w:rsid w:val="00585518"/>
    <w:rsid w:val="0058577D"/>
    <w:rsid w:val="0059031B"/>
    <w:rsid w:val="00590873"/>
    <w:rsid w:val="00592B9D"/>
    <w:rsid w:val="00595949"/>
    <w:rsid w:val="00596A3E"/>
    <w:rsid w:val="00597D78"/>
    <w:rsid w:val="005A0179"/>
    <w:rsid w:val="005A0FB1"/>
    <w:rsid w:val="005A173F"/>
    <w:rsid w:val="005A27A2"/>
    <w:rsid w:val="005A307F"/>
    <w:rsid w:val="005A3218"/>
    <w:rsid w:val="005A3826"/>
    <w:rsid w:val="005A3EEF"/>
    <w:rsid w:val="005A4463"/>
    <w:rsid w:val="005A48BF"/>
    <w:rsid w:val="005A5286"/>
    <w:rsid w:val="005A5CCF"/>
    <w:rsid w:val="005A6148"/>
    <w:rsid w:val="005B0481"/>
    <w:rsid w:val="005B249A"/>
    <w:rsid w:val="005B27F6"/>
    <w:rsid w:val="005B5F9B"/>
    <w:rsid w:val="005B7478"/>
    <w:rsid w:val="005B78B7"/>
    <w:rsid w:val="005C271F"/>
    <w:rsid w:val="005C2927"/>
    <w:rsid w:val="005C2FB2"/>
    <w:rsid w:val="005C3A7A"/>
    <w:rsid w:val="005C5E8B"/>
    <w:rsid w:val="005C6512"/>
    <w:rsid w:val="005C684D"/>
    <w:rsid w:val="005C72CD"/>
    <w:rsid w:val="005C7ADC"/>
    <w:rsid w:val="005C7EC1"/>
    <w:rsid w:val="005D043C"/>
    <w:rsid w:val="005D11F8"/>
    <w:rsid w:val="005D1243"/>
    <w:rsid w:val="005D3983"/>
    <w:rsid w:val="005D5974"/>
    <w:rsid w:val="005D7454"/>
    <w:rsid w:val="005E02CB"/>
    <w:rsid w:val="005E05D1"/>
    <w:rsid w:val="005E1040"/>
    <w:rsid w:val="005E2F2B"/>
    <w:rsid w:val="005E310E"/>
    <w:rsid w:val="005E3BAA"/>
    <w:rsid w:val="005E40FE"/>
    <w:rsid w:val="005E45EC"/>
    <w:rsid w:val="005E4D3A"/>
    <w:rsid w:val="005E5965"/>
    <w:rsid w:val="005E5CF3"/>
    <w:rsid w:val="005F0055"/>
    <w:rsid w:val="005F06A9"/>
    <w:rsid w:val="005F08C9"/>
    <w:rsid w:val="005F0A87"/>
    <w:rsid w:val="005F1EFA"/>
    <w:rsid w:val="005F44B3"/>
    <w:rsid w:val="005F56DD"/>
    <w:rsid w:val="005F5BCD"/>
    <w:rsid w:val="006002A9"/>
    <w:rsid w:val="006004B0"/>
    <w:rsid w:val="006019F0"/>
    <w:rsid w:val="006050C1"/>
    <w:rsid w:val="0060728B"/>
    <w:rsid w:val="0061023D"/>
    <w:rsid w:val="00610C3A"/>
    <w:rsid w:val="0061132E"/>
    <w:rsid w:val="00612D47"/>
    <w:rsid w:val="006135EB"/>
    <w:rsid w:val="0061390B"/>
    <w:rsid w:val="00622855"/>
    <w:rsid w:val="00624653"/>
    <w:rsid w:val="00625E31"/>
    <w:rsid w:val="006301D3"/>
    <w:rsid w:val="0063071E"/>
    <w:rsid w:val="006311D8"/>
    <w:rsid w:val="0063183C"/>
    <w:rsid w:val="00631A45"/>
    <w:rsid w:val="0063348D"/>
    <w:rsid w:val="00637CDF"/>
    <w:rsid w:val="006404D6"/>
    <w:rsid w:val="00640D23"/>
    <w:rsid w:val="00640DB8"/>
    <w:rsid w:val="00641DB6"/>
    <w:rsid w:val="00641FF9"/>
    <w:rsid w:val="0064421D"/>
    <w:rsid w:val="00645035"/>
    <w:rsid w:val="0064505C"/>
    <w:rsid w:val="00645DAD"/>
    <w:rsid w:val="00651147"/>
    <w:rsid w:val="00651A1A"/>
    <w:rsid w:val="00652057"/>
    <w:rsid w:val="00652B7A"/>
    <w:rsid w:val="00652BB8"/>
    <w:rsid w:val="00656A83"/>
    <w:rsid w:val="00656CE1"/>
    <w:rsid w:val="00660E91"/>
    <w:rsid w:val="00661060"/>
    <w:rsid w:val="006617AB"/>
    <w:rsid w:val="006617FD"/>
    <w:rsid w:val="00662427"/>
    <w:rsid w:val="0066356D"/>
    <w:rsid w:val="00663F85"/>
    <w:rsid w:val="006640B3"/>
    <w:rsid w:val="0066444E"/>
    <w:rsid w:val="006705B9"/>
    <w:rsid w:val="006727AD"/>
    <w:rsid w:val="006727F3"/>
    <w:rsid w:val="0067389A"/>
    <w:rsid w:val="006752F0"/>
    <w:rsid w:val="00676CCC"/>
    <w:rsid w:val="006771C9"/>
    <w:rsid w:val="00680629"/>
    <w:rsid w:val="0068278A"/>
    <w:rsid w:val="006837AB"/>
    <w:rsid w:val="00683B76"/>
    <w:rsid w:val="0068485D"/>
    <w:rsid w:val="006850B5"/>
    <w:rsid w:val="00685F83"/>
    <w:rsid w:val="00690502"/>
    <w:rsid w:val="00691C19"/>
    <w:rsid w:val="00693F4B"/>
    <w:rsid w:val="0069411F"/>
    <w:rsid w:val="006952E7"/>
    <w:rsid w:val="00695550"/>
    <w:rsid w:val="00695C87"/>
    <w:rsid w:val="006A1B1C"/>
    <w:rsid w:val="006A3981"/>
    <w:rsid w:val="006A50F4"/>
    <w:rsid w:val="006A57DF"/>
    <w:rsid w:val="006A6285"/>
    <w:rsid w:val="006A6754"/>
    <w:rsid w:val="006B03B7"/>
    <w:rsid w:val="006B0F28"/>
    <w:rsid w:val="006B16DF"/>
    <w:rsid w:val="006B1990"/>
    <w:rsid w:val="006B358D"/>
    <w:rsid w:val="006B4278"/>
    <w:rsid w:val="006B50E8"/>
    <w:rsid w:val="006C1F87"/>
    <w:rsid w:val="006C30B4"/>
    <w:rsid w:val="006C3753"/>
    <w:rsid w:val="006C49BB"/>
    <w:rsid w:val="006C4D80"/>
    <w:rsid w:val="006C7078"/>
    <w:rsid w:val="006D0CFB"/>
    <w:rsid w:val="006D0D58"/>
    <w:rsid w:val="006D1559"/>
    <w:rsid w:val="006D2AD1"/>
    <w:rsid w:val="006D500F"/>
    <w:rsid w:val="006D6583"/>
    <w:rsid w:val="006D6903"/>
    <w:rsid w:val="006D7CA7"/>
    <w:rsid w:val="006E2ACD"/>
    <w:rsid w:val="006E484F"/>
    <w:rsid w:val="006E605E"/>
    <w:rsid w:val="006E68CA"/>
    <w:rsid w:val="006F0790"/>
    <w:rsid w:val="006F35EA"/>
    <w:rsid w:val="006F46EE"/>
    <w:rsid w:val="006F4837"/>
    <w:rsid w:val="006F51EB"/>
    <w:rsid w:val="00700F85"/>
    <w:rsid w:val="00701103"/>
    <w:rsid w:val="007032E6"/>
    <w:rsid w:val="00704A40"/>
    <w:rsid w:val="007067BB"/>
    <w:rsid w:val="00707367"/>
    <w:rsid w:val="007075DB"/>
    <w:rsid w:val="007127B7"/>
    <w:rsid w:val="00712C91"/>
    <w:rsid w:val="00714A85"/>
    <w:rsid w:val="00715732"/>
    <w:rsid w:val="00715A75"/>
    <w:rsid w:val="007219EB"/>
    <w:rsid w:val="007236A9"/>
    <w:rsid w:val="00723FE9"/>
    <w:rsid w:val="00724A18"/>
    <w:rsid w:val="00724DC4"/>
    <w:rsid w:val="00727B50"/>
    <w:rsid w:val="00732CC8"/>
    <w:rsid w:val="00733680"/>
    <w:rsid w:val="00733B18"/>
    <w:rsid w:val="00733C2F"/>
    <w:rsid w:val="00733F19"/>
    <w:rsid w:val="00735BCA"/>
    <w:rsid w:val="0073693E"/>
    <w:rsid w:val="007369C6"/>
    <w:rsid w:val="00736A44"/>
    <w:rsid w:val="007374F9"/>
    <w:rsid w:val="00740A05"/>
    <w:rsid w:val="00741596"/>
    <w:rsid w:val="00741FA5"/>
    <w:rsid w:val="00743300"/>
    <w:rsid w:val="00743FDF"/>
    <w:rsid w:val="0074455C"/>
    <w:rsid w:val="007445FD"/>
    <w:rsid w:val="00745CC9"/>
    <w:rsid w:val="00750600"/>
    <w:rsid w:val="007533E7"/>
    <w:rsid w:val="00757769"/>
    <w:rsid w:val="00761A00"/>
    <w:rsid w:val="00761E83"/>
    <w:rsid w:val="00761EDB"/>
    <w:rsid w:val="00762399"/>
    <w:rsid w:val="00764428"/>
    <w:rsid w:val="00764D06"/>
    <w:rsid w:val="00766742"/>
    <w:rsid w:val="007667BE"/>
    <w:rsid w:val="00766883"/>
    <w:rsid w:val="00766A76"/>
    <w:rsid w:val="00766CD6"/>
    <w:rsid w:val="007705DD"/>
    <w:rsid w:val="00770BB2"/>
    <w:rsid w:val="00772191"/>
    <w:rsid w:val="00772AAA"/>
    <w:rsid w:val="00773493"/>
    <w:rsid w:val="007736E8"/>
    <w:rsid w:val="007756FB"/>
    <w:rsid w:val="00775C4A"/>
    <w:rsid w:val="0077658E"/>
    <w:rsid w:val="00776732"/>
    <w:rsid w:val="007770C9"/>
    <w:rsid w:val="00780E72"/>
    <w:rsid w:val="007812C8"/>
    <w:rsid w:val="0078223C"/>
    <w:rsid w:val="007824A5"/>
    <w:rsid w:val="00782604"/>
    <w:rsid w:val="007836D0"/>
    <w:rsid w:val="00784B3D"/>
    <w:rsid w:val="00784CE9"/>
    <w:rsid w:val="00784EF9"/>
    <w:rsid w:val="007857D0"/>
    <w:rsid w:val="00786627"/>
    <w:rsid w:val="007873C2"/>
    <w:rsid w:val="00787D3F"/>
    <w:rsid w:val="00790CDF"/>
    <w:rsid w:val="00791990"/>
    <w:rsid w:val="00791F50"/>
    <w:rsid w:val="007941C5"/>
    <w:rsid w:val="0079589B"/>
    <w:rsid w:val="0079593D"/>
    <w:rsid w:val="00795B49"/>
    <w:rsid w:val="0079744B"/>
    <w:rsid w:val="007A0277"/>
    <w:rsid w:val="007A5AB4"/>
    <w:rsid w:val="007A5FA0"/>
    <w:rsid w:val="007A72F9"/>
    <w:rsid w:val="007B1C2E"/>
    <w:rsid w:val="007B265B"/>
    <w:rsid w:val="007B4B99"/>
    <w:rsid w:val="007B4E01"/>
    <w:rsid w:val="007B5E17"/>
    <w:rsid w:val="007B6FCE"/>
    <w:rsid w:val="007B7F73"/>
    <w:rsid w:val="007C0EAA"/>
    <w:rsid w:val="007C1210"/>
    <w:rsid w:val="007C164C"/>
    <w:rsid w:val="007C2D5F"/>
    <w:rsid w:val="007C304C"/>
    <w:rsid w:val="007C3C8F"/>
    <w:rsid w:val="007C5330"/>
    <w:rsid w:val="007C5EB0"/>
    <w:rsid w:val="007C6E0A"/>
    <w:rsid w:val="007C6E98"/>
    <w:rsid w:val="007D49E9"/>
    <w:rsid w:val="007D510F"/>
    <w:rsid w:val="007D5215"/>
    <w:rsid w:val="007D55C2"/>
    <w:rsid w:val="007D6503"/>
    <w:rsid w:val="007D6755"/>
    <w:rsid w:val="007D7713"/>
    <w:rsid w:val="007D7E4A"/>
    <w:rsid w:val="007E0460"/>
    <w:rsid w:val="007E0AD9"/>
    <w:rsid w:val="007E18C1"/>
    <w:rsid w:val="007E1F79"/>
    <w:rsid w:val="007E38E3"/>
    <w:rsid w:val="007E43B5"/>
    <w:rsid w:val="007E43CF"/>
    <w:rsid w:val="007E4FF7"/>
    <w:rsid w:val="007E52CF"/>
    <w:rsid w:val="007E596A"/>
    <w:rsid w:val="007E5EEE"/>
    <w:rsid w:val="007E65CF"/>
    <w:rsid w:val="007F0060"/>
    <w:rsid w:val="007F1927"/>
    <w:rsid w:val="007F1C5E"/>
    <w:rsid w:val="007F4DBA"/>
    <w:rsid w:val="007F6E69"/>
    <w:rsid w:val="007F7904"/>
    <w:rsid w:val="007F7EA5"/>
    <w:rsid w:val="0080064B"/>
    <w:rsid w:val="00801D50"/>
    <w:rsid w:val="00802B5B"/>
    <w:rsid w:val="00804B9E"/>
    <w:rsid w:val="008059CA"/>
    <w:rsid w:val="00805A8D"/>
    <w:rsid w:val="00806E26"/>
    <w:rsid w:val="008076D9"/>
    <w:rsid w:val="00807FDE"/>
    <w:rsid w:val="00810357"/>
    <w:rsid w:val="00810470"/>
    <w:rsid w:val="00811FB0"/>
    <w:rsid w:val="00813BE6"/>
    <w:rsid w:val="00813E7D"/>
    <w:rsid w:val="00814C45"/>
    <w:rsid w:val="008163D8"/>
    <w:rsid w:val="00820ACA"/>
    <w:rsid w:val="00820EE8"/>
    <w:rsid w:val="00820FB0"/>
    <w:rsid w:val="008214A4"/>
    <w:rsid w:val="00821500"/>
    <w:rsid w:val="00822EF4"/>
    <w:rsid w:val="00823A3D"/>
    <w:rsid w:val="00824C84"/>
    <w:rsid w:val="00825074"/>
    <w:rsid w:val="0082521D"/>
    <w:rsid w:val="00825BE8"/>
    <w:rsid w:val="0082705B"/>
    <w:rsid w:val="0083019E"/>
    <w:rsid w:val="00830429"/>
    <w:rsid w:val="00830A51"/>
    <w:rsid w:val="00830D67"/>
    <w:rsid w:val="00832964"/>
    <w:rsid w:val="00834BC6"/>
    <w:rsid w:val="00834D75"/>
    <w:rsid w:val="00836101"/>
    <w:rsid w:val="008362EB"/>
    <w:rsid w:val="00836A8C"/>
    <w:rsid w:val="008372D2"/>
    <w:rsid w:val="0084246C"/>
    <w:rsid w:val="00843606"/>
    <w:rsid w:val="00844B05"/>
    <w:rsid w:val="00844B9D"/>
    <w:rsid w:val="00845240"/>
    <w:rsid w:val="00846D7D"/>
    <w:rsid w:val="00850927"/>
    <w:rsid w:val="0085607B"/>
    <w:rsid w:val="00861C8B"/>
    <w:rsid w:val="00863160"/>
    <w:rsid w:val="008635E9"/>
    <w:rsid w:val="00864BF4"/>
    <w:rsid w:val="0086587A"/>
    <w:rsid w:val="00866D53"/>
    <w:rsid w:val="008710DA"/>
    <w:rsid w:val="008730C4"/>
    <w:rsid w:val="008736EE"/>
    <w:rsid w:val="00876AC6"/>
    <w:rsid w:val="008771B0"/>
    <w:rsid w:val="008778D4"/>
    <w:rsid w:val="00877AF1"/>
    <w:rsid w:val="00877B95"/>
    <w:rsid w:val="00880214"/>
    <w:rsid w:val="00880629"/>
    <w:rsid w:val="00880C20"/>
    <w:rsid w:val="00882881"/>
    <w:rsid w:val="008837CE"/>
    <w:rsid w:val="00884E84"/>
    <w:rsid w:val="0088597E"/>
    <w:rsid w:val="00886CE0"/>
    <w:rsid w:val="00887DFE"/>
    <w:rsid w:val="00890C17"/>
    <w:rsid w:val="0089306D"/>
    <w:rsid w:val="008948C4"/>
    <w:rsid w:val="008A0476"/>
    <w:rsid w:val="008A0911"/>
    <w:rsid w:val="008A1014"/>
    <w:rsid w:val="008A153E"/>
    <w:rsid w:val="008A1FC1"/>
    <w:rsid w:val="008A2498"/>
    <w:rsid w:val="008A27A2"/>
    <w:rsid w:val="008A4BBB"/>
    <w:rsid w:val="008A6437"/>
    <w:rsid w:val="008A7741"/>
    <w:rsid w:val="008A7CA2"/>
    <w:rsid w:val="008B0664"/>
    <w:rsid w:val="008B0B5B"/>
    <w:rsid w:val="008B18BB"/>
    <w:rsid w:val="008B2C1E"/>
    <w:rsid w:val="008B4411"/>
    <w:rsid w:val="008B523D"/>
    <w:rsid w:val="008B6039"/>
    <w:rsid w:val="008B66CF"/>
    <w:rsid w:val="008B6BB3"/>
    <w:rsid w:val="008B79FC"/>
    <w:rsid w:val="008C0269"/>
    <w:rsid w:val="008C08E2"/>
    <w:rsid w:val="008C32E3"/>
    <w:rsid w:val="008C41A2"/>
    <w:rsid w:val="008D017A"/>
    <w:rsid w:val="008D059A"/>
    <w:rsid w:val="008D1154"/>
    <w:rsid w:val="008D1988"/>
    <w:rsid w:val="008D1AC0"/>
    <w:rsid w:val="008D36B7"/>
    <w:rsid w:val="008D6B15"/>
    <w:rsid w:val="008D6F33"/>
    <w:rsid w:val="008D7663"/>
    <w:rsid w:val="008E22ED"/>
    <w:rsid w:val="008E35E3"/>
    <w:rsid w:val="008E4A98"/>
    <w:rsid w:val="008E4EA9"/>
    <w:rsid w:val="008E50B2"/>
    <w:rsid w:val="008E55C1"/>
    <w:rsid w:val="008E7129"/>
    <w:rsid w:val="008E7E4B"/>
    <w:rsid w:val="008F15EF"/>
    <w:rsid w:val="008F4560"/>
    <w:rsid w:val="008F7CD8"/>
    <w:rsid w:val="008F7EBB"/>
    <w:rsid w:val="009025D5"/>
    <w:rsid w:val="00902B59"/>
    <w:rsid w:val="00903144"/>
    <w:rsid w:val="00903C3A"/>
    <w:rsid w:val="009040FC"/>
    <w:rsid w:val="00904478"/>
    <w:rsid w:val="00904D89"/>
    <w:rsid w:val="0090523B"/>
    <w:rsid w:val="00905733"/>
    <w:rsid w:val="00905C30"/>
    <w:rsid w:val="009078C2"/>
    <w:rsid w:val="00911C4C"/>
    <w:rsid w:val="0091284E"/>
    <w:rsid w:val="00913B44"/>
    <w:rsid w:val="009148FC"/>
    <w:rsid w:val="00915439"/>
    <w:rsid w:val="00915C86"/>
    <w:rsid w:val="009172E4"/>
    <w:rsid w:val="00917478"/>
    <w:rsid w:val="00917859"/>
    <w:rsid w:val="009218D8"/>
    <w:rsid w:val="00924062"/>
    <w:rsid w:val="0092695E"/>
    <w:rsid w:val="00927155"/>
    <w:rsid w:val="0092720E"/>
    <w:rsid w:val="00927497"/>
    <w:rsid w:val="00927B03"/>
    <w:rsid w:val="00927FBD"/>
    <w:rsid w:val="00930A15"/>
    <w:rsid w:val="00931533"/>
    <w:rsid w:val="00932C8F"/>
    <w:rsid w:val="0093372B"/>
    <w:rsid w:val="009354BC"/>
    <w:rsid w:val="009356F1"/>
    <w:rsid w:val="00940D55"/>
    <w:rsid w:val="00941061"/>
    <w:rsid w:val="00942F98"/>
    <w:rsid w:val="00943C91"/>
    <w:rsid w:val="00944185"/>
    <w:rsid w:val="00944AC3"/>
    <w:rsid w:val="00944E3A"/>
    <w:rsid w:val="0094748F"/>
    <w:rsid w:val="00947FBE"/>
    <w:rsid w:val="0095309F"/>
    <w:rsid w:val="0095362E"/>
    <w:rsid w:val="00954A44"/>
    <w:rsid w:val="009574C3"/>
    <w:rsid w:val="00957E01"/>
    <w:rsid w:val="00961E66"/>
    <w:rsid w:val="0096332A"/>
    <w:rsid w:val="00963F3B"/>
    <w:rsid w:val="0096416E"/>
    <w:rsid w:val="0096758C"/>
    <w:rsid w:val="0097120B"/>
    <w:rsid w:val="009716E1"/>
    <w:rsid w:val="00973B85"/>
    <w:rsid w:val="00974A18"/>
    <w:rsid w:val="00974B24"/>
    <w:rsid w:val="00974E6F"/>
    <w:rsid w:val="0097521F"/>
    <w:rsid w:val="00975FB1"/>
    <w:rsid w:val="009762D8"/>
    <w:rsid w:val="00977179"/>
    <w:rsid w:val="00977478"/>
    <w:rsid w:val="0098084B"/>
    <w:rsid w:val="00981069"/>
    <w:rsid w:val="00983052"/>
    <w:rsid w:val="009832E8"/>
    <w:rsid w:val="00984794"/>
    <w:rsid w:val="00984DDF"/>
    <w:rsid w:val="0098596A"/>
    <w:rsid w:val="009862C0"/>
    <w:rsid w:val="00986936"/>
    <w:rsid w:val="00986D34"/>
    <w:rsid w:val="009906B2"/>
    <w:rsid w:val="009944A7"/>
    <w:rsid w:val="00994A53"/>
    <w:rsid w:val="00995B67"/>
    <w:rsid w:val="00996366"/>
    <w:rsid w:val="00996563"/>
    <w:rsid w:val="0099721B"/>
    <w:rsid w:val="009979DA"/>
    <w:rsid w:val="009A403A"/>
    <w:rsid w:val="009A4093"/>
    <w:rsid w:val="009A4970"/>
    <w:rsid w:val="009A4CE2"/>
    <w:rsid w:val="009A5DD9"/>
    <w:rsid w:val="009A5E46"/>
    <w:rsid w:val="009B169A"/>
    <w:rsid w:val="009B1D08"/>
    <w:rsid w:val="009B1F37"/>
    <w:rsid w:val="009B2DD5"/>
    <w:rsid w:val="009B393C"/>
    <w:rsid w:val="009B5E6C"/>
    <w:rsid w:val="009B77A9"/>
    <w:rsid w:val="009C0263"/>
    <w:rsid w:val="009C1F1C"/>
    <w:rsid w:val="009C2557"/>
    <w:rsid w:val="009C37BF"/>
    <w:rsid w:val="009C4178"/>
    <w:rsid w:val="009C49DB"/>
    <w:rsid w:val="009C5A79"/>
    <w:rsid w:val="009D0C65"/>
    <w:rsid w:val="009D3977"/>
    <w:rsid w:val="009D3D25"/>
    <w:rsid w:val="009D408F"/>
    <w:rsid w:val="009D4562"/>
    <w:rsid w:val="009D47E8"/>
    <w:rsid w:val="009D56E0"/>
    <w:rsid w:val="009D6F6D"/>
    <w:rsid w:val="009E052D"/>
    <w:rsid w:val="009E0ADE"/>
    <w:rsid w:val="009E0FE5"/>
    <w:rsid w:val="009E2147"/>
    <w:rsid w:val="009E2266"/>
    <w:rsid w:val="009E4890"/>
    <w:rsid w:val="009E4E3D"/>
    <w:rsid w:val="009F0610"/>
    <w:rsid w:val="009F0632"/>
    <w:rsid w:val="009F1F2A"/>
    <w:rsid w:val="009F1F76"/>
    <w:rsid w:val="009F2054"/>
    <w:rsid w:val="009F2A22"/>
    <w:rsid w:val="009F2B2B"/>
    <w:rsid w:val="009F2F75"/>
    <w:rsid w:val="009F3981"/>
    <w:rsid w:val="009F3CA3"/>
    <w:rsid w:val="009F55F5"/>
    <w:rsid w:val="009F5671"/>
    <w:rsid w:val="009F61D4"/>
    <w:rsid w:val="009F63AD"/>
    <w:rsid w:val="009F7A07"/>
    <w:rsid w:val="00A01465"/>
    <w:rsid w:val="00A020E3"/>
    <w:rsid w:val="00A02CB4"/>
    <w:rsid w:val="00A03525"/>
    <w:rsid w:val="00A06D93"/>
    <w:rsid w:val="00A100AB"/>
    <w:rsid w:val="00A10445"/>
    <w:rsid w:val="00A1097B"/>
    <w:rsid w:val="00A12DC7"/>
    <w:rsid w:val="00A13380"/>
    <w:rsid w:val="00A13AEF"/>
    <w:rsid w:val="00A13BDC"/>
    <w:rsid w:val="00A13EAD"/>
    <w:rsid w:val="00A161E7"/>
    <w:rsid w:val="00A176E2"/>
    <w:rsid w:val="00A221DC"/>
    <w:rsid w:val="00A22E31"/>
    <w:rsid w:val="00A23F23"/>
    <w:rsid w:val="00A242FA"/>
    <w:rsid w:val="00A24506"/>
    <w:rsid w:val="00A2475D"/>
    <w:rsid w:val="00A25798"/>
    <w:rsid w:val="00A32A95"/>
    <w:rsid w:val="00A34401"/>
    <w:rsid w:val="00A36117"/>
    <w:rsid w:val="00A3712D"/>
    <w:rsid w:val="00A40F18"/>
    <w:rsid w:val="00A45F77"/>
    <w:rsid w:val="00A46663"/>
    <w:rsid w:val="00A500B6"/>
    <w:rsid w:val="00A50564"/>
    <w:rsid w:val="00A50B09"/>
    <w:rsid w:val="00A52133"/>
    <w:rsid w:val="00A522C2"/>
    <w:rsid w:val="00A545E3"/>
    <w:rsid w:val="00A54D71"/>
    <w:rsid w:val="00A55451"/>
    <w:rsid w:val="00A561CA"/>
    <w:rsid w:val="00A57E3A"/>
    <w:rsid w:val="00A606C8"/>
    <w:rsid w:val="00A60911"/>
    <w:rsid w:val="00A641DE"/>
    <w:rsid w:val="00A656D2"/>
    <w:rsid w:val="00A6574F"/>
    <w:rsid w:val="00A66BC2"/>
    <w:rsid w:val="00A72ACB"/>
    <w:rsid w:val="00A73107"/>
    <w:rsid w:val="00A735F7"/>
    <w:rsid w:val="00A757E9"/>
    <w:rsid w:val="00A75B48"/>
    <w:rsid w:val="00A76B7B"/>
    <w:rsid w:val="00A77856"/>
    <w:rsid w:val="00A77D91"/>
    <w:rsid w:val="00A80FC0"/>
    <w:rsid w:val="00A80FD1"/>
    <w:rsid w:val="00A80FFA"/>
    <w:rsid w:val="00A817B7"/>
    <w:rsid w:val="00A81EE4"/>
    <w:rsid w:val="00A82FA5"/>
    <w:rsid w:val="00A8322C"/>
    <w:rsid w:val="00A857F2"/>
    <w:rsid w:val="00A85FCF"/>
    <w:rsid w:val="00A877BD"/>
    <w:rsid w:val="00A87807"/>
    <w:rsid w:val="00A90DF2"/>
    <w:rsid w:val="00A91DB5"/>
    <w:rsid w:val="00A93C7D"/>
    <w:rsid w:val="00A94279"/>
    <w:rsid w:val="00A95959"/>
    <w:rsid w:val="00AA0559"/>
    <w:rsid w:val="00AA06F5"/>
    <w:rsid w:val="00AA1CDA"/>
    <w:rsid w:val="00AA2D7C"/>
    <w:rsid w:val="00AA3B65"/>
    <w:rsid w:val="00AA4C31"/>
    <w:rsid w:val="00AA4D7D"/>
    <w:rsid w:val="00AA65F3"/>
    <w:rsid w:val="00AA6891"/>
    <w:rsid w:val="00AB03E9"/>
    <w:rsid w:val="00AB15E6"/>
    <w:rsid w:val="00AB39CA"/>
    <w:rsid w:val="00AB5F0E"/>
    <w:rsid w:val="00AB731F"/>
    <w:rsid w:val="00AB7764"/>
    <w:rsid w:val="00AC2487"/>
    <w:rsid w:val="00AC30D9"/>
    <w:rsid w:val="00AC30DC"/>
    <w:rsid w:val="00AC3463"/>
    <w:rsid w:val="00AC3D26"/>
    <w:rsid w:val="00AC3E34"/>
    <w:rsid w:val="00AC4846"/>
    <w:rsid w:val="00AC4EC2"/>
    <w:rsid w:val="00AC5767"/>
    <w:rsid w:val="00AC6A88"/>
    <w:rsid w:val="00AC7F75"/>
    <w:rsid w:val="00AD00CA"/>
    <w:rsid w:val="00AD0C9E"/>
    <w:rsid w:val="00AD446A"/>
    <w:rsid w:val="00AD483F"/>
    <w:rsid w:val="00AD4DC7"/>
    <w:rsid w:val="00AD4ECC"/>
    <w:rsid w:val="00AD4FB9"/>
    <w:rsid w:val="00AD5CD3"/>
    <w:rsid w:val="00AD683A"/>
    <w:rsid w:val="00AD7C13"/>
    <w:rsid w:val="00AD7E7F"/>
    <w:rsid w:val="00AE0926"/>
    <w:rsid w:val="00AE0B1E"/>
    <w:rsid w:val="00AE0BBE"/>
    <w:rsid w:val="00AE16D0"/>
    <w:rsid w:val="00AE1A3B"/>
    <w:rsid w:val="00AE6C5C"/>
    <w:rsid w:val="00AE6E8A"/>
    <w:rsid w:val="00AF05D6"/>
    <w:rsid w:val="00AF074F"/>
    <w:rsid w:val="00AF0AAE"/>
    <w:rsid w:val="00AF3253"/>
    <w:rsid w:val="00AF349C"/>
    <w:rsid w:val="00AF3852"/>
    <w:rsid w:val="00AF5E5E"/>
    <w:rsid w:val="00AF61F4"/>
    <w:rsid w:val="00AF741F"/>
    <w:rsid w:val="00B01B0A"/>
    <w:rsid w:val="00B02FC8"/>
    <w:rsid w:val="00B03591"/>
    <w:rsid w:val="00B049CB"/>
    <w:rsid w:val="00B0524A"/>
    <w:rsid w:val="00B07EB2"/>
    <w:rsid w:val="00B138F1"/>
    <w:rsid w:val="00B152F3"/>
    <w:rsid w:val="00B20F9E"/>
    <w:rsid w:val="00B22B3A"/>
    <w:rsid w:val="00B22E6B"/>
    <w:rsid w:val="00B2374E"/>
    <w:rsid w:val="00B24D61"/>
    <w:rsid w:val="00B2625F"/>
    <w:rsid w:val="00B3216F"/>
    <w:rsid w:val="00B34456"/>
    <w:rsid w:val="00B35227"/>
    <w:rsid w:val="00B355E7"/>
    <w:rsid w:val="00B3626F"/>
    <w:rsid w:val="00B36EC6"/>
    <w:rsid w:val="00B4108C"/>
    <w:rsid w:val="00B4266B"/>
    <w:rsid w:val="00B43841"/>
    <w:rsid w:val="00B45146"/>
    <w:rsid w:val="00B45F57"/>
    <w:rsid w:val="00B46B2D"/>
    <w:rsid w:val="00B50CFC"/>
    <w:rsid w:val="00B510EE"/>
    <w:rsid w:val="00B51E0D"/>
    <w:rsid w:val="00B5296B"/>
    <w:rsid w:val="00B55AFB"/>
    <w:rsid w:val="00B56D8D"/>
    <w:rsid w:val="00B56F87"/>
    <w:rsid w:val="00B60AA2"/>
    <w:rsid w:val="00B610A5"/>
    <w:rsid w:val="00B6127A"/>
    <w:rsid w:val="00B61426"/>
    <w:rsid w:val="00B65C64"/>
    <w:rsid w:val="00B6619E"/>
    <w:rsid w:val="00B677DF"/>
    <w:rsid w:val="00B70BE4"/>
    <w:rsid w:val="00B70E3B"/>
    <w:rsid w:val="00B7177E"/>
    <w:rsid w:val="00B738D4"/>
    <w:rsid w:val="00B7644B"/>
    <w:rsid w:val="00B76AC2"/>
    <w:rsid w:val="00B76D66"/>
    <w:rsid w:val="00B81E3B"/>
    <w:rsid w:val="00B833AF"/>
    <w:rsid w:val="00B8381B"/>
    <w:rsid w:val="00B84074"/>
    <w:rsid w:val="00B8447E"/>
    <w:rsid w:val="00B8605F"/>
    <w:rsid w:val="00B87C80"/>
    <w:rsid w:val="00B90BE7"/>
    <w:rsid w:val="00B914C8"/>
    <w:rsid w:val="00B92A45"/>
    <w:rsid w:val="00B932BE"/>
    <w:rsid w:val="00B93A9A"/>
    <w:rsid w:val="00B9424A"/>
    <w:rsid w:val="00B97644"/>
    <w:rsid w:val="00BA000D"/>
    <w:rsid w:val="00BA1A84"/>
    <w:rsid w:val="00BA437B"/>
    <w:rsid w:val="00BA613C"/>
    <w:rsid w:val="00BA6392"/>
    <w:rsid w:val="00BB02EE"/>
    <w:rsid w:val="00BB2184"/>
    <w:rsid w:val="00BB4315"/>
    <w:rsid w:val="00BB589B"/>
    <w:rsid w:val="00BB6043"/>
    <w:rsid w:val="00BC0597"/>
    <w:rsid w:val="00BC0B4C"/>
    <w:rsid w:val="00BC29B4"/>
    <w:rsid w:val="00BC35CE"/>
    <w:rsid w:val="00BC3CBF"/>
    <w:rsid w:val="00BC5E46"/>
    <w:rsid w:val="00BC6395"/>
    <w:rsid w:val="00BD029B"/>
    <w:rsid w:val="00BD22E7"/>
    <w:rsid w:val="00BD3200"/>
    <w:rsid w:val="00BD49F7"/>
    <w:rsid w:val="00BD7B0D"/>
    <w:rsid w:val="00BE2EA9"/>
    <w:rsid w:val="00BE3DB8"/>
    <w:rsid w:val="00BE52CB"/>
    <w:rsid w:val="00BE5D93"/>
    <w:rsid w:val="00BE7137"/>
    <w:rsid w:val="00BE780D"/>
    <w:rsid w:val="00BE7D7C"/>
    <w:rsid w:val="00BF066D"/>
    <w:rsid w:val="00BF09A6"/>
    <w:rsid w:val="00BF0C02"/>
    <w:rsid w:val="00BF1CD6"/>
    <w:rsid w:val="00BF20D6"/>
    <w:rsid w:val="00BF521E"/>
    <w:rsid w:val="00BF5679"/>
    <w:rsid w:val="00BF6771"/>
    <w:rsid w:val="00C007AC"/>
    <w:rsid w:val="00C022AF"/>
    <w:rsid w:val="00C024B0"/>
    <w:rsid w:val="00C02E0C"/>
    <w:rsid w:val="00C055AA"/>
    <w:rsid w:val="00C056FC"/>
    <w:rsid w:val="00C0716D"/>
    <w:rsid w:val="00C106B4"/>
    <w:rsid w:val="00C1081E"/>
    <w:rsid w:val="00C119F3"/>
    <w:rsid w:val="00C12AFD"/>
    <w:rsid w:val="00C12DAA"/>
    <w:rsid w:val="00C13280"/>
    <w:rsid w:val="00C14752"/>
    <w:rsid w:val="00C15335"/>
    <w:rsid w:val="00C15531"/>
    <w:rsid w:val="00C155F9"/>
    <w:rsid w:val="00C15A9E"/>
    <w:rsid w:val="00C17755"/>
    <w:rsid w:val="00C206BE"/>
    <w:rsid w:val="00C21A89"/>
    <w:rsid w:val="00C23F5A"/>
    <w:rsid w:val="00C26D1E"/>
    <w:rsid w:val="00C30BEA"/>
    <w:rsid w:val="00C3161B"/>
    <w:rsid w:val="00C33218"/>
    <w:rsid w:val="00C35B25"/>
    <w:rsid w:val="00C35E92"/>
    <w:rsid w:val="00C362DB"/>
    <w:rsid w:val="00C3673E"/>
    <w:rsid w:val="00C408EF"/>
    <w:rsid w:val="00C432D2"/>
    <w:rsid w:val="00C43808"/>
    <w:rsid w:val="00C44C9A"/>
    <w:rsid w:val="00C452BC"/>
    <w:rsid w:val="00C45A05"/>
    <w:rsid w:val="00C46BFE"/>
    <w:rsid w:val="00C46F54"/>
    <w:rsid w:val="00C51CCA"/>
    <w:rsid w:val="00C5304E"/>
    <w:rsid w:val="00C5385A"/>
    <w:rsid w:val="00C54623"/>
    <w:rsid w:val="00C55CD3"/>
    <w:rsid w:val="00C55F65"/>
    <w:rsid w:val="00C56533"/>
    <w:rsid w:val="00C608EE"/>
    <w:rsid w:val="00C6339C"/>
    <w:rsid w:val="00C63C96"/>
    <w:rsid w:val="00C67622"/>
    <w:rsid w:val="00C70713"/>
    <w:rsid w:val="00C71AE6"/>
    <w:rsid w:val="00C71C5F"/>
    <w:rsid w:val="00C72AC6"/>
    <w:rsid w:val="00C732BF"/>
    <w:rsid w:val="00C73985"/>
    <w:rsid w:val="00C73E62"/>
    <w:rsid w:val="00C7473F"/>
    <w:rsid w:val="00C7547E"/>
    <w:rsid w:val="00C76F0A"/>
    <w:rsid w:val="00C77463"/>
    <w:rsid w:val="00C80133"/>
    <w:rsid w:val="00C80969"/>
    <w:rsid w:val="00C80E9D"/>
    <w:rsid w:val="00C8137F"/>
    <w:rsid w:val="00C81EAE"/>
    <w:rsid w:val="00C81F7D"/>
    <w:rsid w:val="00C8453C"/>
    <w:rsid w:val="00C85083"/>
    <w:rsid w:val="00C85623"/>
    <w:rsid w:val="00C874AB"/>
    <w:rsid w:val="00C91D27"/>
    <w:rsid w:val="00C94567"/>
    <w:rsid w:val="00C950D1"/>
    <w:rsid w:val="00C95319"/>
    <w:rsid w:val="00CA01ED"/>
    <w:rsid w:val="00CA048B"/>
    <w:rsid w:val="00CA05D5"/>
    <w:rsid w:val="00CA1169"/>
    <w:rsid w:val="00CA1664"/>
    <w:rsid w:val="00CA1FC9"/>
    <w:rsid w:val="00CA23AB"/>
    <w:rsid w:val="00CA341E"/>
    <w:rsid w:val="00CA38BE"/>
    <w:rsid w:val="00CA40F4"/>
    <w:rsid w:val="00CA5F7E"/>
    <w:rsid w:val="00CA730C"/>
    <w:rsid w:val="00CA7348"/>
    <w:rsid w:val="00CB00B9"/>
    <w:rsid w:val="00CB0A05"/>
    <w:rsid w:val="00CB0CBB"/>
    <w:rsid w:val="00CB16CC"/>
    <w:rsid w:val="00CB176C"/>
    <w:rsid w:val="00CB3570"/>
    <w:rsid w:val="00CB6415"/>
    <w:rsid w:val="00CC0831"/>
    <w:rsid w:val="00CC0B33"/>
    <w:rsid w:val="00CC0CC3"/>
    <w:rsid w:val="00CC19EE"/>
    <w:rsid w:val="00CC1ACA"/>
    <w:rsid w:val="00CC1C9C"/>
    <w:rsid w:val="00CC3376"/>
    <w:rsid w:val="00CC3AB6"/>
    <w:rsid w:val="00CC4A08"/>
    <w:rsid w:val="00CC5392"/>
    <w:rsid w:val="00CC717C"/>
    <w:rsid w:val="00CC76B1"/>
    <w:rsid w:val="00CD12D9"/>
    <w:rsid w:val="00CD1819"/>
    <w:rsid w:val="00CD1903"/>
    <w:rsid w:val="00CD21AE"/>
    <w:rsid w:val="00CD2BB4"/>
    <w:rsid w:val="00CD3635"/>
    <w:rsid w:val="00CD49F5"/>
    <w:rsid w:val="00CD6BF6"/>
    <w:rsid w:val="00CD6DA3"/>
    <w:rsid w:val="00CE12E5"/>
    <w:rsid w:val="00CE227D"/>
    <w:rsid w:val="00CE3F09"/>
    <w:rsid w:val="00CE4852"/>
    <w:rsid w:val="00CE4F29"/>
    <w:rsid w:val="00CE5D34"/>
    <w:rsid w:val="00CE676C"/>
    <w:rsid w:val="00CE6842"/>
    <w:rsid w:val="00CE691F"/>
    <w:rsid w:val="00CF06DA"/>
    <w:rsid w:val="00CF10F4"/>
    <w:rsid w:val="00CF14A8"/>
    <w:rsid w:val="00CF4B6D"/>
    <w:rsid w:val="00CF4D8C"/>
    <w:rsid w:val="00CF509B"/>
    <w:rsid w:val="00CF57E9"/>
    <w:rsid w:val="00CF5B24"/>
    <w:rsid w:val="00CF5CCF"/>
    <w:rsid w:val="00CF759E"/>
    <w:rsid w:val="00D01D2F"/>
    <w:rsid w:val="00D0283D"/>
    <w:rsid w:val="00D045C9"/>
    <w:rsid w:val="00D07967"/>
    <w:rsid w:val="00D11CD6"/>
    <w:rsid w:val="00D121C0"/>
    <w:rsid w:val="00D12C05"/>
    <w:rsid w:val="00D13794"/>
    <w:rsid w:val="00D142EC"/>
    <w:rsid w:val="00D16077"/>
    <w:rsid w:val="00D16269"/>
    <w:rsid w:val="00D16784"/>
    <w:rsid w:val="00D2165A"/>
    <w:rsid w:val="00D23E67"/>
    <w:rsid w:val="00D2685D"/>
    <w:rsid w:val="00D279FE"/>
    <w:rsid w:val="00D27E5D"/>
    <w:rsid w:val="00D32065"/>
    <w:rsid w:val="00D32A0F"/>
    <w:rsid w:val="00D346F0"/>
    <w:rsid w:val="00D36374"/>
    <w:rsid w:val="00D4009C"/>
    <w:rsid w:val="00D402AC"/>
    <w:rsid w:val="00D41040"/>
    <w:rsid w:val="00D41C63"/>
    <w:rsid w:val="00D42188"/>
    <w:rsid w:val="00D423F8"/>
    <w:rsid w:val="00D4371C"/>
    <w:rsid w:val="00D43AF0"/>
    <w:rsid w:val="00D45036"/>
    <w:rsid w:val="00D4639D"/>
    <w:rsid w:val="00D46EC8"/>
    <w:rsid w:val="00D528EF"/>
    <w:rsid w:val="00D52ABB"/>
    <w:rsid w:val="00D54B49"/>
    <w:rsid w:val="00D54D1F"/>
    <w:rsid w:val="00D55644"/>
    <w:rsid w:val="00D62E79"/>
    <w:rsid w:val="00D6381F"/>
    <w:rsid w:val="00D64C45"/>
    <w:rsid w:val="00D65002"/>
    <w:rsid w:val="00D65108"/>
    <w:rsid w:val="00D66A07"/>
    <w:rsid w:val="00D70E5E"/>
    <w:rsid w:val="00D71B5C"/>
    <w:rsid w:val="00D742FB"/>
    <w:rsid w:val="00D74BF2"/>
    <w:rsid w:val="00D817A6"/>
    <w:rsid w:val="00D87170"/>
    <w:rsid w:val="00D90250"/>
    <w:rsid w:val="00D90712"/>
    <w:rsid w:val="00D90D46"/>
    <w:rsid w:val="00D91873"/>
    <w:rsid w:val="00D919AA"/>
    <w:rsid w:val="00D9295A"/>
    <w:rsid w:val="00D976A5"/>
    <w:rsid w:val="00DA0E8F"/>
    <w:rsid w:val="00DA10E7"/>
    <w:rsid w:val="00DA2A8F"/>
    <w:rsid w:val="00DA4046"/>
    <w:rsid w:val="00DA47D9"/>
    <w:rsid w:val="00DA59CF"/>
    <w:rsid w:val="00DA5A17"/>
    <w:rsid w:val="00DA6337"/>
    <w:rsid w:val="00DA683A"/>
    <w:rsid w:val="00DA68C4"/>
    <w:rsid w:val="00DA7F1B"/>
    <w:rsid w:val="00DB46D1"/>
    <w:rsid w:val="00DB6FD6"/>
    <w:rsid w:val="00DC0C29"/>
    <w:rsid w:val="00DC1449"/>
    <w:rsid w:val="00DC21EC"/>
    <w:rsid w:val="00DC23A2"/>
    <w:rsid w:val="00DC3886"/>
    <w:rsid w:val="00DC5607"/>
    <w:rsid w:val="00DC64F4"/>
    <w:rsid w:val="00DC6747"/>
    <w:rsid w:val="00DC6F23"/>
    <w:rsid w:val="00DC6FC0"/>
    <w:rsid w:val="00DC7A51"/>
    <w:rsid w:val="00DD0D76"/>
    <w:rsid w:val="00DD172E"/>
    <w:rsid w:val="00DD4107"/>
    <w:rsid w:val="00DD4FD8"/>
    <w:rsid w:val="00DD545D"/>
    <w:rsid w:val="00DD786E"/>
    <w:rsid w:val="00DD7C70"/>
    <w:rsid w:val="00DE1AC1"/>
    <w:rsid w:val="00DE27D1"/>
    <w:rsid w:val="00DE3617"/>
    <w:rsid w:val="00DE7E0E"/>
    <w:rsid w:val="00DF0E03"/>
    <w:rsid w:val="00DF1608"/>
    <w:rsid w:val="00DF1AA5"/>
    <w:rsid w:val="00DF37E6"/>
    <w:rsid w:val="00DF43E2"/>
    <w:rsid w:val="00DF4776"/>
    <w:rsid w:val="00DF489A"/>
    <w:rsid w:val="00DF549B"/>
    <w:rsid w:val="00DF5DF1"/>
    <w:rsid w:val="00DF74B1"/>
    <w:rsid w:val="00DF78EC"/>
    <w:rsid w:val="00DF7FFC"/>
    <w:rsid w:val="00E008A4"/>
    <w:rsid w:val="00E01D46"/>
    <w:rsid w:val="00E02783"/>
    <w:rsid w:val="00E02982"/>
    <w:rsid w:val="00E0354F"/>
    <w:rsid w:val="00E04670"/>
    <w:rsid w:val="00E05B76"/>
    <w:rsid w:val="00E06E6E"/>
    <w:rsid w:val="00E11014"/>
    <w:rsid w:val="00E11CEF"/>
    <w:rsid w:val="00E13E51"/>
    <w:rsid w:val="00E14509"/>
    <w:rsid w:val="00E14878"/>
    <w:rsid w:val="00E14B49"/>
    <w:rsid w:val="00E15A6B"/>
    <w:rsid w:val="00E166FB"/>
    <w:rsid w:val="00E2031B"/>
    <w:rsid w:val="00E215E9"/>
    <w:rsid w:val="00E236B3"/>
    <w:rsid w:val="00E24B43"/>
    <w:rsid w:val="00E24D06"/>
    <w:rsid w:val="00E2532B"/>
    <w:rsid w:val="00E2594C"/>
    <w:rsid w:val="00E30159"/>
    <w:rsid w:val="00E3061D"/>
    <w:rsid w:val="00E31ABB"/>
    <w:rsid w:val="00E3302D"/>
    <w:rsid w:val="00E3446E"/>
    <w:rsid w:val="00E34E6A"/>
    <w:rsid w:val="00E35B5A"/>
    <w:rsid w:val="00E36BDD"/>
    <w:rsid w:val="00E37626"/>
    <w:rsid w:val="00E4015E"/>
    <w:rsid w:val="00E424B6"/>
    <w:rsid w:val="00E4390D"/>
    <w:rsid w:val="00E43B84"/>
    <w:rsid w:val="00E43E71"/>
    <w:rsid w:val="00E447C7"/>
    <w:rsid w:val="00E46F91"/>
    <w:rsid w:val="00E51380"/>
    <w:rsid w:val="00E5348F"/>
    <w:rsid w:val="00E54042"/>
    <w:rsid w:val="00E557F1"/>
    <w:rsid w:val="00E564F9"/>
    <w:rsid w:val="00E56CF6"/>
    <w:rsid w:val="00E57DDA"/>
    <w:rsid w:val="00E6122F"/>
    <w:rsid w:val="00E61494"/>
    <w:rsid w:val="00E6210D"/>
    <w:rsid w:val="00E62850"/>
    <w:rsid w:val="00E62C2A"/>
    <w:rsid w:val="00E62EDA"/>
    <w:rsid w:val="00E643EA"/>
    <w:rsid w:val="00E64A0E"/>
    <w:rsid w:val="00E65C40"/>
    <w:rsid w:val="00E67568"/>
    <w:rsid w:val="00E71DB4"/>
    <w:rsid w:val="00E73109"/>
    <w:rsid w:val="00E7344A"/>
    <w:rsid w:val="00E7416F"/>
    <w:rsid w:val="00E76131"/>
    <w:rsid w:val="00E76BEB"/>
    <w:rsid w:val="00E772C2"/>
    <w:rsid w:val="00E80F7A"/>
    <w:rsid w:val="00E82EEA"/>
    <w:rsid w:val="00E84DBE"/>
    <w:rsid w:val="00E86398"/>
    <w:rsid w:val="00E86466"/>
    <w:rsid w:val="00E86CA1"/>
    <w:rsid w:val="00E87A39"/>
    <w:rsid w:val="00E87BBD"/>
    <w:rsid w:val="00E87FC6"/>
    <w:rsid w:val="00E905FF"/>
    <w:rsid w:val="00E910EA"/>
    <w:rsid w:val="00E919DF"/>
    <w:rsid w:val="00E92223"/>
    <w:rsid w:val="00E92861"/>
    <w:rsid w:val="00E9358F"/>
    <w:rsid w:val="00EA0194"/>
    <w:rsid w:val="00EA08B9"/>
    <w:rsid w:val="00EA0B36"/>
    <w:rsid w:val="00EA1560"/>
    <w:rsid w:val="00EA18C0"/>
    <w:rsid w:val="00EA1D4C"/>
    <w:rsid w:val="00EA1E4E"/>
    <w:rsid w:val="00EA1FB5"/>
    <w:rsid w:val="00EA2E0A"/>
    <w:rsid w:val="00EA2E51"/>
    <w:rsid w:val="00EA30F9"/>
    <w:rsid w:val="00EA3A56"/>
    <w:rsid w:val="00EA4416"/>
    <w:rsid w:val="00EA4F3C"/>
    <w:rsid w:val="00EA6EF2"/>
    <w:rsid w:val="00EA7398"/>
    <w:rsid w:val="00EB1088"/>
    <w:rsid w:val="00EB280F"/>
    <w:rsid w:val="00EB5E81"/>
    <w:rsid w:val="00EB6196"/>
    <w:rsid w:val="00EB702E"/>
    <w:rsid w:val="00EB757F"/>
    <w:rsid w:val="00EB79B0"/>
    <w:rsid w:val="00EB7DE2"/>
    <w:rsid w:val="00EC244D"/>
    <w:rsid w:val="00EC2E7C"/>
    <w:rsid w:val="00EC30CE"/>
    <w:rsid w:val="00EC350A"/>
    <w:rsid w:val="00EC3CC5"/>
    <w:rsid w:val="00EC5593"/>
    <w:rsid w:val="00EC5FCA"/>
    <w:rsid w:val="00ED1157"/>
    <w:rsid w:val="00ED13B8"/>
    <w:rsid w:val="00ED2711"/>
    <w:rsid w:val="00ED50B9"/>
    <w:rsid w:val="00EE0775"/>
    <w:rsid w:val="00EE14D5"/>
    <w:rsid w:val="00EE3DDC"/>
    <w:rsid w:val="00EE4E87"/>
    <w:rsid w:val="00EE56A5"/>
    <w:rsid w:val="00EE5F6F"/>
    <w:rsid w:val="00EE6C14"/>
    <w:rsid w:val="00EF0048"/>
    <w:rsid w:val="00EF1D5E"/>
    <w:rsid w:val="00EF209C"/>
    <w:rsid w:val="00EF2755"/>
    <w:rsid w:val="00EF460E"/>
    <w:rsid w:val="00EF4A51"/>
    <w:rsid w:val="00EF4CB1"/>
    <w:rsid w:val="00EF6EFF"/>
    <w:rsid w:val="00EF77D8"/>
    <w:rsid w:val="00EF7DB1"/>
    <w:rsid w:val="00F00316"/>
    <w:rsid w:val="00F00907"/>
    <w:rsid w:val="00F01465"/>
    <w:rsid w:val="00F01AA4"/>
    <w:rsid w:val="00F035CA"/>
    <w:rsid w:val="00F04063"/>
    <w:rsid w:val="00F06EE1"/>
    <w:rsid w:val="00F0785E"/>
    <w:rsid w:val="00F07E2A"/>
    <w:rsid w:val="00F126FC"/>
    <w:rsid w:val="00F13433"/>
    <w:rsid w:val="00F14351"/>
    <w:rsid w:val="00F149C5"/>
    <w:rsid w:val="00F15DA6"/>
    <w:rsid w:val="00F16F48"/>
    <w:rsid w:val="00F20D3D"/>
    <w:rsid w:val="00F211B3"/>
    <w:rsid w:val="00F22A89"/>
    <w:rsid w:val="00F23EBB"/>
    <w:rsid w:val="00F2555D"/>
    <w:rsid w:val="00F27AF3"/>
    <w:rsid w:val="00F32FC2"/>
    <w:rsid w:val="00F342F6"/>
    <w:rsid w:val="00F365CB"/>
    <w:rsid w:val="00F370BA"/>
    <w:rsid w:val="00F3743A"/>
    <w:rsid w:val="00F37949"/>
    <w:rsid w:val="00F405AD"/>
    <w:rsid w:val="00F41BDF"/>
    <w:rsid w:val="00F421F7"/>
    <w:rsid w:val="00F4227D"/>
    <w:rsid w:val="00F4360A"/>
    <w:rsid w:val="00F448D0"/>
    <w:rsid w:val="00F46551"/>
    <w:rsid w:val="00F467D5"/>
    <w:rsid w:val="00F47B5E"/>
    <w:rsid w:val="00F50173"/>
    <w:rsid w:val="00F502A1"/>
    <w:rsid w:val="00F507DF"/>
    <w:rsid w:val="00F50987"/>
    <w:rsid w:val="00F509F7"/>
    <w:rsid w:val="00F51956"/>
    <w:rsid w:val="00F5338D"/>
    <w:rsid w:val="00F54730"/>
    <w:rsid w:val="00F55259"/>
    <w:rsid w:val="00F56B8A"/>
    <w:rsid w:val="00F57DF4"/>
    <w:rsid w:val="00F60A15"/>
    <w:rsid w:val="00F61767"/>
    <w:rsid w:val="00F6231C"/>
    <w:rsid w:val="00F62A9F"/>
    <w:rsid w:val="00F64812"/>
    <w:rsid w:val="00F65F1E"/>
    <w:rsid w:val="00F711B4"/>
    <w:rsid w:val="00F71888"/>
    <w:rsid w:val="00F71C01"/>
    <w:rsid w:val="00F71C94"/>
    <w:rsid w:val="00F74B24"/>
    <w:rsid w:val="00F7617A"/>
    <w:rsid w:val="00F80601"/>
    <w:rsid w:val="00F82B2A"/>
    <w:rsid w:val="00F8511F"/>
    <w:rsid w:val="00F857CE"/>
    <w:rsid w:val="00F8667A"/>
    <w:rsid w:val="00F8667E"/>
    <w:rsid w:val="00F86F1E"/>
    <w:rsid w:val="00F877DD"/>
    <w:rsid w:val="00F90514"/>
    <w:rsid w:val="00F907E9"/>
    <w:rsid w:val="00F9101D"/>
    <w:rsid w:val="00F91676"/>
    <w:rsid w:val="00F9555E"/>
    <w:rsid w:val="00F96FD0"/>
    <w:rsid w:val="00F97B82"/>
    <w:rsid w:val="00FA0026"/>
    <w:rsid w:val="00FA0BD0"/>
    <w:rsid w:val="00FA13AA"/>
    <w:rsid w:val="00FA257C"/>
    <w:rsid w:val="00FA2897"/>
    <w:rsid w:val="00FA2B63"/>
    <w:rsid w:val="00FA32DB"/>
    <w:rsid w:val="00FA55D2"/>
    <w:rsid w:val="00FA6014"/>
    <w:rsid w:val="00FA69B7"/>
    <w:rsid w:val="00FB1C18"/>
    <w:rsid w:val="00FB39BD"/>
    <w:rsid w:val="00FB4C8F"/>
    <w:rsid w:val="00FB5A77"/>
    <w:rsid w:val="00FB60CB"/>
    <w:rsid w:val="00FB7525"/>
    <w:rsid w:val="00FB7914"/>
    <w:rsid w:val="00FB7FB3"/>
    <w:rsid w:val="00FC3310"/>
    <w:rsid w:val="00FC3912"/>
    <w:rsid w:val="00FC39C3"/>
    <w:rsid w:val="00FC3C90"/>
    <w:rsid w:val="00FC3E5B"/>
    <w:rsid w:val="00FC4B3F"/>
    <w:rsid w:val="00FC5207"/>
    <w:rsid w:val="00FC7CBC"/>
    <w:rsid w:val="00FD0BA7"/>
    <w:rsid w:val="00FD0E56"/>
    <w:rsid w:val="00FD14F1"/>
    <w:rsid w:val="00FD1FCB"/>
    <w:rsid w:val="00FD3D22"/>
    <w:rsid w:val="00FD40CE"/>
    <w:rsid w:val="00FD5FA3"/>
    <w:rsid w:val="00FD72A8"/>
    <w:rsid w:val="00FD7822"/>
    <w:rsid w:val="00FE1DAD"/>
    <w:rsid w:val="00FE2828"/>
    <w:rsid w:val="00FE36DB"/>
    <w:rsid w:val="00FF07E0"/>
    <w:rsid w:val="00FF0956"/>
    <w:rsid w:val="00FF0F3A"/>
    <w:rsid w:val="00FF177E"/>
    <w:rsid w:val="00FF1ED2"/>
    <w:rsid w:val="00FF2A0F"/>
    <w:rsid w:val="00FF2BD3"/>
    <w:rsid w:val="00FF2D01"/>
    <w:rsid w:val="00FF3119"/>
    <w:rsid w:val="00FF3C68"/>
    <w:rsid w:val="00FF47DB"/>
    <w:rsid w:val="00FF6165"/>
    <w:rsid w:val="00FF7C76"/>
    <w:rsid w:val="014F4347"/>
    <w:rsid w:val="02448705"/>
    <w:rsid w:val="03119382"/>
    <w:rsid w:val="0363DDF2"/>
    <w:rsid w:val="04B54F3F"/>
    <w:rsid w:val="056A1547"/>
    <w:rsid w:val="06815DC5"/>
    <w:rsid w:val="087A6883"/>
    <w:rsid w:val="0896C86F"/>
    <w:rsid w:val="08B3C161"/>
    <w:rsid w:val="09B06A1D"/>
    <w:rsid w:val="0A836C3F"/>
    <w:rsid w:val="0BAB13D4"/>
    <w:rsid w:val="0C3D04BD"/>
    <w:rsid w:val="0D4E05CA"/>
    <w:rsid w:val="0E8269EA"/>
    <w:rsid w:val="10EBD64F"/>
    <w:rsid w:val="1253C8F5"/>
    <w:rsid w:val="1280EAC7"/>
    <w:rsid w:val="1295E71D"/>
    <w:rsid w:val="12C44CE5"/>
    <w:rsid w:val="12EAC1B1"/>
    <w:rsid w:val="138FA10F"/>
    <w:rsid w:val="142F4C65"/>
    <w:rsid w:val="149008AE"/>
    <w:rsid w:val="14930631"/>
    <w:rsid w:val="149EBEE8"/>
    <w:rsid w:val="1573BED8"/>
    <w:rsid w:val="157883CF"/>
    <w:rsid w:val="15BEA0C3"/>
    <w:rsid w:val="16C1E228"/>
    <w:rsid w:val="16F29988"/>
    <w:rsid w:val="177002F0"/>
    <w:rsid w:val="179DF5C6"/>
    <w:rsid w:val="17C8DE3F"/>
    <w:rsid w:val="17F6F177"/>
    <w:rsid w:val="19C5BB97"/>
    <w:rsid w:val="1A87D0A5"/>
    <w:rsid w:val="1CBA5459"/>
    <w:rsid w:val="1D8F6201"/>
    <w:rsid w:val="1DA71F93"/>
    <w:rsid w:val="1DC8F264"/>
    <w:rsid w:val="1EB4E80C"/>
    <w:rsid w:val="1EBDFA73"/>
    <w:rsid w:val="1F5B41C8"/>
    <w:rsid w:val="1F6F7434"/>
    <w:rsid w:val="21707080"/>
    <w:rsid w:val="221EF874"/>
    <w:rsid w:val="2292E28A"/>
    <w:rsid w:val="231F13CA"/>
    <w:rsid w:val="242F500C"/>
    <w:rsid w:val="255E7D76"/>
    <w:rsid w:val="2579BEAC"/>
    <w:rsid w:val="25995564"/>
    <w:rsid w:val="25A1D4C4"/>
    <w:rsid w:val="2746A245"/>
    <w:rsid w:val="274EDE97"/>
    <w:rsid w:val="282CBAC7"/>
    <w:rsid w:val="28501A50"/>
    <w:rsid w:val="2878DEC0"/>
    <w:rsid w:val="290E1928"/>
    <w:rsid w:val="29DD515C"/>
    <w:rsid w:val="2A7148A9"/>
    <w:rsid w:val="2BB03C94"/>
    <w:rsid w:val="2C758265"/>
    <w:rsid w:val="2CB475FD"/>
    <w:rsid w:val="2CDB0EF1"/>
    <w:rsid w:val="2D6F0912"/>
    <w:rsid w:val="2DF4AB2A"/>
    <w:rsid w:val="2E5CFB70"/>
    <w:rsid w:val="2F315E94"/>
    <w:rsid w:val="2F51CB48"/>
    <w:rsid w:val="3097E3D2"/>
    <w:rsid w:val="30D29EDE"/>
    <w:rsid w:val="311D26B5"/>
    <w:rsid w:val="324935CF"/>
    <w:rsid w:val="32C72A08"/>
    <w:rsid w:val="33361EEC"/>
    <w:rsid w:val="34E3240A"/>
    <w:rsid w:val="3500F2FC"/>
    <w:rsid w:val="355B786E"/>
    <w:rsid w:val="36451107"/>
    <w:rsid w:val="3692F8FA"/>
    <w:rsid w:val="36CE079C"/>
    <w:rsid w:val="36E7F1CE"/>
    <w:rsid w:val="37E87C63"/>
    <w:rsid w:val="383CE47A"/>
    <w:rsid w:val="38B4C018"/>
    <w:rsid w:val="39C0F763"/>
    <w:rsid w:val="3B889ECD"/>
    <w:rsid w:val="3E4D5710"/>
    <w:rsid w:val="3E59EA20"/>
    <w:rsid w:val="41858161"/>
    <w:rsid w:val="41EF5FE3"/>
    <w:rsid w:val="42485596"/>
    <w:rsid w:val="43684C74"/>
    <w:rsid w:val="45919E44"/>
    <w:rsid w:val="45C8C553"/>
    <w:rsid w:val="460B80FF"/>
    <w:rsid w:val="46FB11C6"/>
    <w:rsid w:val="479D499D"/>
    <w:rsid w:val="47D52F99"/>
    <w:rsid w:val="47D538E2"/>
    <w:rsid w:val="4906E3CB"/>
    <w:rsid w:val="4A10F3BE"/>
    <w:rsid w:val="4C012945"/>
    <w:rsid w:val="4C26F9FE"/>
    <w:rsid w:val="4C56A161"/>
    <w:rsid w:val="4C5D6EF1"/>
    <w:rsid w:val="4CD3CC38"/>
    <w:rsid w:val="5061C6C1"/>
    <w:rsid w:val="5120831C"/>
    <w:rsid w:val="51A3EC52"/>
    <w:rsid w:val="5234C8CE"/>
    <w:rsid w:val="53B7D604"/>
    <w:rsid w:val="541A2335"/>
    <w:rsid w:val="544E9FD4"/>
    <w:rsid w:val="549E5E3D"/>
    <w:rsid w:val="54B0085A"/>
    <w:rsid w:val="54B27619"/>
    <w:rsid w:val="54C88A68"/>
    <w:rsid w:val="5892C1B1"/>
    <w:rsid w:val="59AB8940"/>
    <w:rsid w:val="59D1B1CA"/>
    <w:rsid w:val="5B79E129"/>
    <w:rsid w:val="5B93FDBD"/>
    <w:rsid w:val="5C0E8EB4"/>
    <w:rsid w:val="5C7961D6"/>
    <w:rsid w:val="5CB4380C"/>
    <w:rsid w:val="5D6EBC84"/>
    <w:rsid w:val="5E0D19F5"/>
    <w:rsid w:val="5E4C5250"/>
    <w:rsid w:val="5FCB5F71"/>
    <w:rsid w:val="612EB77E"/>
    <w:rsid w:val="612ECC47"/>
    <w:rsid w:val="63401877"/>
    <w:rsid w:val="642CFD1D"/>
    <w:rsid w:val="647B57D7"/>
    <w:rsid w:val="64B85B90"/>
    <w:rsid w:val="656E6DD3"/>
    <w:rsid w:val="6574D065"/>
    <w:rsid w:val="662626B8"/>
    <w:rsid w:val="66B14E1D"/>
    <w:rsid w:val="67CE63BB"/>
    <w:rsid w:val="6824712F"/>
    <w:rsid w:val="68D70390"/>
    <w:rsid w:val="693659F8"/>
    <w:rsid w:val="6A7F29FE"/>
    <w:rsid w:val="6BC8ABB7"/>
    <w:rsid w:val="6E0E2583"/>
    <w:rsid w:val="6EAE17B3"/>
    <w:rsid w:val="6F66B50E"/>
    <w:rsid w:val="6F66B50E"/>
    <w:rsid w:val="707429B9"/>
    <w:rsid w:val="71857E23"/>
    <w:rsid w:val="7387A625"/>
    <w:rsid w:val="73D73E37"/>
    <w:rsid w:val="74735AB9"/>
    <w:rsid w:val="74B8FEAD"/>
    <w:rsid w:val="75B27B21"/>
    <w:rsid w:val="75D10053"/>
    <w:rsid w:val="77668DD5"/>
    <w:rsid w:val="779E0622"/>
    <w:rsid w:val="77DABE9A"/>
    <w:rsid w:val="7813E44F"/>
    <w:rsid w:val="7905AA76"/>
    <w:rsid w:val="791B393F"/>
    <w:rsid w:val="79592921"/>
    <w:rsid w:val="7A12FF90"/>
    <w:rsid w:val="7A642EFB"/>
    <w:rsid w:val="7A7534FF"/>
    <w:rsid w:val="7B8A4828"/>
    <w:rsid w:val="7B9DC188"/>
    <w:rsid w:val="7BC1E809"/>
    <w:rsid w:val="7C4BDBAD"/>
    <w:rsid w:val="7D756C71"/>
    <w:rsid w:val="7D756C71"/>
    <w:rsid w:val="7E0ABA02"/>
    <w:rsid w:val="7FF8B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2E5D5"/>
  <w15:chartTrackingRefBased/>
  <w15:docId w15:val="{AAC745EE-722C-4667-8198-31616C0493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73F"/>
  </w:style>
  <w:style w:type="paragraph" w:styleId="Heading1">
    <w:name w:val="heading 1"/>
    <w:basedOn w:val="Normal"/>
    <w:next w:val="Normal"/>
    <w:link w:val="Heading1Char"/>
    <w:uiPriority w:val="9"/>
    <w:qFormat/>
    <w:rsid w:val="006D0D5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link w:val="Heading2Char"/>
    <w:uiPriority w:val="9"/>
    <w:qFormat/>
    <w:rsid w:val="00362C56"/>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F17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509F7"/>
    <w:pPr>
      <w:ind w:left="720"/>
      <w:contextualSpacing/>
    </w:pPr>
  </w:style>
  <w:style w:type="character" w:styleId="Heading2Char" w:customStyle="1">
    <w:name w:val="Heading 2 Char"/>
    <w:basedOn w:val="DefaultParagraphFont"/>
    <w:link w:val="Heading2"/>
    <w:uiPriority w:val="9"/>
    <w:rsid w:val="00362C56"/>
    <w:rPr>
      <w:rFonts w:ascii="Times New Roman" w:hAnsi="Times New Roman" w:eastAsia="Times New Roman" w:cs="Times New Roman"/>
      <w:b/>
      <w:bCs/>
      <w:kern w:val="0"/>
      <w:sz w:val="36"/>
      <w:szCs w:val="36"/>
      <w14:ligatures w14:val="none"/>
    </w:rPr>
  </w:style>
  <w:style w:type="character" w:styleId="Hyperlink">
    <w:name w:val="Hyperlink"/>
    <w:basedOn w:val="DefaultParagraphFont"/>
    <w:uiPriority w:val="99"/>
    <w:unhideWhenUsed/>
    <w:rsid w:val="00327E9A"/>
    <w:rPr>
      <w:color w:val="0000FF"/>
      <w:u w:val="single"/>
    </w:rPr>
  </w:style>
  <w:style w:type="character" w:styleId="PlaceholderText">
    <w:name w:val="Placeholder Text"/>
    <w:basedOn w:val="DefaultParagraphFont"/>
    <w:uiPriority w:val="99"/>
    <w:semiHidden/>
    <w:rsid w:val="00055EA5"/>
    <w:rPr>
      <w:color w:val="808080"/>
    </w:rPr>
  </w:style>
  <w:style w:type="paragraph" w:styleId="Footer">
    <w:name w:val="footer"/>
    <w:basedOn w:val="Normal"/>
    <w:link w:val="FooterChar"/>
    <w:uiPriority w:val="99"/>
    <w:unhideWhenUsed/>
    <w:rsid w:val="00F57DF4"/>
    <w:pPr>
      <w:tabs>
        <w:tab w:val="center" w:pos="4680"/>
        <w:tab w:val="right" w:pos="9360"/>
      </w:tabs>
      <w:spacing w:after="0" w:line="240" w:lineRule="auto"/>
    </w:pPr>
    <w:rPr>
      <w:rFonts w:cs="Times New Roman" w:eastAsiaTheme="minorEastAsia"/>
      <w:kern w:val="0"/>
      <w14:ligatures w14:val="none"/>
    </w:rPr>
  </w:style>
  <w:style w:type="character" w:styleId="FooterChar" w:customStyle="1">
    <w:name w:val="Footer Char"/>
    <w:basedOn w:val="DefaultParagraphFont"/>
    <w:link w:val="Footer"/>
    <w:uiPriority w:val="99"/>
    <w:rsid w:val="00F57DF4"/>
    <w:rPr>
      <w:rFonts w:cs="Times New Roman" w:eastAsiaTheme="minorEastAsia"/>
      <w:kern w:val="0"/>
      <w14:ligatures w14:val="none"/>
    </w:rPr>
  </w:style>
  <w:style w:type="character" w:styleId="UnresolvedMention">
    <w:name w:val="Unresolved Mention"/>
    <w:basedOn w:val="DefaultParagraphFont"/>
    <w:uiPriority w:val="99"/>
    <w:semiHidden/>
    <w:unhideWhenUsed/>
    <w:rsid w:val="00275D4C"/>
    <w:rPr>
      <w:color w:val="605E5C"/>
      <w:shd w:val="clear" w:color="auto" w:fill="E1DFDD"/>
    </w:rPr>
  </w:style>
  <w:style w:type="paragraph" w:styleId="Header">
    <w:name w:val="header"/>
    <w:basedOn w:val="Normal"/>
    <w:link w:val="HeaderChar"/>
    <w:uiPriority w:val="99"/>
    <w:unhideWhenUsed/>
    <w:rsid w:val="00275D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275D4C"/>
  </w:style>
  <w:style w:type="character" w:styleId="FollowedHyperlink">
    <w:name w:val="FollowedHyperlink"/>
    <w:basedOn w:val="DefaultParagraphFont"/>
    <w:uiPriority w:val="99"/>
    <w:semiHidden/>
    <w:unhideWhenUsed/>
    <w:rsid w:val="005F0A87"/>
    <w:rPr>
      <w:color w:val="954F72" w:themeColor="followedHyperlink"/>
      <w:u w:val="single"/>
    </w:rPr>
  </w:style>
  <w:style w:type="paragraph" w:styleId="FootnoteText">
    <w:name w:val="footnote text"/>
    <w:basedOn w:val="Normal"/>
    <w:link w:val="FootnoteTextChar"/>
    <w:uiPriority w:val="99"/>
    <w:semiHidden/>
    <w:unhideWhenUsed/>
    <w:rsid w:val="00044EE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44EEA"/>
    <w:rPr>
      <w:sz w:val="20"/>
      <w:szCs w:val="20"/>
    </w:rPr>
  </w:style>
  <w:style w:type="character" w:styleId="FootnoteReference">
    <w:name w:val="footnote reference"/>
    <w:basedOn w:val="DefaultParagraphFont"/>
    <w:uiPriority w:val="99"/>
    <w:semiHidden/>
    <w:unhideWhenUsed/>
    <w:rsid w:val="00044EEA"/>
    <w:rPr>
      <w:vertAlign w:val="superscript"/>
    </w:rPr>
  </w:style>
  <w:style w:type="character" w:styleId="Heading1Char" w:customStyle="1">
    <w:name w:val="Heading 1 Char"/>
    <w:basedOn w:val="DefaultParagraphFont"/>
    <w:link w:val="Heading1"/>
    <w:uiPriority w:val="9"/>
    <w:rsid w:val="006D0D58"/>
    <w:rPr>
      <w:rFonts w:asciiTheme="majorHAnsi" w:hAnsiTheme="majorHAnsi" w:eastAsiaTheme="majorEastAsia" w:cstheme="majorBidi"/>
      <w:color w:val="2F5496" w:themeColor="accent1" w:themeShade="BF"/>
      <w:sz w:val="32"/>
      <w:szCs w:val="32"/>
    </w:rPr>
  </w:style>
  <w:style w:type="character" w:styleId="CommentReference">
    <w:name w:val="annotation reference"/>
    <w:basedOn w:val="DefaultParagraphFont"/>
    <w:uiPriority w:val="99"/>
    <w:semiHidden/>
    <w:unhideWhenUsed/>
    <w:rsid w:val="00307AB1"/>
    <w:rPr>
      <w:sz w:val="16"/>
      <w:szCs w:val="16"/>
    </w:rPr>
  </w:style>
  <w:style w:type="paragraph" w:styleId="CommentText">
    <w:name w:val="annotation text"/>
    <w:basedOn w:val="Normal"/>
    <w:link w:val="CommentTextChar"/>
    <w:uiPriority w:val="99"/>
    <w:unhideWhenUsed/>
    <w:rsid w:val="00307AB1"/>
    <w:pPr>
      <w:spacing w:line="240" w:lineRule="auto"/>
    </w:pPr>
    <w:rPr>
      <w:sz w:val="20"/>
      <w:szCs w:val="20"/>
    </w:rPr>
  </w:style>
  <w:style w:type="character" w:styleId="CommentTextChar" w:customStyle="1">
    <w:name w:val="Comment Text Char"/>
    <w:basedOn w:val="DefaultParagraphFont"/>
    <w:link w:val="CommentText"/>
    <w:uiPriority w:val="99"/>
    <w:rsid w:val="00307AB1"/>
    <w:rPr>
      <w:sz w:val="20"/>
      <w:szCs w:val="20"/>
    </w:rPr>
  </w:style>
  <w:style w:type="paragraph" w:styleId="CommentSubject">
    <w:name w:val="annotation subject"/>
    <w:basedOn w:val="CommentText"/>
    <w:next w:val="CommentText"/>
    <w:link w:val="CommentSubjectChar"/>
    <w:uiPriority w:val="99"/>
    <w:semiHidden/>
    <w:unhideWhenUsed/>
    <w:rsid w:val="00307AB1"/>
    <w:rPr>
      <w:b/>
      <w:bCs/>
    </w:rPr>
  </w:style>
  <w:style w:type="character" w:styleId="CommentSubjectChar" w:customStyle="1">
    <w:name w:val="Comment Subject Char"/>
    <w:basedOn w:val="CommentTextChar"/>
    <w:link w:val="CommentSubject"/>
    <w:uiPriority w:val="99"/>
    <w:semiHidden/>
    <w:rsid w:val="00307AB1"/>
    <w:rPr>
      <w:b/>
      <w:bCs/>
      <w:sz w:val="20"/>
      <w:szCs w:val="20"/>
    </w:rPr>
  </w:style>
  <w:style w:type="paragraph" w:styleId="Revision">
    <w:name w:val="Revision"/>
    <w:hidden/>
    <w:uiPriority w:val="99"/>
    <w:semiHidden/>
    <w:rsid w:val="004C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690126">
      <w:bodyDiv w:val="1"/>
      <w:marLeft w:val="0"/>
      <w:marRight w:val="0"/>
      <w:marTop w:val="0"/>
      <w:marBottom w:val="0"/>
      <w:divBdr>
        <w:top w:val="none" w:sz="0" w:space="0" w:color="auto"/>
        <w:left w:val="none" w:sz="0" w:space="0" w:color="auto"/>
        <w:bottom w:val="none" w:sz="0" w:space="0" w:color="auto"/>
        <w:right w:val="none" w:sz="0" w:space="0" w:color="auto"/>
      </w:divBdr>
    </w:div>
    <w:div w:id="1429035130">
      <w:bodyDiv w:val="1"/>
      <w:marLeft w:val="0"/>
      <w:marRight w:val="0"/>
      <w:marTop w:val="0"/>
      <w:marBottom w:val="0"/>
      <w:divBdr>
        <w:top w:val="none" w:sz="0" w:space="0" w:color="auto"/>
        <w:left w:val="none" w:sz="0" w:space="0" w:color="auto"/>
        <w:bottom w:val="none" w:sz="0" w:space="0" w:color="auto"/>
        <w:right w:val="none" w:sz="0" w:space="0" w:color="auto"/>
      </w:divBdr>
    </w:div>
    <w:div w:id="20582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es.ed.gov/ncee/WWC/PracticeGuide/26"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es.ed.gov/ncee/WWC/Docs/PracticeGuide/WWC-practice-guide-reading-intervention-full-text.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es.ed.gov/ncee/WWC/PracticeGuide/21" TargetMode="External" Id="rId11" /><Relationship Type="http://schemas.openxmlformats.org/officeDocument/2006/relationships/numbering" Target="numbering.xml" Id="rId5" /><Relationship Type="http://schemas.openxmlformats.org/officeDocument/2006/relationships/hyperlink" Target="https://www.nsta.org/nstas-official-positions/elementary-school-science"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es.ed.gov/ncee/rel/regions/northeast/pdf/Framework_Equitable_Opportunities_STEM.pdf"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F1B5CAE0642DB99BCE6C617068904"/>
        <w:category>
          <w:name w:val="General"/>
          <w:gallery w:val="placeholder"/>
        </w:category>
        <w:types>
          <w:type w:val="bbPlcHdr"/>
        </w:types>
        <w:behaviors>
          <w:behavior w:val="content"/>
        </w:behaviors>
        <w:guid w:val="{3C2F5425-90F4-4CE1-8696-D24235C7F078}"/>
      </w:docPartPr>
      <w:docPartBody>
        <w:p xmlns:wp14="http://schemas.microsoft.com/office/word/2010/wordml" w:rsidR="008B3DBF" w:rsidRDefault="007941C5" w14:paraId="54FBB16C" wp14:textId="77777777">
          <w:pPr>
            <w:pStyle w:val="068F1B5CAE0642DB99BCE6C617068904"/>
          </w:pPr>
          <w:r w:rsidRPr="00D33C71">
            <w:rPr>
              <w:rStyle w:val="PlaceholderText"/>
            </w:rPr>
            <w:t>Choose an item.</w:t>
          </w:r>
        </w:p>
      </w:docPartBody>
    </w:docPart>
    <w:docPart>
      <w:docPartPr>
        <w:name w:val="AEF12584EB884090AB22509911F1DC25"/>
        <w:category>
          <w:name w:val="General"/>
          <w:gallery w:val="placeholder"/>
        </w:category>
        <w:types>
          <w:type w:val="bbPlcHdr"/>
        </w:types>
        <w:behaviors>
          <w:behavior w:val="content"/>
        </w:behaviors>
        <w:guid w:val="{72295BC8-9EA5-46AC-BC25-C8B0CBF5DAC3}"/>
      </w:docPartPr>
      <w:docPartBody>
        <w:p xmlns:wp14="http://schemas.microsoft.com/office/word/2010/wordml" w:rsidR="00733C2F" w:rsidP="00733C2F" w:rsidRDefault="00733C2F" w14:paraId="37A642A9" wp14:textId="77777777">
          <w:pPr>
            <w:pStyle w:val="AEF12584EB884090AB22509911F1DC25"/>
          </w:pPr>
          <w:r w:rsidRPr="00AA4D7D">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D580AC45-6B1F-419A-AB90-332CE70CCB9F}"/>
      </w:docPartPr>
      <w:docPartBody>
        <w:p xmlns:wp14="http://schemas.microsoft.com/office/word/2010/wordml" w:rsidR="00213641" w:rsidRDefault="00213641" w14:paraId="30211418" wp14:textId="77777777">
          <w:r w:rsidRPr="007D53F4">
            <w:rPr>
              <w:rStyle w:val="PlaceholderText"/>
            </w:rPr>
            <w:t>Choose an item.</w:t>
          </w:r>
        </w:p>
      </w:docPartBody>
    </w:docPart>
    <w:docPart>
      <w:docPartPr>
        <w:name w:val="11F9B9C1B1584A4F8978C2E9F8CFF4A7"/>
        <w:category>
          <w:name w:val="General"/>
          <w:gallery w:val="placeholder"/>
        </w:category>
        <w:types>
          <w:type w:val="bbPlcHdr"/>
        </w:types>
        <w:behaviors>
          <w:behavior w:val="content"/>
        </w:behaviors>
        <w:guid w:val="{8DF10DA1-BB16-4C35-9838-77CF5A40A126}"/>
      </w:docPartPr>
      <w:docPartBody>
        <w:p xmlns:wp14="http://schemas.microsoft.com/office/word/2010/wordml" w:rsidR="00470C6E" w:rsidP="00CD2BB4" w:rsidRDefault="00CD2BB4" w14:paraId="7C5EBE31" wp14:textId="77777777">
          <w:pPr>
            <w:pStyle w:val="11F9B9C1B1584A4F8978C2E9F8CFF4A7"/>
          </w:pPr>
          <w:r w:rsidRPr="00D33C71">
            <w:rPr>
              <w:rStyle w:val="PlaceholderText"/>
            </w:rPr>
            <w:t>Choose an item.</w:t>
          </w:r>
        </w:p>
      </w:docPartBody>
    </w:docPart>
    <w:docPart>
      <w:docPartPr>
        <w:name w:val="3184CB3D7F98428BA7C096C703D0936A"/>
        <w:category>
          <w:name w:val="General"/>
          <w:gallery w:val="placeholder"/>
        </w:category>
        <w:types>
          <w:type w:val="bbPlcHdr"/>
        </w:types>
        <w:behaviors>
          <w:behavior w:val="content"/>
        </w:behaviors>
        <w:guid w:val="{6AA09F30-8478-44A0-9592-D74EBA15BF18}"/>
      </w:docPartPr>
      <w:docPartBody>
        <w:p xmlns:wp14="http://schemas.microsoft.com/office/word/2010/wordml" w:rsidR="00470C6E" w:rsidP="00CD2BB4" w:rsidRDefault="00CD2BB4" w14:paraId="25058061" wp14:textId="77777777">
          <w:pPr>
            <w:pStyle w:val="3184CB3D7F98428BA7C096C703D0936A"/>
          </w:pPr>
          <w:r w:rsidRPr="00AA4D7D">
            <w:rPr>
              <w:rStyle w:val="PlaceholderText"/>
              <w:rFonts w:cstheme="minorHAnsi"/>
            </w:rPr>
            <w:t>Choose an item.</w:t>
          </w:r>
        </w:p>
      </w:docPartBody>
    </w:docPart>
    <w:docPart>
      <w:docPartPr>
        <w:name w:val="885A374DC48448F8888ED3D0460C2D67"/>
        <w:category>
          <w:name w:val="General"/>
          <w:gallery w:val="placeholder"/>
        </w:category>
        <w:types>
          <w:type w:val="bbPlcHdr"/>
        </w:types>
        <w:behaviors>
          <w:behavior w:val="content"/>
        </w:behaviors>
        <w:guid w:val="{A9B5EEAF-4D26-416C-8C54-FDE49DEC352F}"/>
      </w:docPartPr>
      <w:docPartBody>
        <w:p xmlns:wp14="http://schemas.microsoft.com/office/word/2010/wordml" w:rsidR="00470C6E" w:rsidP="00CD2BB4" w:rsidRDefault="00CD2BB4" w14:paraId="05C06EF9" wp14:textId="77777777">
          <w:pPr>
            <w:pStyle w:val="885A374DC48448F8888ED3D0460C2D67"/>
          </w:pPr>
          <w:r w:rsidRPr="00D33C71">
            <w:rPr>
              <w:rStyle w:val="PlaceholderText"/>
            </w:rPr>
            <w:t>Choose an item.</w:t>
          </w:r>
        </w:p>
      </w:docPartBody>
    </w:docPart>
    <w:docPart>
      <w:docPartPr>
        <w:name w:val="C35A7892CD4F438485D6A2616F3A096E"/>
        <w:category>
          <w:name w:val="General"/>
          <w:gallery w:val="placeholder"/>
        </w:category>
        <w:types>
          <w:type w:val="bbPlcHdr"/>
        </w:types>
        <w:behaviors>
          <w:behavior w:val="content"/>
        </w:behaviors>
        <w:guid w:val="{2BA4F1BA-D13C-441B-8766-8E34E146F47A}"/>
      </w:docPartPr>
      <w:docPartBody>
        <w:p xmlns:wp14="http://schemas.microsoft.com/office/word/2010/wordml" w:rsidR="00470C6E" w:rsidP="00CD2BB4" w:rsidRDefault="00CD2BB4" w14:paraId="6E992D02" wp14:textId="77777777">
          <w:pPr>
            <w:pStyle w:val="C35A7892CD4F438485D6A2616F3A096E"/>
          </w:pPr>
          <w:r w:rsidRPr="00AA4D7D">
            <w:rPr>
              <w:rStyle w:val="PlaceholderText"/>
              <w:rFonts w:cstheme="minorHAnsi"/>
            </w:rPr>
            <w:t>Choose an item.</w:t>
          </w:r>
        </w:p>
      </w:docPartBody>
    </w:docPart>
    <w:docPart>
      <w:docPartPr>
        <w:name w:val="28055CAC2FEA4D5CBEFAD206F6BEB043"/>
        <w:category>
          <w:name w:val="General"/>
          <w:gallery w:val="placeholder"/>
        </w:category>
        <w:types>
          <w:type w:val="bbPlcHdr"/>
        </w:types>
        <w:behaviors>
          <w:behavior w:val="content"/>
        </w:behaviors>
        <w:guid w:val="{F79E5CFC-A24F-450E-9625-4F59A459FA3B}"/>
      </w:docPartPr>
      <w:docPartBody>
        <w:p xmlns:wp14="http://schemas.microsoft.com/office/word/2010/wordml" w:rsidR="00470C6E" w:rsidP="00CD2BB4" w:rsidRDefault="00CD2BB4" w14:paraId="31B2D352" wp14:textId="77777777">
          <w:pPr>
            <w:pStyle w:val="28055CAC2FEA4D5CBEFAD206F6BEB043"/>
          </w:pPr>
          <w:r w:rsidRPr="00AA4D7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61"/>
    <w:rsid w:val="00034BE8"/>
    <w:rsid w:val="000428F1"/>
    <w:rsid w:val="0013479F"/>
    <w:rsid w:val="00140FC9"/>
    <w:rsid w:val="001C748A"/>
    <w:rsid w:val="00213641"/>
    <w:rsid w:val="002A7032"/>
    <w:rsid w:val="002E0F0D"/>
    <w:rsid w:val="002F65D4"/>
    <w:rsid w:val="00325650"/>
    <w:rsid w:val="00366C58"/>
    <w:rsid w:val="00387784"/>
    <w:rsid w:val="003C2D3B"/>
    <w:rsid w:val="003E3261"/>
    <w:rsid w:val="00416326"/>
    <w:rsid w:val="00470C6E"/>
    <w:rsid w:val="004E2824"/>
    <w:rsid w:val="005700FE"/>
    <w:rsid w:val="005771D6"/>
    <w:rsid w:val="005920E8"/>
    <w:rsid w:val="005A4767"/>
    <w:rsid w:val="005B2BDF"/>
    <w:rsid w:val="005F46BB"/>
    <w:rsid w:val="0060442B"/>
    <w:rsid w:val="006203ED"/>
    <w:rsid w:val="006E2F39"/>
    <w:rsid w:val="00733C2F"/>
    <w:rsid w:val="007941C5"/>
    <w:rsid w:val="00805A8D"/>
    <w:rsid w:val="00834BC6"/>
    <w:rsid w:val="008B3DBF"/>
    <w:rsid w:val="008B638E"/>
    <w:rsid w:val="00943A48"/>
    <w:rsid w:val="009D0A54"/>
    <w:rsid w:val="00A53A99"/>
    <w:rsid w:val="00A62E83"/>
    <w:rsid w:val="00A90DF2"/>
    <w:rsid w:val="00AE16D0"/>
    <w:rsid w:val="00B22B3A"/>
    <w:rsid w:val="00B53CD7"/>
    <w:rsid w:val="00C022AF"/>
    <w:rsid w:val="00C056FC"/>
    <w:rsid w:val="00C45A05"/>
    <w:rsid w:val="00CA01ED"/>
    <w:rsid w:val="00CD2BB4"/>
    <w:rsid w:val="00D4009C"/>
    <w:rsid w:val="00D735D3"/>
    <w:rsid w:val="00DF11E7"/>
    <w:rsid w:val="00F3577B"/>
    <w:rsid w:val="00FD3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41372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BB4"/>
    <w:rPr>
      <w:color w:val="808080"/>
    </w:rPr>
  </w:style>
  <w:style w:type="paragraph" w:customStyle="1" w:styleId="068F1B5CAE0642DB99BCE6C617068904">
    <w:name w:val="068F1B5CAE0642DB99BCE6C617068904"/>
    <w:rPr>
      <w:kern w:val="2"/>
      <w14:ligatures w14:val="standardContextual"/>
    </w:rPr>
  </w:style>
  <w:style w:type="paragraph" w:customStyle="1" w:styleId="AEF12584EB884090AB22509911F1DC25">
    <w:name w:val="AEF12584EB884090AB22509911F1DC25"/>
    <w:rsid w:val="00733C2F"/>
    <w:rPr>
      <w:kern w:val="2"/>
      <w14:ligatures w14:val="standardContextual"/>
    </w:rPr>
  </w:style>
  <w:style w:type="paragraph" w:customStyle="1" w:styleId="11F9B9C1B1584A4F8978C2E9F8CFF4A7">
    <w:name w:val="11F9B9C1B1584A4F8978C2E9F8CFF4A7"/>
    <w:rsid w:val="00CD2BB4"/>
    <w:pPr>
      <w:spacing w:line="278" w:lineRule="auto"/>
    </w:pPr>
    <w:rPr>
      <w:kern w:val="2"/>
      <w:sz w:val="24"/>
      <w:szCs w:val="24"/>
      <w14:ligatures w14:val="standardContextual"/>
    </w:rPr>
  </w:style>
  <w:style w:type="paragraph" w:customStyle="1" w:styleId="3184CB3D7F98428BA7C096C703D0936A">
    <w:name w:val="3184CB3D7F98428BA7C096C703D0936A"/>
    <w:rsid w:val="00CD2BB4"/>
    <w:pPr>
      <w:spacing w:line="278" w:lineRule="auto"/>
    </w:pPr>
    <w:rPr>
      <w:kern w:val="2"/>
      <w:sz w:val="24"/>
      <w:szCs w:val="24"/>
      <w14:ligatures w14:val="standardContextual"/>
    </w:rPr>
  </w:style>
  <w:style w:type="paragraph" w:customStyle="1" w:styleId="885A374DC48448F8888ED3D0460C2D67">
    <w:name w:val="885A374DC48448F8888ED3D0460C2D67"/>
    <w:rsid w:val="00CD2BB4"/>
    <w:pPr>
      <w:spacing w:line="278" w:lineRule="auto"/>
    </w:pPr>
    <w:rPr>
      <w:kern w:val="2"/>
      <w:sz w:val="24"/>
      <w:szCs w:val="24"/>
      <w14:ligatures w14:val="standardContextual"/>
    </w:rPr>
  </w:style>
  <w:style w:type="paragraph" w:customStyle="1" w:styleId="C35A7892CD4F438485D6A2616F3A096E">
    <w:name w:val="C35A7892CD4F438485D6A2616F3A096E"/>
    <w:rsid w:val="00CD2BB4"/>
    <w:pPr>
      <w:spacing w:line="278" w:lineRule="auto"/>
    </w:pPr>
    <w:rPr>
      <w:kern w:val="2"/>
      <w:sz w:val="24"/>
      <w:szCs w:val="24"/>
      <w14:ligatures w14:val="standardContextual"/>
    </w:rPr>
  </w:style>
  <w:style w:type="paragraph" w:customStyle="1" w:styleId="28055CAC2FEA4D5CBEFAD206F6BEB043">
    <w:name w:val="28055CAC2FEA4D5CBEFAD206F6BEB043"/>
    <w:rsid w:val="00CD2BB4"/>
    <w:pPr>
      <w:spacing w:line="278" w:lineRule="auto"/>
    </w:pPr>
    <w:rPr>
      <w:kern w:val="2"/>
      <w:sz w:val="24"/>
      <w:szCs w:val="24"/>
      <w14:ligatures w14:val="standardContextual"/>
    </w:rPr>
  </w:style>
  <w:style w:type="paragraph" w:customStyle="1" w:styleId="EC287515D5FC4BF5AA5626B780EDE5CC">
    <w:name w:val="EC287515D5FC4BF5AA5626B780EDE5CC"/>
    <w:rsid w:val="00CD2B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d0cf8a6-db13-44ff-9be7-8993c21021b7">
      <UserInfo>
        <DisplayName>Carroll, Katie (DOE)</DisplayName>
        <AccountId>331</AccountId>
        <AccountType/>
      </UserInfo>
      <UserInfo>
        <DisplayName>Coons, Lisa (DOE)</DisplayName>
        <AccountId>204</AccountId>
        <AccountType/>
      </UserInfo>
      <UserInfo>
        <DisplayName>Sorensen, Marcey (DOE)</DisplayName>
        <AccountId>333</AccountId>
        <AccountType/>
      </UserInfo>
      <UserInfo>
        <DisplayName>Gilstrap, Rob (DOE)</DisplayName>
        <AccountId>452</AccountId>
        <AccountType/>
      </UserInfo>
      <UserInfo>
        <DisplayName>Drzymala, Lisa (DOE)</DisplayName>
        <AccountId>31</AccountId>
        <AccountType/>
      </UserInfo>
    </SharedWithUsers>
    <lcf76f155ced4ddcb4097134ff3c332f xmlns="bc7859b9-5717-42f6-ada5-7b436250c4c9">
      <Terms xmlns="http://schemas.microsoft.com/office/infopath/2007/PartnerControls"/>
    </lcf76f155ced4ddcb4097134ff3c332f>
    <TaxCatchAll xmlns="4d0cf8a6-db13-44ff-9be7-8993c21021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505daf663cadc51cd044ec44e5f31d9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709f1b60124349f7936c4a774570418"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CC83F-4BDA-49D4-A78D-DBE42CC59142}">
  <ds:schemaRefs>
    <ds:schemaRef ds:uri="http://schemas.openxmlformats.org/officeDocument/2006/bibliography"/>
  </ds:schemaRefs>
</ds:datastoreItem>
</file>

<file path=customXml/itemProps2.xml><?xml version="1.0" encoding="utf-8"?>
<ds:datastoreItem xmlns:ds="http://schemas.openxmlformats.org/officeDocument/2006/customXml" ds:itemID="{BC9C05DE-1C37-4A0E-97B5-9CAB1B19BCE5}">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3.xml><?xml version="1.0" encoding="utf-8"?>
<ds:datastoreItem xmlns:ds="http://schemas.openxmlformats.org/officeDocument/2006/customXml" ds:itemID="{38E98791-3862-434B-8A6F-A2FF6947B5E7}">
  <ds:schemaRefs>
    <ds:schemaRef ds:uri="http://schemas.microsoft.com/sharepoint/v3/contenttype/forms"/>
  </ds:schemaRefs>
</ds:datastoreItem>
</file>

<file path=customXml/itemProps4.xml><?xml version="1.0" encoding="utf-8"?>
<ds:datastoreItem xmlns:ds="http://schemas.openxmlformats.org/officeDocument/2006/customXml" ds:itemID="{3F60CE53-5A23-4CBE-B583-304360D9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2</ap:DocSecurity>
  <ap:ScaleCrop>false</ap:ScaleCrop>
  <ap:Company>Virginia Information Technologies Agency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Henderson, Danjile (DOE)</dc:creator>
  <keywords/>
  <dc:description/>
  <lastModifiedBy>Kevin G. Bowman</lastModifiedBy>
  <revision>389</revision>
  <dcterms:created xsi:type="dcterms:W3CDTF">2025-01-10T14:53:00.0000000Z</dcterms:created>
  <dcterms:modified xsi:type="dcterms:W3CDTF">2025-01-13T14:34:09.1458163Z</dcterms:modified>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y fmtid="{D5CDD505-2E9C-101B-9397-08002B2CF9AE}" pid="4" name="Order">
    <vt:r8>54700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