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Physical therapy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Sam Kubicek-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Physical therapy 1 at LDHS!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Sam Kubicek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SKubicek@ldisd.net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940-497-6176 (field house ATR)</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 only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Kinesiology 1, based on Texas state standards (TEKS):</w:t>
      </w:r>
    </w:p>
    <w:p w:rsidR="00000000" w:rsidDel="00000000" w:rsidP="00000000" w:rsidRDefault="00000000" w:rsidRPr="00000000" w14:paraId="00000010">
      <w:pPr>
        <w:widowControl w:val="0"/>
        <w:numPr>
          <w:ilvl w:val="0"/>
          <w:numId w:val="2"/>
        </w:numPr>
        <w:spacing w:after="0" w:before="0" w:line="360" w:lineRule="auto"/>
        <w:ind w:left="720" w:hanging="360"/>
      </w:pPr>
      <w:r w:rsidDel="00000000" w:rsidR="00000000" w:rsidRPr="00000000">
        <w:rPr>
          <w:b w:val="1"/>
          <w:rtl w:val="0"/>
        </w:rPr>
        <w:t xml:space="preserve">Unit 1: Injury evaluation</w:t>
      </w:r>
    </w:p>
    <w:p w:rsidR="00000000" w:rsidDel="00000000" w:rsidP="00000000" w:rsidRDefault="00000000" w:rsidRPr="00000000" w14:paraId="00000011">
      <w:pPr>
        <w:widowControl w:val="0"/>
        <w:numPr>
          <w:ilvl w:val="1"/>
          <w:numId w:val="2"/>
        </w:numPr>
        <w:spacing w:after="0" w:before="0" w:line="360" w:lineRule="auto"/>
        <w:ind w:left="1440" w:hanging="360"/>
        <w:rPr/>
      </w:pPr>
      <w:r w:rsidDel="00000000" w:rsidR="00000000" w:rsidRPr="00000000">
        <w:rPr>
          <w:rtl w:val="0"/>
        </w:rPr>
        <w:t xml:space="preserve">Learning objectives: Students will learn effective communication with coworkers and coaches and accurately report documentation and complete a SOAP note </w:t>
      </w:r>
    </w:p>
    <w:p w:rsidR="00000000" w:rsidDel="00000000" w:rsidP="00000000" w:rsidRDefault="00000000" w:rsidRPr="00000000" w14:paraId="00000012">
      <w:pPr>
        <w:widowControl w:val="0"/>
        <w:numPr>
          <w:ilvl w:val="1"/>
          <w:numId w:val="2"/>
        </w:numPr>
        <w:spacing w:after="0" w:before="0" w:line="360" w:lineRule="auto"/>
        <w:ind w:left="1440" w:hanging="360"/>
        <w:rPr>
          <w:u w:val="none"/>
        </w:rPr>
      </w:pPr>
      <w:r w:rsidDel="00000000" w:rsidR="00000000" w:rsidRPr="00000000">
        <w:rPr>
          <w:rtl w:val="0"/>
        </w:rPr>
        <w:t xml:space="preserve">Activities: Taking a medical history, creating a SOAP note, communicating injury status</w:t>
      </w:r>
    </w:p>
    <w:p w:rsidR="00000000" w:rsidDel="00000000" w:rsidP="00000000" w:rsidRDefault="00000000" w:rsidRPr="00000000" w14:paraId="00000013">
      <w:pPr>
        <w:widowControl w:val="0"/>
        <w:numPr>
          <w:ilvl w:val="0"/>
          <w:numId w:val="2"/>
        </w:numPr>
        <w:spacing w:after="0" w:before="0" w:line="360" w:lineRule="auto"/>
        <w:ind w:left="720" w:hanging="360"/>
        <w:rPr>
          <w:b w:val="1"/>
        </w:rPr>
      </w:pPr>
      <w:r w:rsidDel="00000000" w:rsidR="00000000" w:rsidRPr="00000000">
        <w:rPr>
          <w:b w:val="1"/>
          <w:rtl w:val="0"/>
        </w:rPr>
        <w:t xml:space="preserve">Unit 2:</w:t>
      </w:r>
      <w:r w:rsidDel="00000000" w:rsidR="00000000" w:rsidRPr="00000000">
        <w:rPr>
          <w:rtl w:val="0"/>
        </w:rPr>
        <w:t xml:space="preserve"> </w:t>
      </w:r>
      <w:r w:rsidDel="00000000" w:rsidR="00000000" w:rsidRPr="00000000">
        <w:rPr>
          <w:b w:val="1"/>
          <w:rtl w:val="0"/>
        </w:rPr>
        <w:t xml:space="preserve">Healthcare workplace safety</w:t>
      </w:r>
    </w:p>
    <w:p w:rsidR="00000000" w:rsidDel="00000000" w:rsidP="00000000" w:rsidRDefault="00000000" w:rsidRPr="00000000" w14:paraId="00000014">
      <w:pPr>
        <w:widowControl w:val="0"/>
        <w:numPr>
          <w:ilvl w:val="1"/>
          <w:numId w:val="2"/>
        </w:numPr>
        <w:spacing w:after="0" w:before="0" w:line="360" w:lineRule="auto"/>
        <w:ind w:left="1440" w:hanging="360"/>
        <w:rPr/>
      </w:pPr>
      <w:r w:rsidDel="00000000" w:rsidR="00000000" w:rsidRPr="00000000">
        <w:rPr>
          <w:rtl w:val="0"/>
        </w:rPr>
        <w:t xml:space="preserve">Learning objectives: Students will learn what PPE is required for various scenarios, how to safely put on and take off contaminated PPE, how to follow OSHA and CDC guidelines for disinfecting patient care areas, and analyze safety hazards in patient care areas.</w:t>
      </w:r>
    </w:p>
    <w:p w:rsidR="00000000" w:rsidDel="00000000" w:rsidP="00000000" w:rsidRDefault="00000000" w:rsidRPr="00000000" w14:paraId="00000015">
      <w:pPr>
        <w:widowControl w:val="0"/>
        <w:numPr>
          <w:ilvl w:val="1"/>
          <w:numId w:val="2"/>
        </w:numPr>
        <w:spacing w:after="0" w:before="0" w:line="360" w:lineRule="auto"/>
        <w:ind w:left="1440" w:hanging="360"/>
        <w:rPr>
          <w:u w:val="none"/>
        </w:rPr>
      </w:pPr>
      <w:r w:rsidDel="00000000" w:rsidR="00000000" w:rsidRPr="00000000">
        <w:rPr>
          <w:rtl w:val="0"/>
        </w:rPr>
        <w:t xml:space="preserve">Activities: Wound care, facility maintenance</w:t>
      </w:r>
    </w:p>
    <w:p w:rsidR="00000000" w:rsidDel="00000000" w:rsidP="00000000" w:rsidRDefault="00000000" w:rsidRPr="00000000" w14:paraId="00000016">
      <w:pPr>
        <w:widowControl w:val="0"/>
        <w:numPr>
          <w:ilvl w:val="0"/>
          <w:numId w:val="2"/>
        </w:numPr>
        <w:spacing w:after="0" w:before="0" w:line="360" w:lineRule="auto"/>
        <w:ind w:left="720" w:hanging="360"/>
        <w:rPr>
          <w:b w:val="1"/>
        </w:rPr>
      </w:pPr>
      <w:r w:rsidDel="00000000" w:rsidR="00000000" w:rsidRPr="00000000">
        <w:rPr>
          <w:b w:val="1"/>
          <w:rtl w:val="0"/>
        </w:rPr>
        <w:t xml:space="preserve">Unit 3: Medical terminology</w:t>
      </w:r>
    </w:p>
    <w:p w:rsidR="00000000" w:rsidDel="00000000" w:rsidP="00000000" w:rsidRDefault="00000000" w:rsidRPr="00000000" w14:paraId="00000017">
      <w:pPr>
        <w:widowControl w:val="0"/>
        <w:numPr>
          <w:ilvl w:val="1"/>
          <w:numId w:val="2"/>
        </w:numPr>
        <w:spacing w:after="0" w:before="0" w:line="360" w:lineRule="auto"/>
        <w:ind w:left="1440" w:hanging="360"/>
        <w:rPr/>
      </w:pPr>
      <w:r w:rsidDel="00000000" w:rsidR="00000000" w:rsidRPr="00000000">
        <w:rPr>
          <w:rtl w:val="0"/>
        </w:rPr>
        <w:t xml:space="preserve">Learning objectives: Students will be able to articulate medical terminology as it relates to physical therapy, utilize proper medical abbreviations, identify and describe common medical procedures, and interpret patients medical history and physical exam results and communicate them using conversational language to the patient. </w:t>
      </w:r>
    </w:p>
    <w:p w:rsidR="00000000" w:rsidDel="00000000" w:rsidP="00000000" w:rsidRDefault="00000000" w:rsidRPr="00000000" w14:paraId="00000018">
      <w:pPr>
        <w:widowControl w:val="0"/>
        <w:numPr>
          <w:ilvl w:val="1"/>
          <w:numId w:val="2"/>
        </w:numPr>
        <w:spacing w:after="0" w:before="0" w:line="360" w:lineRule="auto"/>
        <w:ind w:left="1440" w:hanging="360"/>
        <w:rPr>
          <w:u w:val="none"/>
        </w:rPr>
      </w:pPr>
      <w:r w:rsidDel="00000000" w:rsidR="00000000" w:rsidRPr="00000000">
        <w:rPr>
          <w:rtl w:val="0"/>
        </w:rPr>
        <w:t xml:space="preserve">Activities: Interpreting a SOAP note, communication with patient</w:t>
      </w:r>
    </w:p>
    <w:p w:rsidR="00000000" w:rsidDel="00000000" w:rsidP="00000000" w:rsidRDefault="00000000" w:rsidRPr="00000000" w14:paraId="00000019">
      <w:pPr>
        <w:widowControl w:val="0"/>
        <w:numPr>
          <w:ilvl w:val="0"/>
          <w:numId w:val="2"/>
        </w:numPr>
        <w:spacing w:after="0" w:before="0" w:line="360" w:lineRule="auto"/>
        <w:ind w:left="720" w:hanging="360"/>
        <w:rPr>
          <w:b w:val="1"/>
        </w:rPr>
      </w:pPr>
      <w:r w:rsidDel="00000000" w:rsidR="00000000" w:rsidRPr="00000000">
        <w:rPr>
          <w:b w:val="1"/>
          <w:rtl w:val="0"/>
        </w:rPr>
        <w:t xml:space="preserve">Unit 4: Anatomy</w:t>
      </w:r>
    </w:p>
    <w:p w:rsidR="00000000" w:rsidDel="00000000" w:rsidP="00000000" w:rsidRDefault="00000000" w:rsidRPr="00000000" w14:paraId="0000001A">
      <w:pPr>
        <w:widowControl w:val="0"/>
        <w:numPr>
          <w:ilvl w:val="1"/>
          <w:numId w:val="2"/>
        </w:numPr>
        <w:spacing w:after="0" w:before="0" w:line="360" w:lineRule="auto"/>
        <w:ind w:left="1440" w:hanging="360"/>
        <w:rPr/>
      </w:pPr>
      <w:r w:rsidDel="00000000" w:rsidR="00000000" w:rsidRPr="00000000">
        <w:rPr>
          <w:rtl w:val="0"/>
        </w:rPr>
        <w:t xml:space="preserve">Learning objectives: Students will learn the planes of the body, directional and regional terms, quadrants, and cavities, analyze the basic structure and function of body systems, and recognize normal and abnormal range of motion</w:t>
      </w:r>
    </w:p>
    <w:p w:rsidR="00000000" w:rsidDel="00000000" w:rsidP="00000000" w:rsidRDefault="00000000" w:rsidRPr="00000000" w14:paraId="0000001B">
      <w:pPr>
        <w:widowControl w:val="0"/>
        <w:numPr>
          <w:ilvl w:val="1"/>
          <w:numId w:val="2"/>
        </w:numPr>
        <w:spacing w:after="0" w:before="0" w:line="360" w:lineRule="auto"/>
        <w:ind w:left="1440" w:hanging="360"/>
        <w:rPr>
          <w:u w:val="none"/>
        </w:rPr>
      </w:pPr>
      <w:r w:rsidDel="00000000" w:rsidR="00000000" w:rsidRPr="00000000">
        <w:rPr>
          <w:rtl w:val="0"/>
        </w:rPr>
        <w:t xml:space="preserve">Activities: Create a rehab plan, anatomy lab</w:t>
      </w:r>
    </w:p>
    <w:p w:rsidR="00000000" w:rsidDel="00000000" w:rsidP="00000000" w:rsidRDefault="00000000" w:rsidRPr="00000000" w14:paraId="0000001C">
      <w:pPr>
        <w:widowControl w:val="0"/>
        <w:numPr>
          <w:ilvl w:val="0"/>
          <w:numId w:val="2"/>
        </w:numPr>
        <w:spacing w:after="0" w:before="0" w:line="360" w:lineRule="auto"/>
        <w:ind w:left="720" w:hanging="360"/>
        <w:rPr>
          <w:b w:val="1"/>
        </w:rPr>
      </w:pPr>
      <w:r w:rsidDel="00000000" w:rsidR="00000000" w:rsidRPr="00000000">
        <w:rPr>
          <w:b w:val="1"/>
          <w:rtl w:val="0"/>
        </w:rPr>
        <w:t xml:space="preserve">Unit 5: Modalities</w:t>
      </w:r>
      <w:r w:rsidDel="00000000" w:rsidR="00000000" w:rsidRPr="00000000">
        <w:rPr>
          <w:rtl w:val="0"/>
        </w:rPr>
      </w:r>
    </w:p>
    <w:p w:rsidR="00000000" w:rsidDel="00000000" w:rsidP="00000000" w:rsidRDefault="00000000" w:rsidRPr="00000000" w14:paraId="0000001D">
      <w:pPr>
        <w:widowControl w:val="0"/>
        <w:numPr>
          <w:ilvl w:val="1"/>
          <w:numId w:val="2"/>
        </w:numPr>
        <w:spacing w:after="0" w:before="0" w:line="360" w:lineRule="auto"/>
        <w:ind w:left="1440" w:hanging="360"/>
        <w:rPr>
          <w:u w:val="none"/>
        </w:rPr>
      </w:pPr>
      <w:r w:rsidDel="00000000" w:rsidR="00000000" w:rsidRPr="00000000">
        <w:rPr>
          <w:rtl w:val="0"/>
        </w:rPr>
        <w:t xml:space="preserve">Learning objectives: Students will be able to identify the indication and contraindications of various modalities, describe basic set up of the modalities, and analyze the clinical use of modalities. </w:t>
      </w:r>
    </w:p>
    <w:p w:rsidR="00000000" w:rsidDel="00000000" w:rsidP="00000000" w:rsidRDefault="00000000" w:rsidRPr="00000000" w14:paraId="0000001E">
      <w:pPr>
        <w:widowControl w:val="0"/>
        <w:numPr>
          <w:ilvl w:val="1"/>
          <w:numId w:val="2"/>
        </w:numPr>
        <w:spacing w:after="0" w:before="0" w:line="360" w:lineRule="auto"/>
        <w:ind w:left="1440" w:hanging="360"/>
        <w:rPr>
          <w:u w:val="none"/>
        </w:rPr>
      </w:pPr>
      <w:r w:rsidDel="00000000" w:rsidR="00000000" w:rsidRPr="00000000">
        <w:rPr>
          <w:rtl w:val="0"/>
        </w:rPr>
        <w:t xml:space="preserve">Activities: Hands on labs</w:t>
      </w:r>
    </w:p>
    <w:p w:rsidR="00000000" w:rsidDel="00000000" w:rsidP="00000000" w:rsidRDefault="00000000" w:rsidRPr="00000000" w14:paraId="0000001F">
      <w:pPr>
        <w:widowControl w:val="0"/>
        <w:numPr>
          <w:ilvl w:val="0"/>
          <w:numId w:val="2"/>
        </w:numPr>
        <w:spacing w:after="0" w:before="0" w:line="360" w:lineRule="auto"/>
        <w:ind w:left="720" w:hanging="360"/>
        <w:rPr>
          <w:b w:val="1"/>
        </w:rPr>
      </w:pPr>
      <w:r w:rsidDel="00000000" w:rsidR="00000000" w:rsidRPr="00000000">
        <w:rPr>
          <w:b w:val="1"/>
          <w:rtl w:val="0"/>
        </w:rPr>
        <w:t xml:space="preserve">Unit 6: Extended learning experiences</w:t>
      </w:r>
    </w:p>
    <w:p w:rsidR="00000000" w:rsidDel="00000000" w:rsidP="00000000" w:rsidRDefault="00000000" w:rsidRPr="00000000" w14:paraId="00000020">
      <w:pPr>
        <w:widowControl w:val="0"/>
        <w:numPr>
          <w:ilvl w:val="1"/>
          <w:numId w:val="2"/>
        </w:numPr>
        <w:spacing w:after="0" w:before="0" w:line="360" w:lineRule="auto"/>
        <w:ind w:left="1440" w:hanging="360"/>
        <w:rPr/>
      </w:pPr>
      <w:r w:rsidDel="00000000" w:rsidR="00000000" w:rsidRPr="00000000">
        <w:rPr>
          <w:rtl w:val="0"/>
        </w:rPr>
        <w:t xml:space="preserve">Learning objectives: Students will participate in community service, SAT program, or other programs and create an action plan for targeting the CTE student’s organization’s community service goal</w:t>
      </w:r>
    </w:p>
    <w:p w:rsidR="00000000" w:rsidDel="00000000" w:rsidP="00000000" w:rsidRDefault="00000000" w:rsidRPr="00000000" w14:paraId="00000021">
      <w:pPr>
        <w:widowControl w:val="0"/>
        <w:numPr>
          <w:ilvl w:val="1"/>
          <w:numId w:val="2"/>
        </w:numPr>
        <w:spacing w:after="0" w:before="0" w:line="360" w:lineRule="auto"/>
        <w:ind w:left="1440" w:hanging="360"/>
        <w:rPr>
          <w:u w:val="none"/>
        </w:rPr>
      </w:pPr>
      <w:r w:rsidDel="00000000" w:rsidR="00000000" w:rsidRPr="00000000">
        <w:rPr>
          <w:rtl w:val="0"/>
        </w:rPr>
        <w:t xml:space="preserve">Activities: Work games and practices</w:t>
      </w: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4">
      <w:pPr>
        <w:spacing w:after="240" w:before="240" w:lineRule="auto"/>
        <w:rPr/>
      </w:pPr>
      <w:r w:rsidDel="00000000" w:rsidR="00000000" w:rsidRPr="00000000">
        <w:rPr>
          <w:rtl w:val="0"/>
        </w:rPr>
        <w:t xml:space="preserve">Sincerely,</w:t>
        <w:br w:type="textWrapping"/>
        <w:t xml:space="preserve"> Sam Kubicek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