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Beginner Band Syllabus </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Keil Kimmons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The Beginning Band class is designed for students with little to no prior experience in playing a band instrument. Students will learn fundamental music concepts, instrument technique, and develop the skills necessary to perform as part of a group. This class is an introduction to instrumental music, focusing on rhythm, pitch, tone quality, and ensemble playing. By the end of the course, students will be prepared to progress to more advanced levels of band instruction.</w:t>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w:t>
      </w:r>
      <w:hyperlink r:id="rId6">
        <w:r w:rsidDel="00000000" w:rsidR="00000000" w:rsidRPr="00000000">
          <w:rPr>
            <w:color w:val="0000ee"/>
            <w:u w:val="single"/>
            <w:rtl w:val="0"/>
          </w:rPr>
          <w:t xml:space="preserve">Keil Kimmons</w:t>
        </w:r>
      </w:hyperlink>
      <w:r w:rsidDel="00000000" w:rsidR="00000000" w:rsidRPr="00000000">
        <w:rPr>
          <w:rtl w:val="0"/>
        </w:rPr>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kkimmons@ldisd.net</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12:00 - 1:00 PM, Monday–Friday</w:t>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b w:val="1"/>
          <w:rtl w:val="0"/>
        </w:rPr>
        <w:t xml:space="preserve">Best Way to Reach Us</w:t>
      </w:r>
      <w:r w:rsidDel="00000000" w:rsidR="00000000" w:rsidRPr="00000000">
        <w:rPr>
          <w:rtl w:val="0"/>
        </w:rPr>
        <w:t xml:space="preserve">: Email or call the school office. I’ll respond within 24 hours on school days.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ivnr8q6yi5yn" w:id="4"/>
      <w:bookmarkEnd w:id="4"/>
      <w:r w:rsidDel="00000000" w:rsidR="00000000" w:rsidRPr="00000000">
        <w:rPr>
          <w:b w:val="1"/>
          <w:color w:val="000000"/>
          <w:sz w:val="26"/>
          <w:szCs w:val="26"/>
          <w:rtl w:val="0"/>
        </w:rPr>
        <w:t xml:space="preserve">Course Overview:</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Unit 1: Instrument Familiarization &amp; Basic Music Theory</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rtl w:val="0"/>
        </w:rPr>
        <w:t xml:space="preserve">Introduction to instrument families: parts of instrument, posture, and care</w:t>
        <w:br w:type="textWrapping"/>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Understanding basic music symbols (staff, clef, notes, and rests)</w:t>
        <w:br w:type="textWrapping"/>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Introduction to rhythm: quarter notes and quarter rests.</w:t>
        <w:tab/>
        <w:tab/>
        <w:tab/>
        <w:tab/>
        <w:tab/>
        <w:tab/>
        <w:tab/>
        <w:tab/>
        <w:tab/>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Practice of basic breathing exercises for wind players</w:t>
        <w:br w:type="textWrapping"/>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rtl w:val="0"/>
        </w:rPr>
        <w:t xml:space="preserve">Master of the Alphabet (precursor to scales)</w:t>
        <w:br w:type="textWrapping"/>
      </w:r>
    </w:p>
    <w:p w:rsidR="00000000" w:rsidDel="00000000" w:rsidP="00000000" w:rsidRDefault="00000000" w:rsidRPr="00000000" w14:paraId="00000015">
      <w:pPr>
        <w:numPr>
          <w:ilvl w:val="0"/>
          <w:numId w:val="9"/>
        </w:numPr>
        <w:spacing w:after="0" w:afterAutospacing="0" w:before="0" w:beforeAutospacing="0" w:lineRule="auto"/>
        <w:ind w:left="720" w:hanging="360"/>
      </w:pPr>
      <w:r w:rsidDel="00000000" w:rsidR="00000000" w:rsidRPr="00000000">
        <w:rPr>
          <w:rtl w:val="0"/>
        </w:rPr>
        <w:t xml:space="preserve">Note reading on the staff (treble and bass clef)</w:t>
        <w:br w:type="textWrapping"/>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Basic rhythm practice: half notes and half rests</w:t>
        <w:tab/>
        <w:tab/>
        <w:tab/>
        <w:tab/>
        <w:tab/>
        <w:tab/>
        <w:tab/>
        <w:tab/>
        <w:tab/>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Introduction to embouchure formation/tone production</w:t>
        <w:tab/>
        <w:tab/>
        <w:tab/>
        <w:tab/>
        <w:tab/>
        <w:tab/>
        <w:tab/>
        <w:tab/>
        <w:tab/>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Fundamental tone production and embouchure formation</w:t>
        <w:tab/>
        <w:tab/>
        <w:tab/>
        <w:tab/>
        <w:tab/>
        <w:tab/>
        <w:tab/>
        <w:tab/>
      </w:r>
    </w:p>
    <w:p w:rsidR="00000000" w:rsidDel="00000000" w:rsidP="00000000" w:rsidRDefault="00000000" w:rsidRPr="00000000" w14:paraId="00000019">
      <w:pPr>
        <w:numPr>
          <w:ilvl w:val="0"/>
          <w:numId w:val="9"/>
        </w:numPr>
        <w:spacing w:after="240" w:before="0" w:beforeAutospacing="0" w:lineRule="auto"/>
        <w:ind w:left="720" w:hanging="360"/>
      </w:pPr>
      <w:r w:rsidDel="00000000" w:rsidR="00000000" w:rsidRPr="00000000">
        <w:rPr>
          <w:rtl w:val="0"/>
        </w:rPr>
        <w:t xml:space="preserve">TEKS: </w:t>
      </w:r>
      <w:r w:rsidDel="00000000" w:rsidR="00000000" w:rsidRPr="00000000">
        <w:rPr>
          <w:b w:val="1"/>
          <w:rtl w:val="0"/>
        </w:rPr>
        <w:t xml:space="preserve">Music: 117.100. (c) Knowledge and Skills</w:t>
      </w:r>
    </w:p>
    <w:p w:rsidR="00000000" w:rsidDel="00000000" w:rsidP="00000000" w:rsidRDefault="00000000" w:rsidRPr="00000000" w14:paraId="0000001A">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B">
      <w:pPr>
        <w:spacing w:after="240" w:before="240" w:lineRule="auto"/>
        <w:rPr>
          <w:b w:val="1"/>
        </w:rPr>
      </w:pP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Unit 2: Articulation &amp; Tone Production</w:t>
      </w:r>
    </w:p>
    <w:p w:rsidR="00000000" w:rsidDel="00000000" w:rsidP="00000000" w:rsidRDefault="00000000" w:rsidRPr="00000000" w14:paraId="0000001D">
      <w:pPr>
        <w:numPr>
          <w:ilvl w:val="0"/>
          <w:numId w:val="7"/>
        </w:numPr>
        <w:spacing w:after="0" w:afterAutospacing="0" w:before="240" w:lineRule="auto"/>
        <w:ind w:left="720" w:hanging="360"/>
      </w:pPr>
      <w:r w:rsidDel="00000000" w:rsidR="00000000" w:rsidRPr="00000000">
        <w:rPr>
          <w:rtl w:val="0"/>
        </w:rPr>
        <w:t xml:space="preserve">Basic rhythm practice: whole notes</w:t>
        <w:tab/>
        <w:tab/>
        <w:tab/>
        <w:tab/>
        <w:tab/>
        <w:tab/>
        <w:tab/>
        <w:tab/>
        <w:tab/>
        <w:tab/>
        <w:tab/>
        <w:tab/>
      </w:r>
    </w:p>
    <w:p w:rsidR="00000000" w:rsidDel="00000000" w:rsidP="00000000" w:rsidRDefault="00000000" w:rsidRPr="00000000" w14:paraId="0000001E">
      <w:pPr>
        <w:numPr>
          <w:ilvl w:val="0"/>
          <w:numId w:val="7"/>
        </w:numPr>
        <w:spacing w:after="0" w:afterAutospacing="0" w:before="0" w:beforeAutospacing="0" w:lineRule="auto"/>
        <w:ind w:left="720" w:hanging="360"/>
      </w:pPr>
      <w:r w:rsidDel="00000000" w:rsidR="00000000" w:rsidRPr="00000000">
        <w:rPr>
          <w:rtl w:val="0"/>
        </w:rPr>
        <w:t xml:space="preserve">Focus on tonguing technique for wind instruments</w:t>
        <w:br w:type="textWrapping"/>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Refine tone production and embouchure </w:t>
        <w:tab/>
        <w:tab/>
        <w:tab/>
        <w:tab/>
        <w:tab/>
        <w:tab/>
        <w:tab/>
        <w:tab/>
        <w:tab/>
        <w:tab/>
      </w:r>
    </w:p>
    <w:p w:rsidR="00000000" w:rsidDel="00000000" w:rsidP="00000000" w:rsidRDefault="00000000" w:rsidRPr="00000000" w14:paraId="00000020">
      <w:pPr>
        <w:numPr>
          <w:ilvl w:val="0"/>
          <w:numId w:val="7"/>
        </w:numPr>
        <w:spacing w:after="0" w:afterAutospacing="0" w:before="0" w:beforeAutospacing="0" w:lineRule="auto"/>
        <w:ind w:left="720" w:hanging="360"/>
      </w:pPr>
      <w:r w:rsidDel="00000000" w:rsidR="00000000" w:rsidRPr="00000000">
        <w:rPr>
          <w:rtl w:val="0"/>
        </w:rPr>
        <w:t xml:space="preserve">Playing simple exercises from the method book</w:t>
        <w:tab/>
        <w:tab/>
        <w:tab/>
        <w:tab/>
        <w:tab/>
        <w:tab/>
        <w:tab/>
        <w:tab/>
        <w:tab/>
      </w:r>
    </w:p>
    <w:p w:rsidR="00000000" w:rsidDel="00000000" w:rsidP="00000000" w:rsidRDefault="00000000" w:rsidRPr="00000000" w14:paraId="00000021">
      <w:pPr>
        <w:numPr>
          <w:ilvl w:val="0"/>
          <w:numId w:val="7"/>
        </w:numPr>
        <w:spacing w:after="0" w:afterAutospacing="0" w:before="0" w:beforeAutospacing="0" w:lineRule="auto"/>
        <w:ind w:left="720" w:hanging="360"/>
      </w:pPr>
      <w:r w:rsidDel="00000000" w:rsidR="00000000" w:rsidRPr="00000000">
        <w:rPr>
          <w:rtl w:val="0"/>
        </w:rPr>
        <w:t xml:space="preserve">Play simple 5 note songs (e.g., “Mary Had a Little Lamb”)</w:t>
        <w:br w:type="textWrapping"/>
      </w:r>
    </w:p>
    <w:p w:rsidR="00000000" w:rsidDel="00000000" w:rsidP="00000000" w:rsidRDefault="00000000" w:rsidRPr="00000000" w14:paraId="00000022">
      <w:pPr>
        <w:numPr>
          <w:ilvl w:val="0"/>
          <w:numId w:val="8"/>
        </w:numPr>
        <w:spacing w:after="0" w:afterAutospacing="0" w:before="0" w:beforeAutospacing="0" w:lineRule="auto"/>
        <w:ind w:left="720" w:hanging="360"/>
      </w:pPr>
      <w:r w:rsidDel="00000000" w:rsidR="00000000" w:rsidRPr="00000000">
        <w:rPr>
          <w:rtl w:val="0"/>
        </w:rPr>
        <w:t xml:space="preserve">Basic rhythm practice: whole rests and dotted half notes</w:t>
        <w:br w:type="textWrapping"/>
      </w:r>
    </w:p>
    <w:p w:rsidR="00000000" w:rsidDel="00000000" w:rsidP="00000000" w:rsidRDefault="00000000" w:rsidRPr="00000000" w14:paraId="00000023">
      <w:pPr>
        <w:numPr>
          <w:ilvl w:val="0"/>
          <w:numId w:val="8"/>
        </w:numPr>
        <w:spacing w:after="0" w:afterAutospacing="0" w:before="0" w:beforeAutospacing="0" w:lineRule="auto"/>
        <w:ind w:left="720" w:hanging="360"/>
      </w:pPr>
      <w:r w:rsidDel="00000000" w:rsidR="00000000" w:rsidRPr="00000000">
        <w:rPr>
          <w:rtl w:val="0"/>
        </w:rPr>
        <w:t xml:space="preserve">Introduction to key signatures </w:t>
        <w:tab/>
        <w:tab/>
        <w:tab/>
        <w:tab/>
        <w:tab/>
        <w:tab/>
        <w:tab/>
        <w:tab/>
        <w:tab/>
        <w:tab/>
        <w:tab/>
      </w:r>
    </w:p>
    <w:p w:rsidR="00000000" w:rsidDel="00000000" w:rsidP="00000000" w:rsidRDefault="00000000" w:rsidRPr="00000000" w14:paraId="00000024">
      <w:pPr>
        <w:numPr>
          <w:ilvl w:val="0"/>
          <w:numId w:val="8"/>
        </w:numPr>
        <w:spacing w:after="240" w:before="0" w:beforeAutospacing="0" w:lineRule="auto"/>
        <w:ind w:left="720" w:hanging="360"/>
      </w:pPr>
      <w:r w:rsidDel="00000000" w:rsidR="00000000" w:rsidRPr="00000000">
        <w:rPr>
          <w:rtl w:val="0"/>
        </w:rPr>
        <w:t xml:space="preserve">TEKS: 117:100 2) Creative Expression: Performance</w:t>
        <w:br w:type="textWrapping"/>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Unit 3: Performance Preparation and Scales</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Begin preparing for the Winter Concert </w:t>
        <w:tab/>
        <w:tab/>
        <w:tab/>
        <w:tab/>
        <w:tab/>
        <w:tab/>
        <w:tab/>
        <w:tab/>
        <w:tab/>
        <w:tab/>
        <w:tab/>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Introduction to half scales and arpeggios</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Introduction to 2/4 and 3/4 </w:t>
        <w:tab/>
        <w:tab/>
        <w:tab/>
        <w:tab/>
        <w:tab/>
        <w:tab/>
        <w:tab/>
        <w:tab/>
        <w:tab/>
        <w:tab/>
        <w:tab/>
        <w:tab/>
        <w:tab/>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Introduce dynamics (p, mp, mf, f)</w:t>
        <w:tab/>
        <w:tab/>
        <w:tab/>
        <w:tab/>
        <w:tab/>
        <w:tab/>
        <w:tab/>
        <w:tab/>
        <w:tab/>
        <w:tab/>
        <w:tab/>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Review of all material learned so far</w:t>
        <w:tab/>
        <w:tab/>
        <w:tab/>
        <w:tab/>
        <w:tab/>
        <w:tab/>
        <w:tab/>
        <w:tab/>
        <w:tab/>
        <w:tab/>
        <w:tab/>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Addition of accidentals and pick up notes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Basic rhythm practice: 8th notes</w:t>
        <w:tab/>
        <w:tab/>
        <w:tab/>
        <w:tab/>
        <w:tab/>
        <w:tab/>
        <w:tab/>
        <w:tab/>
        <w:tab/>
        <w:tab/>
        <w:tab/>
        <w:tab/>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Continue with scales and simple tunes</w:t>
        <w:tab/>
        <w:tab/>
        <w:tab/>
        <w:tab/>
        <w:tab/>
        <w:tab/>
        <w:tab/>
        <w:tab/>
        <w:tab/>
        <w:tab/>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Preparation of section songs </w:t>
        <w:tab/>
        <w:tab/>
        <w:tab/>
        <w:tab/>
        <w:tab/>
        <w:tab/>
        <w:tab/>
        <w:tab/>
        <w:tab/>
        <w:tab/>
        <w:tab/>
        <w:tab/>
      </w:r>
    </w:p>
    <w:p w:rsidR="00000000" w:rsidDel="00000000" w:rsidP="00000000" w:rsidRDefault="00000000" w:rsidRPr="00000000" w14:paraId="0000002F">
      <w:pPr>
        <w:numPr>
          <w:ilvl w:val="0"/>
          <w:numId w:val="1"/>
        </w:numPr>
        <w:spacing w:after="0" w:afterAutospacing="0" w:before="0" w:beforeAutospacing="0" w:lineRule="auto"/>
        <w:ind w:left="720" w:hanging="360"/>
        <w:rPr>
          <w:u w:val="none"/>
        </w:rPr>
      </w:pPr>
      <w:r w:rsidDel="00000000" w:rsidR="00000000" w:rsidRPr="00000000">
        <w:rPr>
          <w:rtl w:val="0"/>
        </w:rPr>
        <w:t xml:space="preserve">Introduce crescendo and decrescendo</w:t>
      </w:r>
    </w:p>
    <w:p w:rsidR="00000000" w:rsidDel="00000000" w:rsidP="00000000" w:rsidRDefault="00000000" w:rsidRPr="00000000" w14:paraId="00000030">
      <w:pPr>
        <w:numPr>
          <w:ilvl w:val="0"/>
          <w:numId w:val="1"/>
        </w:numPr>
        <w:spacing w:after="240" w:before="0" w:beforeAutospacing="0" w:lineRule="auto"/>
        <w:ind w:left="720" w:hanging="360"/>
        <w:rPr>
          <w:u w:val="none"/>
        </w:rPr>
      </w:pPr>
      <w:r w:rsidDel="00000000" w:rsidR="00000000" w:rsidRPr="00000000">
        <w:rPr>
          <w:rtl w:val="0"/>
        </w:rPr>
        <w:t xml:space="preserve">TEKS 117:100 (1) Foundations: Music Literacy</w:t>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Unit 4: Rhythmic Complexity and Ensemble Awareness</w:t>
        <w:tab/>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Basic rhythm practice: eighth rests, ties, and dotted quarter notes</w:t>
        <w:br w:type="textWrapping"/>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Continue practicing and refining scales</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Refining concert music with an emphasis on ensemble awareness</w:t>
        <w:tab/>
        <w:tab/>
        <w:tab/>
        <w:tab/>
        <w:tab/>
        <w:tab/>
        <w:tab/>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Introduction to concert etiquette</w:t>
        <w:tab/>
        <w:tab/>
        <w:tab/>
        <w:tab/>
        <w:tab/>
        <w:tab/>
        <w:tab/>
        <w:tab/>
        <w:tab/>
        <w:tab/>
        <w:tab/>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Basic rhythm practice: syncopation</w:t>
        <w:tab/>
        <w:tab/>
        <w:tab/>
        <w:tab/>
        <w:tab/>
        <w:tab/>
        <w:tab/>
        <w:tab/>
        <w:tab/>
        <w:tab/>
        <w:tab/>
        <w:tab/>
        <w:tab/>
        <w:tab/>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Full ensemble rehearsals for the Winter Concert</w:t>
        <w:br w:type="textWrapping"/>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Emphasis on dynamics, phrasing, and articulation</w:t>
        <w:br w:type="textWrapping"/>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Group performance in a concert setting</w:t>
        <w:tab/>
        <w:tab/>
        <w:tab/>
        <w:tab/>
        <w:tab/>
        <w:tab/>
        <w:tab/>
        <w:tab/>
        <w:tab/>
        <w:tab/>
      </w:r>
    </w:p>
    <w:p w:rsidR="00000000" w:rsidDel="00000000" w:rsidP="00000000" w:rsidRDefault="00000000" w:rsidRPr="00000000" w14:paraId="0000003D">
      <w:pPr>
        <w:numPr>
          <w:ilvl w:val="0"/>
          <w:numId w:val="6"/>
        </w:numPr>
        <w:spacing w:after="240" w:before="0" w:beforeAutospacing="0" w:lineRule="auto"/>
        <w:ind w:left="720" w:hanging="360"/>
        <w:rPr>
          <w:u w:val="none"/>
        </w:rPr>
      </w:pPr>
      <w:r w:rsidDel="00000000" w:rsidR="00000000" w:rsidRPr="00000000">
        <w:rPr>
          <w:rtl w:val="0"/>
        </w:rPr>
        <w:t xml:space="preserve">TEKS: TEKS 117:100 (1) Foundations: Music Literacy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Thank you for supporting your child’s education! Feel free to contact us with questions.</w:t>
      </w:r>
    </w:p>
    <w:p w:rsidR="00000000" w:rsidDel="00000000" w:rsidP="00000000" w:rsidRDefault="00000000" w:rsidRPr="00000000" w14:paraId="00000042">
      <w:pPr>
        <w:spacing w:after="240" w:before="240" w:lineRule="auto"/>
        <w:rPr/>
      </w:pPr>
      <w:r w:rsidDel="00000000" w:rsidR="00000000" w:rsidRPr="00000000">
        <w:rPr>
          <w:rtl w:val="0"/>
        </w:rPr>
        <w:t xml:space="preserve">Sincerely,</w:t>
        <w:br w:type="textWrapping"/>
        <w:t xml:space="preserve">Keil Kimmons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kimmon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