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1361" w14:textId="77777777" w:rsidR="00527A0A" w:rsidRDefault="00527A0A" w:rsidP="00E9054A"/>
    <w:p w14:paraId="166021E4" w14:textId="64F030A8" w:rsidR="00E9054A" w:rsidRDefault="00E9054A" w:rsidP="008939A9">
      <w:pPr>
        <w:pStyle w:val="Title"/>
        <w:jc w:val="center"/>
      </w:pPr>
      <w:r>
        <w:rPr>
          <w:noProof/>
        </w:rPr>
        <w:drawing>
          <wp:inline distT="0" distB="0" distL="0" distR="0" wp14:anchorId="2EE0DEEA" wp14:editId="102F0544">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68150976" w14:textId="77777777" w:rsidR="00174C2D" w:rsidRDefault="00174C2D" w:rsidP="00093DA2">
      <w:pPr>
        <w:pStyle w:val="Title"/>
        <w:jc w:val="center"/>
        <w:rPr>
          <w:b/>
          <w:bCs/>
          <w:sz w:val="64"/>
          <w:szCs w:val="64"/>
        </w:rPr>
      </w:pPr>
    </w:p>
    <w:p w14:paraId="7B0520D8" w14:textId="7BCFA5B5" w:rsidR="008939A9" w:rsidRPr="00093DA2" w:rsidRDefault="008939A9" w:rsidP="00093DA2">
      <w:pPr>
        <w:pStyle w:val="Title"/>
        <w:jc w:val="center"/>
        <w:rPr>
          <w:b/>
          <w:bCs/>
          <w:sz w:val="64"/>
          <w:szCs w:val="64"/>
        </w:rPr>
      </w:pPr>
      <w:r w:rsidRPr="00093DA2">
        <w:rPr>
          <w:b/>
          <w:bCs/>
          <w:sz w:val="64"/>
          <w:szCs w:val="64"/>
        </w:rPr>
        <w:t>School Comprehensive Education Plan</w:t>
      </w:r>
    </w:p>
    <w:p w14:paraId="30AAF9AF" w14:textId="0C88E329" w:rsidR="00093DA2" w:rsidRDefault="004C7933" w:rsidP="00093DA2">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174C2D" w:rsidRPr="00463FCB" w14:paraId="5140CB0C" w14:textId="77777777" w:rsidTr="000A263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644151ED" w14:textId="77777777" w:rsidR="00174C2D" w:rsidRPr="00E9054A" w:rsidRDefault="00174C2D" w:rsidP="00174C2D">
            <w:pPr>
              <w:jc w:val="center"/>
              <w:rPr>
                <w:sz w:val="28"/>
                <w:szCs w:val="28"/>
              </w:rPr>
            </w:pPr>
            <w:r w:rsidRPr="00E9054A">
              <w:rPr>
                <w:sz w:val="28"/>
                <w:szCs w:val="28"/>
              </w:rPr>
              <w:t>District</w:t>
            </w:r>
          </w:p>
        </w:tc>
        <w:tc>
          <w:tcPr>
            <w:tcW w:w="4876" w:type="dxa"/>
            <w:shd w:val="clear" w:color="auto" w:fill="ACB9CA" w:themeFill="text2" w:themeFillTint="66"/>
            <w:vAlign w:val="center"/>
          </w:tcPr>
          <w:p w14:paraId="38F0EEC1"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0E042D0C"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174C2D" w14:paraId="5FA8A383" w14:textId="77777777" w:rsidTr="000A2630">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3DBA7336" w14:textId="727B26CE" w:rsidR="00174C2D" w:rsidRPr="00093DA2" w:rsidRDefault="00362AB1" w:rsidP="00174C2D">
            <w:pPr>
              <w:jc w:val="center"/>
              <w:rPr>
                <w:b w:val="0"/>
                <w:bCs w:val="0"/>
                <w:sz w:val="36"/>
                <w:szCs w:val="36"/>
              </w:rPr>
            </w:pPr>
            <w:r>
              <w:rPr>
                <w:b w:val="0"/>
                <w:bCs w:val="0"/>
                <w:sz w:val="36"/>
                <w:szCs w:val="36"/>
              </w:rPr>
              <w:t>Kingston City Schools</w:t>
            </w:r>
          </w:p>
        </w:tc>
        <w:tc>
          <w:tcPr>
            <w:tcW w:w="4876" w:type="dxa"/>
            <w:shd w:val="clear" w:color="auto" w:fill="FFFFFF" w:themeFill="background1"/>
            <w:vAlign w:val="center"/>
          </w:tcPr>
          <w:p w14:paraId="34E2AF04" w14:textId="1F704D18" w:rsidR="00174C2D" w:rsidRPr="00093DA2" w:rsidRDefault="00362AB1"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Kingston High School</w:t>
            </w:r>
          </w:p>
        </w:tc>
        <w:tc>
          <w:tcPr>
            <w:tcW w:w="2393" w:type="dxa"/>
            <w:shd w:val="clear" w:color="auto" w:fill="FFFFFF" w:themeFill="background1"/>
            <w:vAlign w:val="center"/>
          </w:tcPr>
          <w:p w14:paraId="77610278" w14:textId="4ED09E55" w:rsidR="00174C2D" w:rsidRPr="00093DA2" w:rsidRDefault="00362AB1"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9-12</w:t>
            </w:r>
          </w:p>
        </w:tc>
      </w:tr>
    </w:tbl>
    <w:p w14:paraId="73981B37" w14:textId="2D58FFFF" w:rsidR="00093DA2" w:rsidRDefault="00093DA2" w:rsidP="00093DA2"/>
    <w:p w14:paraId="0611B46E" w14:textId="17D7A78E" w:rsidR="008939A9" w:rsidRDefault="008939A9" w:rsidP="00C65F5A">
      <w:pPr>
        <w:tabs>
          <w:tab w:val="left" w:pos="6061"/>
        </w:tabs>
      </w:pPr>
    </w:p>
    <w:p w14:paraId="4743B63F" w14:textId="0BB3698E" w:rsidR="00174C2D" w:rsidRDefault="00174C2D" w:rsidP="00C65F5A">
      <w:pPr>
        <w:tabs>
          <w:tab w:val="left" w:pos="6061"/>
        </w:tabs>
      </w:pPr>
    </w:p>
    <w:p w14:paraId="7CE517D1" w14:textId="77777777" w:rsidR="00174C2D" w:rsidRDefault="00174C2D" w:rsidP="00C65F5A">
      <w:pPr>
        <w:tabs>
          <w:tab w:val="left" w:pos="6061"/>
        </w:tabs>
      </w:pPr>
    </w:p>
    <w:tbl>
      <w:tblPr>
        <w:tblStyle w:val="PlainTable1"/>
        <w:tblpPr w:leftFromText="180" w:rightFromText="180" w:vertAnchor="text" w:horzAnchor="margin" w:tblpXSpec="center" w:tblpY="-17"/>
        <w:tblW w:w="9404" w:type="dxa"/>
        <w:tblLook w:val="04A0" w:firstRow="1" w:lastRow="0" w:firstColumn="1" w:lastColumn="0" w:noHBand="0" w:noVBand="1"/>
      </w:tblPr>
      <w:tblGrid>
        <w:gridCol w:w="9404"/>
      </w:tblGrid>
      <w:tr w:rsidR="00174C2D" w:rsidRPr="00463FCB" w14:paraId="0840637E" w14:textId="77777777" w:rsidTr="1C5B68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404" w:type="dxa"/>
            <w:shd w:val="clear" w:color="auto" w:fill="ACB9CA" w:themeFill="text2" w:themeFillTint="66"/>
            <w:vAlign w:val="center"/>
          </w:tcPr>
          <w:p w14:paraId="59E383B4" w14:textId="77777777" w:rsidR="00174C2D" w:rsidRPr="00E9054A" w:rsidRDefault="00174C2D" w:rsidP="00174C2D">
            <w:pPr>
              <w:jc w:val="center"/>
              <w:rPr>
                <w:sz w:val="28"/>
                <w:szCs w:val="28"/>
              </w:rPr>
            </w:pPr>
            <w:r>
              <w:rPr>
                <w:sz w:val="28"/>
                <w:szCs w:val="28"/>
              </w:rPr>
              <w:t>Collaboratively Developed By:</w:t>
            </w:r>
          </w:p>
        </w:tc>
      </w:tr>
      <w:tr w:rsidR="00174C2D" w14:paraId="068BC257" w14:textId="77777777" w:rsidTr="1C5B6854">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9404" w:type="dxa"/>
            <w:shd w:val="clear" w:color="auto" w:fill="FFFFFF" w:themeFill="background1"/>
          </w:tcPr>
          <w:p w14:paraId="5C31E348" w14:textId="202C86CF" w:rsidR="7C21E957" w:rsidRDefault="7C21E957" w:rsidP="1C5B6854">
            <w:pPr>
              <w:rPr>
                <w:rFonts w:ascii="Calibri" w:eastAsia="Calibri" w:hAnsi="Calibri" w:cs="Calibri"/>
                <w:b w:val="0"/>
                <w:bCs w:val="0"/>
                <w:sz w:val="24"/>
                <w:szCs w:val="24"/>
              </w:rPr>
            </w:pPr>
            <w:r w:rsidRPr="1C5B6854">
              <w:rPr>
                <w:rFonts w:ascii="Calibri" w:eastAsia="Calibri" w:hAnsi="Calibri" w:cs="Calibri"/>
                <w:sz w:val="24"/>
                <w:szCs w:val="24"/>
              </w:rPr>
              <w:t xml:space="preserve">The </w:t>
            </w:r>
            <w:r w:rsidR="00362AB1">
              <w:rPr>
                <w:rFonts w:ascii="Calibri" w:eastAsia="Calibri" w:hAnsi="Calibri" w:cs="Calibri"/>
                <w:sz w:val="24"/>
                <w:szCs w:val="24"/>
              </w:rPr>
              <w:t>Kingston High School</w:t>
            </w:r>
            <w:r w:rsidRPr="00AE699E">
              <w:rPr>
                <w:rFonts w:ascii="Calibri" w:eastAsia="Calibri" w:hAnsi="Calibri" w:cs="Calibri"/>
                <w:color w:val="C00000"/>
                <w:sz w:val="24"/>
                <w:szCs w:val="24"/>
              </w:rPr>
              <w:t xml:space="preserve"> </w:t>
            </w:r>
            <w:r w:rsidRPr="1C5B6854">
              <w:rPr>
                <w:rFonts w:ascii="Calibri" w:eastAsia="Calibri" w:hAnsi="Calibri" w:cs="Calibri"/>
                <w:sz w:val="24"/>
                <w:szCs w:val="24"/>
              </w:rPr>
              <w:t>SCEP Development Team</w:t>
            </w:r>
            <w:r w:rsidR="00026B18">
              <w:rPr>
                <w:rFonts w:ascii="Calibri" w:eastAsia="Calibri" w:hAnsi="Calibri" w:cs="Calibri"/>
                <w:sz w:val="24"/>
                <w:szCs w:val="24"/>
              </w:rPr>
              <w:t>:</w:t>
            </w:r>
          </w:p>
          <w:p w14:paraId="4F0A5708" w14:textId="77777777" w:rsidR="00E404F1" w:rsidRDefault="00E404F1" w:rsidP="1C5B6854">
            <w:pPr>
              <w:rPr>
                <w:rFonts w:ascii="Calibri" w:eastAsia="Calibri" w:hAnsi="Calibri" w:cs="Calibri"/>
                <w:b w:val="0"/>
                <w:bCs w:val="0"/>
                <w:sz w:val="24"/>
                <w:szCs w:val="24"/>
              </w:rPr>
            </w:pPr>
          </w:p>
          <w:p w14:paraId="17D9375F" w14:textId="5EBAE1F4" w:rsidR="00026B18" w:rsidRDefault="00D069A9" w:rsidP="1C5B6854">
            <w:pPr>
              <w:rPr>
                <w:rFonts w:ascii="Calibri" w:eastAsia="Calibri" w:hAnsi="Calibri" w:cs="Calibri"/>
                <w:sz w:val="24"/>
                <w:szCs w:val="24"/>
              </w:rPr>
            </w:pPr>
            <w:proofErr w:type="spellStart"/>
            <w:r>
              <w:rPr>
                <w:rFonts w:ascii="Calibri" w:eastAsia="Calibri" w:hAnsi="Calibri" w:cs="Calibri"/>
                <w:sz w:val="24"/>
                <w:szCs w:val="24"/>
              </w:rPr>
              <w:t>Reymi</w:t>
            </w:r>
            <w:proofErr w:type="spellEnd"/>
            <w:r>
              <w:rPr>
                <w:rFonts w:ascii="Calibri" w:eastAsia="Calibri" w:hAnsi="Calibri" w:cs="Calibri"/>
                <w:sz w:val="24"/>
                <w:szCs w:val="24"/>
              </w:rPr>
              <w:t xml:space="preserve"> Blue, </w:t>
            </w:r>
            <w:r w:rsidR="00570EAD">
              <w:rPr>
                <w:rFonts w:ascii="Calibri" w:eastAsia="Calibri" w:hAnsi="Calibri" w:cs="Calibri"/>
                <w:sz w:val="24"/>
                <w:szCs w:val="24"/>
              </w:rPr>
              <w:t>Bill Burch,</w:t>
            </w:r>
            <w:r w:rsidR="00413BD6">
              <w:rPr>
                <w:rFonts w:ascii="Calibri" w:eastAsia="Calibri" w:hAnsi="Calibri" w:cs="Calibri"/>
                <w:sz w:val="24"/>
                <w:szCs w:val="24"/>
              </w:rPr>
              <w:t xml:space="preserve"> Shelly Burch,</w:t>
            </w:r>
            <w:r w:rsidR="00626E2D">
              <w:rPr>
                <w:rFonts w:ascii="Calibri" w:eastAsia="Calibri" w:hAnsi="Calibri" w:cs="Calibri"/>
                <w:sz w:val="24"/>
                <w:szCs w:val="24"/>
              </w:rPr>
              <w:t xml:space="preserve"> Jackson </w:t>
            </w:r>
            <w:proofErr w:type="spellStart"/>
            <w:r w:rsidR="00626E2D">
              <w:rPr>
                <w:rFonts w:ascii="Calibri" w:eastAsia="Calibri" w:hAnsi="Calibri" w:cs="Calibri"/>
                <w:sz w:val="24"/>
                <w:szCs w:val="24"/>
              </w:rPr>
              <w:t>Cutrone</w:t>
            </w:r>
            <w:proofErr w:type="spellEnd"/>
            <w:r w:rsidR="00626E2D">
              <w:rPr>
                <w:rFonts w:ascii="Calibri" w:eastAsia="Calibri" w:hAnsi="Calibri" w:cs="Calibri"/>
                <w:sz w:val="24"/>
                <w:szCs w:val="24"/>
              </w:rPr>
              <w:t>,</w:t>
            </w:r>
            <w:r w:rsidR="00570EAD">
              <w:rPr>
                <w:rFonts w:ascii="Calibri" w:eastAsia="Calibri" w:hAnsi="Calibri" w:cs="Calibri"/>
                <w:sz w:val="24"/>
                <w:szCs w:val="24"/>
              </w:rPr>
              <w:t xml:space="preserve"> Maureen </w:t>
            </w:r>
            <w:proofErr w:type="spellStart"/>
            <w:r w:rsidR="00570EAD">
              <w:rPr>
                <w:rFonts w:ascii="Calibri" w:eastAsia="Calibri" w:hAnsi="Calibri" w:cs="Calibri"/>
                <w:sz w:val="24"/>
                <w:szCs w:val="24"/>
              </w:rPr>
              <w:t>deHaan</w:t>
            </w:r>
            <w:proofErr w:type="spellEnd"/>
            <w:r w:rsidR="00570EAD">
              <w:rPr>
                <w:rFonts w:ascii="Calibri" w:eastAsia="Calibri" w:hAnsi="Calibri" w:cs="Calibri"/>
                <w:sz w:val="24"/>
                <w:szCs w:val="24"/>
              </w:rPr>
              <w:t>, Natalie DeMarco,</w:t>
            </w:r>
            <w:r w:rsidR="00A66133">
              <w:rPr>
                <w:rFonts w:ascii="Calibri" w:eastAsia="Calibri" w:hAnsi="Calibri" w:cs="Calibri"/>
                <w:sz w:val="24"/>
                <w:szCs w:val="24"/>
              </w:rPr>
              <w:t xml:space="preserve"> Sarah </w:t>
            </w:r>
            <w:proofErr w:type="spellStart"/>
            <w:r w:rsidR="00A66133">
              <w:rPr>
                <w:rFonts w:ascii="Calibri" w:eastAsia="Calibri" w:hAnsi="Calibri" w:cs="Calibri"/>
                <w:sz w:val="24"/>
                <w:szCs w:val="24"/>
              </w:rPr>
              <w:t>Dernison</w:t>
            </w:r>
            <w:proofErr w:type="spellEnd"/>
            <w:r w:rsidR="00A66133">
              <w:rPr>
                <w:rFonts w:ascii="Calibri" w:eastAsia="Calibri" w:hAnsi="Calibri" w:cs="Calibri"/>
                <w:sz w:val="24"/>
                <w:szCs w:val="24"/>
              </w:rPr>
              <w:t>,</w:t>
            </w:r>
            <w:r w:rsidR="00570EAD">
              <w:rPr>
                <w:rFonts w:ascii="Calibri" w:eastAsia="Calibri" w:hAnsi="Calibri" w:cs="Calibri"/>
                <w:sz w:val="24"/>
                <w:szCs w:val="24"/>
              </w:rPr>
              <w:t xml:space="preserve"> Tina</w:t>
            </w:r>
            <w:r w:rsidR="003D3197">
              <w:rPr>
                <w:rFonts w:ascii="Calibri" w:eastAsia="Calibri" w:hAnsi="Calibri" w:cs="Calibri"/>
                <w:sz w:val="24"/>
                <w:szCs w:val="24"/>
              </w:rPr>
              <w:t xml:space="preserve"> </w:t>
            </w:r>
            <w:proofErr w:type="spellStart"/>
            <w:r w:rsidR="00570EAD">
              <w:rPr>
                <w:rFonts w:ascii="Calibri" w:eastAsia="Calibri" w:hAnsi="Calibri" w:cs="Calibri"/>
                <w:sz w:val="24"/>
                <w:szCs w:val="24"/>
              </w:rPr>
              <w:t>Dierna</w:t>
            </w:r>
            <w:proofErr w:type="spellEnd"/>
            <w:r w:rsidR="00570EAD">
              <w:rPr>
                <w:rFonts w:ascii="Calibri" w:eastAsia="Calibri" w:hAnsi="Calibri" w:cs="Calibri"/>
                <w:sz w:val="24"/>
                <w:szCs w:val="24"/>
              </w:rPr>
              <w:t>,</w:t>
            </w:r>
            <w:r w:rsidR="003D3197">
              <w:rPr>
                <w:rFonts w:ascii="Calibri" w:eastAsia="Calibri" w:hAnsi="Calibri" w:cs="Calibri"/>
                <w:sz w:val="24"/>
                <w:szCs w:val="24"/>
              </w:rPr>
              <w:t xml:space="preserve"> Jackie Evangelista,</w:t>
            </w:r>
            <w:r w:rsidR="007916FD">
              <w:rPr>
                <w:rFonts w:ascii="Calibri" w:eastAsia="Calibri" w:hAnsi="Calibri" w:cs="Calibri"/>
                <w:sz w:val="24"/>
                <w:szCs w:val="24"/>
              </w:rPr>
              <w:t xml:space="preserve"> </w:t>
            </w:r>
            <w:proofErr w:type="spellStart"/>
            <w:r w:rsidR="007916FD">
              <w:rPr>
                <w:rFonts w:ascii="Calibri" w:eastAsia="Calibri" w:hAnsi="Calibri" w:cs="Calibri"/>
                <w:sz w:val="24"/>
                <w:szCs w:val="24"/>
              </w:rPr>
              <w:t>Ryene</w:t>
            </w:r>
            <w:proofErr w:type="spellEnd"/>
            <w:r w:rsidR="007916FD">
              <w:rPr>
                <w:rFonts w:ascii="Calibri" w:eastAsia="Calibri" w:hAnsi="Calibri" w:cs="Calibri"/>
                <w:sz w:val="24"/>
                <w:szCs w:val="24"/>
              </w:rPr>
              <w:t xml:space="preserve"> </w:t>
            </w:r>
            <w:proofErr w:type="spellStart"/>
            <w:r w:rsidR="007916FD">
              <w:rPr>
                <w:rFonts w:ascii="Calibri" w:eastAsia="Calibri" w:hAnsi="Calibri" w:cs="Calibri"/>
                <w:sz w:val="24"/>
                <w:szCs w:val="24"/>
              </w:rPr>
              <w:t>Fenner</w:t>
            </w:r>
            <w:proofErr w:type="spellEnd"/>
            <w:r w:rsidR="007916FD">
              <w:rPr>
                <w:rFonts w:ascii="Calibri" w:eastAsia="Calibri" w:hAnsi="Calibri" w:cs="Calibri"/>
                <w:sz w:val="24"/>
                <w:szCs w:val="24"/>
              </w:rPr>
              <w:t>,</w:t>
            </w:r>
            <w:r w:rsidR="00570EAD">
              <w:rPr>
                <w:rFonts w:ascii="Calibri" w:eastAsia="Calibri" w:hAnsi="Calibri" w:cs="Calibri"/>
                <w:sz w:val="24"/>
                <w:szCs w:val="24"/>
              </w:rPr>
              <w:t xml:space="preserve"> Jess Freese,</w:t>
            </w:r>
            <w:r w:rsidR="003D3197">
              <w:rPr>
                <w:rFonts w:ascii="Calibri" w:eastAsia="Calibri" w:hAnsi="Calibri" w:cs="Calibri"/>
                <w:sz w:val="24"/>
                <w:szCs w:val="24"/>
              </w:rPr>
              <w:t xml:space="preserve"> Kara Haggerty,</w:t>
            </w:r>
            <w:r w:rsidR="00B1071A">
              <w:rPr>
                <w:rFonts w:ascii="Calibri" w:eastAsia="Calibri" w:hAnsi="Calibri" w:cs="Calibri"/>
                <w:sz w:val="24"/>
                <w:szCs w:val="24"/>
              </w:rPr>
              <w:t xml:space="preserve"> </w:t>
            </w:r>
            <w:proofErr w:type="spellStart"/>
            <w:r w:rsidR="00B1071A">
              <w:rPr>
                <w:rFonts w:ascii="Calibri" w:eastAsia="Calibri" w:hAnsi="Calibri" w:cs="Calibri"/>
                <w:sz w:val="24"/>
                <w:szCs w:val="24"/>
              </w:rPr>
              <w:t>Calief</w:t>
            </w:r>
            <w:proofErr w:type="spellEnd"/>
            <w:r w:rsidR="00B1071A">
              <w:rPr>
                <w:rFonts w:ascii="Calibri" w:eastAsia="Calibri" w:hAnsi="Calibri" w:cs="Calibri"/>
                <w:sz w:val="24"/>
                <w:szCs w:val="24"/>
              </w:rPr>
              <w:t xml:space="preserve"> </w:t>
            </w:r>
            <w:proofErr w:type="spellStart"/>
            <w:r w:rsidR="00B1071A">
              <w:rPr>
                <w:rFonts w:ascii="Calibri" w:eastAsia="Calibri" w:hAnsi="Calibri" w:cs="Calibri"/>
                <w:sz w:val="24"/>
                <w:szCs w:val="24"/>
              </w:rPr>
              <w:t>Housen</w:t>
            </w:r>
            <w:proofErr w:type="spellEnd"/>
            <w:r w:rsidR="00B1071A">
              <w:rPr>
                <w:rFonts w:ascii="Calibri" w:eastAsia="Calibri" w:hAnsi="Calibri" w:cs="Calibri"/>
                <w:sz w:val="24"/>
                <w:szCs w:val="24"/>
              </w:rPr>
              <w:t>,</w:t>
            </w:r>
            <w:r w:rsidR="007916FD">
              <w:rPr>
                <w:rFonts w:ascii="Calibri" w:eastAsia="Calibri" w:hAnsi="Calibri" w:cs="Calibri"/>
                <w:sz w:val="24"/>
                <w:szCs w:val="24"/>
              </w:rPr>
              <w:t xml:space="preserve"> Kayla Ichikawa,</w:t>
            </w:r>
            <w:r>
              <w:rPr>
                <w:rFonts w:ascii="Calibri" w:eastAsia="Calibri" w:hAnsi="Calibri" w:cs="Calibri"/>
                <w:sz w:val="24"/>
                <w:szCs w:val="24"/>
              </w:rPr>
              <w:t xml:space="preserve"> Kayla Jacob,</w:t>
            </w:r>
            <w:r w:rsidR="00F910C4">
              <w:rPr>
                <w:rFonts w:ascii="Calibri" w:eastAsia="Calibri" w:hAnsi="Calibri" w:cs="Calibri"/>
                <w:sz w:val="24"/>
                <w:szCs w:val="24"/>
              </w:rPr>
              <w:t xml:space="preserve"> Amy </w:t>
            </w:r>
            <w:proofErr w:type="spellStart"/>
            <w:r w:rsidR="00F910C4">
              <w:rPr>
                <w:rFonts w:ascii="Calibri" w:eastAsia="Calibri" w:hAnsi="Calibri" w:cs="Calibri"/>
                <w:sz w:val="24"/>
                <w:szCs w:val="24"/>
              </w:rPr>
              <w:t>Kapes</w:t>
            </w:r>
            <w:proofErr w:type="spellEnd"/>
            <w:r w:rsidR="00F910C4">
              <w:rPr>
                <w:rFonts w:ascii="Calibri" w:eastAsia="Calibri" w:hAnsi="Calibri" w:cs="Calibri"/>
                <w:sz w:val="24"/>
                <w:szCs w:val="24"/>
              </w:rPr>
              <w:t>,</w:t>
            </w:r>
            <w:r w:rsidR="007916FD">
              <w:rPr>
                <w:rFonts w:ascii="Calibri" w:eastAsia="Calibri" w:hAnsi="Calibri" w:cs="Calibri"/>
                <w:sz w:val="24"/>
                <w:szCs w:val="24"/>
              </w:rPr>
              <w:t xml:space="preserve"> Makayla Leon,</w:t>
            </w:r>
            <w:r w:rsidR="00A66133">
              <w:rPr>
                <w:rFonts w:ascii="Calibri" w:eastAsia="Calibri" w:hAnsi="Calibri" w:cs="Calibri"/>
                <w:sz w:val="24"/>
                <w:szCs w:val="24"/>
              </w:rPr>
              <w:t xml:space="preserve"> Melinda </w:t>
            </w:r>
            <w:proofErr w:type="spellStart"/>
            <w:r w:rsidR="00A66133">
              <w:rPr>
                <w:rFonts w:ascii="Calibri" w:eastAsia="Calibri" w:hAnsi="Calibri" w:cs="Calibri"/>
                <w:sz w:val="24"/>
                <w:szCs w:val="24"/>
              </w:rPr>
              <w:t>Lovelett</w:t>
            </w:r>
            <w:proofErr w:type="spellEnd"/>
            <w:r w:rsidR="00A66133">
              <w:rPr>
                <w:rFonts w:ascii="Calibri" w:eastAsia="Calibri" w:hAnsi="Calibri" w:cs="Calibri"/>
                <w:sz w:val="24"/>
                <w:szCs w:val="24"/>
              </w:rPr>
              <w:t>,</w:t>
            </w:r>
            <w:r w:rsidR="003D3197">
              <w:rPr>
                <w:rFonts w:ascii="Calibri" w:eastAsia="Calibri" w:hAnsi="Calibri" w:cs="Calibri"/>
                <w:sz w:val="24"/>
                <w:szCs w:val="24"/>
              </w:rPr>
              <w:t xml:space="preserve"> Christopher </w:t>
            </w:r>
            <w:proofErr w:type="spellStart"/>
            <w:r w:rsidR="003D3197">
              <w:rPr>
                <w:rFonts w:ascii="Calibri" w:eastAsia="Calibri" w:hAnsi="Calibri" w:cs="Calibri"/>
                <w:sz w:val="24"/>
                <w:szCs w:val="24"/>
              </w:rPr>
              <w:t>Milea</w:t>
            </w:r>
            <w:proofErr w:type="spellEnd"/>
            <w:r w:rsidR="003D3197">
              <w:rPr>
                <w:rFonts w:ascii="Calibri" w:eastAsia="Calibri" w:hAnsi="Calibri" w:cs="Calibri"/>
                <w:sz w:val="24"/>
                <w:szCs w:val="24"/>
              </w:rPr>
              <w:t xml:space="preserve">, Liz </w:t>
            </w:r>
            <w:proofErr w:type="spellStart"/>
            <w:r w:rsidR="003D3197">
              <w:rPr>
                <w:rFonts w:ascii="Calibri" w:eastAsia="Calibri" w:hAnsi="Calibri" w:cs="Calibri"/>
                <w:sz w:val="24"/>
                <w:szCs w:val="24"/>
              </w:rPr>
              <w:t>Olivere</w:t>
            </w:r>
            <w:proofErr w:type="spellEnd"/>
            <w:r w:rsidR="003D3197">
              <w:rPr>
                <w:rFonts w:ascii="Calibri" w:eastAsia="Calibri" w:hAnsi="Calibri" w:cs="Calibri"/>
                <w:sz w:val="24"/>
                <w:szCs w:val="24"/>
              </w:rPr>
              <w:t>,</w:t>
            </w:r>
            <w:r w:rsidR="00570EAD">
              <w:rPr>
                <w:rFonts w:ascii="Calibri" w:eastAsia="Calibri" w:hAnsi="Calibri" w:cs="Calibri"/>
                <w:sz w:val="24"/>
                <w:szCs w:val="24"/>
              </w:rPr>
              <w:t xml:space="preserve"> </w:t>
            </w:r>
            <w:r w:rsidR="005A3548">
              <w:rPr>
                <w:rFonts w:ascii="Calibri" w:eastAsia="Calibri" w:hAnsi="Calibri" w:cs="Calibri"/>
                <w:sz w:val="24"/>
                <w:szCs w:val="24"/>
              </w:rPr>
              <w:t xml:space="preserve">Jason </w:t>
            </w:r>
            <w:proofErr w:type="spellStart"/>
            <w:r w:rsidR="005A3548">
              <w:rPr>
                <w:rFonts w:ascii="Calibri" w:eastAsia="Calibri" w:hAnsi="Calibri" w:cs="Calibri"/>
                <w:sz w:val="24"/>
                <w:szCs w:val="24"/>
              </w:rPr>
              <w:t>Prizzi</w:t>
            </w:r>
            <w:proofErr w:type="spellEnd"/>
            <w:r w:rsidR="005A3548">
              <w:rPr>
                <w:rFonts w:ascii="Calibri" w:eastAsia="Calibri" w:hAnsi="Calibri" w:cs="Calibri"/>
                <w:sz w:val="24"/>
                <w:szCs w:val="24"/>
              </w:rPr>
              <w:t>,</w:t>
            </w:r>
            <w:r w:rsidR="00A66133">
              <w:rPr>
                <w:rFonts w:ascii="Calibri" w:eastAsia="Calibri" w:hAnsi="Calibri" w:cs="Calibri"/>
                <w:sz w:val="24"/>
                <w:szCs w:val="24"/>
              </w:rPr>
              <w:t xml:space="preserve"> Amy Purdy,</w:t>
            </w:r>
            <w:r w:rsidR="00F910C4">
              <w:rPr>
                <w:rFonts w:ascii="Calibri" w:eastAsia="Calibri" w:hAnsi="Calibri" w:cs="Calibri"/>
                <w:sz w:val="24"/>
                <w:szCs w:val="24"/>
              </w:rPr>
              <w:t xml:space="preserve"> </w:t>
            </w:r>
            <w:proofErr w:type="spellStart"/>
            <w:r w:rsidR="00F910C4">
              <w:rPr>
                <w:rFonts w:ascii="Calibri" w:eastAsia="Calibri" w:hAnsi="Calibri" w:cs="Calibri"/>
                <w:sz w:val="24"/>
                <w:szCs w:val="24"/>
              </w:rPr>
              <w:t>Kesai</w:t>
            </w:r>
            <w:proofErr w:type="spellEnd"/>
            <w:r w:rsidR="00F910C4">
              <w:rPr>
                <w:rFonts w:ascii="Calibri" w:eastAsia="Calibri" w:hAnsi="Calibri" w:cs="Calibri"/>
                <w:sz w:val="24"/>
                <w:szCs w:val="24"/>
              </w:rPr>
              <w:t xml:space="preserve"> Riddick,</w:t>
            </w:r>
            <w:r w:rsidR="005A3548">
              <w:rPr>
                <w:rFonts w:ascii="Calibri" w:eastAsia="Calibri" w:hAnsi="Calibri" w:cs="Calibri"/>
                <w:sz w:val="24"/>
                <w:szCs w:val="24"/>
              </w:rPr>
              <w:t xml:space="preserve"> </w:t>
            </w:r>
            <w:r w:rsidR="00026B18">
              <w:rPr>
                <w:rFonts w:ascii="Calibri" w:eastAsia="Calibri" w:hAnsi="Calibri" w:cs="Calibri"/>
                <w:sz w:val="24"/>
                <w:szCs w:val="24"/>
              </w:rPr>
              <w:t xml:space="preserve">Rachael </w:t>
            </w:r>
            <w:proofErr w:type="spellStart"/>
            <w:r w:rsidR="00026B18">
              <w:rPr>
                <w:rFonts w:ascii="Calibri" w:eastAsia="Calibri" w:hAnsi="Calibri" w:cs="Calibri"/>
                <w:sz w:val="24"/>
                <w:szCs w:val="24"/>
              </w:rPr>
              <w:t>Scorca</w:t>
            </w:r>
            <w:proofErr w:type="spellEnd"/>
            <w:r w:rsidR="00026B18">
              <w:rPr>
                <w:rFonts w:ascii="Calibri" w:eastAsia="Calibri" w:hAnsi="Calibri" w:cs="Calibri"/>
                <w:sz w:val="24"/>
                <w:szCs w:val="24"/>
              </w:rPr>
              <w:t>,</w:t>
            </w:r>
            <w:r w:rsidR="00E404F1">
              <w:rPr>
                <w:rFonts w:ascii="Calibri" w:eastAsia="Calibri" w:hAnsi="Calibri" w:cs="Calibri"/>
                <w:sz w:val="24"/>
                <w:szCs w:val="24"/>
              </w:rPr>
              <w:t xml:space="preserve"> Sarah </w:t>
            </w:r>
            <w:proofErr w:type="spellStart"/>
            <w:r w:rsidR="00E404F1">
              <w:rPr>
                <w:rFonts w:ascii="Calibri" w:eastAsia="Calibri" w:hAnsi="Calibri" w:cs="Calibri"/>
                <w:sz w:val="24"/>
                <w:szCs w:val="24"/>
              </w:rPr>
              <w:t>Shomo</w:t>
            </w:r>
            <w:proofErr w:type="spellEnd"/>
            <w:r w:rsidR="00E404F1">
              <w:rPr>
                <w:rFonts w:ascii="Calibri" w:eastAsia="Calibri" w:hAnsi="Calibri" w:cs="Calibri"/>
                <w:sz w:val="24"/>
                <w:szCs w:val="24"/>
              </w:rPr>
              <w:t>,</w:t>
            </w:r>
            <w:r w:rsidR="00413BD6">
              <w:rPr>
                <w:rFonts w:ascii="Calibri" w:eastAsia="Calibri" w:hAnsi="Calibri" w:cs="Calibri"/>
                <w:sz w:val="24"/>
                <w:szCs w:val="24"/>
              </w:rPr>
              <w:t xml:space="preserve"> Ken </w:t>
            </w:r>
            <w:proofErr w:type="spellStart"/>
            <w:r w:rsidR="00413BD6">
              <w:rPr>
                <w:rFonts w:ascii="Calibri" w:eastAsia="Calibri" w:hAnsi="Calibri" w:cs="Calibri"/>
                <w:sz w:val="24"/>
                <w:szCs w:val="24"/>
              </w:rPr>
              <w:t>Sofer</w:t>
            </w:r>
            <w:proofErr w:type="spellEnd"/>
            <w:r w:rsidR="00413BD6">
              <w:rPr>
                <w:rFonts w:ascii="Calibri" w:eastAsia="Calibri" w:hAnsi="Calibri" w:cs="Calibri"/>
                <w:sz w:val="24"/>
                <w:szCs w:val="24"/>
              </w:rPr>
              <w:t>,</w:t>
            </w:r>
            <w:r w:rsidR="005A3548">
              <w:rPr>
                <w:rFonts w:ascii="Calibri" w:eastAsia="Calibri" w:hAnsi="Calibri" w:cs="Calibri"/>
                <w:sz w:val="24"/>
                <w:szCs w:val="24"/>
              </w:rPr>
              <w:t xml:space="preserve"> Tracy Steeves,</w:t>
            </w:r>
            <w:r w:rsidR="00026B18">
              <w:rPr>
                <w:rFonts w:ascii="Calibri" w:eastAsia="Calibri" w:hAnsi="Calibri" w:cs="Calibri"/>
                <w:sz w:val="24"/>
                <w:szCs w:val="24"/>
              </w:rPr>
              <w:t xml:space="preserve"> </w:t>
            </w:r>
            <w:r w:rsidR="000E2EEF">
              <w:rPr>
                <w:rFonts w:ascii="Calibri" w:eastAsia="Calibri" w:hAnsi="Calibri" w:cs="Calibri"/>
                <w:sz w:val="24"/>
                <w:szCs w:val="24"/>
              </w:rPr>
              <w:t xml:space="preserve">Ashley </w:t>
            </w:r>
            <w:proofErr w:type="spellStart"/>
            <w:r w:rsidR="000E2EEF">
              <w:rPr>
                <w:rFonts w:ascii="Calibri" w:eastAsia="Calibri" w:hAnsi="Calibri" w:cs="Calibri"/>
                <w:sz w:val="24"/>
                <w:szCs w:val="24"/>
              </w:rPr>
              <w:t>Stegner</w:t>
            </w:r>
            <w:proofErr w:type="spellEnd"/>
            <w:r w:rsidR="005A3548">
              <w:rPr>
                <w:rFonts w:ascii="Calibri" w:eastAsia="Calibri" w:hAnsi="Calibri" w:cs="Calibri"/>
                <w:sz w:val="24"/>
                <w:szCs w:val="24"/>
              </w:rPr>
              <w:t xml:space="preserve">, Suzanne </w:t>
            </w:r>
            <w:proofErr w:type="spellStart"/>
            <w:r w:rsidR="005A3548">
              <w:rPr>
                <w:rFonts w:ascii="Calibri" w:eastAsia="Calibri" w:hAnsi="Calibri" w:cs="Calibri"/>
                <w:sz w:val="24"/>
                <w:szCs w:val="24"/>
              </w:rPr>
              <w:t>Timbrouck</w:t>
            </w:r>
            <w:proofErr w:type="spellEnd"/>
            <w:r w:rsidR="00F910C4">
              <w:rPr>
                <w:rFonts w:ascii="Calibri" w:eastAsia="Calibri" w:hAnsi="Calibri" w:cs="Calibri"/>
                <w:sz w:val="24"/>
                <w:szCs w:val="24"/>
              </w:rPr>
              <w:t xml:space="preserve">, Layla Van </w:t>
            </w:r>
            <w:proofErr w:type="spellStart"/>
            <w:r w:rsidR="00F910C4">
              <w:rPr>
                <w:rFonts w:ascii="Calibri" w:eastAsia="Calibri" w:hAnsi="Calibri" w:cs="Calibri"/>
                <w:sz w:val="24"/>
                <w:szCs w:val="24"/>
              </w:rPr>
              <w:t>Kleek</w:t>
            </w:r>
            <w:proofErr w:type="spellEnd"/>
            <w:r w:rsidR="00F910C4">
              <w:rPr>
                <w:rFonts w:ascii="Calibri" w:eastAsia="Calibri" w:hAnsi="Calibri" w:cs="Calibri"/>
                <w:sz w:val="24"/>
                <w:szCs w:val="24"/>
              </w:rPr>
              <w:t>,</w:t>
            </w:r>
            <w:r w:rsidR="005A3548">
              <w:rPr>
                <w:rFonts w:ascii="Calibri" w:eastAsia="Calibri" w:hAnsi="Calibri" w:cs="Calibri"/>
                <w:sz w:val="24"/>
                <w:szCs w:val="24"/>
              </w:rPr>
              <w:t xml:space="preserve"> </w:t>
            </w:r>
            <w:r w:rsidR="00F910C4">
              <w:rPr>
                <w:rFonts w:ascii="Calibri" w:eastAsia="Calibri" w:hAnsi="Calibri" w:cs="Calibri"/>
                <w:sz w:val="24"/>
                <w:szCs w:val="24"/>
              </w:rPr>
              <w:t xml:space="preserve">Piper White, </w:t>
            </w:r>
            <w:r w:rsidR="005A3548">
              <w:rPr>
                <w:rFonts w:ascii="Calibri" w:eastAsia="Calibri" w:hAnsi="Calibri" w:cs="Calibri"/>
                <w:sz w:val="24"/>
                <w:szCs w:val="24"/>
              </w:rPr>
              <w:t>Alison Ventriglia, Deb Zale</w:t>
            </w:r>
          </w:p>
          <w:p w14:paraId="210B4173" w14:textId="117BBCC0" w:rsidR="1C5B6854" w:rsidRDefault="1C5B6854" w:rsidP="1C5B6854">
            <w:pPr>
              <w:rPr>
                <w:b w:val="0"/>
                <w:bCs w:val="0"/>
                <w:sz w:val="24"/>
                <w:szCs w:val="24"/>
              </w:rPr>
            </w:pPr>
          </w:p>
          <w:p w14:paraId="29358DC0" w14:textId="46EA28D0" w:rsidR="00174C2D" w:rsidRPr="00174C2D" w:rsidRDefault="00174C2D" w:rsidP="00490EEF">
            <w:pPr>
              <w:jc w:val="center"/>
              <w:rPr>
                <w:rFonts w:cstheme="minorHAnsi"/>
                <w:i/>
                <w:iCs/>
                <w:sz w:val="24"/>
                <w:szCs w:val="24"/>
              </w:rPr>
            </w:pPr>
            <w:r w:rsidRPr="00174C2D">
              <w:rPr>
                <w:rFonts w:cstheme="minorHAnsi"/>
                <w:i/>
                <w:iCs/>
                <w:sz w:val="24"/>
                <w:szCs w:val="24"/>
              </w:rPr>
              <w:t xml:space="preserve">And in </w:t>
            </w:r>
            <w:r>
              <w:rPr>
                <w:rFonts w:cstheme="minorHAnsi"/>
                <w:i/>
                <w:iCs/>
                <w:sz w:val="24"/>
                <w:szCs w:val="24"/>
              </w:rPr>
              <w:t xml:space="preserve">partnership </w:t>
            </w:r>
            <w:r w:rsidRPr="00174C2D">
              <w:rPr>
                <w:rFonts w:cstheme="minorHAnsi"/>
                <w:i/>
                <w:iCs/>
                <w:sz w:val="24"/>
                <w:szCs w:val="24"/>
              </w:rPr>
              <w:t>with the staff, students, and families o</w:t>
            </w:r>
            <w:r w:rsidR="00362AB1">
              <w:rPr>
                <w:rFonts w:cstheme="minorHAnsi"/>
                <w:i/>
                <w:iCs/>
                <w:sz w:val="24"/>
                <w:szCs w:val="24"/>
              </w:rPr>
              <w:t>f Kingston High School</w:t>
            </w:r>
            <w:r w:rsidR="00026B18">
              <w:rPr>
                <w:rFonts w:cstheme="minorHAnsi"/>
                <w:i/>
                <w:iCs/>
                <w:sz w:val="24"/>
                <w:szCs w:val="24"/>
              </w:rPr>
              <w:t>.</w:t>
            </w:r>
          </w:p>
        </w:tc>
      </w:tr>
    </w:tbl>
    <w:p w14:paraId="057AEB35" w14:textId="77777777" w:rsidR="00174C2D" w:rsidRDefault="00174C2D" w:rsidP="00C65F5A">
      <w:pPr>
        <w:tabs>
          <w:tab w:val="left" w:pos="6061"/>
        </w:tabs>
      </w:pPr>
    </w:p>
    <w:p w14:paraId="49232315" w14:textId="131AC818" w:rsidR="00174C2D" w:rsidRPr="008939A9" w:rsidRDefault="00174C2D" w:rsidP="00C65F5A">
      <w:pPr>
        <w:tabs>
          <w:tab w:val="left" w:pos="6061"/>
        </w:tabs>
        <w:sectPr w:rsidR="00174C2D" w:rsidRPr="008939A9" w:rsidSect="00205308">
          <w:headerReference w:type="default" r:id="rId9"/>
          <w:footerReference w:type="default" r:id="rId10"/>
          <w:pgSz w:w="12240" w:h="15840"/>
          <w:pgMar w:top="1080" w:right="1080" w:bottom="1080" w:left="1080" w:header="720" w:footer="720" w:gutter="0"/>
          <w:cols w:space="720"/>
          <w:docGrid w:linePitch="360"/>
        </w:sectPr>
      </w:pPr>
    </w:p>
    <w:p w14:paraId="54A6AA9B" w14:textId="640BF753" w:rsidR="00093DA2" w:rsidRDefault="00093DA2" w:rsidP="00093DA2">
      <w:pPr>
        <w:pStyle w:val="Heading1"/>
      </w:pPr>
      <w:r>
        <w:lastRenderedPageBreak/>
        <w:t>Guidance for Teams</w:t>
      </w:r>
    </w:p>
    <w:p w14:paraId="18EBF253" w14:textId="725CBD3D" w:rsidR="00093DA2" w:rsidRDefault="00667A08" w:rsidP="00093DA2">
      <w:pPr>
        <w:pStyle w:val="Heading2"/>
      </w:pPr>
      <w:r>
        <w:t>Navigating the Plan</w:t>
      </w:r>
    </w:p>
    <w:p w14:paraId="2EBC10DA" w14:textId="47506D19" w:rsidR="00093DA2" w:rsidRDefault="00646E4F" w:rsidP="00C6492A">
      <w:pPr>
        <w:jc w:val="both"/>
      </w:pPr>
      <w:r>
        <w:t xml:space="preserve">You can expand or collapse any section of the plan by clicking the triangle next to the blue headings. </w:t>
      </w:r>
      <w:r w:rsidR="001A346B">
        <w:t>A</w:t>
      </w:r>
      <w:r>
        <w:t>dditionally, you can move through sections using the Navigation Pane in Microsoft Word.</w:t>
      </w:r>
    </w:p>
    <w:p w14:paraId="38F6BE67" w14:textId="57B4D5AC" w:rsidR="00122FB7" w:rsidRDefault="00722374" w:rsidP="0040505F">
      <w:pPr>
        <w:pStyle w:val="Heading2"/>
        <w:spacing w:after="160"/>
      </w:pPr>
      <w:r>
        <w:t>Before</w:t>
      </w:r>
      <w:r w:rsidR="00122FB7">
        <w:t xml:space="preserve"> Writing the Plan</w:t>
      </w:r>
    </w:p>
    <w:p w14:paraId="3EC08BDD" w14:textId="4C079EE1" w:rsidR="00122FB7" w:rsidRDefault="00722374" w:rsidP="00C6492A">
      <w:pPr>
        <w:pStyle w:val="Default"/>
        <w:jc w:val="both"/>
        <w:rPr>
          <w:rFonts w:asciiTheme="minorHAnsi" w:hAnsiTheme="minorHAnsi"/>
          <w:sz w:val="22"/>
          <w:szCs w:val="22"/>
        </w:rPr>
      </w:pPr>
      <w:r>
        <w:rPr>
          <w:rFonts w:asciiTheme="minorHAnsi" w:hAnsiTheme="minorHAnsi"/>
          <w:sz w:val="22"/>
          <w:szCs w:val="22"/>
        </w:rPr>
        <w:t>Before</w:t>
      </w:r>
      <w:r w:rsidR="00122FB7">
        <w:rPr>
          <w:rFonts w:asciiTheme="minorHAnsi" w:hAnsiTheme="minorHAnsi"/>
          <w:sz w:val="22"/>
          <w:szCs w:val="22"/>
        </w:rPr>
        <w:t xml:space="preserve"> working on this document, school teams should have:</w:t>
      </w:r>
    </w:p>
    <w:p w14:paraId="7BC2862E" w14:textId="21461C9D" w:rsidR="00122FB7" w:rsidRDefault="00122FB7" w:rsidP="00C6492A">
      <w:pPr>
        <w:pStyle w:val="Default"/>
        <w:numPr>
          <w:ilvl w:val="0"/>
          <w:numId w:val="20"/>
        </w:numPr>
        <w:jc w:val="both"/>
        <w:rPr>
          <w:rFonts w:asciiTheme="minorHAnsi" w:hAnsiTheme="minorHAnsi"/>
          <w:sz w:val="22"/>
          <w:szCs w:val="22"/>
        </w:rPr>
      </w:pPr>
      <w:r w:rsidRPr="00C961EF">
        <w:rPr>
          <w:rFonts w:asciiTheme="minorHAnsi" w:hAnsiTheme="minorHAnsi"/>
          <w:b/>
          <w:bCs/>
          <w:sz w:val="22"/>
          <w:szCs w:val="22"/>
        </w:rPr>
        <w:t>Completed the Five-Part Needs Assessment</w:t>
      </w:r>
      <w:r w:rsidR="00722374">
        <w:rPr>
          <w:rFonts w:asciiTheme="minorHAnsi" w:hAnsiTheme="minorHAnsi"/>
          <w:sz w:val="22"/>
          <w:szCs w:val="22"/>
        </w:rPr>
        <w:t>, which consists of:</w:t>
      </w:r>
    </w:p>
    <w:p w14:paraId="70A29E4D" w14:textId="0C37283C" w:rsidR="00122FB7" w:rsidRPr="009379B8" w:rsidRDefault="00E21924" w:rsidP="00C6492A">
      <w:pPr>
        <w:pStyle w:val="ListParagraph"/>
        <w:numPr>
          <w:ilvl w:val="1"/>
          <w:numId w:val="21"/>
        </w:numPr>
        <w:shd w:val="clear" w:color="auto" w:fill="FFFFFF"/>
        <w:spacing w:after="120" w:line="276" w:lineRule="auto"/>
        <w:jc w:val="both"/>
        <w:rPr>
          <w:rFonts w:cstheme="minorHAnsi"/>
          <w:i/>
          <w:iCs/>
          <w:sz w:val="18"/>
          <w:szCs w:val="18"/>
        </w:rPr>
      </w:pPr>
      <w:hyperlink r:id="rId11" w:history="1">
        <w:r w:rsidR="006355C6" w:rsidRPr="00CB4373">
          <w:rPr>
            <w:rStyle w:val="Hyperlink"/>
            <w:rFonts w:eastAsiaTheme="majorEastAsia" w:cstheme="minorHAnsi"/>
          </w:rPr>
          <w:t xml:space="preserve">Activity 1: </w:t>
        </w:r>
        <w:r w:rsidR="005A00BF" w:rsidRPr="00CB4373">
          <w:rPr>
            <w:rStyle w:val="Hyperlink"/>
            <w:rFonts w:eastAsiaTheme="majorEastAsia" w:cstheme="minorHAnsi"/>
          </w:rPr>
          <w:t xml:space="preserve">Analyze: Data Variation </w:t>
        </w:r>
        <w:r w:rsidR="009379B8" w:rsidRPr="00CB4373">
          <w:rPr>
            <w:rStyle w:val="Hyperlink"/>
            <w:rFonts w:eastAsiaTheme="majorEastAsia" w:cstheme="minorHAnsi"/>
          </w:rPr>
          <w:t>Identification</w:t>
        </w:r>
      </w:hyperlink>
      <w:r w:rsidR="009379B8">
        <w:rPr>
          <w:rFonts w:eastAsiaTheme="majorEastAsia" w:cstheme="minorHAnsi"/>
        </w:rPr>
        <w:t xml:space="preserve"> </w:t>
      </w:r>
    </w:p>
    <w:p w14:paraId="56B6376D" w14:textId="63532E9C" w:rsidR="003D0848" w:rsidRPr="009379B8" w:rsidRDefault="00E21924" w:rsidP="00C6492A">
      <w:pPr>
        <w:pStyle w:val="ListParagraph"/>
        <w:numPr>
          <w:ilvl w:val="1"/>
          <w:numId w:val="21"/>
        </w:numPr>
        <w:shd w:val="clear" w:color="auto" w:fill="FFFFFF"/>
        <w:spacing w:after="120" w:line="276" w:lineRule="auto"/>
        <w:jc w:val="both"/>
        <w:rPr>
          <w:rFonts w:cstheme="minorHAnsi"/>
        </w:rPr>
      </w:pPr>
      <w:hyperlink r:id="rId12" w:history="1">
        <w:r w:rsidR="006355C6" w:rsidRPr="00CB4373">
          <w:rPr>
            <w:rStyle w:val="Hyperlink"/>
            <w:rFonts w:eastAsiaTheme="majorEastAsia" w:cstheme="minorHAnsi"/>
          </w:rPr>
          <w:t xml:space="preserve">Activity 2: Analyze: </w:t>
        </w:r>
        <w:r w:rsidR="005A00BF" w:rsidRPr="00CB4373">
          <w:rPr>
            <w:rStyle w:val="Hyperlink"/>
            <w:rFonts w:eastAsiaTheme="majorEastAsia" w:cstheme="minorHAnsi"/>
          </w:rPr>
          <w:t>Data Variation Shar</w:t>
        </w:r>
        <w:r w:rsidR="003D0848" w:rsidRPr="00CB4373">
          <w:rPr>
            <w:rStyle w:val="Hyperlink"/>
            <w:rFonts w:eastAsiaTheme="majorEastAsia" w:cstheme="minorHAnsi"/>
          </w:rPr>
          <w:t xml:space="preserve">e and </w:t>
        </w:r>
        <w:r w:rsidR="004F768E" w:rsidRPr="00CB4373">
          <w:rPr>
            <w:rStyle w:val="Hyperlink"/>
            <w:rFonts w:eastAsiaTheme="majorEastAsia" w:cstheme="minorHAnsi"/>
          </w:rPr>
          <w:t>Explore</w:t>
        </w:r>
      </w:hyperlink>
    </w:p>
    <w:p w14:paraId="745867ED" w14:textId="6F5CBACB" w:rsidR="00122FB7" w:rsidRPr="009379B8" w:rsidRDefault="00E21924" w:rsidP="00C6492A">
      <w:pPr>
        <w:pStyle w:val="ListParagraph"/>
        <w:numPr>
          <w:ilvl w:val="1"/>
          <w:numId w:val="21"/>
        </w:numPr>
        <w:shd w:val="clear" w:color="auto" w:fill="FFFFFF"/>
        <w:spacing w:after="120" w:line="276" w:lineRule="auto"/>
        <w:jc w:val="both"/>
        <w:rPr>
          <w:rFonts w:cstheme="minorHAnsi"/>
        </w:rPr>
      </w:pPr>
      <w:hyperlink r:id="rId13" w:history="1">
        <w:r w:rsidR="006355C6" w:rsidRPr="00CB4373">
          <w:rPr>
            <w:rStyle w:val="Hyperlink"/>
            <w:rFonts w:eastAsiaTheme="majorEastAsia" w:cstheme="minorHAnsi"/>
          </w:rPr>
          <w:t>Activity 3: Analyze: Survey Data</w:t>
        </w:r>
      </w:hyperlink>
    </w:p>
    <w:p w14:paraId="7E97D2C0" w14:textId="032A91A8" w:rsidR="00122FB7" w:rsidRPr="009379B8" w:rsidRDefault="00E21924" w:rsidP="00C6492A">
      <w:pPr>
        <w:pStyle w:val="ListParagraph"/>
        <w:numPr>
          <w:ilvl w:val="1"/>
          <w:numId w:val="21"/>
        </w:numPr>
        <w:shd w:val="clear" w:color="auto" w:fill="FFFFFF"/>
        <w:spacing w:after="120" w:line="276" w:lineRule="auto"/>
        <w:jc w:val="both"/>
        <w:rPr>
          <w:rFonts w:cstheme="minorHAnsi"/>
        </w:rPr>
      </w:pPr>
      <w:hyperlink r:id="rId14" w:history="1">
        <w:r w:rsidR="006355C6" w:rsidRPr="001A12ED">
          <w:rPr>
            <w:rStyle w:val="Hyperlink"/>
            <w:rFonts w:eastAsiaTheme="majorEastAsia" w:cstheme="minorHAnsi"/>
          </w:rPr>
          <w:t>Activity 4: Listen: Student Interviews</w:t>
        </w:r>
      </w:hyperlink>
    </w:p>
    <w:p w14:paraId="217D0012" w14:textId="47285FF6" w:rsidR="00122FB7" w:rsidRPr="009379B8" w:rsidRDefault="00E21924" w:rsidP="52E2A653">
      <w:pPr>
        <w:pStyle w:val="ListParagraph"/>
        <w:numPr>
          <w:ilvl w:val="1"/>
          <w:numId w:val="21"/>
        </w:numPr>
        <w:shd w:val="clear" w:color="auto" w:fill="FFFFFF" w:themeFill="background1"/>
        <w:spacing w:after="120" w:line="276" w:lineRule="auto"/>
        <w:jc w:val="both"/>
      </w:pPr>
      <w:hyperlink r:id="rId15" w:history="1">
        <w:r w:rsidR="006355C6" w:rsidRPr="001A12ED">
          <w:rPr>
            <w:rStyle w:val="Hyperlink"/>
            <w:rFonts w:eastAsiaTheme="majorEastAsia"/>
          </w:rPr>
          <w:t>Activity 5: Envision: Reflect</w:t>
        </w:r>
        <w:r w:rsidR="001A12ED" w:rsidRPr="001A12ED">
          <w:rPr>
            <w:rStyle w:val="Hyperlink"/>
            <w:rFonts w:eastAsiaTheme="majorEastAsia"/>
          </w:rPr>
          <w:t xml:space="preserve"> and </w:t>
        </w:r>
        <w:r w:rsidR="006355C6" w:rsidRPr="001A12ED">
          <w:rPr>
            <w:rStyle w:val="Hyperlink"/>
            <w:rFonts w:eastAsiaTheme="majorEastAsia"/>
          </w:rPr>
          <w:t>Synthesize</w:t>
        </w:r>
      </w:hyperlink>
    </w:p>
    <w:p w14:paraId="537870CE" w14:textId="2EBCC22C" w:rsidR="00122FB7" w:rsidRDefault="0027129C" w:rsidP="00C6492A">
      <w:pPr>
        <w:pStyle w:val="Default"/>
        <w:numPr>
          <w:ilvl w:val="0"/>
          <w:numId w:val="21"/>
        </w:numPr>
        <w:jc w:val="both"/>
        <w:rPr>
          <w:rFonts w:asciiTheme="minorHAnsi" w:hAnsiTheme="minorHAnsi"/>
          <w:sz w:val="22"/>
          <w:szCs w:val="22"/>
        </w:rPr>
      </w:pPr>
      <w:r w:rsidRPr="003543BE">
        <w:rPr>
          <w:rFonts w:asciiTheme="minorHAnsi" w:hAnsiTheme="minorHAnsi"/>
          <w:b/>
          <w:bCs/>
          <w:sz w:val="22"/>
          <w:szCs w:val="22"/>
        </w:rPr>
        <w:t>M</w:t>
      </w:r>
      <w:r w:rsidR="000841B1" w:rsidRPr="003543BE">
        <w:rPr>
          <w:rFonts w:asciiTheme="minorHAnsi" w:hAnsiTheme="minorHAnsi"/>
          <w:b/>
          <w:bCs/>
          <w:sz w:val="22"/>
          <w:szCs w:val="22"/>
        </w:rPr>
        <w:t>et with their NYSED/District/BOCES liaison</w:t>
      </w:r>
      <w:r w:rsidR="00262764">
        <w:rPr>
          <w:rFonts w:asciiTheme="minorHAnsi" w:hAnsiTheme="minorHAnsi"/>
          <w:sz w:val="22"/>
          <w:szCs w:val="22"/>
        </w:rPr>
        <w:t>:</w:t>
      </w:r>
    </w:p>
    <w:p w14:paraId="11445A16" w14:textId="7C13C1A1" w:rsidR="000B02C0" w:rsidRDefault="00C64AAE" w:rsidP="00C6492A">
      <w:pPr>
        <w:pStyle w:val="Default"/>
        <w:numPr>
          <w:ilvl w:val="0"/>
          <w:numId w:val="22"/>
        </w:numPr>
        <w:jc w:val="both"/>
        <w:rPr>
          <w:rFonts w:asciiTheme="minorHAnsi" w:hAnsiTheme="minorHAnsi"/>
          <w:sz w:val="22"/>
          <w:szCs w:val="22"/>
        </w:rPr>
      </w:pPr>
      <w:r>
        <w:rPr>
          <w:rFonts w:asciiTheme="minorHAnsi" w:hAnsiTheme="minorHAnsi"/>
          <w:sz w:val="22"/>
          <w:szCs w:val="22"/>
        </w:rPr>
        <w:t>F</w:t>
      </w:r>
      <w:r w:rsidR="000B02C0">
        <w:rPr>
          <w:rFonts w:asciiTheme="minorHAnsi" w:hAnsiTheme="minorHAnsi"/>
          <w:sz w:val="22"/>
          <w:szCs w:val="22"/>
        </w:rPr>
        <w:t xml:space="preserve">ollowing </w:t>
      </w:r>
      <w:r w:rsidR="000B02C0" w:rsidRPr="00D044C6">
        <w:rPr>
          <w:rFonts w:asciiTheme="minorHAnsi" w:hAnsiTheme="minorHAnsi"/>
          <w:i/>
          <w:iCs/>
          <w:sz w:val="22"/>
          <w:szCs w:val="22"/>
        </w:rPr>
        <w:t xml:space="preserve">Activity 1: Analyze Data Variation </w:t>
      </w:r>
      <w:r w:rsidR="004F768E">
        <w:rPr>
          <w:rFonts w:asciiTheme="minorHAnsi" w:hAnsiTheme="minorHAnsi"/>
          <w:i/>
          <w:iCs/>
          <w:sz w:val="22"/>
          <w:szCs w:val="22"/>
        </w:rPr>
        <w:t>Identification</w:t>
      </w:r>
    </w:p>
    <w:p w14:paraId="4E8C6680" w14:textId="6F0EECA4" w:rsidR="00122FB7" w:rsidRDefault="00C64AAE" w:rsidP="00C6492A">
      <w:pPr>
        <w:pStyle w:val="Default"/>
        <w:numPr>
          <w:ilvl w:val="0"/>
          <w:numId w:val="22"/>
        </w:numPr>
        <w:spacing w:after="240"/>
        <w:jc w:val="both"/>
        <w:rPr>
          <w:rFonts w:asciiTheme="minorHAnsi" w:hAnsiTheme="minorHAnsi"/>
          <w:sz w:val="22"/>
          <w:szCs w:val="22"/>
        </w:rPr>
      </w:pPr>
      <w:r>
        <w:rPr>
          <w:rFonts w:asciiTheme="minorHAnsi" w:hAnsiTheme="minorHAnsi"/>
          <w:sz w:val="22"/>
          <w:szCs w:val="22"/>
        </w:rPr>
        <w:t xml:space="preserve">Following </w:t>
      </w:r>
      <w:r w:rsidRPr="00D044C6">
        <w:rPr>
          <w:rFonts w:asciiTheme="minorHAnsi" w:hAnsiTheme="minorHAnsi"/>
          <w:i/>
          <w:iCs/>
          <w:sz w:val="22"/>
          <w:szCs w:val="22"/>
        </w:rPr>
        <w:t>A</w:t>
      </w:r>
      <w:r w:rsidR="004718DC" w:rsidRPr="00D044C6">
        <w:rPr>
          <w:rFonts w:asciiTheme="minorHAnsi" w:hAnsiTheme="minorHAnsi"/>
          <w:i/>
          <w:iCs/>
          <w:sz w:val="22"/>
          <w:szCs w:val="22"/>
        </w:rPr>
        <w:t>ctivity 5: Envision: Reflect, Synthesize, and Plan</w:t>
      </w:r>
      <w:r w:rsidR="004718DC">
        <w:rPr>
          <w:rFonts w:asciiTheme="minorHAnsi" w:hAnsiTheme="minorHAnsi"/>
          <w:sz w:val="22"/>
          <w:szCs w:val="22"/>
        </w:rPr>
        <w:t xml:space="preserve"> </w:t>
      </w:r>
      <w:r w:rsidR="00122FB7">
        <w:rPr>
          <w:rFonts w:asciiTheme="minorHAnsi" w:hAnsiTheme="minorHAnsi"/>
          <w:sz w:val="22"/>
          <w:szCs w:val="22"/>
        </w:rPr>
        <w:t xml:space="preserve">after </w:t>
      </w:r>
      <w:r w:rsidR="00D044C6">
        <w:rPr>
          <w:rFonts w:asciiTheme="minorHAnsi" w:hAnsiTheme="minorHAnsi"/>
          <w:sz w:val="22"/>
          <w:szCs w:val="22"/>
        </w:rPr>
        <w:t xml:space="preserve">identifying </w:t>
      </w:r>
      <w:r w:rsidR="00122FB7">
        <w:rPr>
          <w:rFonts w:asciiTheme="minorHAnsi" w:hAnsiTheme="minorHAnsi"/>
          <w:sz w:val="22"/>
          <w:szCs w:val="22"/>
        </w:rPr>
        <w:t>the Key Strategies and before</w:t>
      </w:r>
      <w:r w:rsidR="00D044C6">
        <w:rPr>
          <w:rFonts w:asciiTheme="minorHAnsi" w:hAnsiTheme="minorHAnsi"/>
          <w:sz w:val="22"/>
          <w:szCs w:val="22"/>
        </w:rPr>
        <w:t xml:space="preserve"> writing th</w:t>
      </w:r>
      <w:r w:rsidR="00122FB7">
        <w:rPr>
          <w:rFonts w:asciiTheme="minorHAnsi" w:hAnsiTheme="minorHAnsi"/>
          <w:sz w:val="22"/>
          <w:szCs w:val="22"/>
        </w:rPr>
        <w:t>e implementation plan.</w:t>
      </w:r>
    </w:p>
    <w:p w14:paraId="7DA205B0" w14:textId="7C518F8A" w:rsidR="009D0474" w:rsidRPr="009D0474" w:rsidRDefault="009D0474" w:rsidP="52E2A653">
      <w:pPr>
        <w:pStyle w:val="ListParagraph"/>
        <w:numPr>
          <w:ilvl w:val="0"/>
          <w:numId w:val="21"/>
        </w:numPr>
        <w:shd w:val="clear" w:color="auto" w:fill="FFFFFF" w:themeFill="background1"/>
        <w:spacing w:after="240" w:line="276" w:lineRule="auto"/>
        <w:jc w:val="both"/>
      </w:pPr>
      <w:r w:rsidRPr="009D0474">
        <w:rPr>
          <w:b/>
        </w:rPr>
        <w:t>Met with their district</w:t>
      </w:r>
      <w:r w:rsidRPr="009D0474">
        <w:t xml:space="preserve"> to share ensure alignment and coherence between the school’s improvement vision and the district’s vision.</w:t>
      </w:r>
    </w:p>
    <w:p w14:paraId="380DCD9E" w14:textId="6C5C6011" w:rsidR="004065CE" w:rsidRDefault="004065CE" w:rsidP="00CD3A17">
      <w:pPr>
        <w:pStyle w:val="Heading2"/>
        <w:spacing w:before="240"/>
      </w:pPr>
      <w:r>
        <w:t>Key Strategies</w:t>
      </w:r>
    </w:p>
    <w:p w14:paraId="619C9901" w14:textId="3D5FB23A" w:rsidR="00DD57B0" w:rsidRPr="00AE6435" w:rsidRDefault="00143B9C" w:rsidP="00C6492A">
      <w:pPr>
        <w:jc w:val="both"/>
      </w:pPr>
      <w:r>
        <w:t>S</w:t>
      </w:r>
      <w:r w:rsidR="00DD57B0">
        <w:t xml:space="preserve">chools </w:t>
      </w:r>
      <w:r w:rsidR="52A57A3F">
        <w:t>must</w:t>
      </w:r>
      <w:r w:rsidR="00DD57B0">
        <w:t xml:space="preserve"> identify </w:t>
      </w:r>
      <w:r w:rsidR="00D7549C">
        <w:t xml:space="preserve">the </w:t>
      </w:r>
      <w:r w:rsidR="00183D20">
        <w:t xml:space="preserve">evidence-based, high-impact </w:t>
      </w:r>
      <w:r w:rsidR="00D7549C">
        <w:t>levers</w:t>
      </w:r>
      <w:r w:rsidR="009D0474">
        <w:t>, known as “Key Strategies,”</w:t>
      </w:r>
      <w:r w:rsidR="00D7549C">
        <w:t xml:space="preserve"> they </w:t>
      </w:r>
      <w:r w:rsidR="23321D31">
        <w:t>believe</w:t>
      </w:r>
      <w:r w:rsidR="00D7549C">
        <w:t xml:space="preserve"> will </w:t>
      </w:r>
      <w:r w:rsidR="48D26198">
        <w:t>improve</w:t>
      </w:r>
      <w:r w:rsidR="00D7549C">
        <w:t xml:space="preserve"> current outcomes.  </w:t>
      </w:r>
      <w:r w:rsidR="00DD57B0">
        <w:t xml:space="preserve">Each </w:t>
      </w:r>
      <w:r w:rsidR="002310D0">
        <w:t>Key S</w:t>
      </w:r>
      <w:r w:rsidR="00DD57B0">
        <w:t xml:space="preserve">trategy should represent </w:t>
      </w:r>
      <w:r w:rsidR="009D0474">
        <w:t xml:space="preserve">a change in the </w:t>
      </w:r>
      <w:r w:rsidR="00DD57B0">
        <w:t xml:space="preserve">upcoming year </w:t>
      </w:r>
      <w:r w:rsidR="570C09C3">
        <w:t>compared</w:t>
      </w:r>
      <w:r w:rsidR="00DD57B0">
        <w:t xml:space="preserve"> to previous years.  The </w:t>
      </w:r>
      <w:r w:rsidR="002310D0">
        <w:t>Key S</w:t>
      </w:r>
      <w:r w:rsidR="00DD57B0">
        <w:t xml:space="preserve">trategy should </w:t>
      </w:r>
      <w:r w:rsidR="009D0474">
        <w:t>fall into</w:t>
      </w:r>
      <w:r w:rsidR="00DD57B0">
        <w:t xml:space="preserve"> one of the following categories:</w:t>
      </w:r>
    </w:p>
    <w:p w14:paraId="4FA6AC0E" w14:textId="77777777" w:rsidR="00DD57B0" w:rsidRPr="00AE6435" w:rsidRDefault="00DD57B0" w:rsidP="00C6492A">
      <w:pPr>
        <w:pStyle w:val="ListParagraph"/>
        <w:numPr>
          <w:ilvl w:val="0"/>
          <w:numId w:val="17"/>
        </w:numPr>
        <w:spacing w:after="0" w:line="240" w:lineRule="auto"/>
        <w:jc w:val="both"/>
      </w:pPr>
      <w:r w:rsidRPr="00AE6435">
        <w:t xml:space="preserve">Something </w:t>
      </w:r>
      <w:r w:rsidRPr="00AE6435">
        <w:rPr>
          <w:b/>
          <w:bCs/>
        </w:rPr>
        <w:t>new</w:t>
      </w:r>
      <w:r w:rsidRPr="00AE6435">
        <w:t xml:space="preserve"> to the school; or </w:t>
      </w:r>
    </w:p>
    <w:p w14:paraId="4823761E" w14:textId="0EE2E42B" w:rsidR="00DD57B0" w:rsidRPr="00AE6435" w:rsidRDefault="0024225A" w:rsidP="00C6492A">
      <w:pPr>
        <w:pStyle w:val="ListParagraph"/>
        <w:numPr>
          <w:ilvl w:val="0"/>
          <w:numId w:val="17"/>
        </w:numPr>
        <w:spacing w:after="0" w:line="240" w:lineRule="auto"/>
        <w:jc w:val="both"/>
      </w:pPr>
      <w:r>
        <w:t xml:space="preserve">An existing strategy </w:t>
      </w:r>
      <w:r w:rsidR="00DD57B0" w:rsidRPr="00AE6435">
        <w:rPr>
          <w:b/>
          <w:bCs/>
        </w:rPr>
        <w:t>being expanded</w:t>
      </w:r>
      <w:r w:rsidR="00DD57B0" w:rsidRPr="00AE6435">
        <w:t xml:space="preserve"> to reach a wider audience; or</w:t>
      </w:r>
    </w:p>
    <w:p w14:paraId="13773F5B" w14:textId="0970D5A3" w:rsidR="00DD57B0" w:rsidRDefault="0024225A" w:rsidP="00C6492A">
      <w:pPr>
        <w:pStyle w:val="ListParagraph"/>
        <w:numPr>
          <w:ilvl w:val="0"/>
          <w:numId w:val="17"/>
        </w:numPr>
        <w:spacing w:after="0" w:line="240" w:lineRule="auto"/>
        <w:jc w:val="both"/>
      </w:pPr>
      <w:r>
        <w:t xml:space="preserve">An existing strategy </w:t>
      </w:r>
      <w:r w:rsidR="00DD57B0" w:rsidRPr="78C9E61B">
        <w:rPr>
          <w:b/>
          <w:bCs/>
        </w:rPr>
        <w:t>being refined</w:t>
      </w:r>
      <w:r w:rsidR="00DD57B0">
        <w:t xml:space="preserve"> </w:t>
      </w:r>
      <w:r>
        <w:t>or adjusted</w:t>
      </w:r>
      <w:r w:rsidR="75195CDA">
        <w:t xml:space="preserve"> from previous years</w:t>
      </w:r>
      <w:r w:rsidR="00DD57B0">
        <w:t>.</w:t>
      </w:r>
    </w:p>
    <w:p w14:paraId="549E18F2" w14:textId="77777777" w:rsidR="00DD57B0" w:rsidRDefault="00DD57B0" w:rsidP="00C6492A">
      <w:pPr>
        <w:spacing w:after="0" w:line="240" w:lineRule="auto"/>
        <w:jc w:val="both"/>
      </w:pPr>
    </w:p>
    <w:p w14:paraId="1C8F63B9" w14:textId="22F52046" w:rsidR="00332728" w:rsidRDefault="00332728" w:rsidP="00C6492A">
      <w:pPr>
        <w:jc w:val="both"/>
      </w:pPr>
      <w:r>
        <w:t xml:space="preserve">To ensure effective implementation, school teams </w:t>
      </w:r>
      <w:r w:rsidR="538C5822">
        <w:t>must be strategic in selecting the</w:t>
      </w:r>
      <w:r>
        <w:t xml:space="preserve"> number of </w:t>
      </w:r>
      <w:r w:rsidR="0EC9B211">
        <w:t xml:space="preserve">approaches they </w:t>
      </w:r>
      <w:r w:rsidR="00431618">
        <w:t>p</w:t>
      </w:r>
      <w:r w:rsidR="0EC9B211">
        <w:t>lan to use to improve outcomes,</w:t>
      </w:r>
      <w:r>
        <w:t xml:space="preserve"> avoid</w:t>
      </w:r>
      <w:r w:rsidR="46C00D7B">
        <w:t>ing</w:t>
      </w:r>
      <w:r>
        <w:t xml:space="preserve"> </w:t>
      </w:r>
      <w:r w:rsidR="5E2C210C">
        <w:t xml:space="preserve">the </w:t>
      </w:r>
      <w:r w:rsidR="00EA6DFF">
        <w:t xml:space="preserve">temptation </w:t>
      </w:r>
      <w:r w:rsidR="5E2C210C">
        <w:t xml:space="preserve">to implement too many initiatives. </w:t>
      </w:r>
      <w:r w:rsidR="1794B6E6">
        <w:t xml:space="preserve"> </w:t>
      </w:r>
      <w:r w:rsidR="005103B6">
        <w:t xml:space="preserve">To </w:t>
      </w:r>
      <w:r w:rsidR="00AF5038">
        <w:t>assist</w:t>
      </w:r>
      <w:r w:rsidR="005103B6">
        <w:t xml:space="preserve"> this process</w:t>
      </w:r>
      <w:r>
        <w:t xml:space="preserve">, NYSED has provided the following </w:t>
      </w:r>
      <w:r w:rsidR="00AF5038">
        <w:t>g</w:t>
      </w:r>
      <w:r>
        <w:t>uidance</w:t>
      </w:r>
      <w:r w:rsidR="00964E01">
        <w:t>:</w:t>
      </w:r>
    </w:p>
    <w:p w14:paraId="77569D32" w14:textId="23E05D38" w:rsidR="008B7B9C" w:rsidRDefault="008B7B9C" w:rsidP="00C6492A">
      <w:pPr>
        <w:pStyle w:val="ListParagraph"/>
        <w:numPr>
          <w:ilvl w:val="0"/>
          <w:numId w:val="33"/>
        </w:numPr>
        <w:jc w:val="both"/>
      </w:pPr>
      <w:r w:rsidRPr="008B7B9C">
        <w:rPr>
          <w:b/>
          <w:bCs/>
        </w:rPr>
        <w:t>At least 1 Instructional Key Strategy</w:t>
      </w:r>
      <w:r>
        <w:t xml:space="preserve"> must be identified.</w:t>
      </w:r>
    </w:p>
    <w:p w14:paraId="50D988F0" w14:textId="3C69EE5F" w:rsidR="008B7B9C" w:rsidRDefault="008B7B9C" w:rsidP="00C6492A">
      <w:pPr>
        <w:pStyle w:val="ListParagraph"/>
        <w:numPr>
          <w:ilvl w:val="0"/>
          <w:numId w:val="33"/>
        </w:numPr>
        <w:jc w:val="both"/>
      </w:pPr>
      <w:r>
        <w:t xml:space="preserve">Non-Instructional Key Strategies are </w:t>
      </w:r>
      <w:r w:rsidRPr="008B7B9C">
        <w:rPr>
          <w:b/>
          <w:bCs/>
        </w:rPr>
        <w:t>optional</w:t>
      </w:r>
      <w:r>
        <w:t>.</w:t>
      </w:r>
    </w:p>
    <w:p w14:paraId="4467501B" w14:textId="60B12A37" w:rsidR="008B7B9C" w:rsidRDefault="008B7B9C" w:rsidP="00C6492A">
      <w:pPr>
        <w:pStyle w:val="ListParagraph"/>
        <w:numPr>
          <w:ilvl w:val="0"/>
          <w:numId w:val="33"/>
        </w:numPr>
        <w:jc w:val="both"/>
      </w:pPr>
      <w:r w:rsidRPr="008B7B9C">
        <w:rPr>
          <w:b/>
          <w:bCs/>
        </w:rPr>
        <w:t>Total number of Key Strategies</w:t>
      </w:r>
      <w:r>
        <w:t xml:space="preserve"> (Instructional and Non-Instructional combined) must be between 2 and 5.</w:t>
      </w:r>
    </w:p>
    <w:p w14:paraId="253BC061" w14:textId="0F645390" w:rsidR="0057216A" w:rsidRDefault="008B7B9C" w:rsidP="00C6492A">
      <w:pPr>
        <w:pStyle w:val="ListParagraph"/>
        <w:numPr>
          <w:ilvl w:val="0"/>
          <w:numId w:val="33"/>
        </w:numPr>
        <w:jc w:val="both"/>
      </w:pPr>
      <w:r>
        <w:t>Non-Instructional Key Strategies should not outnumber Instructional Key Strategies.</w:t>
      </w:r>
      <w:r w:rsidR="00DA7557">
        <w:t xml:space="preserve"> </w:t>
      </w:r>
    </w:p>
    <w:p w14:paraId="32354A69" w14:textId="2B6A9D49" w:rsidR="008A7108" w:rsidRDefault="008A7108" w:rsidP="00C6492A">
      <w:pPr>
        <w:jc w:val="both"/>
      </w:pPr>
      <w:r>
        <w:t xml:space="preserve">These Key Strategies </w:t>
      </w:r>
      <w:r w:rsidR="001F6F48">
        <w:t xml:space="preserve">should </w:t>
      </w:r>
      <w:r w:rsidR="4434CA40">
        <w:t>be aligned</w:t>
      </w:r>
      <w:r w:rsidR="004246A3">
        <w:t xml:space="preserve"> </w:t>
      </w:r>
      <w:r w:rsidR="11B06C8F">
        <w:t>with</w:t>
      </w:r>
      <w:r w:rsidR="009F0283">
        <w:t xml:space="preserve"> </w:t>
      </w:r>
      <w:r w:rsidR="00517DFF">
        <w:t>the data reviewed and</w:t>
      </w:r>
      <w:r w:rsidR="0031116C">
        <w:t xml:space="preserve"> </w:t>
      </w:r>
      <w:r w:rsidR="00517DFF">
        <w:t xml:space="preserve">student interviews </w:t>
      </w:r>
      <w:r w:rsidR="0031116C">
        <w:t xml:space="preserve">from </w:t>
      </w:r>
      <w:r w:rsidR="004246A3">
        <w:t>the needs assessment</w:t>
      </w:r>
      <w:r w:rsidR="00517DFF">
        <w:t xml:space="preserve">. </w:t>
      </w:r>
      <w:r w:rsidR="003B0F30">
        <w:t xml:space="preserve">Teams </w:t>
      </w:r>
      <w:r w:rsidR="00882D34">
        <w:t xml:space="preserve">must also explain </w:t>
      </w:r>
      <w:r w:rsidR="53D099CB">
        <w:t xml:space="preserve">the rationale for each Key Strategy selected </w:t>
      </w:r>
      <w:r w:rsidR="009516A7">
        <w:t xml:space="preserve">on the </w:t>
      </w:r>
      <w:r w:rsidR="3B776D7A">
        <w:t>provided</w:t>
      </w:r>
      <w:r w:rsidR="009516A7">
        <w:t xml:space="preserve"> template</w:t>
      </w:r>
      <w:r w:rsidR="00882D34">
        <w:t>.</w:t>
      </w:r>
    </w:p>
    <w:p w14:paraId="7D025A2A" w14:textId="2577007B" w:rsidR="00410D22" w:rsidRPr="00410D22" w:rsidRDefault="009C4726" w:rsidP="00F72C7D">
      <w:pPr>
        <w:jc w:val="both"/>
        <w:rPr>
          <w:color w:val="222222"/>
        </w:rPr>
      </w:pPr>
      <w:r>
        <w:t xml:space="preserve">Schools may find </w:t>
      </w:r>
      <w:r w:rsidR="000E00FD">
        <w:t xml:space="preserve">Hattie’s </w:t>
      </w:r>
      <w:hyperlink r:id="rId16" w:history="1">
        <w:r w:rsidR="002D1DAF" w:rsidRPr="002D1DAF">
          <w:rPr>
            <w:rStyle w:val="Hyperlink"/>
          </w:rPr>
          <w:t>High Impact Teaching Strategies</w:t>
        </w:r>
      </w:hyperlink>
      <w:r w:rsidR="005B4747">
        <w:t xml:space="preserve"> </w:t>
      </w:r>
      <w:r w:rsidR="00097529">
        <w:t xml:space="preserve">and the resources gathered at </w:t>
      </w:r>
      <w:hyperlink r:id="rId17" w:history="1">
        <w:r w:rsidR="00097529" w:rsidRPr="008559D2">
          <w:rPr>
            <w:rStyle w:val="Hyperlink"/>
          </w:rPr>
          <w:t>Visible Learning</w:t>
        </w:r>
      </w:hyperlink>
      <w:r w:rsidR="005B6A0A">
        <w:t>, especially</w:t>
      </w:r>
      <w:r w:rsidR="00A63439">
        <w:t xml:space="preserve"> the Teaching Strategies</w:t>
      </w:r>
      <w:r w:rsidR="004C413C">
        <w:t>, to be helpful resources when considering Key Strategies.  T</w:t>
      </w:r>
      <w:r w:rsidR="005B4747">
        <w:t xml:space="preserve">he </w:t>
      </w:r>
    </w:p>
    <w:p w14:paraId="791DE5FC" w14:textId="062B9CC0" w:rsidR="00B766C6" w:rsidRPr="00B766C6" w:rsidRDefault="00B766C6" w:rsidP="00824693">
      <w:pPr>
        <w:spacing w:before="120" w:after="120"/>
        <w:ind w:left="360"/>
        <w:sectPr w:rsidR="00B766C6" w:rsidRPr="00B766C6" w:rsidSect="00205308">
          <w:headerReference w:type="default" r:id="rId18"/>
          <w:footerReference w:type="default" r:id="rId19"/>
          <w:pgSz w:w="12240" w:h="15840"/>
          <w:pgMar w:top="1080" w:right="1080" w:bottom="1080" w:left="1080" w:header="720" w:footer="720" w:gutter="0"/>
          <w:cols w:space="720"/>
          <w:docGrid w:linePitch="360"/>
        </w:sectPr>
      </w:pPr>
    </w:p>
    <w:p w14:paraId="77621652" w14:textId="01D0CC76" w:rsidR="00A02701" w:rsidRPr="00F72C7D" w:rsidRDefault="008A0D28" w:rsidP="00F72C7D">
      <w:pPr>
        <w:pStyle w:val="Heading1"/>
        <w:tabs>
          <w:tab w:val="center" w:pos="6840"/>
        </w:tabs>
      </w:pPr>
      <w:r>
        <w:rPr>
          <w:spacing w:val="1"/>
        </w:rPr>
        <w:lastRenderedPageBreak/>
        <w:t>Ev</w:t>
      </w:r>
      <w:r>
        <w:t>i</w:t>
      </w:r>
      <w:r>
        <w:rPr>
          <w:spacing w:val="-1"/>
        </w:rPr>
        <w:t>den</w:t>
      </w:r>
      <w:r>
        <w:rPr>
          <w:spacing w:val="1"/>
        </w:rPr>
        <w:t>c</w:t>
      </w:r>
      <w:r>
        <w:rPr>
          <w:spacing w:val="-1"/>
        </w:rPr>
        <w:t>e</w:t>
      </w:r>
      <w:r>
        <w:t>-Based</w:t>
      </w:r>
      <w:r>
        <w:rPr>
          <w:spacing w:val="-2"/>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r>
        <w:rPr>
          <w:spacing w:val="-1"/>
        </w:rPr>
        <w:tab/>
      </w:r>
    </w:p>
    <w:tbl>
      <w:tblPr>
        <w:tblStyle w:val="GridTable4-Accent1"/>
        <w:tblW w:w="0" w:type="auto"/>
        <w:tblLook w:val="04A0" w:firstRow="1" w:lastRow="0" w:firstColumn="1" w:lastColumn="0" w:noHBand="0" w:noVBand="1"/>
      </w:tblPr>
      <w:tblGrid>
        <w:gridCol w:w="7374"/>
        <w:gridCol w:w="1973"/>
      </w:tblGrid>
      <w:tr w:rsidR="00E53D11" w:rsidRPr="00B21BA3" w14:paraId="472049C2" w14:textId="77777777" w:rsidTr="003C4B32">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7374" w:type="dxa"/>
            <w:shd w:val="clear" w:color="auto" w:fill="1F3864" w:themeFill="accent1" w:themeFillShade="80"/>
            <w:vAlign w:val="center"/>
          </w:tcPr>
          <w:p w14:paraId="56C33CC4" w14:textId="35F59B33" w:rsidR="00E53D11" w:rsidRPr="00423462" w:rsidRDefault="00E53D11" w:rsidP="003C4B32">
            <w:pPr>
              <w:ind w:left="360"/>
              <w:jc w:val="center"/>
              <w:rPr>
                <w:bCs w:val="0"/>
              </w:rPr>
            </w:pPr>
            <w:r w:rsidRPr="00423462">
              <w:rPr>
                <w:bCs w:val="0"/>
              </w:rPr>
              <w:t>State-Supported Evidence-Based Intervention</w:t>
            </w:r>
            <w:r w:rsidRPr="00423462">
              <w:t>s</w:t>
            </w:r>
          </w:p>
        </w:tc>
        <w:tc>
          <w:tcPr>
            <w:tcW w:w="1973" w:type="dxa"/>
            <w:shd w:val="clear" w:color="auto" w:fill="1F3864" w:themeFill="accent1" w:themeFillShade="80"/>
            <w:vAlign w:val="center"/>
          </w:tcPr>
          <w:p w14:paraId="1AFF16F4" w14:textId="19E960B8" w:rsidR="00E53D11" w:rsidRPr="00046DC1" w:rsidRDefault="00E53D11" w:rsidP="003C4B32">
            <w:pPr>
              <w:ind w:hanging="2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046DC1">
              <w:rPr>
                <w:sz w:val="18"/>
                <w:szCs w:val="18"/>
              </w:rPr>
              <w:t>Mark “X” if the school will implement this in 25-26</w:t>
            </w:r>
          </w:p>
        </w:tc>
      </w:tr>
      <w:tr w:rsidR="00164462" w:rsidRPr="00B21BA3" w14:paraId="3D11D0A6" w14:textId="0A5B3A2E" w:rsidTr="003C4B3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374" w:type="dxa"/>
          </w:tcPr>
          <w:p w14:paraId="0D7E305B" w14:textId="01921AC5" w:rsidR="00164462" w:rsidRPr="005E66FF" w:rsidRDefault="00E21924" w:rsidP="00164462">
            <w:pPr>
              <w:ind w:left="360"/>
              <w:rPr>
                <w:b w:val="0"/>
                <w:bCs w:val="0"/>
                <w:sz w:val="24"/>
                <w:szCs w:val="24"/>
              </w:rPr>
            </w:pPr>
            <w:hyperlink r:id="rId20" w:anchor="align" w:history="1">
              <w:r w:rsidR="00164462" w:rsidRPr="005E66FF">
                <w:rPr>
                  <w:rStyle w:val="Hyperlink"/>
                  <w:b w:val="0"/>
                  <w:bCs w:val="0"/>
                  <w:sz w:val="24"/>
                  <w:szCs w:val="24"/>
                </w:rPr>
                <w:t>Align High School and College Courses to Increase Post-Secondary Transition Outcomes</w:t>
              </w:r>
            </w:hyperlink>
          </w:p>
        </w:tc>
        <w:tc>
          <w:tcPr>
            <w:tcW w:w="1973" w:type="dxa"/>
          </w:tcPr>
          <w:p w14:paraId="68D3B50D" w14:textId="5E5975F7" w:rsidR="00164462" w:rsidRPr="00D015D0" w:rsidRDefault="00873393" w:rsidP="00164462">
            <w:pPr>
              <w:ind w:left="360"/>
              <w:cnfStyle w:val="000000100000" w:firstRow="0" w:lastRow="0" w:firstColumn="0" w:lastColumn="0" w:oddVBand="0" w:evenVBand="0" w:oddHBand="1" w:evenHBand="0" w:firstRowFirstColumn="0" w:firstRowLastColumn="0" w:lastRowFirstColumn="0" w:lastRowLastColumn="0"/>
              <w:rPr>
                <w:b/>
                <w:bCs/>
              </w:rPr>
            </w:pPr>
            <w:r w:rsidRPr="00D015D0">
              <w:rPr>
                <w:b/>
                <w:bCs/>
              </w:rPr>
              <w:t>X</w:t>
            </w:r>
          </w:p>
        </w:tc>
      </w:tr>
      <w:tr w:rsidR="00164462" w:rsidRPr="00B21BA3" w14:paraId="5CB56AAE" w14:textId="230E7BF1" w:rsidTr="003C4B32">
        <w:trPr>
          <w:trHeight w:val="380"/>
        </w:trPr>
        <w:tc>
          <w:tcPr>
            <w:cnfStyle w:val="001000000000" w:firstRow="0" w:lastRow="0" w:firstColumn="1" w:lastColumn="0" w:oddVBand="0" w:evenVBand="0" w:oddHBand="0" w:evenHBand="0" w:firstRowFirstColumn="0" w:firstRowLastColumn="0" w:lastRowFirstColumn="0" w:lastRowLastColumn="0"/>
            <w:tcW w:w="7374" w:type="dxa"/>
          </w:tcPr>
          <w:p w14:paraId="6F7E55FB" w14:textId="5D19B72E" w:rsidR="00164462" w:rsidRPr="005E66FF" w:rsidRDefault="00E21924" w:rsidP="00164462">
            <w:pPr>
              <w:ind w:left="360"/>
              <w:rPr>
                <w:b w:val="0"/>
                <w:bCs w:val="0"/>
                <w:sz w:val="24"/>
                <w:szCs w:val="24"/>
              </w:rPr>
            </w:pPr>
            <w:hyperlink r:id="rId21" w:anchor="community" w:history="1">
              <w:r w:rsidR="00164462" w:rsidRPr="005E66FF">
                <w:rPr>
                  <w:rStyle w:val="Hyperlink"/>
                  <w:b w:val="0"/>
                  <w:bCs w:val="0"/>
                  <w:sz w:val="24"/>
                  <w:szCs w:val="24"/>
                </w:rPr>
                <w:t>Community Schools</w:t>
              </w:r>
            </w:hyperlink>
          </w:p>
        </w:tc>
        <w:tc>
          <w:tcPr>
            <w:tcW w:w="1973" w:type="dxa"/>
          </w:tcPr>
          <w:p w14:paraId="7DB58C63" w14:textId="4183B3E6" w:rsidR="00164462" w:rsidRPr="00D015D0" w:rsidRDefault="00726C58" w:rsidP="00164462">
            <w:pPr>
              <w:ind w:left="360"/>
              <w:cnfStyle w:val="000000000000" w:firstRow="0" w:lastRow="0" w:firstColumn="0" w:lastColumn="0" w:oddVBand="0" w:evenVBand="0" w:oddHBand="0" w:evenHBand="0" w:firstRowFirstColumn="0" w:firstRowLastColumn="0" w:lastRowFirstColumn="0" w:lastRowLastColumn="0"/>
              <w:rPr>
                <w:b/>
                <w:bCs/>
              </w:rPr>
            </w:pPr>
            <w:r w:rsidRPr="00D015D0">
              <w:rPr>
                <w:b/>
                <w:bCs/>
              </w:rPr>
              <w:t>X</w:t>
            </w:r>
          </w:p>
        </w:tc>
      </w:tr>
      <w:tr w:rsidR="00164462" w:rsidRPr="00B21BA3" w14:paraId="0F2A165D" w14:textId="10B5C511"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6CA6FA6" w14:textId="3E9541B8" w:rsidR="00164462" w:rsidRPr="005E66FF" w:rsidRDefault="00E21924" w:rsidP="00164462">
            <w:pPr>
              <w:ind w:left="360"/>
              <w:rPr>
                <w:b w:val="0"/>
                <w:bCs w:val="0"/>
                <w:sz w:val="24"/>
                <w:szCs w:val="24"/>
              </w:rPr>
            </w:pPr>
            <w:hyperlink r:id="rId22" w:anchor="looping" w:history="1">
              <w:r w:rsidR="00164462" w:rsidRPr="005E66FF">
                <w:rPr>
                  <w:rStyle w:val="Hyperlink"/>
                  <w:b w:val="0"/>
                  <w:bCs w:val="0"/>
                  <w:sz w:val="24"/>
                  <w:szCs w:val="24"/>
                </w:rPr>
                <w:t>Elementary School Looping</w:t>
              </w:r>
            </w:hyperlink>
          </w:p>
        </w:tc>
        <w:tc>
          <w:tcPr>
            <w:tcW w:w="1973" w:type="dxa"/>
          </w:tcPr>
          <w:p w14:paraId="2855DF30"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CFD107A" w14:textId="78568E3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CA8A634" w14:textId="7F070542" w:rsidR="00164462" w:rsidRPr="005E66FF" w:rsidRDefault="00E21924" w:rsidP="00164462">
            <w:pPr>
              <w:ind w:left="360"/>
              <w:rPr>
                <w:b w:val="0"/>
                <w:bCs w:val="0"/>
                <w:sz w:val="24"/>
                <w:szCs w:val="24"/>
              </w:rPr>
            </w:pPr>
            <w:hyperlink r:id="rId23" w:anchor="early-warning" w:history="1">
              <w:r w:rsidR="00164462" w:rsidRPr="005E66FF">
                <w:rPr>
                  <w:rStyle w:val="Hyperlink"/>
                  <w:b w:val="0"/>
                  <w:bCs w:val="0"/>
                  <w:sz w:val="24"/>
                  <w:szCs w:val="24"/>
                </w:rPr>
                <w:t>Establish an Early Warning Intervention and Monitoring System</w:t>
              </w:r>
            </w:hyperlink>
          </w:p>
        </w:tc>
        <w:tc>
          <w:tcPr>
            <w:tcW w:w="1973" w:type="dxa"/>
          </w:tcPr>
          <w:p w14:paraId="2B9A1917" w14:textId="7DE4C5CD" w:rsidR="00164462" w:rsidRPr="00D015D0" w:rsidRDefault="00D015D0" w:rsidP="00164462">
            <w:pPr>
              <w:ind w:left="360"/>
              <w:cnfStyle w:val="000000000000" w:firstRow="0" w:lastRow="0" w:firstColumn="0" w:lastColumn="0" w:oddVBand="0" w:evenVBand="0" w:oddHBand="0" w:evenHBand="0" w:firstRowFirstColumn="0" w:firstRowLastColumn="0" w:lastRowFirstColumn="0" w:lastRowLastColumn="0"/>
              <w:rPr>
                <w:b/>
                <w:bCs/>
              </w:rPr>
            </w:pPr>
            <w:r w:rsidRPr="00D015D0">
              <w:rPr>
                <w:b/>
                <w:bCs/>
              </w:rPr>
              <w:t>X</w:t>
            </w:r>
          </w:p>
        </w:tc>
      </w:tr>
      <w:tr w:rsidR="00164462" w:rsidRPr="00B21BA3" w14:paraId="4B5A674A" w14:textId="6DE7A1FD" w:rsidTr="002467D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374" w:type="dxa"/>
          </w:tcPr>
          <w:p w14:paraId="236DEE44" w14:textId="4B61B7E0" w:rsidR="00164462" w:rsidRPr="005E66FF" w:rsidRDefault="00E21924" w:rsidP="00164462">
            <w:pPr>
              <w:ind w:left="360"/>
              <w:rPr>
                <w:b w:val="0"/>
                <w:bCs w:val="0"/>
                <w:sz w:val="24"/>
                <w:szCs w:val="24"/>
              </w:rPr>
            </w:pPr>
            <w:hyperlink r:id="rId24" w:anchor="evidence-based" w:history="1">
              <w:r w:rsidR="00164462" w:rsidRPr="005E66FF">
                <w:rPr>
                  <w:rStyle w:val="Hyperlink"/>
                  <w:b w:val="0"/>
                  <w:bCs w:val="0"/>
                  <w:sz w:val="24"/>
                  <w:szCs w:val="24"/>
                </w:rPr>
                <w:t>Evidence-Based Instructional Methods</w:t>
              </w:r>
            </w:hyperlink>
          </w:p>
        </w:tc>
        <w:tc>
          <w:tcPr>
            <w:tcW w:w="1973" w:type="dxa"/>
          </w:tcPr>
          <w:p w14:paraId="6A3E622A"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4CDB3DB" w14:textId="1774A3AD"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663971C0" w14:textId="7ED7F2CC" w:rsidR="00164462" w:rsidRPr="005E66FF" w:rsidRDefault="00E21924" w:rsidP="00164462">
            <w:pPr>
              <w:ind w:left="360"/>
              <w:rPr>
                <w:b w:val="0"/>
                <w:bCs w:val="0"/>
                <w:sz w:val="24"/>
                <w:szCs w:val="24"/>
              </w:rPr>
            </w:pPr>
            <w:hyperlink r:id="rId25" w:anchor="expanding" w:history="1">
              <w:r w:rsidR="00164462" w:rsidRPr="005E66FF">
                <w:rPr>
                  <w:rStyle w:val="Hyperlink"/>
                  <w:b w:val="0"/>
                  <w:bCs w:val="0"/>
                  <w:sz w:val="24"/>
                  <w:szCs w:val="24"/>
                </w:rPr>
                <w:t>Expanding access to high-quality Out-of-School-Time programs</w:t>
              </w:r>
            </w:hyperlink>
          </w:p>
        </w:tc>
        <w:tc>
          <w:tcPr>
            <w:tcW w:w="1973" w:type="dxa"/>
          </w:tcPr>
          <w:p w14:paraId="70B7F238"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413A9D4" w14:textId="276DA0E3"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279C1FC" w14:textId="3D8A87ED" w:rsidR="00164462" w:rsidRPr="005E66FF" w:rsidRDefault="00E21924" w:rsidP="00164462">
            <w:pPr>
              <w:ind w:left="360"/>
              <w:rPr>
                <w:b w:val="0"/>
                <w:bCs w:val="0"/>
                <w:sz w:val="24"/>
                <w:szCs w:val="24"/>
              </w:rPr>
            </w:pPr>
            <w:hyperlink r:id="rId26" w:anchor="hq-instructional" w:history="1">
              <w:r w:rsidR="00164462" w:rsidRPr="005E66FF">
                <w:rPr>
                  <w:rStyle w:val="Hyperlink"/>
                  <w:b w:val="0"/>
                  <w:bCs w:val="0"/>
                  <w:sz w:val="24"/>
                  <w:szCs w:val="24"/>
                </w:rPr>
                <w:t>High-Quality Instructional Materials</w:t>
              </w:r>
            </w:hyperlink>
          </w:p>
        </w:tc>
        <w:tc>
          <w:tcPr>
            <w:tcW w:w="1973" w:type="dxa"/>
          </w:tcPr>
          <w:p w14:paraId="33C1EDD2" w14:textId="086ABC63" w:rsidR="00164462" w:rsidRPr="007B5693" w:rsidRDefault="007B5693" w:rsidP="00164462">
            <w:pPr>
              <w:ind w:left="360"/>
              <w:cnfStyle w:val="000000100000" w:firstRow="0" w:lastRow="0" w:firstColumn="0" w:lastColumn="0" w:oddVBand="0" w:evenVBand="0" w:oddHBand="1" w:evenHBand="0" w:firstRowFirstColumn="0" w:firstRowLastColumn="0" w:lastRowFirstColumn="0" w:lastRowLastColumn="0"/>
              <w:rPr>
                <w:b/>
                <w:bCs/>
              </w:rPr>
            </w:pPr>
            <w:r w:rsidRPr="007B5693">
              <w:rPr>
                <w:b/>
                <w:bCs/>
              </w:rPr>
              <w:t>X</w:t>
            </w:r>
          </w:p>
        </w:tc>
      </w:tr>
      <w:tr w:rsidR="00164462" w:rsidRPr="00B21BA3" w14:paraId="160091C5" w14:textId="5459368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166F637" w14:textId="068D66D8" w:rsidR="00164462" w:rsidRPr="005E66FF" w:rsidRDefault="00E21924" w:rsidP="00164462">
            <w:pPr>
              <w:ind w:left="360"/>
              <w:rPr>
                <w:b w:val="0"/>
                <w:bCs w:val="0"/>
                <w:sz w:val="24"/>
                <w:szCs w:val="24"/>
              </w:rPr>
            </w:pPr>
            <w:hyperlink r:id="rId27" w:anchor="hq-tutoring" w:history="1">
              <w:r w:rsidR="00164462" w:rsidRPr="005E66FF">
                <w:rPr>
                  <w:rStyle w:val="Hyperlink"/>
                  <w:b w:val="0"/>
                  <w:bCs w:val="0"/>
                  <w:sz w:val="24"/>
                  <w:szCs w:val="24"/>
                </w:rPr>
                <w:t>High-Quality Tutoring</w:t>
              </w:r>
            </w:hyperlink>
          </w:p>
        </w:tc>
        <w:tc>
          <w:tcPr>
            <w:tcW w:w="1973" w:type="dxa"/>
          </w:tcPr>
          <w:p w14:paraId="7D8D393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217361FA" w14:textId="19E14077"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EE4FAB9" w14:textId="79AF147A" w:rsidR="00164462" w:rsidRPr="005E66FF" w:rsidRDefault="00E21924" w:rsidP="00164462">
            <w:pPr>
              <w:ind w:left="360"/>
              <w:rPr>
                <w:b w:val="0"/>
                <w:bCs w:val="0"/>
                <w:sz w:val="24"/>
                <w:szCs w:val="24"/>
              </w:rPr>
            </w:pPr>
            <w:hyperlink r:id="rId28" w:anchor="incoming" w:history="1">
              <w:r w:rsidR="00164462" w:rsidRPr="005E66FF">
                <w:rPr>
                  <w:rStyle w:val="Hyperlink"/>
                  <w:b w:val="0"/>
                  <w:bCs w:val="0"/>
                  <w:sz w:val="24"/>
                  <w:szCs w:val="24"/>
                </w:rPr>
                <w:t>Incoming Student Induction Programs and Summer Bridge Programs</w:t>
              </w:r>
            </w:hyperlink>
          </w:p>
        </w:tc>
        <w:tc>
          <w:tcPr>
            <w:tcW w:w="1973" w:type="dxa"/>
          </w:tcPr>
          <w:p w14:paraId="7172DBBC" w14:textId="156C97B7" w:rsidR="00164462" w:rsidRPr="00BF6F5D" w:rsidRDefault="00BF6F5D" w:rsidP="00164462">
            <w:pPr>
              <w:ind w:left="360"/>
              <w:cnfStyle w:val="000000100000" w:firstRow="0" w:lastRow="0" w:firstColumn="0" w:lastColumn="0" w:oddVBand="0" w:evenVBand="0" w:oddHBand="1" w:evenHBand="0" w:firstRowFirstColumn="0" w:firstRowLastColumn="0" w:lastRowFirstColumn="0" w:lastRowLastColumn="0"/>
              <w:rPr>
                <w:b/>
                <w:bCs/>
              </w:rPr>
            </w:pPr>
            <w:r w:rsidRPr="00BF6F5D">
              <w:rPr>
                <w:b/>
                <w:bCs/>
              </w:rPr>
              <w:t>X</w:t>
            </w:r>
          </w:p>
        </w:tc>
      </w:tr>
      <w:tr w:rsidR="00164462" w:rsidRPr="00B21BA3" w14:paraId="14EF235E" w14:textId="655811B8"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60ABC85" w14:textId="4CB18C5F" w:rsidR="00164462" w:rsidRPr="005E66FF" w:rsidRDefault="00E21924" w:rsidP="00164462">
            <w:pPr>
              <w:ind w:left="360"/>
              <w:rPr>
                <w:b w:val="0"/>
                <w:bCs w:val="0"/>
                <w:sz w:val="24"/>
                <w:szCs w:val="24"/>
              </w:rPr>
            </w:pPr>
            <w:hyperlink r:id="rId29" w:anchor="coaching" w:history="1">
              <w:r w:rsidR="00164462" w:rsidRPr="005E66FF">
                <w:rPr>
                  <w:rStyle w:val="Hyperlink"/>
                  <w:b w:val="0"/>
                  <w:bCs w:val="0"/>
                  <w:sz w:val="24"/>
                  <w:szCs w:val="24"/>
                </w:rPr>
                <w:t>Instructional Coaching</w:t>
              </w:r>
            </w:hyperlink>
          </w:p>
        </w:tc>
        <w:tc>
          <w:tcPr>
            <w:tcW w:w="1973" w:type="dxa"/>
          </w:tcPr>
          <w:p w14:paraId="7EACB6E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B209FD4" w14:textId="0D1C231A"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52C9A1A" w14:textId="526302AF" w:rsidR="00164462" w:rsidRPr="005E66FF" w:rsidRDefault="00E21924" w:rsidP="00164462">
            <w:pPr>
              <w:ind w:left="360"/>
              <w:rPr>
                <w:b w:val="0"/>
                <w:bCs w:val="0"/>
                <w:sz w:val="24"/>
                <w:szCs w:val="24"/>
              </w:rPr>
            </w:pPr>
            <w:hyperlink r:id="rId30" w:anchor="ms-flexible" w:history="1">
              <w:r w:rsidR="00164462" w:rsidRPr="005E66FF">
                <w:rPr>
                  <w:rStyle w:val="Hyperlink"/>
                  <w:b w:val="0"/>
                  <w:bCs w:val="0"/>
                  <w:sz w:val="24"/>
                  <w:szCs w:val="24"/>
                </w:rPr>
                <w:t>Middle School Flexible Scheduling</w:t>
              </w:r>
            </w:hyperlink>
          </w:p>
        </w:tc>
        <w:tc>
          <w:tcPr>
            <w:tcW w:w="1973" w:type="dxa"/>
          </w:tcPr>
          <w:p w14:paraId="0B7B497B"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09C343AB" w14:textId="39E739C6"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DA04D52" w14:textId="3B6ADC2D" w:rsidR="00164462" w:rsidRPr="005E66FF" w:rsidRDefault="00E21924" w:rsidP="00164462">
            <w:pPr>
              <w:ind w:left="360"/>
              <w:rPr>
                <w:b w:val="0"/>
                <w:bCs w:val="0"/>
                <w:sz w:val="24"/>
                <w:szCs w:val="24"/>
              </w:rPr>
            </w:pPr>
            <w:hyperlink r:id="rId31" w:anchor="mtss" w:history="1">
              <w:r w:rsidR="00164462" w:rsidRPr="005E66FF">
                <w:rPr>
                  <w:rStyle w:val="Hyperlink"/>
                  <w:b w:val="0"/>
                  <w:bCs w:val="0"/>
                  <w:sz w:val="24"/>
                  <w:szCs w:val="24"/>
                </w:rPr>
                <w:t>Multi-Tiered System of Supports – Integrated (MTSS-I)</w:t>
              </w:r>
            </w:hyperlink>
          </w:p>
        </w:tc>
        <w:tc>
          <w:tcPr>
            <w:tcW w:w="1973" w:type="dxa"/>
          </w:tcPr>
          <w:p w14:paraId="76A028A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1BD0B43" w14:textId="77777777" w:rsidTr="003C4B3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374" w:type="dxa"/>
          </w:tcPr>
          <w:p w14:paraId="4CAE2A4D" w14:textId="0D8D73B5" w:rsidR="00164462" w:rsidRPr="005E66FF" w:rsidRDefault="00E21924" w:rsidP="00164462">
            <w:pPr>
              <w:ind w:left="360"/>
              <w:rPr>
                <w:b w:val="0"/>
                <w:bCs w:val="0"/>
                <w:sz w:val="24"/>
                <w:szCs w:val="24"/>
              </w:rPr>
            </w:pPr>
            <w:hyperlink r:id="rId32" w:anchor="ongoing" w:history="1">
              <w:r w:rsidR="00164462" w:rsidRPr="005E66FF">
                <w:rPr>
                  <w:rStyle w:val="Hyperlink"/>
                  <w:b w:val="0"/>
                  <w:bCs w:val="0"/>
                  <w:sz w:val="24"/>
                  <w:szCs w:val="24"/>
                </w:rPr>
                <w:t>Ongoing Job-Embedded Professional Development</w:t>
              </w:r>
            </w:hyperlink>
          </w:p>
        </w:tc>
        <w:tc>
          <w:tcPr>
            <w:tcW w:w="1973" w:type="dxa"/>
          </w:tcPr>
          <w:p w14:paraId="5099A789"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7A956551" w14:textId="6373787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307BAC9" w14:textId="069C9391" w:rsidR="00164462" w:rsidRPr="00677D31" w:rsidRDefault="00E21924" w:rsidP="00164462">
            <w:pPr>
              <w:ind w:left="360"/>
              <w:rPr>
                <w:b w:val="0"/>
                <w:bCs w:val="0"/>
                <w:sz w:val="24"/>
                <w:szCs w:val="24"/>
              </w:rPr>
            </w:pPr>
            <w:hyperlink r:id="rId33" w:anchor="leadership" w:history="1">
              <w:r w:rsidR="00164462" w:rsidRPr="00677D31">
                <w:rPr>
                  <w:rStyle w:val="Hyperlink"/>
                  <w:b w:val="0"/>
                  <w:bCs w:val="0"/>
                  <w:sz w:val="24"/>
                  <w:szCs w:val="24"/>
                </w:rPr>
                <w:t>Principal Leadership Development</w:t>
              </w:r>
            </w:hyperlink>
          </w:p>
        </w:tc>
        <w:tc>
          <w:tcPr>
            <w:tcW w:w="1973" w:type="dxa"/>
          </w:tcPr>
          <w:p w14:paraId="5FE0D51A" w14:textId="0AC0CA75" w:rsidR="00164462" w:rsidRPr="00677D31" w:rsidRDefault="00677D31" w:rsidP="00164462">
            <w:pPr>
              <w:ind w:left="360"/>
              <w:cnfStyle w:val="000000000000" w:firstRow="0" w:lastRow="0" w:firstColumn="0" w:lastColumn="0" w:oddVBand="0" w:evenVBand="0" w:oddHBand="0" w:evenHBand="0" w:firstRowFirstColumn="0" w:firstRowLastColumn="0" w:lastRowFirstColumn="0" w:lastRowLastColumn="0"/>
              <w:rPr>
                <w:b/>
                <w:bCs/>
              </w:rPr>
            </w:pPr>
            <w:r w:rsidRPr="00677D31">
              <w:rPr>
                <w:b/>
                <w:bCs/>
              </w:rPr>
              <w:t>X</w:t>
            </w:r>
          </w:p>
        </w:tc>
      </w:tr>
      <w:tr w:rsidR="00164462" w:rsidRPr="00B21BA3" w14:paraId="3E4A1E55" w14:textId="2F3727D8"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E92BC2E" w14:textId="3FD5C69E" w:rsidR="00164462" w:rsidRPr="005E66FF" w:rsidRDefault="00E21924" w:rsidP="00164462">
            <w:pPr>
              <w:ind w:left="360"/>
              <w:rPr>
                <w:b w:val="0"/>
                <w:bCs w:val="0"/>
                <w:sz w:val="24"/>
                <w:szCs w:val="24"/>
              </w:rPr>
            </w:pPr>
            <w:hyperlink r:id="rId34" w:anchor="plc" w:history="1">
              <w:r w:rsidR="00164462" w:rsidRPr="005E66FF">
                <w:rPr>
                  <w:rStyle w:val="Hyperlink"/>
                  <w:b w:val="0"/>
                  <w:bCs w:val="0"/>
                  <w:sz w:val="24"/>
                  <w:szCs w:val="24"/>
                </w:rPr>
                <w:t>Professional Learning Communities</w:t>
              </w:r>
            </w:hyperlink>
          </w:p>
        </w:tc>
        <w:tc>
          <w:tcPr>
            <w:tcW w:w="1973" w:type="dxa"/>
          </w:tcPr>
          <w:p w14:paraId="7200543F" w14:textId="610E0B91" w:rsidR="00164462" w:rsidRPr="00B21BA3" w:rsidRDefault="00677D31" w:rsidP="00164462">
            <w:pPr>
              <w:ind w:left="360"/>
              <w:cnfStyle w:val="000000100000" w:firstRow="0" w:lastRow="0" w:firstColumn="0" w:lastColumn="0" w:oddVBand="0" w:evenVBand="0" w:oddHBand="1" w:evenHBand="0" w:firstRowFirstColumn="0" w:firstRowLastColumn="0" w:lastRowFirstColumn="0" w:lastRowLastColumn="0"/>
            </w:pPr>
            <w:r w:rsidRPr="00677D31">
              <w:rPr>
                <w:b/>
                <w:bCs/>
              </w:rPr>
              <w:t>X</w:t>
            </w:r>
          </w:p>
        </w:tc>
      </w:tr>
      <w:tr w:rsidR="00164462" w:rsidRPr="00B21BA3" w14:paraId="409121B7" w14:textId="54F9CB4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C7A72C1" w14:textId="073163EF" w:rsidR="00164462" w:rsidRPr="005E66FF" w:rsidRDefault="00E21924" w:rsidP="00164462">
            <w:pPr>
              <w:ind w:left="360"/>
              <w:rPr>
                <w:b w:val="0"/>
                <w:bCs w:val="0"/>
                <w:sz w:val="24"/>
                <w:szCs w:val="24"/>
              </w:rPr>
            </w:pPr>
            <w:hyperlink r:id="rId35" w:anchor="restorative" w:history="1">
              <w:r w:rsidR="00164462" w:rsidRPr="005E66FF">
                <w:rPr>
                  <w:rStyle w:val="Hyperlink"/>
                  <w:b w:val="0"/>
                  <w:bCs w:val="0"/>
                  <w:sz w:val="24"/>
                  <w:szCs w:val="24"/>
                </w:rPr>
                <w:t>Restorative Practices</w:t>
              </w:r>
            </w:hyperlink>
          </w:p>
        </w:tc>
        <w:tc>
          <w:tcPr>
            <w:tcW w:w="1973" w:type="dxa"/>
          </w:tcPr>
          <w:p w14:paraId="0DF77BEB" w14:textId="1D85C382" w:rsidR="00164462" w:rsidRPr="00A231A1" w:rsidRDefault="00A231A1" w:rsidP="00164462">
            <w:pPr>
              <w:ind w:left="360"/>
              <w:cnfStyle w:val="000000000000" w:firstRow="0" w:lastRow="0" w:firstColumn="0" w:lastColumn="0" w:oddVBand="0" w:evenVBand="0" w:oddHBand="0" w:evenHBand="0" w:firstRowFirstColumn="0" w:firstRowLastColumn="0" w:lastRowFirstColumn="0" w:lastRowLastColumn="0"/>
              <w:rPr>
                <w:b/>
                <w:bCs/>
              </w:rPr>
            </w:pPr>
            <w:r w:rsidRPr="00A231A1">
              <w:rPr>
                <w:b/>
                <w:bCs/>
              </w:rPr>
              <w:t>X</w:t>
            </w:r>
          </w:p>
        </w:tc>
      </w:tr>
    </w:tbl>
    <w:p w14:paraId="50EE2C08" w14:textId="77777777" w:rsidR="003E18CF" w:rsidRDefault="003E18CF" w:rsidP="008A0D28"/>
    <w:p w14:paraId="4AA81ADE" w14:textId="77777777" w:rsidR="005B1B1E" w:rsidRDefault="005B1B1E" w:rsidP="00E173CA">
      <w:pPr>
        <w:pStyle w:val="Heading1"/>
        <w:sectPr w:rsidR="005B1B1E" w:rsidSect="00E173CA">
          <w:headerReference w:type="default" r:id="rId36"/>
          <w:pgSz w:w="12240" w:h="15840"/>
          <w:pgMar w:top="1080" w:right="1080" w:bottom="1080" w:left="1080" w:header="720" w:footer="720" w:gutter="0"/>
          <w:cols w:space="720"/>
          <w:docGrid w:linePitch="360"/>
        </w:sectPr>
      </w:pPr>
    </w:p>
    <w:p w14:paraId="2677AB05" w14:textId="4CA79158" w:rsidR="00E173CA" w:rsidRDefault="00E173CA" w:rsidP="00E173CA">
      <w:pPr>
        <w:pStyle w:val="Heading1"/>
      </w:pPr>
      <w:r>
        <w:lastRenderedPageBreak/>
        <w:t xml:space="preserve">Learning </w:t>
      </w:r>
      <w:r w:rsidR="005B1B1E">
        <w:t>a</w:t>
      </w:r>
      <w:r>
        <w:t xml:space="preserve">s </w:t>
      </w:r>
      <w:r w:rsidR="005B1B1E">
        <w:t>a</w:t>
      </w:r>
      <w:r>
        <w:t xml:space="preserve"> Team</w:t>
      </w:r>
    </w:p>
    <w:p w14:paraId="57E89C7B" w14:textId="77777777" w:rsidR="00E173CA" w:rsidRDefault="00E173CA" w:rsidP="00E173CA">
      <w:pPr>
        <w:pStyle w:val="Heading2"/>
      </w:pPr>
      <w:r>
        <w:t>Directions</w:t>
      </w:r>
    </w:p>
    <w:p w14:paraId="11C80755" w14:textId="4FA7A2F0" w:rsidR="00E173CA" w:rsidRDefault="00211744" w:rsidP="00E173CA">
      <w:r>
        <w:t>Teams</w:t>
      </w:r>
      <w:r w:rsidR="00E173CA">
        <w:t xml:space="preserve"> should complete the reflective prompt below. </w:t>
      </w:r>
    </w:p>
    <w:p w14:paraId="41CE09E4" w14:textId="77777777" w:rsidR="00E173CA" w:rsidRDefault="00E173CA" w:rsidP="00E173CA">
      <w:pPr>
        <w:pStyle w:val="Heading3"/>
      </w:pPr>
      <w:r>
        <w:t>Student Interviews</w:t>
      </w:r>
    </w:p>
    <w:tbl>
      <w:tblPr>
        <w:tblStyle w:val="ListTable3-Accent3"/>
        <w:tblW w:w="1009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098"/>
      </w:tblGrid>
      <w:tr w:rsidR="00E173CA" w14:paraId="7462551C" w14:textId="77777777" w:rsidTr="00436CA0">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10098" w:type="dxa"/>
            <w:shd w:val="clear" w:color="auto" w:fill="E7E6E6" w:themeFill="background2"/>
          </w:tcPr>
          <w:p w14:paraId="185E4AA5" w14:textId="77777777" w:rsidR="00E173CA" w:rsidRPr="00C73C00" w:rsidRDefault="00E173CA">
            <w:pPr>
              <w:rPr>
                <w:bCs w:val="0"/>
                <w:color w:val="000000"/>
              </w:rPr>
            </w:pPr>
            <w:r>
              <w:rPr>
                <w:bCs w:val="0"/>
                <w:color w:val="000000"/>
              </w:rPr>
              <w:t>Describe how the Student Interview process informed the team’s plan</w:t>
            </w:r>
          </w:p>
        </w:tc>
      </w:tr>
      <w:tr w:rsidR="00E173CA" w14:paraId="606356B9" w14:textId="77777777" w:rsidTr="00436CA0">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10098" w:type="dxa"/>
          </w:tcPr>
          <w:p w14:paraId="7B6803B6" w14:textId="0B43C139" w:rsidR="00E173CA" w:rsidRPr="006B2358" w:rsidRDefault="00F72C7D">
            <w:pPr>
              <w:rPr>
                <w:b w:val="0"/>
                <w:bCs w:val="0"/>
                <w:iCs/>
                <w:color w:val="ED7D31" w:themeColor="accent2"/>
              </w:rPr>
            </w:pPr>
            <w:r>
              <w:rPr>
                <w:b w:val="0"/>
                <w:bCs w:val="0"/>
                <w:iCs/>
                <w:color w:val="ED7D31" w:themeColor="accent2"/>
              </w:rPr>
              <w:t xml:space="preserve">Two of our key strategies come directly from the student interviews. </w:t>
            </w:r>
            <w:r w:rsidR="00B77793">
              <w:rPr>
                <w:b w:val="0"/>
                <w:bCs w:val="0"/>
                <w:iCs/>
                <w:color w:val="ED7D31" w:themeColor="accent2"/>
              </w:rPr>
              <w:t xml:space="preserve">In speaking with a total of 9 students between the four grade levels, the students consistently voiced concern over the bathrooms and </w:t>
            </w:r>
            <w:r w:rsidR="00E53D09">
              <w:rPr>
                <w:b w:val="0"/>
                <w:bCs w:val="0"/>
                <w:iCs/>
                <w:color w:val="ED7D31" w:themeColor="accent2"/>
              </w:rPr>
              <w:t>that they did not feel the curriculum was connected to rationale. In relation to the bathrooms, there was mixed consensus; some felt that the bathrooms were over patrolle</w:t>
            </w:r>
            <w:r w:rsidR="00E53D09">
              <w:rPr>
                <w:iCs/>
                <w:color w:val="ED7D31" w:themeColor="accent2"/>
              </w:rPr>
              <w:t>d,</w:t>
            </w:r>
            <w:r w:rsidR="00E53D09">
              <w:rPr>
                <w:b w:val="0"/>
                <w:bCs w:val="0"/>
                <w:iCs/>
                <w:color w:val="ED7D31" w:themeColor="accent2"/>
              </w:rPr>
              <w:t xml:space="preserve"> and others felt that there was still vaping, congregating, and hanging out. We created a key strategy related to safety and the bathroom. Separately, one of our key strategies directly relates to teachers taking the time to explain the rationale of why students are learning specific lessons/topics, as well as the broader implications of the New York State curriculum.</w:t>
            </w:r>
          </w:p>
        </w:tc>
      </w:tr>
    </w:tbl>
    <w:p w14:paraId="2DEE1374" w14:textId="77777777" w:rsidR="00E173CA" w:rsidRDefault="00E173CA" w:rsidP="00E173CA">
      <w:pPr>
        <w:sectPr w:rsidR="00E173CA" w:rsidSect="00E173CA">
          <w:headerReference w:type="default" r:id="rId37"/>
          <w:pgSz w:w="12240" w:h="15840"/>
          <w:pgMar w:top="1080" w:right="1080" w:bottom="1080" w:left="1080" w:header="720" w:footer="720" w:gutter="0"/>
          <w:cols w:space="720"/>
          <w:docGrid w:linePitch="360"/>
        </w:sectPr>
      </w:pPr>
    </w:p>
    <w:p w14:paraId="467CCA5A" w14:textId="0F29D503" w:rsidR="000E78DD" w:rsidRPr="0066775F" w:rsidRDefault="004F5648" w:rsidP="000E78DD">
      <w:pPr>
        <w:pStyle w:val="Heading1"/>
      </w:pPr>
      <w:r>
        <w:lastRenderedPageBreak/>
        <w:t xml:space="preserve">Instructional </w:t>
      </w:r>
      <w:r w:rsidR="00DD1276">
        <w:t xml:space="preserve">Key </w:t>
      </w:r>
      <w:r>
        <w:t>Strategies for Improvement</w:t>
      </w:r>
    </w:p>
    <w:p w14:paraId="3AA434F8" w14:textId="7FD9A1C7" w:rsidR="00FF2249" w:rsidRPr="00C124A3" w:rsidRDefault="00FF2249" w:rsidP="001C2510">
      <w:pPr>
        <w:pStyle w:val="Heading2"/>
      </w:pPr>
      <w:r w:rsidRPr="00C124A3">
        <w:t>Key Strategies</w:t>
      </w:r>
    </w:p>
    <w:p w14:paraId="02938182" w14:textId="2C5281A6" w:rsidR="00436CA0" w:rsidRPr="009B345F" w:rsidRDefault="009B345F" w:rsidP="009B345F">
      <w:pPr>
        <w:spacing w:after="0"/>
        <w:rPr>
          <w:i/>
          <w:iCs/>
          <w:color w:val="000000" w:themeColor="text1"/>
          <w:sz w:val="28"/>
          <w:szCs w:val="28"/>
        </w:rPr>
      </w:pPr>
      <w:r w:rsidRPr="009B345F">
        <w:rPr>
          <w:rFonts w:ascii="Gill Sans MT" w:eastAsia="Times New Roman" w:hAnsi="Gill Sans MT" w:cs="Times New Roman"/>
          <w:i/>
          <w:iCs/>
          <w:color w:val="000000" w:themeColor="text1"/>
          <w:sz w:val="28"/>
          <w:szCs w:val="28"/>
        </w:rPr>
        <w:t>(What are we doing? Why are we doing this?)</w:t>
      </w:r>
    </w:p>
    <w:p w14:paraId="3FA7EEB3" w14:textId="427B35F1" w:rsidR="00C92950" w:rsidRPr="00621DFB" w:rsidRDefault="00C92950" w:rsidP="009B345F">
      <w:pPr>
        <w:spacing w:after="0"/>
        <w:rPr>
          <w:b/>
          <w:bCs/>
        </w:rPr>
      </w:pPr>
      <w:r>
        <w:t xml:space="preserve">In column 1, input </w:t>
      </w:r>
      <w:r w:rsidR="00584D0A">
        <w:t xml:space="preserve">at least one, </w:t>
      </w:r>
      <w:r w:rsidR="17212C5E">
        <w:t>but</w:t>
      </w:r>
      <w:r w:rsidR="00584D0A">
        <w:t xml:space="preserve"> no more than </w:t>
      </w:r>
      <w:r w:rsidR="00AC52FD">
        <w:t>five</w:t>
      </w:r>
      <w:r>
        <w:t xml:space="preserve"> strategies that reflect something </w:t>
      </w:r>
      <w:r w:rsidRPr="00D96A95">
        <w:rPr>
          <w:b/>
          <w:bCs/>
        </w:rPr>
        <w:t>new</w:t>
      </w:r>
      <w:r>
        <w:t xml:space="preserve"> the school is introducing or something currently in existence that the school is </w:t>
      </w:r>
      <w:r w:rsidRPr="00D96A95">
        <w:rPr>
          <w:b/>
          <w:bCs/>
        </w:rPr>
        <w:t>expanding</w:t>
      </w:r>
      <w:r>
        <w:t xml:space="preserve"> or </w:t>
      </w:r>
      <w:r w:rsidRPr="00D96A95">
        <w:rPr>
          <w:b/>
          <w:bCs/>
        </w:rPr>
        <w:t>refining</w:t>
      </w:r>
      <w:r>
        <w:t xml:space="preserve"> for the upcoming school year.</w:t>
      </w:r>
      <w:r w:rsidR="00B678D5">
        <w:t xml:space="preserve"> </w:t>
      </w:r>
      <w:r>
        <w:t xml:space="preserve"> In column 2, </w:t>
      </w:r>
      <w:r w:rsidR="0F0B119F">
        <w:t>specify whether</w:t>
      </w:r>
      <w:r>
        <w:t xml:space="preserve"> the strategy is something new, something being expanded, or something being refined.  In column 3, identify the data that indicates these strategies will be beneficial </w:t>
      </w:r>
      <w:r w:rsidR="20777D2A">
        <w:t>for the</w:t>
      </w:r>
      <w:r>
        <w:t xml:space="preserve"> school.  For any </w:t>
      </w:r>
      <w:r w:rsidR="332E8854">
        <w:t>K</w:t>
      </w:r>
      <w:r>
        <w:t xml:space="preserve">ey </w:t>
      </w:r>
      <w:r w:rsidR="23F11966">
        <w:t>S</w:t>
      </w:r>
      <w:r>
        <w:t>trategy that is not new, provide a 1-2 sentence summary of how the key strategy will be expanded or refined next year.</w:t>
      </w:r>
      <w:r w:rsidR="00621DFB">
        <w:t xml:space="preserve"> </w:t>
      </w:r>
    </w:p>
    <w:tbl>
      <w:tblPr>
        <w:tblStyle w:val="TableGridLight"/>
        <w:tblW w:w="10045" w:type="dxa"/>
        <w:tblLook w:val="04A0" w:firstRow="1" w:lastRow="0" w:firstColumn="1" w:lastColumn="0" w:noHBand="0" w:noVBand="1"/>
      </w:tblPr>
      <w:tblGrid>
        <w:gridCol w:w="3495"/>
        <w:gridCol w:w="1360"/>
        <w:gridCol w:w="5190"/>
      </w:tblGrid>
      <w:tr w:rsidR="00C92950" w:rsidRPr="0066775F" w14:paraId="0338DA6F" w14:textId="77777777" w:rsidTr="498660F9">
        <w:trPr>
          <w:trHeight w:val="676"/>
        </w:trPr>
        <w:tc>
          <w:tcPr>
            <w:tcW w:w="3495" w:type="dxa"/>
            <w:shd w:val="clear" w:color="auto" w:fill="4472C4" w:themeFill="accent1"/>
            <w:vAlign w:val="center"/>
          </w:tcPr>
          <w:p w14:paraId="5F4E4DE2" w14:textId="20116494" w:rsidR="00C92950" w:rsidRPr="00302473" w:rsidRDefault="00C92950" w:rsidP="6EC16CFF">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p w14:paraId="287D27F7" w14:textId="6CF0E266" w:rsidR="00C92950" w:rsidRPr="00302473" w:rsidRDefault="312E277A">
            <w:pPr>
              <w:jc w:val="center"/>
              <w:textAlignment w:val="baseline"/>
              <w:rPr>
                <w:rFonts w:ascii="Gill Sans MT" w:eastAsia="Times New Roman" w:hAnsi="Gill Sans MT" w:cs="Calibri"/>
                <w:b/>
                <w:color w:val="FFFFFF" w:themeColor="background1"/>
                <w:sz w:val="24"/>
                <w:szCs w:val="24"/>
              </w:rPr>
            </w:pPr>
            <w:r w:rsidRPr="6EC16CFF">
              <w:rPr>
                <w:rFonts w:ascii="Gill Sans MT" w:eastAsia="Times New Roman" w:hAnsi="Gill Sans MT" w:cs="Calibri"/>
                <w:b/>
                <w:bCs/>
                <w:color w:val="FFFFFF" w:themeColor="background1"/>
                <w:sz w:val="24"/>
                <w:szCs w:val="24"/>
              </w:rPr>
              <w:t>(What are we doing?)</w:t>
            </w:r>
          </w:p>
        </w:tc>
        <w:tc>
          <w:tcPr>
            <w:tcW w:w="1360" w:type="dxa"/>
            <w:shd w:val="clear" w:color="auto" w:fill="4472C4" w:themeFill="accent1"/>
            <w:vAlign w:val="center"/>
          </w:tcPr>
          <w:p w14:paraId="6472E786" w14:textId="77777777" w:rsidR="00C92950" w:rsidRPr="008D34C7" w:rsidRDefault="00C92950">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190" w:type="dxa"/>
            <w:shd w:val="clear" w:color="auto" w:fill="4472C4" w:themeFill="accent1"/>
          </w:tcPr>
          <w:p w14:paraId="72F047DF" w14:textId="7D777D4F" w:rsidR="00C92950" w:rsidRPr="00ED1CFB" w:rsidRDefault="00C92950" w:rsidP="00267CA1">
            <w:pPr>
              <w:textAlignment w:val="baseline"/>
              <w:rPr>
                <w:rFonts w:ascii="Gill Sans MT" w:eastAsia="Times New Roman" w:hAnsi="Gill Sans MT" w:cs="Calibri"/>
                <w:b/>
                <w:bCs/>
                <w:color w:val="FFFFFF" w:themeColor="background1"/>
                <w:sz w:val="24"/>
                <w:szCs w:val="24"/>
              </w:rPr>
            </w:pPr>
            <w:r w:rsidRPr="00302473">
              <w:rPr>
                <w:rFonts w:ascii="Gill Sans MT" w:eastAsia="Times New Roman" w:hAnsi="Gill Sans MT" w:cs="Calibri"/>
                <w:b/>
                <w:bCs/>
                <w:color w:val="FFFFFF" w:themeColor="background1"/>
                <w:sz w:val="24"/>
                <w:szCs w:val="24"/>
              </w:rPr>
              <w:t xml:space="preserve">WHY: </w:t>
            </w:r>
          </w:p>
          <w:p w14:paraId="2728F3BF" w14:textId="58EB93E7" w:rsidR="00C92950" w:rsidRPr="00ED1CFB" w:rsidRDefault="00C92950" w:rsidP="6EC16CFF">
            <w:pPr>
              <w:textAlignment w:val="baseline"/>
              <w:rPr>
                <w:rFonts w:ascii="Gill Sans MT" w:eastAsia="Times New Roman" w:hAnsi="Gill Sans MT" w:cs="Calibri"/>
                <w:color w:val="FFFFFF" w:themeColor="background1"/>
                <w:sz w:val="24"/>
                <w:szCs w:val="24"/>
              </w:rPr>
            </w:pPr>
            <w:r w:rsidRPr="00302473">
              <w:rPr>
                <w:rFonts w:ascii="Gill Sans MT" w:eastAsia="Times New Roman" w:hAnsi="Gill Sans MT" w:cs="Calibri"/>
                <w:color w:val="FFFFFF" w:themeColor="background1"/>
                <w:sz w:val="24"/>
                <w:szCs w:val="24"/>
              </w:rPr>
              <w:t xml:space="preserve">What </w:t>
            </w:r>
            <w:r w:rsidRPr="00ED1CFB">
              <w:rPr>
                <w:rFonts w:ascii="Gill Sans MT" w:eastAsia="Times New Roman" w:hAnsi="Gill Sans MT" w:cs="Calibri"/>
                <w:color w:val="FFFFFF" w:themeColor="background1"/>
                <w:sz w:val="24"/>
                <w:szCs w:val="24"/>
              </w:rPr>
              <w:t xml:space="preserve">did we learn from our needs assessment that suggests this is the right </w:t>
            </w:r>
            <w:r>
              <w:rPr>
                <w:rFonts w:ascii="Gill Sans MT" w:eastAsia="Times New Roman" w:hAnsi="Gill Sans MT" w:cs="Calibri"/>
                <w:color w:val="FFFFFF" w:themeColor="background1"/>
                <w:sz w:val="24"/>
                <w:szCs w:val="24"/>
              </w:rPr>
              <w:t>Key S</w:t>
            </w:r>
            <w:r w:rsidRPr="00ED1CFB">
              <w:rPr>
                <w:rFonts w:ascii="Gill Sans MT" w:eastAsia="Times New Roman" w:hAnsi="Gill Sans MT" w:cs="Calibri"/>
                <w:color w:val="FFFFFF" w:themeColor="background1"/>
                <w:sz w:val="24"/>
                <w:szCs w:val="24"/>
              </w:rPr>
              <w:t>trategy</w:t>
            </w:r>
            <w:r w:rsidR="0A063692" w:rsidRPr="6EC16CFF">
              <w:rPr>
                <w:rFonts w:ascii="Gill Sans MT" w:eastAsia="Times New Roman" w:hAnsi="Gill Sans MT" w:cs="Calibri"/>
                <w:color w:val="FFFFFF" w:themeColor="background1"/>
                <w:sz w:val="24"/>
                <w:szCs w:val="24"/>
              </w:rPr>
              <w:t xml:space="preserve"> </w:t>
            </w:r>
            <w:r w:rsidR="1DEA2156" w:rsidRPr="22DFE7FD">
              <w:rPr>
                <w:rFonts w:ascii="Gill Sans MT" w:eastAsia="Times New Roman" w:hAnsi="Gill Sans MT" w:cs="Calibri"/>
                <w:color w:val="FFFFFF" w:themeColor="background1"/>
                <w:sz w:val="24"/>
                <w:szCs w:val="24"/>
              </w:rPr>
              <w:t xml:space="preserve">and </w:t>
            </w:r>
            <w:r w:rsidR="0F27158E" w:rsidRPr="1FD4BACC">
              <w:rPr>
                <w:rFonts w:ascii="Gill Sans MT" w:eastAsia="Times New Roman" w:hAnsi="Gill Sans MT" w:cs="Calibri"/>
                <w:color w:val="FFFFFF" w:themeColor="background1"/>
                <w:sz w:val="24"/>
                <w:szCs w:val="24"/>
              </w:rPr>
              <w:t>will</w:t>
            </w:r>
            <w:r w:rsidR="0A063692" w:rsidRPr="6EC16CFF">
              <w:rPr>
                <w:rFonts w:ascii="Gill Sans MT" w:eastAsia="Times New Roman" w:hAnsi="Gill Sans MT" w:cs="Calibri"/>
                <w:color w:val="FFFFFF" w:themeColor="background1"/>
                <w:sz w:val="24"/>
                <w:szCs w:val="24"/>
              </w:rPr>
              <w:t xml:space="preserve"> have a positive impact on students</w:t>
            </w:r>
            <w:r w:rsidRPr="6EC16CFF">
              <w:rPr>
                <w:rFonts w:ascii="Gill Sans MT" w:eastAsia="Times New Roman" w:hAnsi="Gill Sans MT" w:cs="Calibri"/>
                <w:color w:val="FFFFFF" w:themeColor="background1"/>
                <w:sz w:val="24"/>
                <w:szCs w:val="24"/>
              </w:rPr>
              <w:t>?</w:t>
            </w:r>
            <w:r w:rsidR="34CEF975" w:rsidRPr="0933F1FB">
              <w:rPr>
                <w:rFonts w:ascii="Gill Sans MT" w:eastAsia="Times New Roman" w:hAnsi="Gill Sans MT" w:cs="Calibri"/>
                <w:color w:val="FFFFFF" w:themeColor="background1"/>
                <w:sz w:val="24"/>
                <w:szCs w:val="24"/>
              </w:rPr>
              <w:t xml:space="preserve"> </w:t>
            </w:r>
            <w:r w:rsidR="34CEF975"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w:t>
            </w:r>
          </w:p>
          <w:p w14:paraId="691BA7B9" w14:textId="77777777" w:rsidR="00C92950" w:rsidRDefault="00C92950">
            <w:pPr>
              <w:textAlignment w:val="baseline"/>
              <w:rPr>
                <w:rFonts w:eastAsia="Times New Roman" w:cstheme="minorHAnsi"/>
                <w:i/>
                <w:iCs/>
                <w:color w:val="FFFFFF" w:themeColor="background1"/>
                <w:sz w:val="20"/>
                <w:szCs w:val="20"/>
              </w:rPr>
            </w:pPr>
            <w:r w:rsidRPr="00ED1CFB">
              <w:rPr>
                <w:rFonts w:eastAsia="Times New Roman" w:cstheme="minorHAnsi"/>
                <w:i/>
                <w:iCs/>
                <w:color w:val="FFFFFF" w:themeColor="background1"/>
                <w:sz w:val="20"/>
                <w:szCs w:val="20"/>
              </w:rPr>
              <w:t xml:space="preserve">Consider both data trends observed </w:t>
            </w:r>
            <w:r w:rsidRPr="00302473">
              <w:rPr>
                <w:rFonts w:eastAsia="Times New Roman" w:cstheme="minorHAnsi"/>
                <w:i/>
                <w:iCs/>
                <w:color w:val="FFFFFF" w:themeColor="background1"/>
                <w:sz w:val="20"/>
                <w:szCs w:val="20"/>
              </w:rPr>
              <w:t>and student interview responses.</w:t>
            </w:r>
          </w:p>
          <w:p w14:paraId="64FE4D08" w14:textId="77777777" w:rsidR="00C92950" w:rsidRDefault="00C92950">
            <w:pPr>
              <w:textAlignment w:val="baseline"/>
              <w:rPr>
                <w:rFonts w:eastAsia="Times New Roman" w:cstheme="minorHAnsi"/>
                <w:i/>
                <w:iCs/>
                <w:color w:val="FFFFFF" w:themeColor="background1"/>
                <w:sz w:val="20"/>
                <w:szCs w:val="20"/>
              </w:rPr>
            </w:pPr>
          </w:p>
          <w:p w14:paraId="0ADE0A2B" w14:textId="5132EC2B" w:rsidR="00C92950" w:rsidRPr="00577309" w:rsidRDefault="3001A37E">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00C92950" w:rsidRPr="00577309">
              <w:rPr>
                <w:rFonts w:ascii="Calibri" w:eastAsia="Times New Roman" w:hAnsi="Calibri" w:cs="Calibri"/>
                <w:i/>
                <w:iCs/>
                <w:color w:val="FFFFFF" w:themeColor="background1"/>
                <w:sz w:val="20"/>
                <w:szCs w:val="20"/>
              </w:rPr>
              <w:t xml:space="preserve"> </w:t>
            </w:r>
            <w:r w:rsidR="00274E42">
              <w:rPr>
                <w:rFonts w:ascii="Calibri" w:eastAsia="Times New Roman" w:hAnsi="Calibri" w:cs="Calibri"/>
                <w:i/>
                <w:iCs/>
                <w:color w:val="FFFFFF" w:themeColor="background1"/>
                <w:sz w:val="20"/>
                <w:szCs w:val="20"/>
              </w:rPr>
              <w:t xml:space="preserve">for </w:t>
            </w:r>
            <w:r w:rsidR="0831E05D" w:rsidRPr="6EC16CFF">
              <w:rPr>
                <w:rFonts w:ascii="Calibri" w:eastAsia="Times New Roman" w:hAnsi="Calibri" w:cs="Calibri"/>
                <w:i/>
                <w:iCs/>
                <w:color w:val="FFFFFF" w:themeColor="background1"/>
                <w:sz w:val="20"/>
                <w:szCs w:val="20"/>
              </w:rPr>
              <w:t>any</w:t>
            </w:r>
            <w:r w:rsidR="00C92950" w:rsidRPr="6EC16CFF">
              <w:rPr>
                <w:rFonts w:ascii="Calibri" w:eastAsia="Times New Roman" w:hAnsi="Calibri" w:cs="Calibri"/>
                <w:i/>
                <w:iCs/>
                <w:color w:val="FFFFFF" w:themeColor="background1"/>
                <w:sz w:val="20"/>
                <w:szCs w:val="20"/>
              </w:rPr>
              <w:t xml:space="preserve"> </w:t>
            </w:r>
            <w:r w:rsidR="115C7BCA"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702FF100"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 xml:space="preserve">trategy that does not represent something new, </w:t>
            </w:r>
            <w:r w:rsidR="00C92950">
              <w:rPr>
                <w:rFonts w:ascii="Calibri" w:eastAsia="Times New Roman" w:hAnsi="Calibri" w:cs="Calibri"/>
                <w:i/>
                <w:iCs/>
                <w:color w:val="FFFFFF" w:themeColor="background1"/>
                <w:sz w:val="20"/>
                <w:szCs w:val="20"/>
              </w:rPr>
              <w:t xml:space="preserve">provide 1-2 sentences </w:t>
            </w:r>
            <w:r w:rsidR="0A5F50BB" w:rsidRPr="6EC16CFF">
              <w:rPr>
                <w:rFonts w:ascii="Calibri" w:eastAsia="Times New Roman" w:hAnsi="Calibri" w:cs="Calibri"/>
                <w:i/>
                <w:iCs/>
                <w:color w:val="FFFFFF" w:themeColor="background1"/>
                <w:sz w:val="20"/>
                <w:szCs w:val="20"/>
              </w:rPr>
              <w:t>describing</w:t>
            </w:r>
            <w:r w:rsidR="00C92950">
              <w:rPr>
                <w:rFonts w:ascii="Calibri" w:eastAsia="Times New Roman" w:hAnsi="Calibri" w:cs="Calibri"/>
                <w:i/>
                <w:iCs/>
                <w:color w:val="FFFFFF" w:themeColor="background1"/>
                <w:sz w:val="20"/>
                <w:szCs w:val="20"/>
              </w:rPr>
              <w:t xml:space="preserve"> </w:t>
            </w:r>
            <w:r w:rsidR="00C92950" w:rsidRPr="00577309">
              <w:rPr>
                <w:rFonts w:ascii="Calibri" w:eastAsia="Times New Roman" w:hAnsi="Calibri" w:cs="Calibri"/>
                <w:i/>
                <w:iCs/>
                <w:color w:val="FFFFFF" w:themeColor="background1"/>
                <w:sz w:val="20"/>
                <w:szCs w:val="20"/>
              </w:rPr>
              <w:t xml:space="preserve">how the school will expand or refine the </w:t>
            </w:r>
            <w:r w:rsidR="0B10123D"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4E0B2C94"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trategy next year.</w:t>
            </w:r>
          </w:p>
        </w:tc>
      </w:tr>
      <w:tr w:rsidR="00C92950" w:rsidRPr="0066775F" w14:paraId="67D409AD" w14:textId="77777777" w:rsidTr="001C4047">
        <w:trPr>
          <w:trHeight w:val="449"/>
        </w:trPr>
        <w:tc>
          <w:tcPr>
            <w:tcW w:w="3495" w:type="dxa"/>
            <w:shd w:val="clear" w:color="auto" w:fill="DEEAF6" w:themeFill="accent5" w:themeFillTint="33"/>
            <w:vAlign w:val="center"/>
          </w:tcPr>
          <w:p w14:paraId="37207A63" w14:textId="5E525CEF" w:rsidR="00C92950" w:rsidRPr="0066775F" w:rsidRDefault="006F0000">
            <w:pPr>
              <w:textAlignment w:val="baseline"/>
              <w:rPr>
                <w:rFonts w:ascii="Calibri" w:eastAsia="Times New Roman" w:hAnsi="Calibri" w:cs="Calibri"/>
              </w:rPr>
            </w:pPr>
            <w:r>
              <w:rPr>
                <w:rFonts w:ascii="Calibri" w:eastAsia="Times New Roman" w:hAnsi="Calibri" w:cs="Calibri"/>
              </w:rPr>
              <w:t xml:space="preserve">For </w:t>
            </w:r>
            <w:r w:rsidR="0088000D">
              <w:rPr>
                <w:rFonts w:ascii="Calibri" w:eastAsia="Times New Roman" w:hAnsi="Calibri" w:cs="Calibri"/>
              </w:rPr>
              <w:t xml:space="preserve">each unit/topic of study, instructors will spend time explaining the rationale of why this </w:t>
            </w:r>
            <w:r w:rsidR="007B3797">
              <w:rPr>
                <w:rFonts w:ascii="Calibri" w:eastAsia="Times New Roman" w:hAnsi="Calibri" w:cs="Calibri"/>
              </w:rPr>
              <w:t>is part of the curriculum.</w:t>
            </w:r>
          </w:p>
        </w:tc>
        <w:tc>
          <w:tcPr>
            <w:tcW w:w="1360" w:type="dxa"/>
            <w:vAlign w:val="center"/>
          </w:tcPr>
          <w:p w14:paraId="74040C4B" w14:textId="3E1055D4" w:rsidR="00C92950" w:rsidRPr="00284358" w:rsidRDefault="0019550A">
            <w:pPr>
              <w:ind w:firstLine="72"/>
              <w:rPr>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Pr>
                <w:rFonts w:ascii="MS Gothic" w:eastAsia="MS Gothic"/>
                <w:sz w:val="18"/>
                <w:szCs w:val="18"/>
              </w:rPr>
              <w:fldChar w:fldCharType="end"/>
            </w:r>
            <w:r w:rsidR="00C92950" w:rsidRPr="00284358">
              <w:rPr>
                <w:rFonts w:ascii="MS Gothic" w:eastAsia="MS Gothic"/>
                <w:sz w:val="18"/>
                <w:szCs w:val="18"/>
              </w:rPr>
              <w:t xml:space="preserve"> </w:t>
            </w:r>
            <w:r w:rsidR="00C92950" w:rsidRPr="00284358">
              <w:rPr>
                <w:sz w:val="18"/>
                <w:szCs w:val="18"/>
              </w:rPr>
              <w:t>NEW</w:t>
            </w:r>
          </w:p>
          <w:p w14:paraId="5A589267"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12F56EAF" w14:textId="77777777"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6CA3ED50" w14:textId="278913CE" w:rsidR="00C92950" w:rsidRPr="0066775F" w:rsidRDefault="008E57D8">
            <w:pPr>
              <w:textAlignment w:val="baseline"/>
              <w:rPr>
                <w:rFonts w:ascii="Calibri" w:eastAsia="Times New Roman" w:hAnsi="Calibri" w:cs="Calibri"/>
              </w:rPr>
            </w:pPr>
            <w:r>
              <w:rPr>
                <w:rFonts w:ascii="Calibri" w:eastAsia="Times New Roman" w:hAnsi="Calibri" w:cs="Calibri"/>
              </w:rPr>
              <w:t xml:space="preserve">Student interviews revealed that although students may enjoy their classes or teachers, they do not often understand why they are learning something or how </w:t>
            </w:r>
            <w:r w:rsidR="00E16C6F">
              <w:rPr>
                <w:rFonts w:ascii="Calibri" w:eastAsia="Times New Roman" w:hAnsi="Calibri" w:cs="Calibri"/>
              </w:rPr>
              <w:t>these lessons are part of more than the course. We believe that instructors explaining the rationale to the lesson, as well as where else this can be used (skills, applications, real-world) students will have more of an investment in their learning process and improve their academic experience.</w:t>
            </w:r>
          </w:p>
        </w:tc>
      </w:tr>
      <w:tr w:rsidR="00C92950" w:rsidRPr="0066775F" w14:paraId="692F1623" w14:textId="77777777" w:rsidTr="001C4047">
        <w:trPr>
          <w:trHeight w:val="431"/>
        </w:trPr>
        <w:tc>
          <w:tcPr>
            <w:tcW w:w="3495" w:type="dxa"/>
            <w:shd w:val="clear" w:color="auto" w:fill="DEEAF6" w:themeFill="accent5" w:themeFillTint="33"/>
            <w:vAlign w:val="center"/>
          </w:tcPr>
          <w:p w14:paraId="4C84162D" w14:textId="2145CC8E" w:rsidR="00C92950" w:rsidRPr="0066775F" w:rsidRDefault="004C1779">
            <w:pPr>
              <w:textAlignment w:val="baseline"/>
              <w:rPr>
                <w:rFonts w:ascii="Calibri" w:eastAsia="Times New Roman" w:hAnsi="Calibri" w:cs="Calibri"/>
              </w:rPr>
            </w:pPr>
            <w:r>
              <w:rPr>
                <w:rFonts w:ascii="Calibri" w:eastAsia="Times New Roman" w:hAnsi="Calibri" w:cs="Calibri"/>
              </w:rPr>
              <w:t xml:space="preserve">Staff will explain NYS requirements in the curriculum and </w:t>
            </w:r>
            <w:r w:rsidR="00314FBE">
              <w:rPr>
                <w:rFonts w:ascii="Calibri" w:eastAsia="Times New Roman" w:hAnsi="Calibri" w:cs="Calibri"/>
              </w:rPr>
              <w:t xml:space="preserve">offer </w:t>
            </w:r>
            <w:r>
              <w:rPr>
                <w:rFonts w:ascii="Calibri" w:eastAsia="Times New Roman" w:hAnsi="Calibri" w:cs="Calibri"/>
              </w:rPr>
              <w:t>ways to expand outside learning/interest.</w:t>
            </w:r>
          </w:p>
        </w:tc>
        <w:tc>
          <w:tcPr>
            <w:tcW w:w="1360" w:type="dxa"/>
            <w:vAlign w:val="center"/>
          </w:tcPr>
          <w:p w14:paraId="02539E82" w14:textId="6D8AED16" w:rsidR="00C92950" w:rsidRPr="00284358" w:rsidRDefault="0019550A">
            <w:pPr>
              <w:ind w:firstLine="72"/>
              <w:rPr>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Pr>
                <w:rFonts w:ascii="MS Gothic" w:eastAsia="MS Gothic"/>
                <w:sz w:val="18"/>
                <w:szCs w:val="18"/>
              </w:rPr>
              <w:fldChar w:fldCharType="end"/>
            </w:r>
            <w:r w:rsidR="00C92950" w:rsidRPr="00284358">
              <w:rPr>
                <w:rFonts w:ascii="MS Gothic" w:eastAsia="MS Gothic"/>
                <w:sz w:val="18"/>
                <w:szCs w:val="18"/>
              </w:rPr>
              <w:t xml:space="preserve"> </w:t>
            </w:r>
            <w:r w:rsidR="00C92950" w:rsidRPr="00284358">
              <w:rPr>
                <w:sz w:val="18"/>
                <w:szCs w:val="18"/>
              </w:rPr>
              <w:t>NEW</w:t>
            </w:r>
          </w:p>
          <w:p w14:paraId="5CF492C1"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2DAED26E" w14:textId="77777777"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26CB880D" w14:textId="3FC23766" w:rsidR="00C92950" w:rsidRPr="0066775F" w:rsidRDefault="00002580">
            <w:pPr>
              <w:textAlignment w:val="baseline"/>
              <w:rPr>
                <w:rFonts w:ascii="Calibri" w:eastAsia="Times New Roman" w:hAnsi="Calibri" w:cs="Calibri"/>
              </w:rPr>
            </w:pPr>
            <w:r>
              <w:rPr>
                <w:rFonts w:ascii="Calibri" w:eastAsia="Times New Roman" w:hAnsi="Calibri" w:cs="Calibri"/>
              </w:rPr>
              <w:t xml:space="preserve">Teachers shared that they are often tied to New York State curriculum and the Regents exams and are not always able to spend lengthy amounts of time in particular areas, even if students are interested. By </w:t>
            </w:r>
            <w:r w:rsidR="008149B3">
              <w:rPr>
                <w:rFonts w:ascii="Calibri" w:eastAsia="Times New Roman" w:hAnsi="Calibri" w:cs="Calibri"/>
              </w:rPr>
              <w:t>posting links, articles, and more information/resources in the Teams page, students can continue their learning outside of the classroom.</w:t>
            </w:r>
          </w:p>
        </w:tc>
      </w:tr>
      <w:tr w:rsidR="00C92950" w:rsidRPr="0066775F" w14:paraId="280B6B9A" w14:textId="77777777" w:rsidTr="001C4047">
        <w:trPr>
          <w:trHeight w:val="431"/>
        </w:trPr>
        <w:tc>
          <w:tcPr>
            <w:tcW w:w="3495" w:type="dxa"/>
            <w:shd w:val="clear" w:color="auto" w:fill="DEEAF6" w:themeFill="accent5" w:themeFillTint="33"/>
            <w:vAlign w:val="center"/>
          </w:tcPr>
          <w:p w14:paraId="4E713E7D" w14:textId="6544C22C" w:rsidR="00C92950" w:rsidRPr="0066775F" w:rsidRDefault="00686284">
            <w:pPr>
              <w:textAlignment w:val="baseline"/>
              <w:rPr>
                <w:rFonts w:ascii="Calibri" w:eastAsia="Times New Roman" w:hAnsi="Calibri" w:cs="Calibri"/>
              </w:rPr>
            </w:pPr>
            <w:r>
              <w:rPr>
                <w:rFonts w:ascii="Calibri" w:eastAsia="Times New Roman" w:hAnsi="Calibri" w:cs="Calibri"/>
              </w:rPr>
              <w:t>Encourage</w:t>
            </w:r>
            <w:r w:rsidR="00910140">
              <w:rPr>
                <w:rFonts w:ascii="Calibri" w:eastAsia="Times New Roman" w:hAnsi="Calibri" w:cs="Calibri"/>
              </w:rPr>
              <w:t xml:space="preserve"> student choice and get student feedback to</w:t>
            </w:r>
            <w:r>
              <w:rPr>
                <w:rFonts w:ascii="Calibri" w:eastAsia="Times New Roman" w:hAnsi="Calibri" w:cs="Calibri"/>
              </w:rPr>
              <w:t xml:space="preserve"> </w:t>
            </w:r>
            <w:r w:rsidR="00910140">
              <w:rPr>
                <w:rFonts w:ascii="Calibri" w:eastAsia="Times New Roman" w:hAnsi="Calibri" w:cs="Calibri"/>
              </w:rPr>
              <w:t>accommodate and include different learning styles.</w:t>
            </w:r>
          </w:p>
        </w:tc>
        <w:tc>
          <w:tcPr>
            <w:tcW w:w="1360" w:type="dxa"/>
            <w:vAlign w:val="center"/>
          </w:tcPr>
          <w:p w14:paraId="69773253"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1CD29018" w14:textId="230F64E5" w:rsidR="00C92950" w:rsidRPr="00284358" w:rsidRDefault="00341951">
            <w:pPr>
              <w:ind w:firstLine="72"/>
              <w:rPr>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Pr>
                <w:rFonts w:ascii="MS Gothic" w:eastAsia="MS Gothic"/>
                <w:sz w:val="18"/>
                <w:szCs w:val="18"/>
              </w:rPr>
              <w:fldChar w:fldCharType="end"/>
            </w:r>
            <w:r w:rsidR="00C92950" w:rsidRPr="00284358">
              <w:rPr>
                <w:rFonts w:ascii="MS Gothic" w:eastAsia="MS Gothic"/>
                <w:sz w:val="18"/>
                <w:szCs w:val="18"/>
              </w:rPr>
              <w:t xml:space="preserve"> </w:t>
            </w:r>
            <w:r w:rsidR="00C92950" w:rsidRPr="00284358">
              <w:rPr>
                <w:sz w:val="18"/>
                <w:szCs w:val="18"/>
              </w:rPr>
              <w:t>EXPAND</w:t>
            </w:r>
          </w:p>
          <w:p w14:paraId="54EE9872" w14:textId="77777777" w:rsidR="00C92950" w:rsidRPr="00284358" w:rsidRDefault="00C92950">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605B424D" w14:textId="19CFD41E" w:rsidR="00C92950" w:rsidRPr="0066775F" w:rsidRDefault="008149B3">
            <w:pPr>
              <w:textAlignment w:val="baseline"/>
              <w:rPr>
                <w:rFonts w:ascii="Calibri" w:eastAsia="Times New Roman" w:hAnsi="Calibri" w:cs="Calibri"/>
              </w:rPr>
            </w:pPr>
            <w:r>
              <w:rPr>
                <w:rFonts w:ascii="Calibri" w:eastAsia="Times New Roman" w:hAnsi="Calibri" w:cs="Calibri"/>
              </w:rPr>
              <w:t xml:space="preserve">Even though teachers are bound to the New York State curriculum and </w:t>
            </w:r>
            <w:proofErr w:type="gramStart"/>
            <w:r>
              <w:rPr>
                <w:rFonts w:ascii="Calibri" w:eastAsia="Times New Roman" w:hAnsi="Calibri" w:cs="Calibri"/>
              </w:rPr>
              <w:t>Regents</w:t>
            </w:r>
            <w:proofErr w:type="gramEnd"/>
            <w:r>
              <w:rPr>
                <w:rFonts w:ascii="Calibri" w:eastAsia="Times New Roman" w:hAnsi="Calibri" w:cs="Calibri"/>
              </w:rPr>
              <w:t xml:space="preserve"> exams, there is a lot of flexibility in how material </w:t>
            </w:r>
            <w:r w:rsidR="00D805F1">
              <w:rPr>
                <w:rFonts w:ascii="Calibri" w:eastAsia="Times New Roman" w:hAnsi="Calibri" w:cs="Calibri"/>
              </w:rPr>
              <w:t xml:space="preserve">is absorbed and presented. We believe students will </w:t>
            </w:r>
            <w:r w:rsidR="00AF373B">
              <w:rPr>
                <w:rFonts w:ascii="Calibri" w:eastAsia="Times New Roman" w:hAnsi="Calibri" w:cs="Calibri"/>
              </w:rPr>
              <w:t>appreciate having some choice in how they learn or what they produce, giving them some ownership over their learning.</w:t>
            </w:r>
          </w:p>
        </w:tc>
      </w:tr>
      <w:tr w:rsidR="00AC52FD" w:rsidRPr="0066775F" w14:paraId="6560F2B5" w14:textId="77777777" w:rsidTr="001C4047">
        <w:trPr>
          <w:trHeight w:val="485"/>
        </w:trPr>
        <w:tc>
          <w:tcPr>
            <w:tcW w:w="3495" w:type="dxa"/>
            <w:shd w:val="clear" w:color="auto" w:fill="DEEAF6" w:themeFill="accent5" w:themeFillTint="33"/>
            <w:vAlign w:val="center"/>
          </w:tcPr>
          <w:p w14:paraId="12E11602" w14:textId="2426AA27" w:rsidR="00AC52FD" w:rsidRPr="0066775F" w:rsidRDefault="0087249F" w:rsidP="00AC52FD">
            <w:pPr>
              <w:textAlignment w:val="baseline"/>
              <w:rPr>
                <w:rFonts w:ascii="Calibri" w:eastAsia="Times New Roman" w:hAnsi="Calibri" w:cs="Calibri"/>
              </w:rPr>
            </w:pPr>
            <w:r>
              <w:rPr>
                <w:rFonts w:ascii="Calibri" w:eastAsia="Times New Roman" w:hAnsi="Calibri" w:cs="Calibri"/>
              </w:rPr>
              <w:t xml:space="preserve">Enable </w:t>
            </w:r>
            <w:r w:rsidR="00087CA4">
              <w:rPr>
                <w:rFonts w:ascii="Calibri" w:eastAsia="Times New Roman" w:hAnsi="Calibri" w:cs="Calibri"/>
              </w:rPr>
              <w:t>procedures in each course for students to</w:t>
            </w:r>
            <w:r w:rsidR="00C24A13">
              <w:rPr>
                <w:rFonts w:ascii="Calibri" w:eastAsia="Times New Roman" w:hAnsi="Calibri" w:cs="Calibri"/>
              </w:rPr>
              <w:t xml:space="preserve"> actively participate in</w:t>
            </w:r>
            <w:r w:rsidR="00087CA4">
              <w:rPr>
                <w:rFonts w:ascii="Calibri" w:eastAsia="Times New Roman" w:hAnsi="Calibri" w:cs="Calibri"/>
              </w:rPr>
              <w:t xml:space="preserve"> </w:t>
            </w:r>
            <w:r w:rsidR="00521256">
              <w:rPr>
                <w:rFonts w:ascii="Calibri" w:eastAsia="Times New Roman" w:hAnsi="Calibri" w:cs="Calibri"/>
              </w:rPr>
              <w:t>trac</w:t>
            </w:r>
            <w:r w:rsidR="00C24A13">
              <w:rPr>
                <w:rFonts w:ascii="Calibri" w:eastAsia="Times New Roman" w:hAnsi="Calibri" w:cs="Calibri"/>
              </w:rPr>
              <w:t>king</w:t>
            </w:r>
            <w:r w:rsidR="00521256">
              <w:rPr>
                <w:rFonts w:ascii="Calibri" w:eastAsia="Times New Roman" w:hAnsi="Calibri" w:cs="Calibri"/>
              </w:rPr>
              <w:t>, monitor</w:t>
            </w:r>
            <w:r w:rsidR="00C24A13">
              <w:rPr>
                <w:rFonts w:ascii="Calibri" w:eastAsia="Times New Roman" w:hAnsi="Calibri" w:cs="Calibri"/>
              </w:rPr>
              <w:t>ing</w:t>
            </w:r>
            <w:r w:rsidR="00521256">
              <w:rPr>
                <w:rFonts w:ascii="Calibri" w:eastAsia="Times New Roman" w:hAnsi="Calibri" w:cs="Calibri"/>
              </w:rPr>
              <w:t>, and reflect</w:t>
            </w:r>
            <w:r w:rsidR="00C24A13">
              <w:rPr>
                <w:rFonts w:ascii="Calibri" w:eastAsia="Times New Roman" w:hAnsi="Calibri" w:cs="Calibri"/>
              </w:rPr>
              <w:t>ing</w:t>
            </w:r>
            <w:r w:rsidR="00521256">
              <w:rPr>
                <w:rFonts w:ascii="Calibri" w:eastAsia="Times New Roman" w:hAnsi="Calibri" w:cs="Calibri"/>
              </w:rPr>
              <w:t xml:space="preserve"> on their own progress.</w:t>
            </w:r>
          </w:p>
        </w:tc>
        <w:tc>
          <w:tcPr>
            <w:tcW w:w="1360" w:type="dxa"/>
            <w:vAlign w:val="center"/>
          </w:tcPr>
          <w:p w14:paraId="37A1E197"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8582E54"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60160C96" w14:textId="27CF4770" w:rsidR="00AC52FD" w:rsidRPr="00284358" w:rsidRDefault="00341951" w:rsidP="00AC52FD">
            <w:pPr>
              <w:ind w:firstLine="72"/>
              <w:rPr>
                <w:rFonts w:ascii="MS Gothic" w:eastAsia="MS Gothic"/>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Pr>
                <w:rFonts w:ascii="MS Gothic" w:eastAsia="MS Gothic"/>
                <w:sz w:val="18"/>
                <w:szCs w:val="18"/>
              </w:rPr>
              <w:fldChar w:fldCharType="end"/>
            </w:r>
            <w:r w:rsidR="00AC52FD" w:rsidRPr="00284358">
              <w:rPr>
                <w:rFonts w:ascii="MS Gothic" w:eastAsia="MS Gothic"/>
                <w:sz w:val="18"/>
                <w:szCs w:val="18"/>
              </w:rPr>
              <w:t xml:space="preserve"> </w:t>
            </w:r>
            <w:r w:rsidR="00AC52FD" w:rsidRPr="00284358">
              <w:rPr>
                <w:sz w:val="18"/>
                <w:szCs w:val="18"/>
              </w:rPr>
              <w:t>REFINE</w:t>
            </w:r>
          </w:p>
        </w:tc>
        <w:tc>
          <w:tcPr>
            <w:tcW w:w="5190" w:type="dxa"/>
            <w:vAlign w:val="center"/>
          </w:tcPr>
          <w:p w14:paraId="48EDC9BB" w14:textId="7F4E1CC4" w:rsidR="00AC52FD" w:rsidRPr="0066775F" w:rsidRDefault="009B35FB" w:rsidP="00AC52FD">
            <w:pPr>
              <w:textAlignment w:val="baseline"/>
              <w:rPr>
                <w:rFonts w:ascii="Calibri" w:eastAsia="Times New Roman" w:hAnsi="Calibri" w:cs="Calibri"/>
              </w:rPr>
            </w:pPr>
            <w:r>
              <w:rPr>
                <w:rFonts w:ascii="Calibri" w:eastAsia="Times New Roman" w:hAnsi="Calibri" w:cs="Calibri"/>
              </w:rPr>
              <w:t>By students tracking their own progress</w:t>
            </w:r>
            <w:r w:rsidR="002450A6">
              <w:rPr>
                <w:rFonts w:ascii="Calibri" w:eastAsia="Times New Roman" w:hAnsi="Calibri" w:cs="Calibri"/>
              </w:rPr>
              <w:t xml:space="preserve"> and reflecting on their progress</w:t>
            </w:r>
            <w:r>
              <w:rPr>
                <w:rFonts w:ascii="Calibri" w:eastAsia="Times New Roman" w:hAnsi="Calibri" w:cs="Calibri"/>
              </w:rPr>
              <w:t>, they are</w:t>
            </w:r>
            <w:r w:rsidR="002450A6">
              <w:rPr>
                <w:rFonts w:ascii="Calibri" w:eastAsia="Times New Roman" w:hAnsi="Calibri" w:cs="Calibri"/>
              </w:rPr>
              <w:t xml:space="preserve"> more</w:t>
            </w:r>
            <w:r>
              <w:rPr>
                <w:rFonts w:ascii="Calibri" w:eastAsia="Times New Roman" w:hAnsi="Calibri" w:cs="Calibri"/>
              </w:rPr>
              <w:t xml:space="preserve"> likely to know if they are falling behind and can </w:t>
            </w:r>
            <w:r w:rsidR="002450A6">
              <w:rPr>
                <w:rFonts w:ascii="Calibri" w:eastAsia="Times New Roman" w:hAnsi="Calibri" w:cs="Calibri"/>
              </w:rPr>
              <w:t xml:space="preserve">make use of our </w:t>
            </w:r>
            <w:r w:rsidR="00A91993">
              <w:rPr>
                <w:rFonts w:ascii="Calibri" w:eastAsia="Times New Roman" w:hAnsi="Calibri" w:cs="Calibri"/>
              </w:rPr>
              <w:t>supports/help services to get back on track. This is in addition to the student portal.</w:t>
            </w:r>
            <w:r>
              <w:rPr>
                <w:rFonts w:ascii="Calibri" w:eastAsia="Times New Roman" w:hAnsi="Calibri" w:cs="Calibri"/>
              </w:rPr>
              <w:t xml:space="preserve"> </w:t>
            </w:r>
          </w:p>
        </w:tc>
      </w:tr>
      <w:tr w:rsidR="00AC52FD" w:rsidRPr="0066775F" w14:paraId="33DFAF59" w14:textId="77777777" w:rsidTr="001C4047">
        <w:trPr>
          <w:trHeight w:val="431"/>
        </w:trPr>
        <w:tc>
          <w:tcPr>
            <w:tcW w:w="3495" w:type="dxa"/>
            <w:shd w:val="clear" w:color="auto" w:fill="DEEAF6" w:themeFill="accent5" w:themeFillTint="33"/>
            <w:vAlign w:val="center"/>
          </w:tcPr>
          <w:p w14:paraId="3D1738FB" w14:textId="1161B5F1" w:rsidR="00AC52FD" w:rsidRPr="0066775F" w:rsidRDefault="00EF5F67" w:rsidP="00AC52FD">
            <w:pPr>
              <w:textAlignment w:val="baseline"/>
              <w:rPr>
                <w:rFonts w:ascii="Calibri" w:eastAsia="Times New Roman" w:hAnsi="Calibri" w:cs="Calibri"/>
              </w:rPr>
            </w:pPr>
            <w:r>
              <w:rPr>
                <w:rFonts w:ascii="Calibri" w:eastAsia="Times New Roman" w:hAnsi="Calibri" w:cs="Calibri"/>
              </w:rPr>
              <w:t xml:space="preserve">Establishing </w:t>
            </w:r>
            <w:r w:rsidR="00B05B28">
              <w:rPr>
                <w:rFonts w:ascii="Calibri" w:eastAsia="Times New Roman" w:hAnsi="Calibri" w:cs="Calibri"/>
              </w:rPr>
              <w:t>how life goals and academic goals</w:t>
            </w:r>
            <w:r>
              <w:rPr>
                <w:rFonts w:ascii="Calibri" w:eastAsia="Times New Roman" w:hAnsi="Calibri" w:cs="Calibri"/>
              </w:rPr>
              <w:t xml:space="preserve"> connect to the </w:t>
            </w:r>
            <w:r>
              <w:rPr>
                <w:rFonts w:ascii="Calibri" w:eastAsia="Times New Roman" w:hAnsi="Calibri" w:cs="Calibri"/>
              </w:rPr>
              <w:lastRenderedPageBreak/>
              <w:t xml:space="preserve">outside world, and </w:t>
            </w:r>
            <w:r w:rsidR="006B7AE8">
              <w:rPr>
                <w:rFonts w:ascii="Calibri" w:eastAsia="Times New Roman" w:hAnsi="Calibri" w:cs="Calibri"/>
              </w:rPr>
              <w:t>how these strategies</w:t>
            </w:r>
            <w:r>
              <w:rPr>
                <w:rFonts w:ascii="Calibri" w:eastAsia="Times New Roman" w:hAnsi="Calibri" w:cs="Calibri"/>
              </w:rPr>
              <w:t xml:space="preserve"> </w:t>
            </w:r>
            <w:r w:rsidR="006B7AE8">
              <w:rPr>
                <w:rFonts w:ascii="Calibri" w:eastAsia="Times New Roman" w:hAnsi="Calibri" w:cs="Calibri"/>
              </w:rPr>
              <w:t>and skills</w:t>
            </w:r>
            <w:r>
              <w:rPr>
                <w:rFonts w:ascii="Calibri" w:eastAsia="Times New Roman" w:hAnsi="Calibri" w:cs="Calibri"/>
              </w:rPr>
              <w:t xml:space="preserve"> result in college and career readiness.</w:t>
            </w:r>
          </w:p>
        </w:tc>
        <w:tc>
          <w:tcPr>
            <w:tcW w:w="1360" w:type="dxa"/>
            <w:vAlign w:val="center"/>
          </w:tcPr>
          <w:p w14:paraId="03A2FD4E" w14:textId="3DDD2886" w:rsidR="00AC52FD" w:rsidRPr="00284358" w:rsidRDefault="005D1A31" w:rsidP="00AC52FD">
            <w:pPr>
              <w:ind w:firstLine="72"/>
              <w:rPr>
                <w:sz w:val="18"/>
                <w:szCs w:val="18"/>
              </w:rPr>
            </w:pPr>
            <w:r>
              <w:rPr>
                <w:rFonts w:ascii="MS Gothic" w:eastAsia="MS Gothic"/>
                <w:sz w:val="18"/>
                <w:szCs w:val="18"/>
              </w:rPr>
              <w:lastRenderedPageBreak/>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Pr>
                <w:rFonts w:ascii="MS Gothic" w:eastAsia="MS Gothic"/>
                <w:sz w:val="18"/>
                <w:szCs w:val="18"/>
              </w:rPr>
              <w:fldChar w:fldCharType="end"/>
            </w:r>
            <w:r w:rsidR="00AC52FD" w:rsidRPr="00284358">
              <w:rPr>
                <w:rFonts w:ascii="MS Gothic" w:eastAsia="MS Gothic"/>
                <w:sz w:val="18"/>
                <w:szCs w:val="18"/>
              </w:rPr>
              <w:t xml:space="preserve"> </w:t>
            </w:r>
            <w:r w:rsidR="00AC52FD" w:rsidRPr="00284358">
              <w:rPr>
                <w:sz w:val="18"/>
                <w:szCs w:val="18"/>
              </w:rPr>
              <w:t>NEW</w:t>
            </w:r>
          </w:p>
          <w:p w14:paraId="1EDC38BC"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3EF1C4E8" w14:textId="1449EDC8" w:rsidR="00AC52FD" w:rsidRPr="00284358" w:rsidRDefault="00341951" w:rsidP="00AC52FD">
            <w:pPr>
              <w:ind w:firstLine="72"/>
              <w:rPr>
                <w:rFonts w:ascii="MS Gothic" w:eastAsia="MS Gothic"/>
                <w:sz w:val="18"/>
                <w:szCs w:val="18"/>
              </w:rPr>
            </w:pPr>
            <w:r>
              <w:rPr>
                <w:rFonts w:ascii="MS Gothic" w:eastAsia="MS Gothic"/>
                <w:sz w:val="18"/>
                <w:szCs w:val="18"/>
              </w:rPr>
              <w:lastRenderedPageBreak/>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Pr>
                <w:rFonts w:ascii="MS Gothic" w:eastAsia="MS Gothic"/>
                <w:sz w:val="18"/>
                <w:szCs w:val="18"/>
              </w:rPr>
              <w:fldChar w:fldCharType="end"/>
            </w:r>
            <w:r w:rsidR="00AC52FD" w:rsidRPr="00284358">
              <w:rPr>
                <w:rFonts w:ascii="MS Gothic" w:eastAsia="MS Gothic"/>
                <w:sz w:val="18"/>
                <w:szCs w:val="18"/>
              </w:rPr>
              <w:t xml:space="preserve"> </w:t>
            </w:r>
            <w:r w:rsidR="00AC52FD" w:rsidRPr="00284358">
              <w:rPr>
                <w:sz w:val="18"/>
                <w:szCs w:val="18"/>
              </w:rPr>
              <w:t>REFINE</w:t>
            </w:r>
          </w:p>
        </w:tc>
        <w:tc>
          <w:tcPr>
            <w:tcW w:w="5190" w:type="dxa"/>
            <w:vAlign w:val="center"/>
          </w:tcPr>
          <w:p w14:paraId="5C1BDC4F" w14:textId="2C46D9C0" w:rsidR="00AC52FD" w:rsidRPr="0066775F" w:rsidRDefault="00580B58" w:rsidP="00AC52FD">
            <w:pPr>
              <w:textAlignment w:val="baseline"/>
              <w:rPr>
                <w:rFonts w:ascii="Calibri" w:eastAsia="Times New Roman" w:hAnsi="Calibri" w:cs="Calibri"/>
              </w:rPr>
            </w:pPr>
            <w:r>
              <w:rPr>
                <w:rFonts w:ascii="Calibri" w:eastAsia="Times New Roman" w:hAnsi="Calibri" w:cs="Calibri"/>
              </w:rPr>
              <w:lastRenderedPageBreak/>
              <w:t xml:space="preserve">By reminding students that the curriculum, skills and lessons </w:t>
            </w:r>
            <w:r w:rsidR="0004191E">
              <w:rPr>
                <w:rFonts w:ascii="Calibri" w:eastAsia="Times New Roman" w:hAnsi="Calibri" w:cs="Calibri"/>
              </w:rPr>
              <w:t xml:space="preserve">they learn in the classroom is transferable to </w:t>
            </w:r>
            <w:r w:rsidR="0004191E">
              <w:rPr>
                <w:rFonts w:ascii="Calibri" w:eastAsia="Times New Roman" w:hAnsi="Calibri" w:cs="Calibri"/>
              </w:rPr>
              <w:lastRenderedPageBreak/>
              <w:t>the real world and their future goals, we hope they will take a larger personal investment in the process</w:t>
            </w:r>
            <w:r w:rsidR="00466CFA">
              <w:rPr>
                <w:rFonts w:ascii="Calibri" w:eastAsia="Times New Roman" w:hAnsi="Calibri" w:cs="Calibri"/>
              </w:rPr>
              <w:t xml:space="preserve">, ultimately performing better in their classes. Though we’ve tried to do this in the past, we want to connect goal setting in the classroom to how this will help them on their </w:t>
            </w:r>
            <w:r w:rsidR="003215AD">
              <w:rPr>
                <w:rFonts w:ascii="Calibri" w:eastAsia="Times New Roman" w:hAnsi="Calibri" w:cs="Calibri"/>
              </w:rPr>
              <w:t>post-graduate paths.</w:t>
            </w:r>
          </w:p>
        </w:tc>
      </w:tr>
    </w:tbl>
    <w:p w14:paraId="5DD57052" w14:textId="77777777" w:rsidR="00FF2249" w:rsidRDefault="00FF2249" w:rsidP="000E78DD">
      <w:pPr>
        <w:spacing w:after="0" w:line="240" w:lineRule="auto"/>
        <w:textAlignment w:val="baseline"/>
        <w:rPr>
          <w:rFonts w:ascii="Calibri" w:eastAsia="Times New Roman" w:hAnsi="Calibri" w:cs="Calibri"/>
          <w:b/>
          <w:bCs/>
        </w:rPr>
      </w:pPr>
    </w:p>
    <w:p w14:paraId="678F371E" w14:textId="77777777" w:rsidR="00CE1921" w:rsidRPr="00C124A3" w:rsidRDefault="000E78DD" w:rsidP="001C2510">
      <w:pPr>
        <w:pStyle w:val="Heading2"/>
      </w:pPr>
      <w:r w:rsidRPr="00C124A3">
        <w:t>Implementation</w:t>
      </w:r>
      <w:r w:rsidR="5D9E40C0" w:rsidRPr="00C124A3">
        <w:t xml:space="preserve"> </w:t>
      </w:r>
    </w:p>
    <w:p w14:paraId="59B665D8" w14:textId="6033B254" w:rsidR="000E78DD" w:rsidRPr="00CE1921" w:rsidRDefault="5D9E40C0" w:rsidP="00CE1921">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06E1B" w14:paraId="5D5944F8" w14:textId="77777777" w:rsidTr="001C4047">
        <w:trPr>
          <w:trHeight w:val="818"/>
        </w:trPr>
        <w:tc>
          <w:tcPr>
            <w:tcW w:w="2245" w:type="dxa"/>
            <w:shd w:val="clear" w:color="auto" w:fill="1F3864" w:themeFill="accent1" w:themeFillShade="80"/>
            <w:vAlign w:val="center"/>
          </w:tcPr>
          <w:p w14:paraId="13C3B39B" w14:textId="77777777" w:rsidR="00406E1B" w:rsidRPr="00F32F83" w:rsidRDefault="00406E1B">
            <w:pPr>
              <w:rPr>
                <w:b/>
                <w:bCs/>
              </w:rPr>
            </w:pPr>
            <w:r w:rsidRPr="00F32F83">
              <w:rPr>
                <w:b/>
                <w:bCs/>
                <w:color w:val="FFFFFF" w:themeColor="background1"/>
              </w:rPr>
              <w:t>KEY STRATEGY 1</w:t>
            </w:r>
          </w:p>
        </w:tc>
        <w:tc>
          <w:tcPr>
            <w:tcW w:w="7825" w:type="dxa"/>
            <w:shd w:val="clear" w:color="auto" w:fill="FFD966" w:themeFill="accent4" w:themeFillTint="99"/>
          </w:tcPr>
          <w:p w14:paraId="55CE106F" w14:textId="6474DB11" w:rsidR="00406E1B" w:rsidRPr="009E2C11" w:rsidRDefault="00354062">
            <w:pPr>
              <w:rPr>
                <w:sz w:val="26"/>
                <w:szCs w:val="26"/>
              </w:rPr>
            </w:pPr>
            <w:r>
              <w:rPr>
                <w:rFonts w:ascii="Calibri" w:eastAsia="Times New Roman" w:hAnsi="Calibri" w:cs="Calibri"/>
              </w:rPr>
              <w:t>For each unit/topic of study, instructors will spend time explaining the rationale of why this is part of the curriculum.</w:t>
            </w:r>
          </w:p>
        </w:tc>
      </w:tr>
    </w:tbl>
    <w:tbl>
      <w:tblPr>
        <w:tblStyle w:val="GridTable4-Accent11"/>
        <w:tblW w:w="10151" w:type="dxa"/>
        <w:jc w:val="center"/>
        <w:tblLook w:val="04A0" w:firstRow="1" w:lastRow="0" w:firstColumn="1" w:lastColumn="0" w:noHBand="0" w:noVBand="1"/>
      </w:tblPr>
      <w:tblGrid>
        <w:gridCol w:w="8725"/>
        <w:gridCol w:w="1426"/>
      </w:tblGrid>
      <w:tr w:rsidR="0098455A" w:rsidRPr="0066775F" w14:paraId="51CF9F90" w14:textId="77777777" w:rsidTr="00704341">
        <w:trPr>
          <w:cnfStyle w:val="100000000000" w:firstRow="1" w:lastRow="0" w:firstColumn="0" w:lastColumn="0" w:oddVBand="0" w:evenVBand="0" w:oddHBand="0" w:evenHBand="0" w:firstRowFirstColumn="0" w:firstRowLastColumn="0" w:lastRowFirstColumn="0" w:lastRowLastColumn="0"/>
          <w:trHeight w:val="1047"/>
          <w:jc w:val="center"/>
        </w:trPr>
        <w:tc>
          <w:tcPr>
            <w:cnfStyle w:val="001000000000" w:firstRow="0" w:lastRow="0" w:firstColumn="1" w:lastColumn="0" w:oddVBand="0" w:evenVBand="0" w:oddHBand="0" w:evenHBand="0" w:firstRowFirstColumn="0" w:firstRowLastColumn="0" w:lastRowFirstColumn="0" w:lastRowLastColumn="0"/>
            <w:tcW w:w="8725" w:type="dxa"/>
            <w:shd w:val="clear" w:color="auto" w:fill="4472C4"/>
            <w:vAlign w:val="center"/>
          </w:tcPr>
          <w:p w14:paraId="591AA658" w14:textId="4A22375B" w:rsidR="0098455A" w:rsidRPr="0004000E" w:rsidRDefault="005466D2" w:rsidP="00A533F3">
            <w:pPr>
              <w:jc w:val="center"/>
              <w:textAlignment w:val="baseline"/>
              <w:rPr>
                <w:rFonts w:ascii="Gill Sans MT" w:eastAsia="Times New Roman" w:hAnsi="Gill Sans MT" w:cs="Calibri"/>
                <w:color w:val="FFFFFF" w:themeColor="background1"/>
                <w:sz w:val="23"/>
                <w:szCs w:val="23"/>
              </w:rPr>
            </w:pPr>
            <w:bookmarkStart w:id="0" w:name="_Hlk191972720"/>
            <w:r w:rsidRPr="0004000E">
              <w:rPr>
                <w:rFonts w:ascii="Gill Sans MT" w:eastAsia="Times New Roman" w:hAnsi="Gill Sans MT" w:cs="Calibri"/>
                <w:color w:val="FFFFFF" w:themeColor="background1"/>
                <w:sz w:val="23"/>
                <w:szCs w:val="23"/>
              </w:rPr>
              <w:t xml:space="preserve">BEFORE </w:t>
            </w:r>
            <w:r w:rsidR="00A533F3" w:rsidRPr="0004000E">
              <w:rPr>
                <w:rFonts w:ascii="Gill Sans MT" w:eastAsia="Times New Roman" w:hAnsi="Gill Sans MT" w:cs="Calibri"/>
                <w:color w:val="FFFFFF" w:themeColor="background1"/>
                <w:sz w:val="23"/>
                <w:szCs w:val="23"/>
              </w:rPr>
              <w:t>THE 1</w:t>
            </w:r>
            <w:r w:rsidR="00A533F3" w:rsidRPr="0004000E">
              <w:rPr>
                <w:rFonts w:ascii="Gill Sans MT" w:eastAsia="Times New Roman" w:hAnsi="Gill Sans MT" w:cs="Calibri"/>
                <w:color w:val="FFFFFF" w:themeColor="background1"/>
                <w:sz w:val="23"/>
                <w:szCs w:val="23"/>
                <w:vertAlign w:val="superscript"/>
              </w:rPr>
              <w:t>st</w:t>
            </w:r>
            <w:r w:rsidR="00A533F3" w:rsidRPr="0004000E">
              <w:rPr>
                <w:rFonts w:ascii="Gill Sans MT" w:eastAsia="Times New Roman" w:hAnsi="Gill Sans MT" w:cs="Calibri"/>
                <w:color w:val="FFFFFF" w:themeColor="background1"/>
                <w:sz w:val="23"/>
                <w:szCs w:val="23"/>
              </w:rPr>
              <w:t xml:space="preserve"> </w:t>
            </w:r>
            <w:r w:rsidR="00B9748A" w:rsidRPr="0004000E">
              <w:rPr>
                <w:rFonts w:ascii="Gill Sans MT" w:eastAsia="Times New Roman" w:hAnsi="Gill Sans MT" w:cs="Calibri"/>
                <w:color w:val="FFFFFF" w:themeColor="background1"/>
                <w:sz w:val="23"/>
                <w:szCs w:val="23"/>
              </w:rPr>
              <w:t>D</w:t>
            </w:r>
            <w:r w:rsidR="00A533F3" w:rsidRPr="0004000E">
              <w:rPr>
                <w:rFonts w:ascii="Gill Sans MT" w:eastAsia="Times New Roman" w:hAnsi="Gill Sans MT" w:cs="Calibri"/>
                <w:color w:val="FFFFFF" w:themeColor="background1"/>
                <w:sz w:val="23"/>
                <w:szCs w:val="23"/>
              </w:rPr>
              <w:t>AY OF SCHOOL IMPLEMENTATION</w:t>
            </w:r>
            <w:r w:rsidR="000F43FF" w:rsidRPr="0004000E">
              <w:rPr>
                <w:rFonts w:ascii="Gill Sans MT" w:eastAsia="Times New Roman" w:hAnsi="Gill Sans MT" w:cs="Calibri"/>
                <w:color w:val="FFFFFF" w:themeColor="background1"/>
                <w:sz w:val="23"/>
                <w:szCs w:val="23"/>
              </w:rPr>
              <w:t xml:space="preserve"> </w:t>
            </w:r>
            <w:r w:rsidR="0098455A" w:rsidRPr="0004000E">
              <w:rPr>
                <w:rFonts w:ascii="Gill Sans MT" w:eastAsia="Times New Roman" w:hAnsi="Gill Sans MT" w:cs="Calibri"/>
                <w:b w:val="0"/>
                <w:bCs w:val="0"/>
                <w:color w:val="FFFFFF" w:themeColor="background1"/>
                <w:sz w:val="18"/>
                <w:szCs w:val="18"/>
              </w:rPr>
              <w:t xml:space="preserve">What is our plan for </w:t>
            </w:r>
            <w:r w:rsidR="000F43FF" w:rsidRPr="0004000E">
              <w:rPr>
                <w:rFonts w:ascii="Gill Sans MT" w:eastAsia="Times New Roman" w:hAnsi="Gill Sans MT" w:cs="Calibri"/>
                <w:b w:val="0"/>
                <w:bCs w:val="0"/>
                <w:color w:val="FFFFFF" w:themeColor="background1"/>
                <w:sz w:val="18"/>
                <w:szCs w:val="18"/>
              </w:rPr>
              <w:t xml:space="preserve">preparing our school for success </w:t>
            </w:r>
            <w:r w:rsidR="009F5109" w:rsidRPr="0004000E">
              <w:rPr>
                <w:rFonts w:ascii="Gill Sans MT" w:eastAsia="Times New Roman" w:hAnsi="Gill Sans MT" w:cs="Calibri"/>
                <w:b w:val="0"/>
                <w:bCs w:val="0"/>
                <w:color w:val="FFFFFF" w:themeColor="background1"/>
                <w:sz w:val="18"/>
                <w:szCs w:val="18"/>
              </w:rPr>
              <w:t xml:space="preserve">with this </w:t>
            </w:r>
            <w:r w:rsidR="0098455A" w:rsidRPr="0004000E">
              <w:rPr>
                <w:rFonts w:ascii="Gill Sans MT" w:eastAsia="Times New Roman" w:hAnsi="Gill Sans MT" w:cs="Calibri"/>
                <w:b w:val="0"/>
                <w:bCs w:val="0"/>
                <w:color w:val="FFFFFF" w:themeColor="background1"/>
                <w:sz w:val="18"/>
                <w:szCs w:val="18"/>
              </w:rPr>
              <w:t>Key Strategy</w:t>
            </w:r>
            <w:r w:rsidR="00A533F3" w:rsidRPr="0004000E">
              <w:rPr>
                <w:rFonts w:ascii="Gill Sans MT" w:eastAsia="Times New Roman" w:hAnsi="Gill Sans MT" w:cs="Calibri"/>
                <w:b w:val="0"/>
                <w:bCs w:val="0"/>
                <w:color w:val="FFFFFF" w:themeColor="background1"/>
                <w:sz w:val="18"/>
                <w:szCs w:val="18"/>
              </w:rPr>
              <w:t xml:space="preserve"> before the school year starts</w:t>
            </w:r>
            <w:r w:rsidR="0098455A" w:rsidRPr="0004000E">
              <w:rPr>
                <w:rFonts w:ascii="Gill Sans MT" w:eastAsia="Times New Roman" w:hAnsi="Gill Sans MT" w:cs="Calibri"/>
                <w:b w:val="0"/>
                <w:bCs w:val="0"/>
                <w:color w:val="FFFFFF" w:themeColor="background1"/>
                <w:sz w:val="18"/>
                <w:szCs w:val="18"/>
              </w:rPr>
              <w:t>? What steps are involved?</w:t>
            </w:r>
          </w:p>
        </w:tc>
        <w:tc>
          <w:tcPr>
            <w:tcW w:w="1426" w:type="dxa"/>
            <w:shd w:val="clear" w:color="auto" w:fill="4472C4"/>
            <w:vAlign w:val="center"/>
          </w:tcPr>
          <w:p w14:paraId="6E6C74F4" w14:textId="6370B198" w:rsidR="0098455A" w:rsidRPr="0004000E" w:rsidRDefault="00CD475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98455A" w:rsidRPr="0066775F" w14:paraId="2829F420" w14:textId="77777777" w:rsidTr="004A7A62">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8725" w:type="dxa"/>
          </w:tcPr>
          <w:p w14:paraId="252938F2" w14:textId="5CA89C09" w:rsidR="0098455A" w:rsidRPr="00A86CF1" w:rsidRDefault="008D7F4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Principal will explain </w:t>
            </w:r>
            <w:r w:rsidR="006608D7">
              <w:rPr>
                <w:rFonts w:ascii="Calibri" w:eastAsia="Times New Roman" w:hAnsi="Calibri" w:cs="Calibri"/>
                <w:b w:val="0"/>
                <w:bCs w:val="0"/>
                <w:color w:val="000000" w:themeColor="text1"/>
                <w:sz w:val="22"/>
                <w:szCs w:val="22"/>
              </w:rPr>
              <w:t>at the SCD where this strategy came from</w:t>
            </w:r>
          </w:p>
        </w:tc>
        <w:tc>
          <w:tcPr>
            <w:tcW w:w="1426" w:type="dxa"/>
            <w:vAlign w:val="center"/>
          </w:tcPr>
          <w:p w14:paraId="397A6964" w14:textId="61A655D9" w:rsidR="0098455A" w:rsidRPr="00A86CF1" w:rsidRDefault="0092111E" w:rsidP="00FB24F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8/28/25</w:t>
            </w:r>
          </w:p>
        </w:tc>
      </w:tr>
      <w:tr w:rsidR="0098455A" w:rsidRPr="0066775F" w14:paraId="3DA44875" w14:textId="77777777" w:rsidTr="004A7A62">
        <w:trPr>
          <w:trHeight w:val="530"/>
          <w:jc w:val="center"/>
        </w:trPr>
        <w:tc>
          <w:tcPr>
            <w:cnfStyle w:val="001000000000" w:firstRow="0" w:lastRow="0" w:firstColumn="1" w:lastColumn="0" w:oddVBand="0" w:evenVBand="0" w:oddHBand="0" w:evenHBand="0" w:firstRowFirstColumn="0" w:firstRowLastColumn="0" w:lastRowFirstColumn="0" w:lastRowLastColumn="0"/>
            <w:tcW w:w="8725" w:type="dxa"/>
          </w:tcPr>
          <w:p w14:paraId="6C873E72" w14:textId="6AB8B198" w:rsidR="0098455A" w:rsidRPr="00A86CF1" w:rsidRDefault="00C254F4">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Teachers will </w:t>
            </w:r>
            <w:r w:rsidR="008D7F4A">
              <w:rPr>
                <w:rFonts w:ascii="Calibri" w:eastAsia="Times New Roman" w:hAnsi="Calibri" w:cs="Calibri"/>
                <w:b w:val="0"/>
                <w:bCs w:val="0"/>
                <w:color w:val="000000" w:themeColor="text1"/>
                <w:sz w:val="22"/>
                <w:szCs w:val="22"/>
              </w:rPr>
              <w:t>place the rationale for each topic within the course of the study guide</w:t>
            </w:r>
          </w:p>
        </w:tc>
        <w:tc>
          <w:tcPr>
            <w:tcW w:w="1426" w:type="dxa"/>
            <w:vAlign w:val="center"/>
          </w:tcPr>
          <w:p w14:paraId="1B739EEA" w14:textId="1DD48253" w:rsidR="0098455A" w:rsidRPr="00A86CF1" w:rsidRDefault="0092111E" w:rsidP="00C60A9B">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8/28/25</w:t>
            </w:r>
          </w:p>
        </w:tc>
      </w:tr>
      <w:tr w:rsidR="00C70761" w:rsidRPr="0066775F" w14:paraId="47044121" w14:textId="77777777" w:rsidTr="004A7A62">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8725" w:type="dxa"/>
          </w:tcPr>
          <w:p w14:paraId="627C74FD" w14:textId="6AF79733" w:rsidR="00C70761" w:rsidRPr="00A86CF1" w:rsidRDefault="00C70761" w:rsidP="00C7076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Lead Teachers confirming consistency among courses with different instructors</w:t>
            </w:r>
          </w:p>
        </w:tc>
        <w:tc>
          <w:tcPr>
            <w:tcW w:w="1426" w:type="dxa"/>
            <w:vAlign w:val="center"/>
          </w:tcPr>
          <w:p w14:paraId="5BA0E87F" w14:textId="7FA07312" w:rsidR="00C70761" w:rsidRPr="00A86CF1" w:rsidRDefault="00C70761" w:rsidP="00C70761">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8/28/25</w:t>
            </w:r>
          </w:p>
        </w:tc>
      </w:tr>
      <w:tr w:rsidR="004A7A62" w:rsidRPr="0066775F" w14:paraId="46382C23" w14:textId="77777777" w:rsidTr="004232BB">
        <w:trPr>
          <w:trHeight w:val="156"/>
          <w:jc w:val="center"/>
        </w:trPr>
        <w:tc>
          <w:tcPr>
            <w:cnfStyle w:val="001000000000" w:firstRow="0" w:lastRow="0" w:firstColumn="1" w:lastColumn="0" w:oddVBand="0" w:evenVBand="0" w:oddHBand="0" w:evenHBand="0" w:firstRowFirstColumn="0" w:firstRowLastColumn="0" w:lastRowFirstColumn="0" w:lastRowLastColumn="0"/>
            <w:tcW w:w="8725" w:type="dxa"/>
            <w:shd w:val="clear" w:color="auto" w:fill="4472C4"/>
          </w:tcPr>
          <w:p w14:paraId="76C6F57E" w14:textId="77777777" w:rsidR="004A7A62" w:rsidRPr="0004000E" w:rsidRDefault="004A7A62" w:rsidP="00C70761">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09436589" w14:textId="49C4D02B" w:rsidR="004A7A62" w:rsidRPr="00A86CF1" w:rsidRDefault="004A7A62" w:rsidP="00C70761">
            <w:pPr>
              <w:textAlignment w:val="baseline"/>
              <w:rPr>
                <w:rFonts w:ascii="Calibri" w:eastAsia="Times New Roman" w:hAnsi="Calibri" w:cs="Calibri"/>
                <w:b w:val="0"/>
                <w:bCs w:val="0"/>
                <w:color w:val="000000" w:themeColor="text1"/>
                <w:sz w:val="22"/>
                <w:szCs w:val="22"/>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26" w:type="dxa"/>
            <w:shd w:val="clear" w:color="auto" w:fill="4472C4"/>
            <w:vAlign w:val="center"/>
          </w:tcPr>
          <w:p w14:paraId="799AE460" w14:textId="1E72E2F5" w:rsidR="004A7A62" w:rsidRPr="00A86CF1" w:rsidRDefault="004A7A62" w:rsidP="00C70761">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04000E">
              <w:rPr>
                <w:rFonts w:ascii="Gill Sans MT" w:eastAsia="Times New Roman" w:hAnsi="Gill Sans MT" w:cs="Calibri"/>
                <w:color w:val="FFFFFF" w:themeColor="background1"/>
                <w:sz w:val="18"/>
                <w:szCs w:val="18"/>
              </w:rPr>
              <w:t>When will this be in place?</w:t>
            </w:r>
          </w:p>
        </w:tc>
      </w:tr>
      <w:tr w:rsidR="004A7A62" w:rsidRPr="0066775F" w14:paraId="028A9B48" w14:textId="77777777" w:rsidTr="004A7A62">
        <w:trPr>
          <w:cnfStyle w:val="000000100000" w:firstRow="0" w:lastRow="0" w:firstColumn="0" w:lastColumn="0" w:oddVBand="0" w:evenVBand="0" w:oddHBand="1"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8725" w:type="dxa"/>
          </w:tcPr>
          <w:p w14:paraId="74021EE4" w14:textId="3879829B" w:rsidR="004A7A62" w:rsidRPr="00A86CF1" w:rsidRDefault="004A7A62" w:rsidP="00C7076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Checking with teachers during APPR meetings</w:t>
            </w:r>
          </w:p>
        </w:tc>
        <w:tc>
          <w:tcPr>
            <w:tcW w:w="1426" w:type="dxa"/>
            <w:vAlign w:val="center"/>
          </w:tcPr>
          <w:p w14:paraId="10680B6A" w14:textId="28945797" w:rsidR="004A7A62" w:rsidRPr="00A86CF1" w:rsidRDefault="004A7A62" w:rsidP="00C70761">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1/26</w:t>
            </w:r>
          </w:p>
        </w:tc>
      </w:tr>
      <w:tr w:rsidR="004A7A62" w:rsidRPr="0066775F" w14:paraId="0778E6CD" w14:textId="77777777" w:rsidTr="004A7A62">
        <w:trPr>
          <w:trHeight w:val="530"/>
          <w:jc w:val="center"/>
        </w:trPr>
        <w:tc>
          <w:tcPr>
            <w:cnfStyle w:val="001000000000" w:firstRow="0" w:lastRow="0" w:firstColumn="1" w:lastColumn="0" w:oddVBand="0" w:evenVBand="0" w:oddHBand="0" w:evenHBand="0" w:firstRowFirstColumn="0" w:firstRowLastColumn="0" w:lastRowFirstColumn="0" w:lastRowLastColumn="0"/>
            <w:tcW w:w="8725" w:type="dxa"/>
          </w:tcPr>
          <w:p w14:paraId="2A994932" w14:textId="02FA14F0" w:rsidR="004A7A62" w:rsidRPr="00A86CF1" w:rsidRDefault="004A7A62" w:rsidP="00C7076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Conversations in department meetings/lead teacher meetings about including rationale</w:t>
            </w:r>
          </w:p>
        </w:tc>
        <w:tc>
          <w:tcPr>
            <w:tcW w:w="1426" w:type="dxa"/>
            <w:vAlign w:val="center"/>
          </w:tcPr>
          <w:p w14:paraId="5599C71F" w14:textId="17C36638" w:rsidR="004A7A62" w:rsidRPr="00A86CF1" w:rsidRDefault="004A7A62" w:rsidP="00C70761">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Through 1/26</w:t>
            </w:r>
          </w:p>
        </w:tc>
      </w:tr>
      <w:tr w:rsidR="004A7A62" w:rsidRPr="0066775F" w14:paraId="4544403E" w14:textId="77777777" w:rsidTr="001C4047">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8725" w:type="dxa"/>
            <w:shd w:val="clear" w:color="auto" w:fill="DEEAF6" w:themeFill="accent5" w:themeFillTint="33"/>
          </w:tcPr>
          <w:p w14:paraId="14077BC5" w14:textId="1B3495B8" w:rsidR="004A7A62" w:rsidRPr="0004000E" w:rsidRDefault="004A7A62" w:rsidP="00C70761">
            <w:pPr>
              <w:textAlignment w:val="baseline"/>
              <w:rPr>
                <w:rFonts w:ascii="Calibri" w:eastAsia="Times New Roman" w:hAnsi="Calibri" w:cs="Calibri"/>
                <w:b w:val="0"/>
                <w:bCs w:val="0"/>
                <w:color w:val="FFFFFF" w:themeColor="background1"/>
              </w:rPr>
            </w:pPr>
            <w:r>
              <w:rPr>
                <w:rFonts w:ascii="Calibri" w:eastAsia="Times New Roman" w:hAnsi="Calibri" w:cs="Calibri"/>
                <w:b w:val="0"/>
                <w:bCs w:val="0"/>
                <w:color w:val="000000" w:themeColor="text1"/>
                <w:sz w:val="22"/>
                <w:szCs w:val="22"/>
              </w:rPr>
              <w:t>Discussion and agenda items at non-tenure meetings</w:t>
            </w:r>
          </w:p>
        </w:tc>
        <w:tc>
          <w:tcPr>
            <w:tcW w:w="1426" w:type="dxa"/>
            <w:vAlign w:val="center"/>
          </w:tcPr>
          <w:p w14:paraId="7E23FA3F" w14:textId="4CB34319" w:rsidR="004A7A62" w:rsidRPr="0004000E" w:rsidRDefault="004A7A62" w:rsidP="00C70761">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Pr>
                <w:sz w:val="22"/>
                <w:szCs w:val="22"/>
              </w:rPr>
              <w:t>Through 1/26</w:t>
            </w:r>
          </w:p>
        </w:tc>
      </w:tr>
      <w:tr w:rsidR="004A7A62" w:rsidRPr="0066775F" w14:paraId="56E7DE39" w14:textId="77777777" w:rsidTr="004A7A62">
        <w:trPr>
          <w:trHeight w:val="575"/>
          <w:jc w:val="center"/>
        </w:trPr>
        <w:tc>
          <w:tcPr>
            <w:cnfStyle w:val="001000000000" w:firstRow="0" w:lastRow="0" w:firstColumn="1" w:lastColumn="0" w:oddVBand="0" w:evenVBand="0" w:oddHBand="0" w:evenHBand="0" w:firstRowFirstColumn="0" w:firstRowLastColumn="0" w:lastRowFirstColumn="0" w:lastRowLastColumn="0"/>
            <w:tcW w:w="8725" w:type="dxa"/>
          </w:tcPr>
          <w:p w14:paraId="55D4053C" w14:textId="761D7578" w:rsidR="004A7A62" w:rsidRPr="00A86CF1" w:rsidRDefault="004A7A62" w:rsidP="00C7076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Administration will look for rationale when observing teachers</w:t>
            </w:r>
          </w:p>
        </w:tc>
        <w:tc>
          <w:tcPr>
            <w:tcW w:w="1426" w:type="dxa"/>
            <w:vAlign w:val="center"/>
          </w:tcPr>
          <w:p w14:paraId="41D9ADA8" w14:textId="579A9F8F" w:rsidR="004A7A62" w:rsidRPr="00A86CF1" w:rsidRDefault="004A7A62" w:rsidP="00C70761">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By 1/26</w:t>
            </w:r>
          </w:p>
        </w:tc>
      </w:tr>
      <w:tr w:rsidR="004A7A62" w:rsidRPr="0066775F" w14:paraId="2A363A84" w14:textId="77777777" w:rsidTr="004A7A62">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725" w:type="dxa"/>
          </w:tcPr>
          <w:p w14:paraId="5FD8EE7E" w14:textId="2198EF07" w:rsidR="004A7A62" w:rsidRPr="00A86CF1" w:rsidRDefault="004A7A62" w:rsidP="00C7076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Sharing Best Practices at both Department and Cohort Meetings</w:t>
            </w:r>
          </w:p>
        </w:tc>
        <w:tc>
          <w:tcPr>
            <w:tcW w:w="1426" w:type="dxa"/>
            <w:vAlign w:val="center"/>
          </w:tcPr>
          <w:p w14:paraId="20424AA4" w14:textId="14831373" w:rsidR="004A7A62" w:rsidRPr="00A86CF1" w:rsidRDefault="004A7A62" w:rsidP="00C70761">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1/26 at least twice</w:t>
            </w:r>
          </w:p>
        </w:tc>
      </w:tr>
      <w:tr w:rsidR="004A7A62" w:rsidRPr="0066775F" w14:paraId="6EC9F818" w14:textId="77777777" w:rsidTr="004232BB">
        <w:trPr>
          <w:trHeight w:val="557"/>
          <w:jc w:val="center"/>
        </w:trPr>
        <w:tc>
          <w:tcPr>
            <w:cnfStyle w:val="001000000000" w:firstRow="0" w:lastRow="0" w:firstColumn="1" w:lastColumn="0" w:oddVBand="0" w:evenVBand="0" w:oddHBand="0" w:evenHBand="0" w:firstRowFirstColumn="0" w:firstRowLastColumn="0" w:lastRowFirstColumn="0" w:lastRowLastColumn="0"/>
            <w:tcW w:w="8725" w:type="dxa"/>
            <w:shd w:val="clear" w:color="auto" w:fill="4472C4"/>
          </w:tcPr>
          <w:p w14:paraId="7909175C" w14:textId="77777777" w:rsidR="004A7A62" w:rsidRPr="00422250" w:rsidRDefault="004A7A62" w:rsidP="00C70761">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784DF844" w14:textId="6CD210B1" w:rsidR="004A7A62" w:rsidRPr="00A86CF1" w:rsidRDefault="004A7A62" w:rsidP="00C70761">
            <w:pPr>
              <w:textAlignment w:val="baseline"/>
              <w:rPr>
                <w:rFonts w:ascii="Calibri" w:eastAsia="Times New Roman" w:hAnsi="Calibri" w:cs="Calibri"/>
                <w:b w:val="0"/>
                <w:bCs w:val="0"/>
                <w:color w:val="000000" w:themeColor="text1"/>
                <w:sz w:val="22"/>
                <w:szCs w:val="22"/>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26" w:type="dxa"/>
            <w:shd w:val="clear" w:color="auto" w:fill="4472C4"/>
            <w:vAlign w:val="center"/>
          </w:tcPr>
          <w:p w14:paraId="623A39D8" w14:textId="51D74246" w:rsidR="004A7A62" w:rsidRPr="00A86CF1" w:rsidRDefault="004A7A62" w:rsidP="00C70761">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04000E">
              <w:rPr>
                <w:rFonts w:ascii="Gill Sans MT" w:eastAsia="Times New Roman" w:hAnsi="Gill Sans MT" w:cs="Calibri"/>
                <w:color w:val="FFFFFF" w:themeColor="background1"/>
                <w:sz w:val="18"/>
                <w:szCs w:val="18"/>
              </w:rPr>
              <w:t>When will this be in place?</w:t>
            </w:r>
          </w:p>
        </w:tc>
      </w:tr>
      <w:tr w:rsidR="004A7A62" w:rsidRPr="0066775F" w14:paraId="5362EE13" w14:textId="77777777" w:rsidTr="001C4047">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8725" w:type="dxa"/>
            <w:shd w:val="clear" w:color="auto" w:fill="DEEAF6" w:themeFill="accent5" w:themeFillTint="33"/>
          </w:tcPr>
          <w:p w14:paraId="68947315" w14:textId="53C2E68D" w:rsidR="004A7A62" w:rsidRPr="00A86CF1" w:rsidRDefault="004A7A62" w:rsidP="00C7076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Interviewing students on BLT and in the general student population</w:t>
            </w:r>
          </w:p>
        </w:tc>
        <w:tc>
          <w:tcPr>
            <w:tcW w:w="1426" w:type="dxa"/>
            <w:vAlign w:val="center"/>
          </w:tcPr>
          <w:p w14:paraId="220FCE1D" w14:textId="4338FF97" w:rsidR="004A7A62" w:rsidRPr="00A86CF1" w:rsidRDefault="004A7A62" w:rsidP="00C70761">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1/26-6/26</w:t>
            </w:r>
          </w:p>
        </w:tc>
      </w:tr>
      <w:tr w:rsidR="004A7A62" w:rsidRPr="0066775F" w14:paraId="173B79B9" w14:textId="77777777" w:rsidTr="00B11C0F">
        <w:trPr>
          <w:trHeight w:val="620"/>
          <w:jc w:val="center"/>
        </w:trPr>
        <w:tc>
          <w:tcPr>
            <w:cnfStyle w:val="001000000000" w:firstRow="0" w:lastRow="0" w:firstColumn="1" w:lastColumn="0" w:oddVBand="0" w:evenVBand="0" w:oddHBand="0" w:evenHBand="0" w:firstRowFirstColumn="0" w:firstRowLastColumn="0" w:lastRowFirstColumn="0" w:lastRowLastColumn="0"/>
            <w:tcW w:w="8725" w:type="dxa"/>
          </w:tcPr>
          <w:p w14:paraId="37256E4E" w14:textId="55B1A3C9" w:rsidR="004A7A62" w:rsidRPr="00A86CF1" w:rsidRDefault="004A7A62" w:rsidP="00C7076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Second round APPR meetings</w:t>
            </w:r>
          </w:p>
        </w:tc>
        <w:tc>
          <w:tcPr>
            <w:tcW w:w="1426" w:type="dxa"/>
            <w:vAlign w:val="center"/>
          </w:tcPr>
          <w:p w14:paraId="32057A8E" w14:textId="6901B335" w:rsidR="004A7A62" w:rsidRPr="00A86CF1" w:rsidRDefault="004A7A62" w:rsidP="00C70761">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1/26-6/26</w:t>
            </w:r>
          </w:p>
        </w:tc>
      </w:tr>
      <w:tr w:rsidR="004A7A62" w:rsidRPr="0066775F" w14:paraId="6ACDD10E" w14:textId="77777777" w:rsidTr="001C4047">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8725" w:type="dxa"/>
            <w:shd w:val="clear" w:color="auto" w:fill="DEEAF6" w:themeFill="accent5" w:themeFillTint="33"/>
          </w:tcPr>
          <w:p w14:paraId="1064F5C4" w14:textId="4BC34BC8" w:rsidR="004A7A62" w:rsidRPr="00A86CF1" w:rsidRDefault="004A7A62" w:rsidP="00C70761">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Cohort Faculty Meetings- sharing best practices </w:t>
            </w:r>
          </w:p>
        </w:tc>
        <w:tc>
          <w:tcPr>
            <w:tcW w:w="1426" w:type="dxa"/>
            <w:vAlign w:val="center"/>
          </w:tcPr>
          <w:p w14:paraId="0C3510AF" w14:textId="760A8133" w:rsidR="004A7A62" w:rsidRPr="00A86CF1" w:rsidRDefault="004A7A62" w:rsidP="00C70761">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12/25 and 5/26</w:t>
            </w:r>
          </w:p>
        </w:tc>
      </w:tr>
      <w:tr w:rsidR="004A7A62" w:rsidRPr="0066775F" w14:paraId="7E0ABBE0" w14:textId="77777777" w:rsidTr="004A7A62">
        <w:trPr>
          <w:trHeight w:val="440"/>
          <w:jc w:val="center"/>
        </w:trPr>
        <w:tc>
          <w:tcPr>
            <w:cnfStyle w:val="001000000000" w:firstRow="0" w:lastRow="0" w:firstColumn="1" w:lastColumn="0" w:oddVBand="0" w:evenVBand="0" w:oddHBand="0" w:evenHBand="0" w:firstRowFirstColumn="0" w:firstRowLastColumn="0" w:lastRowFirstColumn="0" w:lastRowLastColumn="0"/>
            <w:tcW w:w="8725" w:type="dxa"/>
          </w:tcPr>
          <w:p w14:paraId="3A5FEB61" w14:textId="2E2F6F45" w:rsidR="004A7A62" w:rsidRPr="00422250" w:rsidRDefault="004A7A62" w:rsidP="00C70761">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Surveying staff about these strategies and how they are working for them</w:t>
            </w:r>
          </w:p>
        </w:tc>
        <w:tc>
          <w:tcPr>
            <w:tcW w:w="1426" w:type="dxa"/>
            <w:vAlign w:val="center"/>
          </w:tcPr>
          <w:p w14:paraId="0CD5B844" w14:textId="79527677" w:rsidR="004A7A62" w:rsidRPr="00FB24F7" w:rsidRDefault="004A7A62" w:rsidP="00C70761">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Pr>
                <w:sz w:val="22"/>
                <w:szCs w:val="22"/>
              </w:rPr>
              <w:t>By 12/25 and 5/26</w:t>
            </w:r>
          </w:p>
        </w:tc>
      </w:tr>
    </w:tbl>
    <w:bookmarkEnd w:id="0"/>
    <w:p w14:paraId="64309675" w14:textId="04D0A03A" w:rsidR="009359B5" w:rsidRPr="00B13A1B" w:rsidRDefault="005E76AF" w:rsidP="00F045B8">
      <w:pPr>
        <w:pStyle w:val="Heading3"/>
      </w:pPr>
      <w:r>
        <w:t>Progress Monitoring</w:t>
      </w:r>
    </w:p>
    <w:p w14:paraId="6CA8EA37" w14:textId="77777777" w:rsidR="005E76AF" w:rsidRPr="004F02A3" w:rsidRDefault="005E76AF" w:rsidP="005E76A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93990" w:rsidRPr="0066775F" w14:paraId="521AEE50" w14:textId="3C3980C8" w:rsidTr="00193990">
        <w:trPr>
          <w:cantSplit/>
          <w:trHeight w:val="530"/>
          <w:jc w:val="center"/>
        </w:trPr>
        <w:tc>
          <w:tcPr>
            <w:tcW w:w="2707" w:type="dxa"/>
          </w:tcPr>
          <w:p w14:paraId="680A1801" w14:textId="623C5809" w:rsidR="00193990" w:rsidRPr="0066775F" w:rsidRDefault="00884BCF">
            <w:pPr>
              <w:rPr>
                <w:rFonts w:ascii="Calibri" w:eastAsia="Calibri" w:hAnsi="Calibri" w:cs="Times New Roman"/>
                <w:color w:val="000000"/>
              </w:rPr>
            </w:pPr>
            <w:r>
              <w:rPr>
                <w:rFonts w:ascii="Calibri" w:eastAsia="Times New Roman" w:hAnsi="Calibri" w:cs="Calibri"/>
              </w:rPr>
              <w:lastRenderedPageBreak/>
              <w:t>For each unit/topic of study, instructors will spend time explaining the rationale of why this is part of the curriculum.</w:t>
            </w:r>
          </w:p>
        </w:tc>
        <w:tc>
          <w:tcPr>
            <w:tcW w:w="1862" w:type="dxa"/>
            <w:shd w:val="clear" w:color="auto" w:fill="4472C4" w:themeFill="accent1"/>
          </w:tcPr>
          <w:p w14:paraId="6647D952" w14:textId="77777777" w:rsidR="00193990" w:rsidRPr="00966AEB" w:rsidRDefault="00193990">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6D68FB66" w14:textId="77777777" w:rsidR="00193990" w:rsidRPr="00966AEB" w:rsidRDefault="00193990">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6F81655F" w14:textId="7AF10C62" w:rsidR="00193990" w:rsidRPr="00966AEB" w:rsidRDefault="00193990">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00FB5420">
              <w:rPr>
                <w:rFonts w:asciiTheme="minorHAnsi" w:eastAsia="Times New Roman" w:hAnsiTheme="minorHAnsi"/>
                <w:b/>
                <w:i/>
                <w:color w:val="002060"/>
                <w:sz w:val="22"/>
                <w:szCs w:val="22"/>
              </w:rPr>
              <w:t xml:space="preserve">. What are our next steps? </w:t>
            </w:r>
            <w:r w:rsidR="00FB5420" w:rsidRPr="6EC16CFF">
              <w:rPr>
                <w:rFonts w:asciiTheme="minorHAnsi" w:eastAsia="Times New Roman" w:hAnsiTheme="minorHAnsi"/>
                <w:i/>
                <w:color w:val="002060"/>
                <w:sz w:val="22"/>
                <w:szCs w:val="22"/>
              </w:rPr>
              <w:t>complete when reviewing data</w:t>
            </w:r>
          </w:p>
        </w:tc>
      </w:tr>
      <w:tr w:rsidR="00193990" w:rsidRPr="0066775F" w14:paraId="6ED72D5C" w14:textId="77BD8F36" w:rsidTr="00193990">
        <w:trPr>
          <w:cantSplit/>
          <w:trHeight w:val="530"/>
          <w:jc w:val="center"/>
        </w:trPr>
        <w:tc>
          <w:tcPr>
            <w:tcW w:w="2707" w:type="dxa"/>
            <w:shd w:val="clear" w:color="auto" w:fill="DBE5F1"/>
            <w:vAlign w:val="center"/>
          </w:tcPr>
          <w:p w14:paraId="06B8259F" w14:textId="13A6D1C2" w:rsidR="00193990" w:rsidRPr="00D56C85" w:rsidRDefault="00193990">
            <w:pPr>
              <w:rPr>
                <w:rFonts w:ascii="Gill Sans MT" w:eastAsia="Calibri" w:hAnsi="Gill Sans MT" w:cs="Times New Roman"/>
                <w:b/>
                <w:bCs/>
                <w:color w:val="000000"/>
              </w:rPr>
            </w:pPr>
            <w:r>
              <w:rPr>
                <w:rFonts w:ascii="Gill Sans MT" w:eastAsia="Calibri" w:hAnsi="Gill Sans MT" w:cs="Times New Roman"/>
                <w:b/>
                <w:bCs/>
                <w:color w:val="000000"/>
              </w:rPr>
              <w:t>Early Progress Milestones</w:t>
            </w:r>
            <w:r w:rsidR="002B2061">
              <w:rPr>
                <w:rFonts w:ascii="Gill Sans MT" w:eastAsia="Calibri" w:hAnsi="Gill Sans MT" w:cs="Times New Roman"/>
                <w:b/>
                <w:bCs/>
                <w:color w:val="000000"/>
              </w:rPr>
              <w:t xml:space="preserve"> </w:t>
            </w:r>
            <w:r w:rsidR="002B2061" w:rsidRPr="00C57DE0">
              <w:rPr>
                <w:rFonts w:ascii="Gill Sans MT" w:eastAsia="Calibri" w:hAnsi="Gill Sans MT" w:cs="Times New Roman"/>
                <w:color w:val="000000"/>
                <w:sz w:val="18"/>
                <w:szCs w:val="18"/>
              </w:rPr>
              <w:t>(implementation</w:t>
            </w:r>
            <w:r w:rsidR="00C57DE0"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187EC9F" w14:textId="4647229B" w:rsidR="00193990" w:rsidRPr="0066775F" w:rsidRDefault="00C00CED">
            <w:pPr>
              <w:rPr>
                <w:rFonts w:ascii="Calibri" w:eastAsia="Calibri" w:hAnsi="Calibri" w:cs="Times New Roman"/>
                <w:color w:val="000000"/>
              </w:rPr>
            </w:pPr>
            <w:r>
              <w:rPr>
                <w:rFonts w:ascii="Calibri" w:eastAsia="Calibri" w:hAnsi="Calibri" w:cs="Times New Roman"/>
                <w:color w:val="000000"/>
              </w:rPr>
              <w:t xml:space="preserve">Department Meeting Agendas, </w:t>
            </w:r>
            <w:r w:rsidR="0036240A">
              <w:rPr>
                <w:rFonts w:ascii="Calibri" w:eastAsia="Calibri" w:hAnsi="Calibri" w:cs="Times New Roman"/>
                <w:color w:val="000000"/>
              </w:rPr>
              <w:t>Walk through Forms, Post Observation Meetings</w:t>
            </w:r>
          </w:p>
        </w:tc>
        <w:tc>
          <w:tcPr>
            <w:tcW w:w="3100" w:type="dxa"/>
            <w:shd w:val="clear" w:color="auto" w:fill="auto"/>
            <w:vAlign w:val="center"/>
          </w:tcPr>
          <w:p w14:paraId="368D81E1" w14:textId="60EB5EC8" w:rsidR="00193990" w:rsidRPr="0066775F" w:rsidRDefault="007A63D0">
            <w:pPr>
              <w:rPr>
                <w:rFonts w:ascii="Calibri" w:eastAsia="Calibri" w:hAnsi="Calibri" w:cs="Times New Roman"/>
                <w:color w:val="000000"/>
              </w:rPr>
            </w:pPr>
            <w:r>
              <w:rPr>
                <w:rFonts w:ascii="Calibri" w:eastAsia="Calibri" w:hAnsi="Calibri" w:cs="Times New Roman"/>
                <w:color w:val="000000"/>
              </w:rPr>
              <w:t>Teachers sharing best practices, detailing how rationale and students knowing the why deepens their understanding. Lessons that share purpose and connection to</w:t>
            </w:r>
            <w:r w:rsidR="00C04943">
              <w:rPr>
                <w:rFonts w:ascii="Calibri" w:eastAsia="Calibri" w:hAnsi="Calibri" w:cs="Times New Roman"/>
                <w:color w:val="000000"/>
              </w:rPr>
              <w:t xml:space="preserve"> the outside</w:t>
            </w:r>
            <w:r>
              <w:rPr>
                <w:rFonts w:ascii="Calibri" w:eastAsia="Calibri" w:hAnsi="Calibri" w:cs="Times New Roman"/>
                <w:color w:val="000000"/>
              </w:rPr>
              <w:t xml:space="preserve"> world.</w:t>
            </w:r>
          </w:p>
        </w:tc>
        <w:tc>
          <w:tcPr>
            <w:tcW w:w="2411" w:type="dxa"/>
            <w:vAlign w:val="center"/>
          </w:tcPr>
          <w:p w14:paraId="6DBC60B7" w14:textId="77777777" w:rsidR="00193990" w:rsidRPr="0066775F" w:rsidRDefault="00193990">
            <w:pPr>
              <w:rPr>
                <w:rFonts w:ascii="Calibri" w:eastAsia="Calibri" w:hAnsi="Calibri" w:cs="Times New Roman"/>
                <w:color w:val="000000"/>
              </w:rPr>
            </w:pPr>
          </w:p>
        </w:tc>
      </w:tr>
      <w:tr w:rsidR="00193990" w:rsidRPr="0066775F" w14:paraId="569E2DD3" w14:textId="78DD2C22" w:rsidTr="00193990">
        <w:trPr>
          <w:cantSplit/>
          <w:trHeight w:val="530"/>
          <w:jc w:val="center"/>
        </w:trPr>
        <w:tc>
          <w:tcPr>
            <w:tcW w:w="2707" w:type="dxa"/>
            <w:shd w:val="clear" w:color="auto" w:fill="DBE5F1"/>
            <w:vAlign w:val="center"/>
          </w:tcPr>
          <w:p w14:paraId="3631B580" w14:textId="77777777" w:rsidR="00193990" w:rsidRDefault="00193990">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E355631" w14:textId="7F029DE4" w:rsidR="00C57DE0" w:rsidRPr="00D56C85" w:rsidRDefault="00C57DE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0F387B8F" w14:textId="50D6BBFA" w:rsidR="00193990" w:rsidRPr="0066775F" w:rsidRDefault="00214B57">
            <w:pPr>
              <w:rPr>
                <w:rFonts w:ascii="Calibri" w:eastAsia="Calibri" w:hAnsi="Calibri" w:cs="Times New Roman"/>
                <w:color w:val="000000"/>
              </w:rPr>
            </w:pPr>
            <w:r>
              <w:rPr>
                <w:rFonts w:ascii="Calibri" w:eastAsia="Calibri" w:hAnsi="Calibri" w:cs="Times New Roman"/>
                <w:color w:val="000000"/>
              </w:rPr>
              <w:t xml:space="preserve">Academic Improvement </w:t>
            </w:r>
            <w:r w:rsidR="00C00CED">
              <w:rPr>
                <w:rFonts w:ascii="Calibri" w:eastAsia="Calibri" w:hAnsi="Calibri" w:cs="Times New Roman"/>
                <w:color w:val="000000"/>
              </w:rPr>
              <w:t>across grade levels, APPR scores</w:t>
            </w:r>
            <w:r w:rsidR="0036240A">
              <w:rPr>
                <w:rFonts w:ascii="Calibri" w:eastAsia="Calibri" w:hAnsi="Calibri" w:cs="Times New Roman"/>
                <w:color w:val="000000"/>
              </w:rPr>
              <w:t>, Student Interviews</w:t>
            </w:r>
          </w:p>
        </w:tc>
        <w:tc>
          <w:tcPr>
            <w:tcW w:w="3100" w:type="dxa"/>
            <w:shd w:val="clear" w:color="auto" w:fill="auto"/>
            <w:vAlign w:val="center"/>
          </w:tcPr>
          <w:p w14:paraId="04E8C3D7" w14:textId="208E7E92" w:rsidR="00193990" w:rsidRPr="0066775F" w:rsidRDefault="00C04943">
            <w:pPr>
              <w:rPr>
                <w:rFonts w:ascii="Calibri" w:eastAsia="Calibri" w:hAnsi="Calibri" w:cs="Times New Roman"/>
                <w:color w:val="000000"/>
              </w:rPr>
            </w:pPr>
            <w:r>
              <w:rPr>
                <w:rFonts w:ascii="Calibri" w:eastAsia="Calibri" w:hAnsi="Calibri" w:cs="Times New Roman"/>
                <w:color w:val="000000"/>
              </w:rPr>
              <w:t xml:space="preserve">By understanding the rationale behind lessons, we hope to see improved grades </w:t>
            </w:r>
            <w:r w:rsidR="0019351F">
              <w:rPr>
                <w:rFonts w:ascii="Calibri" w:eastAsia="Calibri" w:hAnsi="Calibri" w:cs="Times New Roman"/>
                <w:color w:val="000000"/>
              </w:rPr>
              <w:t>and</w:t>
            </w:r>
            <w:r>
              <w:rPr>
                <w:rFonts w:ascii="Calibri" w:eastAsia="Calibri" w:hAnsi="Calibri" w:cs="Times New Roman"/>
                <w:color w:val="000000"/>
              </w:rPr>
              <w:t xml:space="preserve"> stronger APPR scores for our teachers. We hope to hear from students that they notice the difference from the 2024-2025 school year.</w:t>
            </w:r>
          </w:p>
        </w:tc>
        <w:tc>
          <w:tcPr>
            <w:tcW w:w="2411" w:type="dxa"/>
            <w:vAlign w:val="center"/>
          </w:tcPr>
          <w:p w14:paraId="70ADCCFE" w14:textId="77777777" w:rsidR="00193990" w:rsidRPr="0066775F" w:rsidRDefault="00193990">
            <w:pPr>
              <w:rPr>
                <w:rFonts w:ascii="Calibri" w:eastAsia="Calibri" w:hAnsi="Calibri" w:cs="Times New Roman"/>
                <w:color w:val="000000"/>
              </w:rPr>
            </w:pPr>
          </w:p>
        </w:tc>
      </w:tr>
      <w:tr w:rsidR="00193990" w:rsidRPr="0066775F" w14:paraId="09352582" w14:textId="56F8A9A5" w:rsidTr="00193990">
        <w:trPr>
          <w:cantSplit/>
          <w:trHeight w:val="530"/>
          <w:jc w:val="center"/>
        </w:trPr>
        <w:tc>
          <w:tcPr>
            <w:tcW w:w="2707" w:type="dxa"/>
            <w:shd w:val="clear" w:color="auto" w:fill="DBE5F1"/>
            <w:vAlign w:val="center"/>
          </w:tcPr>
          <w:p w14:paraId="432A63DE" w14:textId="77777777" w:rsidR="00193990" w:rsidRDefault="00193990">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0D50D3BE" w14:textId="35B664F9" w:rsidR="00C57DE0" w:rsidRPr="00D56C85" w:rsidRDefault="00C57DE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0D7DC90" w14:textId="55558A6E" w:rsidR="00193990" w:rsidRPr="0066775F" w:rsidRDefault="0036240A">
            <w:pPr>
              <w:rPr>
                <w:rFonts w:ascii="Calibri" w:eastAsia="Calibri" w:hAnsi="Calibri" w:cs="Times New Roman"/>
                <w:color w:val="000000"/>
              </w:rPr>
            </w:pPr>
            <w:r>
              <w:rPr>
                <w:rFonts w:ascii="Calibri" w:eastAsia="Calibri" w:hAnsi="Calibri" w:cs="Times New Roman"/>
                <w:color w:val="000000"/>
              </w:rPr>
              <w:t>Academic Improvement across grade levels, APPR scores, Student Interviews</w:t>
            </w:r>
          </w:p>
        </w:tc>
        <w:tc>
          <w:tcPr>
            <w:tcW w:w="3100" w:type="dxa"/>
            <w:shd w:val="clear" w:color="auto" w:fill="auto"/>
            <w:vAlign w:val="center"/>
          </w:tcPr>
          <w:p w14:paraId="24357787" w14:textId="2C9EE934" w:rsidR="00193990" w:rsidRPr="0066775F" w:rsidRDefault="00D909EA">
            <w:pPr>
              <w:rPr>
                <w:rFonts w:ascii="Calibri" w:eastAsia="Calibri" w:hAnsi="Calibri" w:cs="Times New Roman"/>
                <w:color w:val="000000"/>
              </w:rPr>
            </w:pPr>
            <w:r>
              <w:rPr>
                <w:rFonts w:ascii="Calibri" w:eastAsia="Calibri" w:hAnsi="Calibri" w:cs="Times New Roman"/>
                <w:color w:val="000000"/>
              </w:rPr>
              <w:t>We hope to see more students on the honor roll, less students in summer school, higher Regents scores, and more teachers being rated HIGHLY EFFECTIVE.</w:t>
            </w:r>
          </w:p>
        </w:tc>
        <w:tc>
          <w:tcPr>
            <w:tcW w:w="2411" w:type="dxa"/>
            <w:vAlign w:val="center"/>
          </w:tcPr>
          <w:p w14:paraId="32372938" w14:textId="77777777" w:rsidR="00193990" w:rsidRPr="0066775F" w:rsidRDefault="00193990">
            <w:pPr>
              <w:rPr>
                <w:rFonts w:ascii="Calibri" w:eastAsia="Calibri" w:hAnsi="Calibri" w:cs="Times New Roman"/>
                <w:color w:val="000000"/>
              </w:rPr>
            </w:pPr>
          </w:p>
        </w:tc>
      </w:tr>
    </w:tbl>
    <w:p w14:paraId="338E9367" w14:textId="4626AC4C" w:rsidR="00584D0A" w:rsidRPr="005803CE" w:rsidRDefault="00584D0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0E2B2FF9" w14:textId="77777777" w:rsidTr="001C4047">
        <w:tc>
          <w:tcPr>
            <w:tcW w:w="2245" w:type="dxa"/>
            <w:shd w:val="clear" w:color="auto" w:fill="1F3864" w:themeFill="accent1" w:themeFillShade="80"/>
            <w:vAlign w:val="center"/>
          </w:tcPr>
          <w:p w14:paraId="291130F4" w14:textId="5FAAA7BD" w:rsidR="00D75308" w:rsidRPr="00F32F83" w:rsidRDefault="00D75308">
            <w:pPr>
              <w:rPr>
                <w:b/>
                <w:bCs/>
              </w:rPr>
            </w:pPr>
            <w:r w:rsidRPr="00F32F83">
              <w:rPr>
                <w:b/>
                <w:bCs/>
                <w:color w:val="FFFFFF" w:themeColor="background1"/>
              </w:rPr>
              <w:t xml:space="preserve">KEY STRATEGY </w:t>
            </w:r>
            <w:r>
              <w:rPr>
                <w:b/>
                <w:bCs/>
                <w:color w:val="FFFFFF" w:themeColor="background1"/>
              </w:rPr>
              <w:t>2</w:t>
            </w:r>
          </w:p>
        </w:tc>
        <w:tc>
          <w:tcPr>
            <w:tcW w:w="7825" w:type="dxa"/>
            <w:shd w:val="clear" w:color="auto" w:fill="FFD966" w:themeFill="accent4" w:themeFillTint="99"/>
          </w:tcPr>
          <w:p w14:paraId="138FC953" w14:textId="42B1D69B" w:rsidR="00D75308" w:rsidRPr="009E2C11" w:rsidRDefault="00394277">
            <w:pPr>
              <w:rPr>
                <w:sz w:val="26"/>
                <w:szCs w:val="26"/>
              </w:rPr>
            </w:pPr>
            <w:r>
              <w:rPr>
                <w:rFonts w:ascii="Calibri" w:eastAsia="Times New Roman" w:hAnsi="Calibri" w:cs="Calibri"/>
              </w:rPr>
              <w:t>Staff will explain NYS requirements in the curriculum and offer ways to expand outside learning/interest.</w:t>
            </w:r>
          </w:p>
        </w:tc>
      </w:tr>
    </w:tbl>
    <w:tbl>
      <w:tblPr>
        <w:tblStyle w:val="GridTable4-Accent11"/>
        <w:tblW w:w="10047" w:type="dxa"/>
        <w:jc w:val="center"/>
        <w:tblLook w:val="04A0" w:firstRow="1" w:lastRow="0" w:firstColumn="1" w:lastColumn="0" w:noHBand="0" w:noVBand="1"/>
      </w:tblPr>
      <w:tblGrid>
        <w:gridCol w:w="8635"/>
        <w:gridCol w:w="1412"/>
      </w:tblGrid>
      <w:tr w:rsidR="00F24623" w:rsidRPr="0066775F" w14:paraId="6C355968" w14:textId="77777777" w:rsidTr="004232BB">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651C48A0" w14:textId="77777777" w:rsidR="00F24623" w:rsidRPr="0004000E" w:rsidRDefault="00F24623" w:rsidP="004232BB">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091B0256" w14:textId="77777777" w:rsidR="00F24623" w:rsidRPr="0004000E" w:rsidRDefault="00F24623" w:rsidP="004232BB">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F24623" w:rsidRPr="0066775F" w14:paraId="4089A675"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5B3E583" w14:textId="0B9A56AE" w:rsidR="00F24623" w:rsidRPr="00422250" w:rsidRDefault="00310CD7" w:rsidP="004232BB">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Teachers creating additional resource tabs/channels on their Teams pages to s</w:t>
            </w:r>
            <w:r w:rsidR="00394277">
              <w:rPr>
                <w:rFonts w:ascii="Calibri" w:eastAsia="Times New Roman" w:hAnsi="Calibri" w:cs="Calibri"/>
                <w:b w:val="0"/>
                <w:bCs w:val="0"/>
                <w:color w:val="000000" w:themeColor="text1"/>
                <w:sz w:val="22"/>
                <w:szCs w:val="22"/>
              </w:rPr>
              <w:t>har</w:t>
            </w:r>
            <w:r>
              <w:rPr>
                <w:rFonts w:ascii="Calibri" w:eastAsia="Times New Roman" w:hAnsi="Calibri" w:cs="Calibri"/>
                <w:b w:val="0"/>
                <w:bCs w:val="0"/>
                <w:color w:val="000000" w:themeColor="text1"/>
                <w:sz w:val="22"/>
                <w:szCs w:val="22"/>
              </w:rPr>
              <w:t>e</w:t>
            </w:r>
            <w:r w:rsidR="00394277">
              <w:rPr>
                <w:rFonts w:ascii="Calibri" w:eastAsia="Times New Roman" w:hAnsi="Calibri" w:cs="Calibri"/>
                <w:b w:val="0"/>
                <w:bCs w:val="0"/>
                <w:color w:val="000000" w:themeColor="text1"/>
                <w:sz w:val="22"/>
                <w:szCs w:val="22"/>
              </w:rPr>
              <w:t xml:space="preserve"> resources for more information (posting links, articles, videos) for students to go deeper</w:t>
            </w:r>
          </w:p>
        </w:tc>
        <w:tc>
          <w:tcPr>
            <w:tcW w:w="1412" w:type="dxa"/>
            <w:vAlign w:val="center"/>
          </w:tcPr>
          <w:p w14:paraId="7178C0CF" w14:textId="3EE40C16" w:rsidR="00F24623" w:rsidRPr="00A86CF1" w:rsidRDefault="00310CD7" w:rsidP="004232BB">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Star</w:t>
            </w:r>
            <w:r w:rsidR="00D01C9F">
              <w:rPr>
                <w:rFonts w:asciiTheme="minorHAnsi" w:hAnsiTheme="minorHAnsi" w:cstheme="minorHAnsi"/>
                <w:sz w:val="22"/>
                <w:szCs w:val="22"/>
              </w:rPr>
              <w:t>ting 8/28/25</w:t>
            </w:r>
          </w:p>
        </w:tc>
      </w:tr>
      <w:tr w:rsidR="00310CD7" w:rsidRPr="0066775F" w14:paraId="4D6AFECD"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BC3A7A6" w14:textId="5AFDC1E4" w:rsidR="00310CD7" w:rsidRPr="00422250" w:rsidRDefault="00310CD7" w:rsidP="00310CD7">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Principal will explain at the SCD </w:t>
            </w:r>
            <w:r w:rsidR="00D01C9F">
              <w:rPr>
                <w:rFonts w:ascii="Calibri" w:eastAsia="Times New Roman" w:hAnsi="Calibri" w:cs="Calibri"/>
                <w:b w:val="0"/>
                <w:bCs w:val="0"/>
                <w:color w:val="000000" w:themeColor="text1"/>
                <w:sz w:val="22"/>
                <w:szCs w:val="22"/>
              </w:rPr>
              <w:t>why this is one of our key strategies</w:t>
            </w:r>
          </w:p>
        </w:tc>
        <w:tc>
          <w:tcPr>
            <w:tcW w:w="1412" w:type="dxa"/>
            <w:vAlign w:val="center"/>
          </w:tcPr>
          <w:p w14:paraId="1C0380A5" w14:textId="5C8C6FDF" w:rsidR="00310CD7" w:rsidRPr="00A86CF1" w:rsidRDefault="00310CD7" w:rsidP="00310CD7">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sz w:val="22"/>
                <w:szCs w:val="22"/>
              </w:rPr>
              <w:t>8/28/25</w:t>
            </w:r>
          </w:p>
        </w:tc>
      </w:tr>
      <w:tr w:rsidR="00310CD7" w:rsidRPr="0066775F" w14:paraId="131925BC"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CBDD58B" w14:textId="000428AA" w:rsidR="00310CD7" w:rsidRPr="00422250" w:rsidRDefault="00560830" w:rsidP="00310CD7">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Encouraging teachers to use Common Planning Time to share resources, videos, articles, and links</w:t>
            </w:r>
          </w:p>
        </w:tc>
        <w:tc>
          <w:tcPr>
            <w:tcW w:w="1412" w:type="dxa"/>
            <w:vAlign w:val="center"/>
          </w:tcPr>
          <w:p w14:paraId="39B5EB85" w14:textId="21092186" w:rsidR="00310CD7" w:rsidRPr="00A86CF1" w:rsidRDefault="00560830" w:rsidP="00310CD7">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Starting 8/</w:t>
            </w:r>
            <w:r w:rsidR="00CF7BFA">
              <w:rPr>
                <w:rFonts w:asciiTheme="minorHAnsi" w:hAnsiTheme="minorHAnsi" w:cstheme="minorHAnsi"/>
                <w:sz w:val="22"/>
                <w:szCs w:val="22"/>
              </w:rPr>
              <w:t>28/25</w:t>
            </w:r>
          </w:p>
        </w:tc>
      </w:tr>
      <w:tr w:rsidR="00CF7BFA" w:rsidRPr="0066775F" w14:paraId="43904B87"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32BA121" w14:textId="77777777" w:rsidR="00CF7BFA" w:rsidRPr="0004000E" w:rsidRDefault="00CF7BFA" w:rsidP="00310CD7">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46C95DA9" w14:textId="0BD13799" w:rsidR="00CF7BFA" w:rsidRPr="00422250" w:rsidRDefault="00CF7BFA" w:rsidP="00310CD7">
            <w:pPr>
              <w:textAlignment w:val="baseline"/>
              <w:rPr>
                <w:rFonts w:ascii="Calibri" w:eastAsia="Times New Roman" w:hAnsi="Calibri" w:cs="Calibri"/>
                <w:b w:val="0"/>
                <w:bCs w:val="0"/>
                <w:color w:val="000000" w:themeColor="text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361AF75C" w14:textId="744E9C6E" w:rsidR="00CF7BFA" w:rsidRPr="00A86CF1" w:rsidRDefault="00CF7BFA" w:rsidP="00310CD7">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4000E">
              <w:rPr>
                <w:rFonts w:ascii="Gill Sans MT" w:eastAsia="Times New Roman" w:hAnsi="Gill Sans MT" w:cs="Calibri"/>
                <w:color w:val="FFFFFF" w:themeColor="background1"/>
                <w:sz w:val="18"/>
                <w:szCs w:val="18"/>
              </w:rPr>
              <w:t>When will this be in place?</w:t>
            </w:r>
          </w:p>
        </w:tc>
      </w:tr>
      <w:tr w:rsidR="00CF7BFA" w:rsidRPr="0066775F" w14:paraId="0E561838"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1AE6259" w14:textId="06D41C7A" w:rsidR="00CF7BFA" w:rsidRPr="00422250" w:rsidRDefault="00CF7BFA" w:rsidP="00310CD7">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Checking with teachers during APPR meetings</w:t>
            </w:r>
          </w:p>
        </w:tc>
        <w:tc>
          <w:tcPr>
            <w:tcW w:w="1412" w:type="dxa"/>
            <w:vAlign w:val="center"/>
          </w:tcPr>
          <w:p w14:paraId="69FF9DD0" w14:textId="1255392F" w:rsidR="00CF7BFA" w:rsidRPr="00A86CF1" w:rsidRDefault="00CF7BFA" w:rsidP="00310CD7">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By 1/26</w:t>
            </w:r>
          </w:p>
        </w:tc>
      </w:tr>
      <w:tr w:rsidR="00CF7BFA" w:rsidRPr="0066775F" w14:paraId="3C0E062D"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7EBE627" w14:textId="6A7F70C6" w:rsidR="00CF7BFA" w:rsidRPr="00422250" w:rsidRDefault="00CF7BFA" w:rsidP="00310CD7">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Conversations in department meetings/lead teacher meetings about including rationale</w:t>
            </w:r>
          </w:p>
        </w:tc>
        <w:tc>
          <w:tcPr>
            <w:tcW w:w="1412" w:type="dxa"/>
            <w:vAlign w:val="center"/>
          </w:tcPr>
          <w:p w14:paraId="4FE9166C" w14:textId="36165EAE" w:rsidR="00CF7BFA" w:rsidRPr="00A86CF1" w:rsidRDefault="00CF7BFA" w:rsidP="00310CD7">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sz w:val="22"/>
                <w:szCs w:val="22"/>
              </w:rPr>
              <w:t>Through 1/26</w:t>
            </w:r>
          </w:p>
        </w:tc>
      </w:tr>
      <w:tr w:rsidR="00CF7BFA" w:rsidRPr="0066775F" w14:paraId="30F6AD3F"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2F12B1A" w14:textId="5C200DDA" w:rsidR="00CF7BFA" w:rsidRPr="0004000E" w:rsidRDefault="00CF7BFA" w:rsidP="00310CD7">
            <w:pPr>
              <w:textAlignment w:val="baseline"/>
              <w:rPr>
                <w:rFonts w:ascii="Calibri" w:eastAsia="Times New Roman" w:hAnsi="Calibri" w:cs="Calibri"/>
                <w:b w:val="0"/>
                <w:bCs w:val="0"/>
                <w:color w:val="FFFFFF" w:themeColor="background1"/>
              </w:rPr>
            </w:pPr>
            <w:r>
              <w:rPr>
                <w:rFonts w:ascii="Calibri" w:eastAsia="Times New Roman" w:hAnsi="Calibri" w:cs="Calibri"/>
                <w:b w:val="0"/>
                <w:bCs w:val="0"/>
                <w:color w:val="000000" w:themeColor="text1"/>
                <w:sz w:val="22"/>
                <w:szCs w:val="22"/>
              </w:rPr>
              <w:t>Discussion and agenda items at non-tenure meetings</w:t>
            </w:r>
          </w:p>
        </w:tc>
        <w:tc>
          <w:tcPr>
            <w:tcW w:w="1412" w:type="dxa"/>
            <w:vAlign w:val="center"/>
          </w:tcPr>
          <w:p w14:paraId="090F748B" w14:textId="6E43CF00" w:rsidR="00CF7BFA" w:rsidRPr="0004000E" w:rsidRDefault="00CF7BFA" w:rsidP="00310CD7">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Pr>
                <w:sz w:val="22"/>
                <w:szCs w:val="22"/>
              </w:rPr>
              <w:t>Through 1/26</w:t>
            </w:r>
          </w:p>
        </w:tc>
      </w:tr>
      <w:tr w:rsidR="00CF7BFA" w:rsidRPr="0066775F" w14:paraId="23A572EA"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2611EEF" w14:textId="6D492CD1" w:rsidR="00CF7BFA" w:rsidRPr="00F24623" w:rsidRDefault="00CF7BFA" w:rsidP="00310CD7">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Sharing Best Practices at both Department and Cohort Meetings</w:t>
            </w:r>
          </w:p>
        </w:tc>
        <w:tc>
          <w:tcPr>
            <w:tcW w:w="1412" w:type="dxa"/>
            <w:vAlign w:val="center"/>
          </w:tcPr>
          <w:p w14:paraId="62EC7084" w14:textId="31FFEB16" w:rsidR="00CF7BFA" w:rsidRPr="00F24623" w:rsidRDefault="00CF7BFA" w:rsidP="00310CD7">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By 1/26 at least twice</w:t>
            </w:r>
          </w:p>
        </w:tc>
      </w:tr>
      <w:tr w:rsidR="00CF7BFA" w:rsidRPr="0066775F" w14:paraId="6E476ADC"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F64E9B9" w14:textId="77777777" w:rsidR="00CF7BFA" w:rsidRPr="00422250" w:rsidRDefault="00CF7BFA" w:rsidP="00310CD7">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lastRenderedPageBreak/>
              <w:t xml:space="preserve">SECOND HALF OF THE YEAR IMPLEMENTATION </w:t>
            </w:r>
          </w:p>
          <w:p w14:paraId="6630877C" w14:textId="7D67180C" w:rsidR="00CF7BFA" w:rsidRPr="00F24623" w:rsidRDefault="00CF7BFA" w:rsidP="00310CD7">
            <w:pPr>
              <w:textAlignment w:val="baseline"/>
              <w:rPr>
                <w:rFonts w:ascii="Calibri" w:eastAsia="Times New Roman" w:hAnsi="Calibri" w:cs="Calibri"/>
                <w:b w:val="0"/>
                <w:bCs w:val="0"/>
                <w:color w:val="000000" w:themeColor="text1"/>
                <w:sz w:val="22"/>
                <w:szCs w:val="22"/>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6ECA9F1F" w14:textId="1DC1CB0F" w:rsidR="00CF7BFA" w:rsidRPr="00F24623" w:rsidRDefault="00CF7BFA" w:rsidP="00310CD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04000E">
              <w:rPr>
                <w:rFonts w:ascii="Gill Sans MT" w:eastAsia="Times New Roman" w:hAnsi="Gill Sans MT" w:cs="Calibri"/>
                <w:color w:val="FFFFFF" w:themeColor="background1"/>
                <w:sz w:val="18"/>
                <w:szCs w:val="18"/>
              </w:rPr>
              <w:t>When will this be in place?</w:t>
            </w:r>
          </w:p>
        </w:tc>
      </w:tr>
      <w:tr w:rsidR="00CF7BFA" w:rsidRPr="0066775F" w14:paraId="4D178E2C"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DB6AD7" w14:textId="2E97CD33" w:rsidR="00CF7BFA" w:rsidRPr="00F24623" w:rsidRDefault="00CF7BFA" w:rsidP="00310CD7">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Interviewing students on BLT and in the general student population</w:t>
            </w:r>
          </w:p>
        </w:tc>
        <w:tc>
          <w:tcPr>
            <w:tcW w:w="1412" w:type="dxa"/>
            <w:vAlign w:val="center"/>
          </w:tcPr>
          <w:p w14:paraId="309E89C1" w14:textId="10A7F3B3" w:rsidR="00CF7BFA" w:rsidRPr="00F24623" w:rsidRDefault="00CF7BFA" w:rsidP="00310CD7">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1/26-6/26</w:t>
            </w:r>
          </w:p>
        </w:tc>
      </w:tr>
      <w:tr w:rsidR="00CF7BFA" w:rsidRPr="0066775F" w14:paraId="411F0B16"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BB61EC1" w14:textId="163CC929" w:rsidR="00CF7BFA" w:rsidRPr="00F24623" w:rsidRDefault="00CF7BFA" w:rsidP="00310CD7">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Second round APPR meetings</w:t>
            </w:r>
          </w:p>
        </w:tc>
        <w:tc>
          <w:tcPr>
            <w:tcW w:w="1412" w:type="dxa"/>
            <w:vAlign w:val="center"/>
          </w:tcPr>
          <w:p w14:paraId="34C693C0" w14:textId="34FDE709" w:rsidR="00CF7BFA" w:rsidRPr="00F24623" w:rsidRDefault="00CF7BFA" w:rsidP="00310CD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1/26-6/26</w:t>
            </w:r>
          </w:p>
        </w:tc>
      </w:tr>
      <w:tr w:rsidR="00CF7BFA" w:rsidRPr="0066775F" w14:paraId="1A61EB1E"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53805E0" w14:textId="73F2DB5B" w:rsidR="00CF7BFA" w:rsidRPr="00422250" w:rsidRDefault="00CF7BFA" w:rsidP="00310CD7">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 xml:space="preserve">Cohort Faculty Meetings- sharing best practices </w:t>
            </w:r>
          </w:p>
        </w:tc>
        <w:tc>
          <w:tcPr>
            <w:tcW w:w="1412" w:type="dxa"/>
            <w:vAlign w:val="center"/>
          </w:tcPr>
          <w:p w14:paraId="214620B8" w14:textId="2213C8EF" w:rsidR="00CF7BFA" w:rsidRPr="00FB24F7" w:rsidRDefault="00CF7BFA" w:rsidP="00310CD7">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Pr>
                <w:sz w:val="22"/>
                <w:szCs w:val="22"/>
              </w:rPr>
              <w:t>By 12/25 and 5/26</w:t>
            </w:r>
          </w:p>
        </w:tc>
      </w:tr>
      <w:tr w:rsidR="00CF7BFA" w:rsidRPr="0066775F" w14:paraId="56B0D82D"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985A12F" w14:textId="46911457" w:rsidR="00CF7BFA" w:rsidRPr="00F24623" w:rsidRDefault="00CF7BFA" w:rsidP="00310CD7">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Surveying staff about these strategies and how they are working for them</w:t>
            </w:r>
          </w:p>
        </w:tc>
        <w:tc>
          <w:tcPr>
            <w:tcW w:w="1412" w:type="dxa"/>
            <w:vAlign w:val="center"/>
          </w:tcPr>
          <w:p w14:paraId="56856642" w14:textId="38F5A855" w:rsidR="00CF7BFA" w:rsidRPr="00F24623" w:rsidRDefault="00CF7BFA" w:rsidP="00310CD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12/25 and 5/26</w:t>
            </w:r>
          </w:p>
        </w:tc>
      </w:tr>
    </w:tbl>
    <w:p w14:paraId="5945853E" w14:textId="77777777" w:rsidR="00ED1C67" w:rsidRPr="00B13A1B" w:rsidRDefault="00ED1C67" w:rsidP="00ED1C67">
      <w:pPr>
        <w:pStyle w:val="Heading3"/>
      </w:pPr>
      <w:r>
        <w:t>Progress Monitoring</w:t>
      </w:r>
    </w:p>
    <w:p w14:paraId="5B15889E" w14:textId="77777777" w:rsidR="00ED1C67" w:rsidRPr="004F02A3" w:rsidRDefault="00ED1C67" w:rsidP="00ED1C67">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ED1C67" w:rsidRPr="0066775F" w14:paraId="03491310" w14:textId="77777777">
        <w:trPr>
          <w:cantSplit/>
          <w:trHeight w:val="530"/>
          <w:jc w:val="center"/>
        </w:trPr>
        <w:tc>
          <w:tcPr>
            <w:tcW w:w="2707" w:type="dxa"/>
          </w:tcPr>
          <w:p w14:paraId="64270138" w14:textId="10575A81" w:rsidR="00ED1C67" w:rsidRPr="0066775F" w:rsidRDefault="00741DBD">
            <w:pPr>
              <w:rPr>
                <w:rFonts w:ascii="Calibri" w:eastAsia="Calibri" w:hAnsi="Calibri" w:cs="Times New Roman"/>
                <w:color w:val="000000"/>
              </w:rPr>
            </w:pPr>
            <w:r>
              <w:rPr>
                <w:rFonts w:ascii="Calibri" w:eastAsia="Times New Roman" w:hAnsi="Calibri" w:cs="Calibri"/>
              </w:rPr>
              <w:t>Staff will explain NYS requirements in the curriculum and offer ways to expand outside learning/interest.</w:t>
            </w:r>
          </w:p>
        </w:tc>
        <w:tc>
          <w:tcPr>
            <w:tcW w:w="1862" w:type="dxa"/>
            <w:shd w:val="clear" w:color="auto" w:fill="4472C4" w:themeFill="accent1"/>
          </w:tcPr>
          <w:p w14:paraId="4766A9CB" w14:textId="77777777" w:rsidR="00ED1C67" w:rsidRPr="00966AEB" w:rsidRDefault="00ED1C67">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88CB287" w14:textId="77777777" w:rsidR="00ED1C67" w:rsidRPr="00966AEB" w:rsidRDefault="00ED1C67">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58A9C074" w14:textId="77777777" w:rsidR="00ED1C67" w:rsidRPr="00966AEB" w:rsidRDefault="00ED1C67">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68004F" w:rsidRPr="0066775F" w14:paraId="5A0D0BFE" w14:textId="77777777">
        <w:trPr>
          <w:cantSplit/>
          <w:trHeight w:val="530"/>
          <w:jc w:val="center"/>
        </w:trPr>
        <w:tc>
          <w:tcPr>
            <w:tcW w:w="2707" w:type="dxa"/>
            <w:shd w:val="clear" w:color="auto" w:fill="DBE5F1"/>
            <w:vAlign w:val="center"/>
          </w:tcPr>
          <w:p w14:paraId="256CF606" w14:textId="77777777" w:rsidR="0068004F" w:rsidRPr="00D56C85" w:rsidRDefault="0068004F" w:rsidP="0068004F">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60271A46" w14:textId="060264C2" w:rsidR="0068004F" w:rsidRPr="0066775F" w:rsidRDefault="0068004F" w:rsidP="0068004F">
            <w:pPr>
              <w:rPr>
                <w:rFonts w:ascii="Calibri" w:eastAsia="Calibri" w:hAnsi="Calibri" w:cs="Times New Roman"/>
                <w:color w:val="000000"/>
              </w:rPr>
            </w:pPr>
            <w:r>
              <w:rPr>
                <w:rFonts w:ascii="Calibri" w:eastAsia="Calibri" w:hAnsi="Calibri" w:cs="Times New Roman"/>
                <w:color w:val="000000"/>
              </w:rPr>
              <w:t>Department Meeting Agendas, Walk through Forms, Post Observation Meetings</w:t>
            </w:r>
          </w:p>
        </w:tc>
        <w:tc>
          <w:tcPr>
            <w:tcW w:w="3100" w:type="dxa"/>
            <w:shd w:val="clear" w:color="auto" w:fill="auto"/>
            <w:vAlign w:val="center"/>
          </w:tcPr>
          <w:p w14:paraId="5727D4F5" w14:textId="0C027F49" w:rsidR="0068004F" w:rsidRPr="0066775F" w:rsidRDefault="004D2800" w:rsidP="0068004F">
            <w:pPr>
              <w:rPr>
                <w:rFonts w:ascii="Calibri" w:eastAsia="Calibri" w:hAnsi="Calibri" w:cs="Times New Roman"/>
                <w:color w:val="000000"/>
              </w:rPr>
            </w:pPr>
            <w:r>
              <w:rPr>
                <w:rFonts w:ascii="Calibri" w:eastAsia="Calibri" w:hAnsi="Calibri" w:cs="Times New Roman"/>
                <w:color w:val="000000"/>
              </w:rPr>
              <w:t>Teachers sharing best practices, teachers using common planning time to deepen and provide additional resources for students</w:t>
            </w:r>
            <w:r w:rsidR="00151304">
              <w:rPr>
                <w:rFonts w:ascii="Calibri" w:eastAsia="Calibri" w:hAnsi="Calibri" w:cs="Times New Roman"/>
                <w:color w:val="000000"/>
              </w:rPr>
              <w:t>, students understanding what the NYS standards cover and why staff are on a specific timeline.</w:t>
            </w:r>
          </w:p>
        </w:tc>
        <w:tc>
          <w:tcPr>
            <w:tcW w:w="2411" w:type="dxa"/>
            <w:vAlign w:val="center"/>
          </w:tcPr>
          <w:p w14:paraId="2E219991" w14:textId="77777777" w:rsidR="0068004F" w:rsidRPr="0066775F" w:rsidRDefault="0068004F" w:rsidP="0068004F">
            <w:pPr>
              <w:rPr>
                <w:rFonts w:ascii="Calibri" w:eastAsia="Calibri" w:hAnsi="Calibri" w:cs="Times New Roman"/>
                <w:color w:val="000000"/>
              </w:rPr>
            </w:pPr>
          </w:p>
        </w:tc>
      </w:tr>
      <w:tr w:rsidR="0068004F" w:rsidRPr="0066775F" w14:paraId="7C7B9947" w14:textId="77777777">
        <w:trPr>
          <w:cantSplit/>
          <w:trHeight w:val="530"/>
          <w:jc w:val="center"/>
        </w:trPr>
        <w:tc>
          <w:tcPr>
            <w:tcW w:w="2707" w:type="dxa"/>
            <w:shd w:val="clear" w:color="auto" w:fill="DBE5F1"/>
            <w:vAlign w:val="center"/>
          </w:tcPr>
          <w:p w14:paraId="4191F194" w14:textId="77777777" w:rsidR="0068004F" w:rsidRDefault="0068004F" w:rsidP="0068004F">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6EDA099" w14:textId="77777777" w:rsidR="0068004F" w:rsidRPr="00D56C85" w:rsidRDefault="0068004F" w:rsidP="0068004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3536BB4A" w14:textId="24E00BCB" w:rsidR="0068004F" w:rsidRPr="0066775F" w:rsidRDefault="0068004F" w:rsidP="0068004F">
            <w:pPr>
              <w:rPr>
                <w:rFonts w:ascii="Calibri" w:eastAsia="Calibri" w:hAnsi="Calibri" w:cs="Times New Roman"/>
                <w:color w:val="000000"/>
              </w:rPr>
            </w:pPr>
            <w:r>
              <w:rPr>
                <w:rFonts w:ascii="Calibri" w:eastAsia="Calibri" w:hAnsi="Calibri" w:cs="Times New Roman"/>
                <w:color w:val="000000"/>
              </w:rPr>
              <w:t>Academic Improvement across grade levels, APPR scores, Student Interviews</w:t>
            </w:r>
          </w:p>
        </w:tc>
        <w:tc>
          <w:tcPr>
            <w:tcW w:w="3100" w:type="dxa"/>
            <w:shd w:val="clear" w:color="auto" w:fill="auto"/>
            <w:vAlign w:val="center"/>
          </w:tcPr>
          <w:p w14:paraId="0FBBD815" w14:textId="7EED63DA" w:rsidR="0068004F" w:rsidRPr="0066775F" w:rsidRDefault="008F3DAD" w:rsidP="0068004F">
            <w:pPr>
              <w:rPr>
                <w:rFonts w:ascii="Calibri" w:eastAsia="Calibri" w:hAnsi="Calibri" w:cs="Times New Roman"/>
                <w:color w:val="000000"/>
              </w:rPr>
            </w:pPr>
            <w:r>
              <w:rPr>
                <w:rFonts w:ascii="Calibri" w:eastAsia="Calibri" w:hAnsi="Calibri" w:cs="Times New Roman"/>
                <w:color w:val="000000"/>
              </w:rPr>
              <w:t xml:space="preserve">Through student interviews, we hope to hear that students can find and access additional resources and supports </w:t>
            </w:r>
            <w:r w:rsidR="000C6390">
              <w:rPr>
                <w:rFonts w:ascii="Calibri" w:eastAsia="Calibri" w:hAnsi="Calibri" w:cs="Times New Roman"/>
                <w:color w:val="000000"/>
              </w:rPr>
              <w:t>to do further exploration. We hope these supplements will result in higher grades for students and higher APPR scores for teachers.</w:t>
            </w:r>
          </w:p>
        </w:tc>
        <w:tc>
          <w:tcPr>
            <w:tcW w:w="2411" w:type="dxa"/>
            <w:vAlign w:val="center"/>
          </w:tcPr>
          <w:p w14:paraId="345D5B12" w14:textId="77777777" w:rsidR="0068004F" w:rsidRPr="0066775F" w:rsidRDefault="0068004F" w:rsidP="0068004F">
            <w:pPr>
              <w:rPr>
                <w:rFonts w:ascii="Calibri" w:eastAsia="Calibri" w:hAnsi="Calibri" w:cs="Times New Roman"/>
                <w:color w:val="000000"/>
              </w:rPr>
            </w:pPr>
          </w:p>
        </w:tc>
      </w:tr>
      <w:tr w:rsidR="0068004F" w:rsidRPr="0066775F" w14:paraId="5E85AF21" w14:textId="77777777">
        <w:trPr>
          <w:cantSplit/>
          <w:trHeight w:val="530"/>
          <w:jc w:val="center"/>
        </w:trPr>
        <w:tc>
          <w:tcPr>
            <w:tcW w:w="2707" w:type="dxa"/>
            <w:shd w:val="clear" w:color="auto" w:fill="DBE5F1"/>
            <w:vAlign w:val="center"/>
          </w:tcPr>
          <w:p w14:paraId="2CB42D88" w14:textId="77777777" w:rsidR="0068004F" w:rsidRDefault="0068004F" w:rsidP="0068004F">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17439440" w14:textId="77777777" w:rsidR="0068004F" w:rsidRPr="00D56C85" w:rsidRDefault="0068004F" w:rsidP="0068004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169B0690" w14:textId="42312FC1" w:rsidR="0068004F" w:rsidRPr="0066775F" w:rsidRDefault="0068004F" w:rsidP="0068004F">
            <w:pPr>
              <w:rPr>
                <w:rFonts w:ascii="Calibri" w:eastAsia="Calibri" w:hAnsi="Calibri" w:cs="Times New Roman"/>
                <w:color w:val="000000"/>
              </w:rPr>
            </w:pPr>
            <w:r>
              <w:rPr>
                <w:rFonts w:ascii="Calibri" w:eastAsia="Calibri" w:hAnsi="Calibri" w:cs="Times New Roman"/>
                <w:color w:val="000000"/>
              </w:rPr>
              <w:t xml:space="preserve">Academic Improvement across grade levels, APPR scores, Student Interviews, </w:t>
            </w:r>
          </w:p>
        </w:tc>
        <w:tc>
          <w:tcPr>
            <w:tcW w:w="3100" w:type="dxa"/>
            <w:shd w:val="clear" w:color="auto" w:fill="auto"/>
            <w:vAlign w:val="center"/>
          </w:tcPr>
          <w:p w14:paraId="54577556" w14:textId="0CCB4201" w:rsidR="0068004F" w:rsidRPr="0066775F" w:rsidRDefault="000C6390" w:rsidP="0068004F">
            <w:pPr>
              <w:rPr>
                <w:rFonts w:ascii="Calibri" w:eastAsia="Calibri" w:hAnsi="Calibri" w:cs="Times New Roman"/>
                <w:color w:val="000000"/>
              </w:rPr>
            </w:pPr>
            <w:r>
              <w:rPr>
                <w:rFonts w:ascii="Calibri" w:eastAsia="Calibri" w:hAnsi="Calibri" w:cs="Times New Roman"/>
                <w:color w:val="000000"/>
              </w:rPr>
              <w:t>We hope to see more students on the honor roll, less students in summer school, higher Regents scores, and more teachers being rated HIGHLY EFFECTIVE.</w:t>
            </w:r>
          </w:p>
        </w:tc>
        <w:tc>
          <w:tcPr>
            <w:tcW w:w="2411" w:type="dxa"/>
            <w:vAlign w:val="center"/>
          </w:tcPr>
          <w:p w14:paraId="3A3D58D5" w14:textId="77777777" w:rsidR="0068004F" w:rsidRPr="0066775F" w:rsidRDefault="0068004F" w:rsidP="0068004F">
            <w:pPr>
              <w:rPr>
                <w:rFonts w:ascii="Calibri" w:eastAsia="Calibri" w:hAnsi="Calibri" w:cs="Times New Roman"/>
                <w:color w:val="000000"/>
              </w:rPr>
            </w:pPr>
          </w:p>
        </w:tc>
      </w:tr>
    </w:tbl>
    <w:p w14:paraId="6032BD42" w14:textId="77777777" w:rsidR="00B136CA" w:rsidRPr="005803CE" w:rsidRDefault="00B136C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7EE96906" w14:textId="77777777" w:rsidTr="001C4047">
        <w:tc>
          <w:tcPr>
            <w:tcW w:w="2245" w:type="dxa"/>
            <w:shd w:val="clear" w:color="auto" w:fill="1F3864" w:themeFill="accent1" w:themeFillShade="80"/>
            <w:vAlign w:val="center"/>
          </w:tcPr>
          <w:p w14:paraId="34D40861" w14:textId="2766C4C2" w:rsidR="00D75308" w:rsidRPr="00F32F83" w:rsidRDefault="00D75308">
            <w:pPr>
              <w:rPr>
                <w:b/>
                <w:bCs/>
              </w:rPr>
            </w:pPr>
            <w:r w:rsidRPr="00F32F83">
              <w:rPr>
                <w:b/>
                <w:bCs/>
                <w:color w:val="FFFFFF" w:themeColor="background1"/>
              </w:rPr>
              <w:t xml:space="preserve">KEY STRATEGY </w:t>
            </w:r>
            <w:r>
              <w:rPr>
                <w:b/>
                <w:bCs/>
                <w:color w:val="FFFFFF" w:themeColor="background1"/>
              </w:rPr>
              <w:t>3</w:t>
            </w:r>
          </w:p>
        </w:tc>
        <w:tc>
          <w:tcPr>
            <w:tcW w:w="7825" w:type="dxa"/>
            <w:shd w:val="clear" w:color="auto" w:fill="FFD966" w:themeFill="accent4" w:themeFillTint="99"/>
          </w:tcPr>
          <w:p w14:paraId="45523C8B" w14:textId="04B8FC9E" w:rsidR="00D75308" w:rsidRPr="009E2C11" w:rsidRDefault="004F189B">
            <w:pPr>
              <w:rPr>
                <w:sz w:val="26"/>
                <w:szCs w:val="26"/>
              </w:rPr>
            </w:pPr>
            <w:r>
              <w:rPr>
                <w:rFonts w:ascii="Calibri" w:eastAsia="Times New Roman" w:hAnsi="Calibri" w:cs="Calibri"/>
              </w:rPr>
              <w:t>Encourage student choice and get student feedback to accommodate and include different learning styles.</w:t>
            </w:r>
          </w:p>
        </w:tc>
      </w:tr>
    </w:tbl>
    <w:tbl>
      <w:tblPr>
        <w:tblStyle w:val="GridTable4-Accent11"/>
        <w:tblW w:w="10047" w:type="dxa"/>
        <w:jc w:val="center"/>
        <w:tblLook w:val="04A0" w:firstRow="1" w:lastRow="0" w:firstColumn="1" w:lastColumn="0" w:noHBand="0" w:noVBand="1"/>
      </w:tblPr>
      <w:tblGrid>
        <w:gridCol w:w="8635"/>
        <w:gridCol w:w="1412"/>
      </w:tblGrid>
      <w:tr w:rsidR="00A86CF1" w:rsidRPr="0066775F" w14:paraId="4DA55DF6" w14:textId="77777777" w:rsidTr="004232BB">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B1256BD" w14:textId="77777777" w:rsidR="00A86CF1" w:rsidRPr="0004000E" w:rsidRDefault="00A86CF1" w:rsidP="004232BB">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lastRenderedPageBreak/>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69967F7A" w14:textId="77777777" w:rsidR="00A86CF1" w:rsidRPr="0004000E" w:rsidRDefault="00A86CF1" w:rsidP="004232BB">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F7BFA" w:rsidRPr="0066775F" w14:paraId="28E65085"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C127CC2" w14:textId="4072A1AC" w:rsidR="00CF7BFA" w:rsidRPr="00422250" w:rsidRDefault="00CF7BFA"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Principal will explain at the SCD where this strategy came from</w:t>
            </w:r>
          </w:p>
        </w:tc>
        <w:tc>
          <w:tcPr>
            <w:tcW w:w="1412" w:type="dxa"/>
            <w:vAlign w:val="center"/>
          </w:tcPr>
          <w:p w14:paraId="4C4908E0" w14:textId="08B12040" w:rsidR="00CF7BFA" w:rsidRPr="00A86CF1" w:rsidRDefault="00CF7BFA" w:rsidP="00CF7BFA">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8/28/25</w:t>
            </w:r>
          </w:p>
        </w:tc>
      </w:tr>
      <w:tr w:rsidR="00CF7BFA" w:rsidRPr="0066775F" w14:paraId="47498C60"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6ABBB4F" w14:textId="68BC1D34" w:rsidR="00CF7BFA" w:rsidRPr="00422250" w:rsidRDefault="001C4047"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Te</w:t>
            </w:r>
            <w:r w:rsidR="00B111D9">
              <w:rPr>
                <w:rFonts w:ascii="Calibri" w:eastAsia="Times New Roman" w:hAnsi="Calibri" w:cs="Calibri"/>
                <w:b w:val="0"/>
                <w:bCs w:val="0"/>
                <w:color w:val="000000" w:themeColor="text1"/>
                <w:sz w:val="22"/>
                <w:szCs w:val="22"/>
              </w:rPr>
              <w:t>achers will give out quarterly input/feedback sheets to hear from their students</w:t>
            </w:r>
          </w:p>
        </w:tc>
        <w:tc>
          <w:tcPr>
            <w:tcW w:w="1412" w:type="dxa"/>
            <w:vAlign w:val="center"/>
          </w:tcPr>
          <w:p w14:paraId="253D99FF" w14:textId="076333EC" w:rsidR="00CF7BFA" w:rsidRPr="00A86CF1" w:rsidRDefault="00A87F0B" w:rsidP="00CF7BFA">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By 9/30/25</w:t>
            </w:r>
          </w:p>
        </w:tc>
      </w:tr>
      <w:tr w:rsidR="00CF7BFA" w:rsidRPr="0066775F" w14:paraId="0E95D336"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B9B1650" w14:textId="5C1C3898" w:rsidR="00CF7BFA" w:rsidRPr="00422250" w:rsidRDefault="00B111D9"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At least one major project per quarter will involve student choice.</w:t>
            </w:r>
          </w:p>
        </w:tc>
        <w:tc>
          <w:tcPr>
            <w:tcW w:w="1412" w:type="dxa"/>
            <w:vAlign w:val="center"/>
          </w:tcPr>
          <w:p w14:paraId="37B3FA4B" w14:textId="358C966D" w:rsidR="00CF7BFA" w:rsidRPr="00A86CF1" w:rsidRDefault="00A87F0B" w:rsidP="00CF7BFA">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By 9/30/25</w:t>
            </w:r>
          </w:p>
        </w:tc>
      </w:tr>
      <w:tr w:rsidR="00A405F8" w:rsidRPr="0066775F" w14:paraId="229B7E4B"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81C2F00" w14:textId="77777777" w:rsidR="00A405F8" w:rsidRPr="0004000E" w:rsidRDefault="00A405F8" w:rsidP="00CF7BFA">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07C9CBEA" w14:textId="3C43C7D3" w:rsidR="00A405F8" w:rsidRPr="00422250" w:rsidRDefault="00A405F8" w:rsidP="00CF7BFA">
            <w:pPr>
              <w:textAlignment w:val="baseline"/>
              <w:rPr>
                <w:rFonts w:ascii="Calibri" w:eastAsia="Times New Roman" w:hAnsi="Calibri" w:cs="Calibri"/>
                <w:b w:val="0"/>
                <w:bCs w:val="0"/>
                <w:color w:val="000000" w:themeColor="text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63A095B0" w14:textId="0F55C5AB" w:rsidR="00A405F8" w:rsidRPr="00A86CF1" w:rsidRDefault="00A405F8" w:rsidP="00CF7BFA">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4000E">
              <w:rPr>
                <w:rFonts w:ascii="Gill Sans MT" w:eastAsia="Times New Roman" w:hAnsi="Gill Sans MT" w:cs="Calibri"/>
                <w:color w:val="FFFFFF" w:themeColor="background1"/>
                <w:sz w:val="18"/>
                <w:szCs w:val="18"/>
              </w:rPr>
              <w:t>When will this be in place?</w:t>
            </w:r>
          </w:p>
        </w:tc>
      </w:tr>
      <w:tr w:rsidR="00A405F8" w:rsidRPr="0066775F" w14:paraId="2372F99A"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248D8AA" w14:textId="688CE6B1" w:rsidR="00A405F8" w:rsidRPr="00422250" w:rsidRDefault="00A405F8" w:rsidP="00CF7BFA">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Checking with teachers during APPR meetings</w:t>
            </w:r>
          </w:p>
        </w:tc>
        <w:tc>
          <w:tcPr>
            <w:tcW w:w="1412" w:type="dxa"/>
            <w:vAlign w:val="center"/>
          </w:tcPr>
          <w:p w14:paraId="7FACCE4A" w14:textId="007B0FA3" w:rsidR="00A405F8" w:rsidRPr="00A86CF1" w:rsidRDefault="00A405F8" w:rsidP="00CF7BFA">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By 1/26</w:t>
            </w:r>
          </w:p>
        </w:tc>
      </w:tr>
      <w:tr w:rsidR="00A405F8" w:rsidRPr="0066775F" w14:paraId="65D0D6AF"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578C4A1" w14:textId="65F90044" w:rsidR="00A405F8" w:rsidRPr="0004000E" w:rsidRDefault="00A405F8" w:rsidP="00CF7BFA">
            <w:pPr>
              <w:textAlignment w:val="baseline"/>
              <w:rPr>
                <w:rFonts w:ascii="Calibri" w:eastAsia="Times New Roman" w:hAnsi="Calibri" w:cs="Calibri"/>
                <w:b w:val="0"/>
                <w:bCs w:val="0"/>
                <w:color w:val="FFFFFF" w:themeColor="background1"/>
              </w:rPr>
            </w:pPr>
            <w:r>
              <w:rPr>
                <w:rFonts w:ascii="Calibri" w:eastAsia="Times New Roman" w:hAnsi="Calibri" w:cs="Calibri"/>
                <w:b w:val="0"/>
                <w:bCs w:val="0"/>
                <w:color w:val="000000" w:themeColor="text1"/>
                <w:sz w:val="22"/>
                <w:szCs w:val="22"/>
              </w:rPr>
              <w:t>Conversations in department meetings/lead teacher meetings about including rationale</w:t>
            </w:r>
          </w:p>
        </w:tc>
        <w:tc>
          <w:tcPr>
            <w:tcW w:w="1412" w:type="dxa"/>
            <w:vAlign w:val="center"/>
          </w:tcPr>
          <w:p w14:paraId="451C32AC" w14:textId="45928037" w:rsidR="00A405F8" w:rsidRPr="0004000E" w:rsidRDefault="00A405F8" w:rsidP="00CF7BFA">
            <w:pPr>
              <w:jc w:val="center"/>
              <w:textAlignment w:val="baseline"/>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Pr>
                <w:sz w:val="22"/>
                <w:szCs w:val="22"/>
              </w:rPr>
              <w:t>Through 1/26</w:t>
            </w:r>
          </w:p>
        </w:tc>
      </w:tr>
      <w:tr w:rsidR="00A405F8" w:rsidRPr="0066775F" w14:paraId="37EAB8AE"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7C8EE7D" w14:textId="5CA65ADF" w:rsidR="00A405F8" w:rsidRPr="00F24623" w:rsidRDefault="00A405F8"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Discussion and agenda items at non-tenure meetings</w:t>
            </w:r>
          </w:p>
        </w:tc>
        <w:tc>
          <w:tcPr>
            <w:tcW w:w="1412" w:type="dxa"/>
            <w:vAlign w:val="center"/>
          </w:tcPr>
          <w:p w14:paraId="1271EF01" w14:textId="11A3B285" w:rsidR="00A405F8" w:rsidRPr="00F24623" w:rsidRDefault="00A405F8" w:rsidP="00CF7BFA">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Through 1/26</w:t>
            </w:r>
          </w:p>
        </w:tc>
      </w:tr>
      <w:tr w:rsidR="00A405F8" w:rsidRPr="0066775F" w14:paraId="571913D6"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2BBB158" w14:textId="5299DCDD" w:rsidR="00A405F8" w:rsidRPr="00F24623" w:rsidRDefault="00A405F8"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Sharing Best Practices at both Department and Cohort Meetings</w:t>
            </w:r>
          </w:p>
        </w:tc>
        <w:tc>
          <w:tcPr>
            <w:tcW w:w="1412" w:type="dxa"/>
            <w:vAlign w:val="center"/>
          </w:tcPr>
          <w:p w14:paraId="358F5768" w14:textId="6286C00A" w:rsidR="00A405F8" w:rsidRPr="00F24623" w:rsidRDefault="00A405F8" w:rsidP="00CF7BFA">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By 1/26 at least twice</w:t>
            </w:r>
          </w:p>
        </w:tc>
      </w:tr>
      <w:tr w:rsidR="00A405F8" w:rsidRPr="0066775F" w14:paraId="64AE31A5"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81AD786" w14:textId="2970F91D" w:rsidR="00A405F8" w:rsidRPr="00F24623" w:rsidRDefault="00A405F8"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Teachers will have given out two quarterly feedback forms to students</w:t>
            </w:r>
          </w:p>
        </w:tc>
        <w:tc>
          <w:tcPr>
            <w:tcW w:w="1412" w:type="dxa"/>
            <w:vAlign w:val="center"/>
          </w:tcPr>
          <w:p w14:paraId="38CB2744" w14:textId="311EDB4C" w:rsidR="00A405F8" w:rsidRPr="00F24623" w:rsidRDefault="00A405F8" w:rsidP="00CF7BFA">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1/26 at least twice</w:t>
            </w:r>
          </w:p>
        </w:tc>
      </w:tr>
      <w:tr w:rsidR="00A405F8" w:rsidRPr="0066775F" w14:paraId="617994C5"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B36DE6" w14:textId="47AFC2CC" w:rsidR="00A405F8" w:rsidRPr="00F24623" w:rsidRDefault="00A405F8"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Teachers will have allowed student choice in at least two quarterly projects</w:t>
            </w:r>
          </w:p>
        </w:tc>
        <w:tc>
          <w:tcPr>
            <w:tcW w:w="1412" w:type="dxa"/>
            <w:vAlign w:val="center"/>
          </w:tcPr>
          <w:p w14:paraId="438BB3B2" w14:textId="3551AA1B" w:rsidR="00A405F8" w:rsidRPr="00F24623" w:rsidRDefault="00A405F8" w:rsidP="00CF7BFA">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By 1/26 at least twice</w:t>
            </w:r>
          </w:p>
        </w:tc>
      </w:tr>
      <w:tr w:rsidR="00A405F8" w:rsidRPr="0066775F" w14:paraId="21572ACA"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6DBF75CE" w14:textId="77777777" w:rsidR="00A405F8" w:rsidRPr="00422250" w:rsidRDefault="00A405F8" w:rsidP="00CF7BFA">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104D32FE" w14:textId="65175133" w:rsidR="00A405F8" w:rsidRPr="00F24623" w:rsidRDefault="00A405F8" w:rsidP="00CF7BFA">
            <w:pPr>
              <w:textAlignment w:val="baseline"/>
              <w:rPr>
                <w:rFonts w:ascii="Calibri" w:eastAsia="Times New Roman" w:hAnsi="Calibri" w:cs="Calibri"/>
                <w:b w:val="0"/>
                <w:bCs w:val="0"/>
                <w:color w:val="000000" w:themeColor="text1"/>
                <w:sz w:val="22"/>
                <w:szCs w:val="22"/>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7CAA038D" w14:textId="06195040" w:rsidR="00A405F8" w:rsidRPr="00F24623" w:rsidRDefault="00A405F8" w:rsidP="00CF7BFA">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04000E">
              <w:rPr>
                <w:rFonts w:ascii="Gill Sans MT" w:eastAsia="Times New Roman" w:hAnsi="Gill Sans MT" w:cs="Calibri"/>
                <w:color w:val="FFFFFF" w:themeColor="background1"/>
                <w:sz w:val="18"/>
                <w:szCs w:val="18"/>
              </w:rPr>
              <w:t>When will this be in place?</w:t>
            </w:r>
          </w:p>
        </w:tc>
      </w:tr>
      <w:tr w:rsidR="00A405F8" w:rsidRPr="0066775F" w14:paraId="54D2E2B7"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81156E2" w14:textId="69337A00" w:rsidR="00A405F8" w:rsidRPr="00F24623" w:rsidRDefault="00A405F8"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Interviewing students on BLT and in the general student population</w:t>
            </w:r>
          </w:p>
        </w:tc>
        <w:tc>
          <w:tcPr>
            <w:tcW w:w="1412" w:type="dxa"/>
            <w:vAlign w:val="center"/>
          </w:tcPr>
          <w:p w14:paraId="3C3EEB3A" w14:textId="7CAF2D8B" w:rsidR="00A405F8" w:rsidRPr="00F24623" w:rsidRDefault="00A405F8" w:rsidP="00CF7BFA">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1/26-6/26</w:t>
            </w:r>
          </w:p>
        </w:tc>
      </w:tr>
      <w:tr w:rsidR="00A405F8" w:rsidRPr="0066775F" w14:paraId="49F1417F"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D8E844F" w14:textId="47768BBE" w:rsidR="00A405F8" w:rsidRPr="00422250" w:rsidRDefault="00A405F8" w:rsidP="00CF7BFA">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Second round APPR meetings</w:t>
            </w:r>
          </w:p>
        </w:tc>
        <w:tc>
          <w:tcPr>
            <w:tcW w:w="1412" w:type="dxa"/>
            <w:vAlign w:val="center"/>
          </w:tcPr>
          <w:p w14:paraId="3F76C1B0" w14:textId="6FBE8C16" w:rsidR="00A405F8" w:rsidRPr="00FB24F7" w:rsidRDefault="00A405F8" w:rsidP="00CF7BFA">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Pr>
                <w:sz w:val="22"/>
                <w:szCs w:val="22"/>
              </w:rPr>
              <w:t>1/26-6/26</w:t>
            </w:r>
          </w:p>
        </w:tc>
      </w:tr>
      <w:tr w:rsidR="00A405F8" w:rsidRPr="0066775F" w14:paraId="050B6BE8"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76A86B1" w14:textId="36B35532" w:rsidR="00A405F8" w:rsidRPr="00F24623" w:rsidRDefault="00A405F8"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Cohort Faculty Meetings- sharing best practices </w:t>
            </w:r>
          </w:p>
        </w:tc>
        <w:tc>
          <w:tcPr>
            <w:tcW w:w="1412" w:type="dxa"/>
            <w:vAlign w:val="center"/>
          </w:tcPr>
          <w:p w14:paraId="5CBE212C" w14:textId="3677D66C" w:rsidR="00A405F8" w:rsidRPr="00F24623" w:rsidRDefault="00A405F8" w:rsidP="00CF7BFA">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By 12/25 and 5/26</w:t>
            </w:r>
          </w:p>
        </w:tc>
      </w:tr>
      <w:tr w:rsidR="00A405F8" w:rsidRPr="0066775F" w14:paraId="194405D1"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2374B5F" w14:textId="275DDFBC" w:rsidR="00A405F8" w:rsidRPr="00F24623" w:rsidRDefault="00A405F8" w:rsidP="00CF7BFA">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Surveying staff about these strategies and how they are working for them</w:t>
            </w:r>
          </w:p>
        </w:tc>
        <w:tc>
          <w:tcPr>
            <w:tcW w:w="1412" w:type="dxa"/>
            <w:vAlign w:val="center"/>
          </w:tcPr>
          <w:p w14:paraId="3E5335CE" w14:textId="273FD4DF" w:rsidR="00A405F8" w:rsidRPr="00F24623" w:rsidRDefault="00A405F8" w:rsidP="00CF7BFA">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12/25 and 5/26</w:t>
            </w:r>
          </w:p>
        </w:tc>
      </w:tr>
    </w:tbl>
    <w:p w14:paraId="4AC5813E" w14:textId="77777777" w:rsidR="00AE19A4" w:rsidRPr="00B13A1B" w:rsidRDefault="00AE19A4" w:rsidP="00AE19A4">
      <w:pPr>
        <w:pStyle w:val="Heading3"/>
      </w:pPr>
      <w:r>
        <w:t>Progress Monitoring</w:t>
      </w:r>
    </w:p>
    <w:p w14:paraId="15FC0ACE" w14:textId="77777777" w:rsidR="00AE19A4" w:rsidRPr="004F02A3" w:rsidRDefault="00AE19A4" w:rsidP="00AE19A4">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E19A4" w:rsidRPr="0066775F" w14:paraId="76EC3E86" w14:textId="77777777">
        <w:trPr>
          <w:cantSplit/>
          <w:trHeight w:val="530"/>
          <w:jc w:val="center"/>
        </w:trPr>
        <w:tc>
          <w:tcPr>
            <w:tcW w:w="2707" w:type="dxa"/>
          </w:tcPr>
          <w:p w14:paraId="01374E2B" w14:textId="2E9B2E8E" w:rsidR="00AE19A4" w:rsidRPr="0066775F" w:rsidRDefault="00741DBD">
            <w:pPr>
              <w:rPr>
                <w:rFonts w:ascii="Calibri" w:eastAsia="Calibri" w:hAnsi="Calibri" w:cs="Times New Roman"/>
                <w:color w:val="000000"/>
              </w:rPr>
            </w:pPr>
            <w:r>
              <w:rPr>
                <w:rFonts w:ascii="Calibri" w:eastAsia="Times New Roman" w:hAnsi="Calibri" w:cs="Calibri"/>
              </w:rPr>
              <w:t>Encourage student choice and get student feedback to accommodate and include different learning styles.</w:t>
            </w:r>
          </w:p>
        </w:tc>
        <w:tc>
          <w:tcPr>
            <w:tcW w:w="1862" w:type="dxa"/>
            <w:shd w:val="clear" w:color="auto" w:fill="4472C4" w:themeFill="accent1"/>
          </w:tcPr>
          <w:p w14:paraId="41BE661E" w14:textId="77777777" w:rsidR="00AE19A4" w:rsidRPr="00966AEB" w:rsidRDefault="00AE19A4">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06063F7" w14:textId="77777777" w:rsidR="00AE19A4" w:rsidRPr="00966AEB" w:rsidRDefault="00AE19A4">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4CE7E295" w14:textId="77777777" w:rsidR="00AE19A4" w:rsidRPr="00966AEB" w:rsidRDefault="00AE19A4">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AE19A4" w:rsidRPr="0066775F" w14:paraId="3B2FC763" w14:textId="77777777">
        <w:trPr>
          <w:cantSplit/>
          <w:trHeight w:val="530"/>
          <w:jc w:val="center"/>
        </w:trPr>
        <w:tc>
          <w:tcPr>
            <w:tcW w:w="2707" w:type="dxa"/>
            <w:shd w:val="clear" w:color="auto" w:fill="DBE5F1"/>
            <w:vAlign w:val="center"/>
          </w:tcPr>
          <w:p w14:paraId="6027970F" w14:textId="77777777" w:rsidR="00AE19A4" w:rsidRPr="00D56C85" w:rsidRDefault="00AE19A4">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69DB085E" w14:textId="48300DB8" w:rsidR="00AE19A4" w:rsidRPr="0066775F" w:rsidRDefault="00D85F1E">
            <w:pPr>
              <w:rPr>
                <w:rFonts w:ascii="Calibri" w:eastAsia="Calibri" w:hAnsi="Calibri" w:cs="Times New Roman"/>
                <w:color w:val="000000"/>
              </w:rPr>
            </w:pPr>
            <w:r>
              <w:rPr>
                <w:rFonts w:ascii="Calibri" w:eastAsia="Calibri" w:hAnsi="Calibri" w:cs="Times New Roman"/>
                <w:color w:val="000000"/>
              </w:rPr>
              <w:t xml:space="preserve">Course Syllabi, </w:t>
            </w:r>
            <w:r w:rsidR="005F705F">
              <w:rPr>
                <w:rFonts w:ascii="Calibri" w:eastAsia="Calibri" w:hAnsi="Calibri" w:cs="Times New Roman"/>
                <w:color w:val="000000"/>
              </w:rPr>
              <w:t>Student Survey Results</w:t>
            </w:r>
          </w:p>
        </w:tc>
        <w:tc>
          <w:tcPr>
            <w:tcW w:w="3100" w:type="dxa"/>
            <w:shd w:val="clear" w:color="auto" w:fill="auto"/>
            <w:vAlign w:val="center"/>
          </w:tcPr>
          <w:p w14:paraId="12DCE9E6" w14:textId="60E5634B" w:rsidR="00AE19A4" w:rsidRPr="0066775F" w:rsidRDefault="005F705F">
            <w:pPr>
              <w:rPr>
                <w:rFonts w:ascii="Calibri" w:eastAsia="Calibri" w:hAnsi="Calibri" w:cs="Times New Roman"/>
                <w:color w:val="000000"/>
              </w:rPr>
            </w:pPr>
            <w:r>
              <w:rPr>
                <w:rFonts w:ascii="Calibri" w:eastAsia="Calibri" w:hAnsi="Calibri" w:cs="Times New Roman"/>
                <w:color w:val="000000"/>
              </w:rPr>
              <w:t xml:space="preserve">Teachers allowing choice on </w:t>
            </w:r>
            <w:r w:rsidR="007B5AD3">
              <w:rPr>
                <w:rFonts w:ascii="Calibri" w:eastAsia="Calibri" w:hAnsi="Calibri" w:cs="Times New Roman"/>
                <w:color w:val="000000"/>
              </w:rPr>
              <w:t>at least one project per quarter, students giving valuable feedback that is changing the course in some way, teachers being reflective</w:t>
            </w:r>
          </w:p>
        </w:tc>
        <w:tc>
          <w:tcPr>
            <w:tcW w:w="2411" w:type="dxa"/>
            <w:vAlign w:val="center"/>
          </w:tcPr>
          <w:p w14:paraId="4005D7AC" w14:textId="77777777" w:rsidR="00AE19A4" w:rsidRPr="0066775F" w:rsidRDefault="00AE19A4">
            <w:pPr>
              <w:rPr>
                <w:rFonts w:ascii="Calibri" w:eastAsia="Calibri" w:hAnsi="Calibri" w:cs="Times New Roman"/>
                <w:color w:val="000000"/>
              </w:rPr>
            </w:pPr>
          </w:p>
        </w:tc>
      </w:tr>
      <w:tr w:rsidR="000C6390" w:rsidRPr="0066775F" w14:paraId="19DB9C39" w14:textId="77777777">
        <w:trPr>
          <w:cantSplit/>
          <w:trHeight w:val="530"/>
          <w:jc w:val="center"/>
        </w:trPr>
        <w:tc>
          <w:tcPr>
            <w:tcW w:w="2707" w:type="dxa"/>
            <w:shd w:val="clear" w:color="auto" w:fill="DBE5F1"/>
            <w:vAlign w:val="center"/>
          </w:tcPr>
          <w:p w14:paraId="3300FC01" w14:textId="77777777" w:rsidR="000C6390" w:rsidRDefault="000C6390" w:rsidP="000C6390">
            <w:pPr>
              <w:rPr>
                <w:rFonts w:ascii="Gill Sans MT" w:eastAsia="Calibri" w:hAnsi="Gill Sans MT" w:cs="Times New Roman"/>
                <w:b/>
                <w:bCs/>
                <w:color w:val="000000"/>
              </w:rPr>
            </w:pPr>
            <w:r w:rsidRPr="00D56C85">
              <w:rPr>
                <w:rFonts w:ascii="Gill Sans MT" w:eastAsia="Calibri" w:hAnsi="Gill Sans MT" w:cs="Times New Roman"/>
                <w:b/>
                <w:bCs/>
                <w:color w:val="000000"/>
              </w:rPr>
              <w:lastRenderedPageBreak/>
              <w:t>Mid-Year Benchmark</w:t>
            </w:r>
            <w:r>
              <w:rPr>
                <w:rFonts w:ascii="Gill Sans MT" w:eastAsia="Calibri" w:hAnsi="Gill Sans MT" w:cs="Times New Roman"/>
                <w:b/>
                <w:bCs/>
                <w:color w:val="000000"/>
              </w:rPr>
              <w:t>(s)</w:t>
            </w:r>
          </w:p>
          <w:p w14:paraId="47D08070" w14:textId="77777777" w:rsidR="000C6390" w:rsidRPr="00D56C85" w:rsidRDefault="000C6390" w:rsidP="000C639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24DC2CDE" w14:textId="5A89555C" w:rsidR="000C6390" w:rsidRPr="0066775F" w:rsidRDefault="004803CD" w:rsidP="000C6390">
            <w:pPr>
              <w:rPr>
                <w:rFonts w:ascii="Calibri" w:eastAsia="Calibri" w:hAnsi="Calibri" w:cs="Times New Roman"/>
                <w:color w:val="000000"/>
              </w:rPr>
            </w:pPr>
            <w:r>
              <w:rPr>
                <w:rFonts w:ascii="Calibri" w:eastAsia="Calibri" w:hAnsi="Calibri" w:cs="Times New Roman"/>
                <w:color w:val="000000"/>
              </w:rPr>
              <w:t>Report Card</w:t>
            </w:r>
            <w:r w:rsidR="00A74DB1">
              <w:rPr>
                <w:rFonts w:ascii="Calibri" w:eastAsia="Calibri" w:hAnsi="Calibri" w:cs="Times New Roman"/>
                <w:color w:val="000000"/>
              </w:rPr>
              <w:t xml:space="preserve"> Data (showing improvement)</w:t>
            </w:r>
            <w:r>
              <w:rPr>
                <w:rFonts w:ascii="Calibri" w:eastAsia="Calibri" w:hAnsi="Calibri" w:cs="Times New Roman"/>
                <w:color w:val="000000"/>
              </w:rPr>
              <w:t>, Attendance Rates</w:t>
            </w:r>
            <w:r w:rsidR="00A74DB1">
              <w:rPr>
                <w:rFonts w:ascii="Calibri" w:eastAsia="Calibri" w:hAnsi="Calibri" w:cs="Times New Roman"/>
                <w:color w:val="000000"/>
              </w:rPr>
              <w:t xml:space="preserve"> per class (less skipping)</w:t>
            </w:r>
            <w:r>
              <w:rPr>
                <w:rFonts w:ascii="Calibri" w:eastAsia="Calibri" w:hAnsi="Calibri" w:cs="Times New Roman"/>
                <w:color w:val="000000"/>
              </w:rPr>
              <w:t>, Student Work,</w:t>
            </w:r>
            <w:r w:rsidR="00A74DB1">
              <w:rPr>
                <w:rFonts w:ascii="Calibri" w:eastAsia="Calibri" w:hAnsi="Calibri" w:cs="Times New Roman"/>
                <w:color w:val="000000"/>
              </w:rPr>
              <w:t xml:space="preserve"> Teacher Feedback.</w:t>
            </w:r>
          </w:p>
        </w:tc>
        <w:tc>
          <w:tcPr>
            <w:tcW w:w="3100" w:type="dxa"/>
            <w:shd w:val="clear" w:color="auto" w:fill="auto"/>
            <w:vAlign w:val="center"/>
          </w:tcPr>
          <w:p w14:paraId="2DB214DF" w14:textId="6A305891" w:rsidR="000C6390" w:rsidRPr="0066775F" w:rsidRDefault="000C6390" w:rsidP="000C6390">
            <w:pPr>
              <w:rPr>
                <w:rFonts w:ascii="Calibri" w:eastAsia="Calibri" w:hAnsi="Calibri" w:cs="Times New Roman"/>
                <w:color w:val="000000"/>
              </w:rPr>
            </w:pPr>
            <w:r>
              <w:rPr>
                <w:rFonts w:ascii="Calibri" w:eastAsia="Calibri" w:hAnsi="Calibri" w:cs="Times New Roman"/>
                <w:color w:val="000000"/>
              </w:rPr>
              <w:t xml:space="preserve">Through student interviews, we hope to hear that students have and appreciate the variety of choices they </w:t>
            </w:r>
            <w:proofErr w:type="gramStart"/>
            <w:r>
              <w:rPr>
                <w:rFonts w:ascii="Calibri" w:eastAsia="Calibri" w:hAnsi="Calibri" w:cs="Times New Roman"/>
                <w:color w:val="000000"/>
              </w:rPr>
              <w:t>have to</w:t>
            </w:r>
            <w:proofErr w:type="gramEnd"/>
            <w:r>
              <w:rPr>
                <w:rFonts w:ascii="Calibri" w:eastAsia="Calibri" w:hAnsi="Calibri" w:cs="Times New Roman"/>
                <w:color w:val="000000"/>
              </w:rPr>
              <w:t xml:space="preserve"> demonstrate their learning. We hope th</w:t>
            </w:r>
            <w:r w:rsidR="00A31E3E">
              <w:rPr>
                <w:rFonts w:ascii="Calibri" w:eastAsia="Calibri" w:hAnsi="Calibri" w:cs="Times New Roman"/>
                <w:color w:val="000000"/>
              </w:rPr>
              <w:t>is choice and opportunity for feedback will result in improved grades</w:t>
            </w:r>
            <w:r>
              <w:rPr>
                <w:rFonts w:ascii="Calibri" w:eastAsia="Calibri" w:hAnsi="Calibri" w:cs="Times New Roman"/>
                <w:color w:val="000000"/>
              </w:rPr>
              <w:t xml:space="preserve"> and higher APPR scores for teachers</w:t>
            </w:r>
            <w:r w:rsidR="004803CD">
              <w:rPr>
                <w:rFonts w:ascii="Calibri" w:eastAsia="Calibri" w:hAnsi="Calibri" w:cs="Times New Roman"/>
                <w:color w:val="000000"/>
              </w:rPr>
              <w:t xml:space="preserve"> (according to the Danielson rubric)</w:t>
            </w:r>
            <w:r>
              <w:rPr>
                <w:rFonts w:ascii="Calibri" w:eastAsia="Calibri" w:hAnsi="Calibri" w:cs="Times New Roman"/>
                <w:color w:val="000000"/>
              </w:rPr>
              <w:t>.</w:t>
            </w:r>
            <w:r w:rsidR="00A74DB1">
              <w:rPr>
                <w:rFonts w:ascii="Calibri" w:eastAsia="Calibri" w:hAnsi="Calibri" w:cs="Times New Roman"/>
                <w:color w:val="000000"/>
              </w:rPr>
              <w:t xml:space="preserve"> We also hope that teachers feel more like facilitators than direct instructors.</w:t>
            </w:r>
          </w:p>
        </w:tc>
        <w:tc>
          <w:tcPr>
            <w:tcW w:w="2411" w:type="dxa"/>
            <w:vAlign w:val="center"/>
          </w:tcPr>
          <w:p w14:paraId="23D768C9" w14:textId="77777777" w:rsidR="000C6390" w:rsidRPr="0066775F" w:rsidRDefault="000C6390" w:rsidP="000C6390">
            <w:pPr>
              <w:rPr>
                <w:rFonts w:ascii="Calibri" w:eastAsia="Calibri" w:hAnsi="Calibri" w:cs="Times New Roman"/>
                <w:color w:val="000000"/>
              </w:rPr>
            </w:pPr>
          </w:p>
        </w:tc>
      </w:tr>
      <w:tr w:rsidR="000C6390" w:rsidRPr="0066775F" w14:paraId="14EDDBF7" w14:textId="77777777">
        <w:trPr>
          <w:cantSplit/>
          <w:trHeight w:val="530"/>
          <w:jc w:val="center"/>
        </w:trPr>
        <w:tc>
          <w:tcPr>
            <w:tcW w:w="2707" w:type="dxa"/>
            <w:shd w:val="clear" w:color="auto" w:fill="DBE5F1"/>
            <w:vAlign w:val="center"/>
          </w:tcPr>
          <w:p w14:paraId="1904E8D6" w14:textId="77777777" w:rsidR="000C6390" w:rsidRDefault="000C6390" w:rsidP="000C6390">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6C652112" w14:textId="77777777" w:rsidR="000C6390" w:rsidRPr="00D56C85" w:rsidRDefault="000C6390" w:rsidP="000C639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EB2ACBE" w14:textId="036B9DCE" w:rsidR="000C6390" w:rsidRPr="0066775F" w:rsidRDefault="00A74DB1" w:rsidP="000C6390">
            <w:pPr>
              <w:rPr>
                <w:rFonts w:ascii="Calibri" w:eastAsia="Calibri" w:hAnsi="Calibri" w:cs="Times New Roman"/>
                <w:color w:val="000000"/>
              </w:rPr>
            </w:pPr>
            <w:r>
              <w:rPr>
                <w:rFonts w:ascii="Calibri" w:eastAsia="Calibri" w:hAnsi="Calibri" w:cs="Times New Roman"/>
                <w:color w:val="000000"/>
              </w:rPr>
              <w:t>Academic Improvement across grade levels, APPR scores, Student Interviews, Staff Interviews.</w:t>
            </w:r>
          </w:p>
        </w:tc>
        <w:tc>
          <w:tcPr>
            <w:tcW w:w="3100" w:type="dxa"/>
            <w:shd w:val="clear" w:color="auto" w:fill="auto"/>
            <w:vAlign w:val="center"/>
          </w:tcPr>
          <w:p w14:paraId="2799E2F2" w14:textId="7F987F80" w:rsidR="000C6390" w:rsidRPr="0066775F" w:rsidRDefault="000C6390" w:rsidP="000C6390">
            <w:pPr>
              <w:rPr>
                <w:rFonts w:ascii="Calibri" w:eastAsia="Calibri" w:hAnsi="Calibri" w:cs="Times New Roman"/>
                <w:color w:val="000000"/>
              </w:rPr>
            </w:pPr>
            <w:r>
              <w:rPr>
                <w:rFonts w:ascii="Calibri" w:eastAsia="Calibri" w:hAnsi="Calibri" w:cs="Times New Roman"/>
                <w:color w:val="000000"/>
              </w:rPr>
              <w:t>We hope to see more students on the honor roll, less students in summer school, higher Regents scores, and more teachers being rated HIGHLY EFFECTIVE.</w:t>
            </w:r>
          </w:p>
        </w:tc>
        <w:tc>
          <w:tcPr>
            <w:tcW w:w="2411" w:type="dxa"/>
            <w:vAlign w:val="center"/>
          </w:tcPr>
          <w:p w14:paraId="55A4235F" w14:textId="77777777" w:rsidR="000C6390" w:rsidRPr="0066775F" w:rsidRDefault="000C6390" w:rsidP="000C6390">
            <w:pPr>
              <w:rPr>
                <w:rFonts w:ascii="Calibri" w:eastAsia="Calibri" w:hAnsi="Calibri" w:cs="Times New Roman"/>
                <w:color w:val="000000"/>
              </w:rPr>
            </w:pPr>
          </w:p>
        </w:tc>
      </w:tr>
    </w:tbl>
    <w:p w14:paraId="62434BF3" w14:textId="77777777" w:rsidR="00AE19A4" w:rsidRPr="005803CE" w:rsidRDefault="00AE19A4" w:rsidP="00014900">
      <w:pPr>
        <w:rPr>
          <w:color w:val="C00000"/>
        </w:rPr>
      </w:pPr>
    </w:p>
    <w:p w14:paraId="205F713D" w14:textId="77777777" w:rsidR="00B136CA" w:rsidRPr="005803CE" w:rsidRDefault="00B136C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40E6E904" w14:textId="77777777" w:rsidTr="004D2800">
        <w:tc>
          <w:tcPr>
            <w:tcW w:w="2245" w:type="dxa"/>
            <w:shd w:val="clear" w:color="auto" w:fill="1F3864" w:themeFill="accent1" w:themeFillShade="80"/>
            <w:vAlign w:val="center"/>
          </w:tcPr>
          <w:p w14:paraId="2BC5DB30" w14:textId="63E71027" w:rsidR="00D75308" w:rsidRPr="00F32F83" w:rsidRDefault="00D75308">
            <w:pPr>
              <w:rPr>
                <w:b/>
                <w:bCs/>
              </w:rPr>
            </w:pPr>
            <w:r w:rsidRPr="00F32F83">
              <w:rPr>
                <w:b/>
                <w:bCs/>
                <w:color w:val="FFFFFF" w:themeColor="background1"/>
              </w:rPr>
              <w:t xml:space="preserve">KEY STRATEGY </w:t>
            </w:r>
            <w:r>
              <w:rPr>
                <w:b/>
                <w:bCs/>
                <w:color w:val="FFFFFF" w:themeColor="background1"/>
              </w:rPr>
              <w:t>4</w:t>
            </w:r>
          </w:p>
        </w:tc>
        <w:tc>
          <w:tcPr>
            <w:tcW w:w="7825" w:type="dxa"/>
            <w:shd w:val="clear" w:color="auto" w:fill="FFD966" w:themeFill="accent4" w:themeFillTint="99"/>
          </w:tcPr>
          <w:p w14:paraId="60769960" w14:textId="3562D72A" w:rsidR="00D75308" w:rsidRPr="009E2C11" w:rsidRDefault="000466EB">
            <w:pPr>
              <w:rPr>
                <w:sz w:val="26"/>
                <w:szCs w:val="26"/>
              </w:rPr>
            </w:pPr>
            <w:r>
              <w:rPr>
                <w:rFonts w:ascii="Calibri" w:eastAsia="Times New Roman" w:hAnsi="Calibri" w:cs="Calibri"/>
              </w:rPr>
              <w:t>Enable procedures in each course for students to actively participate in tracking, monitoring, and reflecting on their own progress.</w:t>
            </w: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7D77B5D6" w14:textId="77777777" w:rsidTr="003549B9">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63CCD1CE" w14:textId="77777777" w:rsidR="00C619CC" w:rsidRPr="0004000E" w:rsidRDefault="00C619CC" w:rsidP="004232BB">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399C718" w14:textId="77777777" w:rsidR="00C619CC" w:rsidRPr="0004000E" w:rsidRDefault="00C619CC" w:rsidP="004232BB">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3549B9" w:rsidRPr="0066775F" w14:paraId="5004840B" w14:textId="77777777" w:rsidTr="003549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065ACC0" w14:textId="5145CCB8" w:rsidR="003549B9" w:rsidRDefault="003549B9" w:rsidP="00E74854">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rPr>
              <w:t>Principal will explain where this strategy came from at SCD</w:t>
            </w:r>
          </w:p>
        </w:tc>
        <w:tc>
          <w:tcPr>
            <w:tcW w:w="1412" w:type="dxa"/>
            <w:vAlign w:val="center"/>
          </w:tcPr>
          <w:p w14:paraId="07A13F42" w14:textId="7FED56EE" w:rsidR="003549B9" w:rsidRDefault="003549B9" w:rsidP="00E74854">
            <w:pPr>
              <w:textAlignment w:val="baseline"/>
              <w:cnfStyle w:val="000000100000" w:firstRow="0" w:lastRow="0" w:firstColumn="0" w:lastColumn="0" w:oddVBand="0" w:evenVBand="0" w:oddHBand="1" w:evenHBand="0" w:firstRowFirstColumn="0" w:firstRowLastColumn="0" w:lastRowFirstColumn="0" w:lastRowLastColumn="0"/>
            </w:pPr>
            <w:r>
              <w:t>8/28/25</w:t>
            </w:r>
          </w:p>
        </w:tc>
      </w:tr>
      <w:tr w:rsidR="003549B9" w:rsidRPr="0066775F" w14:paraId="72C74273" w14:textId="77777777" w:rsidTr="003549B9">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487D5F0" w14:textId="11DF1203" w:rsidR="003549B9" w:rsidRPr="00422250" w:rsidRDefault="003549B9" w:rsidP="003549B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Sharing the walkthrough rubric with key look-</w:t>
            </w:r>
            <w:proofErr w:type="spellStart"/>
            <w:r>
              <w:rPr>
                <w:rFonts w:ascii="Calibri" w:eastAsia="Times New Roman" w:hAnsi="Calibri" w:cs="Calibri"/>
                <w:b w:val="0"/>
                <w:bCs w:val="0"/>
                <w:color w:val="000000" w:themeColor="text1"/>
                <w:sz w:val="22"/>
                <w:szCs w:val="22"/>
              </w:rPr>
              <w:t>fors</w:t>
            </w:r>
            <w:proofErr w:type="spellEnd"/>
          </w:p>
        </w:tc>
        <w:tc>
          <w:tcPr>
            <w:tcW w:w="1412" w:type="dxa"/>
            <w:vAlign w:val="center"/>
          </w:tcPr>
          <w:p w14:paraId="1A275A7E" w14:textId="35C2B031" w:rsidR="003549B9" w:rsidRPr="00A86CF1" w:rsidRDefault="003549B9" w:rsidP="003549B9">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sz w:val="22"/>
                <w:szCs w:val="22"/>
              </w:rPr>
              <w:t>9/2/25</w:t>
            </w:r>
          </w:p>
        </w:tc>
      </w:tr>
      <w:tr w:rsidR="003549B9" w:rsidRPr="0066775F" w14:paraId="2A6D529E" w14:textId="77777777" w:rsidTr="003549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14D3C32" w14:textId="08EE1CFF" w:rsidR="003549B9" w:rsidRPr="00422250" w:rsidRDefault="003549B9" w:rsidP="003549B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Course of Study Guide must have grading breakdown with tracking plan for students</w:t>
            </w:r>
          </w:p>
        </w:tc>
        <w:tc>
          <w:tcPr>
            <w:tcW w:w="1412" w:type="dxa"/>
            <w:vAlign w:val="center"/>
          </w:tcPr>
          <w:p w14:paraId="6B0B4545" w14:textId="31DB2A45" w:rsidR="003549B9" w:rsidRPr="00A86CF1" w:rsidRDefault="003549B9" w:rsidP="003549B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8/28/25</w:t>
            </w:r>
          </w:p>
        </w:tc>
      </w:tr>
      <w:tr w:rsidR="003549B9" w:rsidRPr="0066775F" w14:paraId="740B7620" w14:textId="77777777" w:rsidTr="003549B9">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897AC32" w14:textId="77777777" w:rsidR="003549B9" w:rsidRPr="0004000E" w:rsidRDefault="003549B9" w:rsidP="003549B9">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3F073643" w14:textId="0DB5C060" w:rsidR="003549B9" w:rsidRPr="00422250" w:rsidRDefault="003549B9" w:rsidP="003549B9">
            <w:pPr>
              <w:textAlignment w:val="baseline"/>
              <w:rPr>
                <w:rFonts w:ascii="Calibri" w:eastAsia="Times New Roman" w:hAnsi="Calibri" w:cs="Calibri"/>
                <w:b w:val="0"/>
                <w:bCs w:val="0"/>
                <w:color w:val="000000" w:themeColor="text1"/>
                <w:sz w:val="22"/>
                <w:szCs w:val="22"/>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12B99164" w14:textId="10A1DDEC" w:rsidR="003549B9" w:rsidRPr="00A86CF1" w:rsidRDefault="003549B9" w:rsidP="003549B9">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4000E">
              <w:rPr>
                <w:rFonts w:ascii="Gill Sans MT" w:eastAsia="Times New Roman" w:hAnsi="Gill Sans MT" w:cs="Calibri"/>
                <w:color w:val="FFFFFF" w:themeColor="background1"/>
                <w:sz w:val="18"/>
                <w:szCs w:val="18"/>
              </w:rPr>
              <w:t>When will this be in place?</w:t>
            </w:r>
          </w:p>
        </w:tc>
      </w:tr>
      <w:tr w:rsidR="003549B9" w:rsidRPr="0066775F" w14:paraId="7B72E03B" w14:textId="77777777" w:rsidTr="003549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6BFB0CB" w14:textId="2CCB5F4F" w:rsidR="003549B9" w:rsidRPr="00422250" w:rsidRDefault="003549B9" w:rsidP="003549B9">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Checking with teachers during APPR meetings</w:t>
            </w:r>
          </w:p>
        </w:tc>
        <w:tc>
          <w:tcPr>
            <w:tcW w:w="1412" w:type="dxa"/>
            <w:vAlign w:val="center"/>
          </w:tcPr>
          <w:p w14:paraId="32EE4FA9" w14:textId="11141280" w:rsidR="003549B9" w:rsidRPr="00A86CF1" w:rsidRDefault="003549B9" w:rsidP="003549B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By 1/26</w:t>
            </w:r>
          </w:p>
        </w:tc>
      </w:tr>
      <w:tr w:rsidR="003549B9" w:rsidRPr="0066775F" w14:paraId="20143C84" w14:textId="77777777" w:rsidTr="003549B9">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1112F79" w14:textId="4A165FD6" w:rsidR="003549B9" w:rsidRPr="00422250" w:rsidRDefault="003549B9" w:rsidP="003549B9">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Conversations in department meetings/lead teacher meetings about including rationale</w:t>
            </w:r>
          </w:p>
        </w:tc>
        <w:tc>
          <w:tcPr>
            <w:tcW w:w="1412" w:type="dxa"/>
            <w:vAlign w:val="center"/>
          </w:tcPr>
          <w:p w14:paraId="0B56E823" w14:textId="57677C71" w:rsidR="003549B9" w:rsidRPr="00A86CF1" w:rsidRDefault="003549B9" w:rsidP="003549B9">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sz w:val="22"/>
                <w:szCs w:val="22"/>
              </w:rPr>
              <w:t>Through 1/26</w:t>
            </w:r>
          </w:p>
        </w:tc>
      </w:tr>
      <w:tr w:rsidR="003549B9" w:rsidRPr="0066775F" w14:paraId="0BE1DB07" w14:textId="77777777" w:rsidTr="003549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36262F7" w14:textId="6DBBE6A2" w:rsidR="003549B9" w:rsidRPr="00422250" w:rsidRDefault="003549B9" w:rsidP="003549B9">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Discussion and agenda items at non-tenure meetings</w:t>
            </w:r>
          </w:p>
        </w:tc>
        <w:tc>
          <w:tcPr>
            <w:tcW w:w="1412" w:type="dxa"/>
            <w:vAlign w:val="center"/>
          </w:tcPr>
          <w:p w14:paraId="307B791B" w14:textId="789F2CAE" w:rsidR="003549B9" w:rsidRPr="00A86CF1" w:rsidRDefault="003549B9" w:rsidP="003549B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Through 1/26</w:t>
            </w:r>
          </w:p>
        </w:tc>
      </w:tr>
      <w:tr w:rsidR="003549B9" w:rsidRPr="0066775F" w14:paraId="0B9A8EE3" w14:textId="77777777" w:rsidTr="003549B9">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FCFD8A9" w14:textId="4E742B43" w:rsidR="003549B9" w:rsidRPr="0004000E" w:rsidRDefault="003549B9" w:rsidP="003549B9">
            <w:pPr>
              <w:textAlignment w:val="baseline"/>
              <w:rPr>
                <w:rFonts w:ascii="Calibri" w:eastAsia="Times New Roman" w:hAnsi="Calibri" w:cs="Calibri"/>
                <w:b w:val="0"/>
                <w:bCs w:val="0"/>
                <w:color w:val="FFFFFF" w:themeColor="background1"/>
              </w:rPr>
            </w:pPr>
            <w:r>
              <w:rPr>
                <w:rFonts w:ascii="Calibri" w:eastAsia="Times New Roman" w:hAnsi="Calibri" w:cs="Calibri"/>
                <w:b w:val="0"/>
                <w:bCs w:val="0"/>
                <w:color w:val="000000" w:themeColor="text1"/>
                <w:sz w:val="22"/>
                <w:szCs w:val="22"/>
              </w:rPr>
              <w:t>Sharing Best Practices at both Department and Cohort Meetings</w:t>
            </w:r>
          </w:p>
        </w:tc>
        <w:tc>
          <w:tcPr>
            <w:tcW w:w="1412" w:type="dxa"/>
            <w:vAlign w:val="center"/>
          </w:tcPr>
          <w:p w14:paraId="13B7C202" w14:textId="49F4F019" w:rsidR="003549B9" w:rsidRPr="0004000E" w:rsidRDefault="003549B9" w:rsidP="003549B9">
            <w:pPr>
              <w:jc w:val="center"/>
              <w:textAlignment w:val="baseline"/>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Pr>
                <w:sz w:val="22"/>
                <w:szCs w:val="22"/>
              </w:rPr>
              <w:t>By 1/26 at least twice</w:t>
            </w:r>
          </w:p>
        </w:tc>
      </w:tr>
      <w:tr w:rsidR="003549B9" w:rsidRPr="0066775F" w14:paraId="76CCB694" w14:textId="77777777" w:rsidTr="003549B9">
        <w:trPr>
          <w:cnfStyle w:val="000000100000" w:firstRow="0" w:lastRow="0" w:firstColumn="0" w:lastColumn="0" w:oddVBand="0" w:evenVBand="0" w:oddHBand="1" w:evenHBand="0" w:firstRowFirstColumn="0" w:firstRowLastColumn="0" w:lastRowFirstColumn="0" w:lastRowLastColumn="0"/>
          <w:trHeight w:val="728"/>
          <w:jc w:val="center"/>
        </w:trPr>
        <w:tc>
          <w:tcPr>
            <w:cnfStyle w:val="001000000000" w:firstRow="0" w:lastRow="0" w:firstColumn="1" w:lastColumn="0" w:oddVBand="0" w:evenVBand="0" w:oddHBand="0" w:evenHBand="0" w:firstRowFirstColumn="0" w:firstRowLastColumn="0" w:lastRowFirstColumn="0" w:lastRowLastColumn="0"/>
            <w:tcW w:w="8635" w:type="dxa"/>
          </w:tcPr>
          <w:p w14:paraId="43684ADE" w14:textId="5EAF273D" w:rsidR="003549B9" w:rsidRPr="00F24623" w:rsidRDefault="003549B9" w:rsidP="003549B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Holding organizational workshops for students and parents</w:t>
            </w:r>
          </w:p>
        </w:tc>
        <w:tc>
          <w:tcPr>
            <w:tcW w:w="1412" w:type="dxa"/>
            <w:vAlign w:val="center"/>
          </w:tcPr>
          <w:p w14:paraId="130D0D87" w14:textId="7947B18D" w:rsidR="003549B9" w:rsidRPr="00F24623" w:rsidRDefault="003549B9" w:rsidP="003549B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 per quarter, starting by 2</w:t>
            </w:r>
            <w:r w:rsidRPr="004F5950">
              <w:rPr>
                <w:sz w:val="22"/>
                <w:szCs w:val="22"/>
                <w:vertAlign w:val="superscript"/>
              </w:rPr>
              <w:t>nd</w:t>
            </w:r>
            <w:r>
              <w:rPr>
                <w:sz w:val="22"/>
                <w:szCs w:val="22"/>
              </w:rPr>
              <w:t xml:space="preserve"> quarter</w:t>
            </w:r>
          </w:p>
        </w:tc>
      </w:tr>
      <w:tr w:rsidR="003549B9" w:rsidRPr="0066775F" w14:paraId="3BF30A85" w14:textId="77777777" w:rsidTr="003549B9">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E0B9F52" w14:textId="77777777" w:rsidR="003549B9" w:rsidRPr="00422250" w:rsidRDefault="003549B9" w:rsidP="003549B9">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427F1857" w14:textId="6EEBB4CC" w:rsidR="003549B9" w:rsidRPr="00F24623" w:rsidRDefault="003549B9" w:rsidP="003549B9">
            <w:pPr>
              <w:textAlignment w:val="baseline"/>
              <w:rPr>
                <w:rFonts w:ascii="Calibri" w:eastAsia="Times New Roman" w:hAnsi="Calibri" w:cs="Calibri"/>
                <w:b w:val="0"/>
                <w:bCs w:val="0"/>
                <w:color w:val="000000" w:themeColor="text1"/>
                <w:sz w:val="22"/>
                <w:szCs w:val="22"/>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20D58F9C" w14:textId="58876D11" w:rsidR="003549B9" w:rsidRPr="00F24623" w:rsidRDefault="003549B9" w:rsidP="003549B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04000E">
              <w:rPr>
                <w:rFonts w:ascii="Gill Sans MT" w:eastAsia="Times New Roman" w:hAnsi="Gill Sans MT" w:cs="Calibri"/>
                <w:color w:val="FFFFFF" w:themeColor="background1"/>
                <w:sz w:val="18"/>
                <w:szCs w:val="18"/>
              </w:rPr>
              <w:t>When will this be in place?</w:t>
            </w:r>
          </w:p>
        </w:tc>
      </w:tr>
      <w:tr w:rsidR="003549B9" w:rsidRPr="0066775F" w14:paraId="203E289E" w14:textId="77777777" w:rsidTr="003549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5E768A7" w14:textId="0BCD54A7" w:rsidR="003549B9" w:rsidRPr="00F24623" w:rsidRDefault="003549B9" w:rsidP="003549B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Interviewing students on BLT and in the general student population</w:t>
            </w:r>
          </w:p>
        </w:tc>
        <w:tc>
          <w:tcPr>
            <w:tcW w:w="1412" w:type="dxa"/>
            <w:vAlign w:val="center"/>
          </w:tcPr>
          <w:p w14:paraId="49A6D4CA" w14:textId="179E0EA0" w:rsidR="003549B9" w:rsidRPr="00F24623" w:rsidRDefault="003549B9" w:rsidP="003549B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1/26-6/26</w:t>
            </w:r>
          </w:p>
        </w:tc>
      </w:tr>
      <w:tr w:rsidR="003549B9" w:rsidRPr="0066775F" w14:paraId="245A0251" w14:textId="77777777" w:rsidTr="003549B9">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BA90A12" w14:textId="25A3D8A8" w:rsidR="003549B9" w:rsidRPr="00F24623" w:rsidRDefault="003549B9" w:rsidP="003549B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Second round APPR meetings</w:t>
            </w:r>
          </w:p>
        </w:tc>
        <w:tc>
          <w:tcPr>
            <w:tcW w:w="1412" w:type="dxa"/>
            <w:vAlign w:val="center"/>
          </w:tcPr>
          <w:p w14:paraId="6EF411C1" w14:textId="19BB7847" w:rsidR="003549B9" w:rsidRPr="00F24623" w:rsidRDefault="003549B9" w:rsidP="003549B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1/26-6/26</w:t>
            </w:r>
          </w:p>
        </w:tc>
      </w:tr>
      <w:tr w:rsidR="003549B9" w:rsidRPr="0066775F" w14:paraId="24F5D3EF" w14:textId="77777777" w:rsidTr="003549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C1791CD" w14:textId="11E26697" w:rsidR="003549B9" w:rsidRPr="00F24623" w:rsidRDefault="003549B9" w:rsidP="003549B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lastRenderedPageBreak/>
              <w:t xml:space="preserve">Cohort Faculty Meetings- sharing best practices </w:t>
            </w:r>
          </w:p>
        </w:tc>
        <w:tc>
          <w:tcPr>
            <w:tcW w:w="1412" w:type="dxa"/>
            <w:vAlign w:val="center"/>
          </w:tcPr>
          <w:p w14:paraId="1F413E0A" w14:textId="7E889348" w:rsidR="003549B9" w:rsidRPr="00F24623" w:rsidRDefault="003549B9" w:rsidP="003549B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12/25 and 5/26</w:t>
            </w:r>
          </w:p>
        </w:tc>
      </w:tr>
      <w:tr w:rsidR="003549B9" w:rsidRPr="0066775F" w14:paraId="40D7E0A8" w14:textId="77777777" w:rsidTr="003549B9">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2C8A4B8" w14:textId="54F08E94" w:rsidR="003549B9" w:rsidRPr="00422250" w:rsidRDefault="003549B9" w:rsidP="003549B9">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Surveying staff about these strategies and how they are working for them</w:t>
            </w:r>
          </w:p>
        </w:tc>
        <w:tc>
          <w:tcPr>
            <w:tcW w:w="1412" w:type="dxa"/>
            <w:vAlign w:val="center"/>
          </w:tcPr>
          <w:p w14:paraId="0663E1BE" w14:textId="69268C3E" w:rsidR="003549B9" w:rsidRPr="00FB24F7" w:rsidRDefault="003549B9" w:rsidP="003549B9">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Pr>
                <w:sz w:val="22"/>
                <w:szCs w:val="22"/>
              </w:rPr>
              <w:t>By 12/25 and 5/26</w:t>
            </w:r>
          </w:p>
        </w:tc>
      </w:tr>
      <w:tr w:rsidR="003549B9" w:rsidRPr="0066775F" w14:paraId="3823D32D" w14:textId="77777777" w:rsidTr="003549B9">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4D2746F" w14:textId="34FB1780" w:rsidR="003549B9" w:rsidRPr="00F24623" w:rsidRDefault="003549B9" w:rsidP="003549B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Holding organizational workshops for students and parents</w:t>
            </w:r>
          </w:p>
        </w:tc>
        <w:tc>
          <w:tcPr>
            <w:tcW w:w="1412" w:type="dxa"/>
            <w:vAlign w:val="center"/>
          </w:tcPr>
          <w:p w14:paraId="08C99347" w14:textId="576C0507" w:rsidR="003549B9" w:rsidRPr="00F24623" w:rsidRDefault="003549B9" w:rsidP="003549B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 per quarter, starting by 2</w:t>
            </w:r>
            <w:r w:rsidRPr="004F5950">
              <w:rPr>
                <w:sz w:val="22"/>
                <w:szCs w:val="22"/>
                <w:vertAlign w:val="superscript"/>
              </w:rPr>
              <w:t>nd</w:t>
            </w:r>
            <w:r>
              <w:rPr>
                <w:sz w:val="22"/>
                <w:szCs w:val="22"/>
              </w:rPr>
              <w:t xml:space="preserve"> quarter</w:t>
            </w:r>
          </w:p>
        </w:tc>
      </w:tr>
    </w:tbl>
    <w:p w14:paraId="73622014" w14:textId="77777777" w:rsidR="00AE19A4" w:rsidRPr="00B13A1B" w:rsidRDefault="00AE19A4" w:rsidP="00AE19A4">
      <w:pPr>
        <w:pStyle w:val="Heading3"/>
      </w:pPr>
      <w:r>
        <w:t>Progress Monitoring</w:t>
      </w:r>
    </w:p>
    <w:p w14:paraId="16759428" w14:textId="77777777" w:rsidR="00AE19A4" w:rsidRPr="004F02A3" w:rsidRDefault="00AE19A4" w:rsidP="00AE19A4">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E19A4" w:rsidRPr="0066775F" w14:paraId="309B403A" w14:textId="77777777">
        <w:trPr>
          <w:cantSplit/>
          <w:trHeight w:val="530"/>
          <w:jc w:val="center"/>
        </w:trPr>
        <w:tc>
          <w:tcPr>
            <w:tcW w:w="2707" w:type="dxa"/>
          </w:tcPr>
          <w:p w14:paraId="37C183CB" w14:textId="789F2BA0" w:rsidR="00AE19A4" w:rsidRPr="0066775F" w:rsidRDefault="00741DBD">
            <w:pPr>
              <w:rPr>
                <w:rFonts w:ascii="Calibri" w:eastAsia="Calibri" w:hAnsi="Calibri" w:cs="Times New Roman"/>
                <w:color w:val="000000"/>
              </w:rPr>
            </w:pPr>
            <w:r>
              <w:rPr>
                <w:rFonts w:ascii="Calibri" w:eastAsia="Times New Roman" w:hAnsi="Calibri" w:cs="Calibri"/>
              </w:rPr>
              <w:t>Enable procedures in each course for students to actively participate in tracking, monitoring, and reflecting on their own progress.</w:t>
            </w:r>
          </w:p>
        </w:tc>
        <w:tc>
          <w:tcPr>
            <w:tcW w:w="1862" w:type="dxa"/>
            <w:shd w:val="clear" w:color="auto" w:fill="4472C4" w:themeFill="accent1"/>
          </w:tcPr>
          <w:p w14:paraId="15E9E49B" w14:textId="77777777" w:rsidR="00AE19A4" w:rsidRPr="00966AEB" w:rsidRDefault="00AE19A4">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8F3CA53" w14:textId="77777777" w:rsidR="00AE19A4" w:rsidRPr="00966AEB" w:rsidRDefault="00AE19A4">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4BA5BEF3" w14:textId="77777777" w:rsidR="00AE19A4" w:rsidRPr="00966AEB" w:rsidRDefault="00AE19A4">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476F5D" w:rsidRPr="0066775F" w14:paraId="11371B22" w14:textId="77777777">
        <w:trPr>
          <w:cantSplit/>
          <w:trHeight w:val="530"/>
          <w:jc w:val="center"/>
        </w:trPr>
        <w:tc>
          <w:tcPr>
            <w:tcW w:w="2707" w:type="dxa"/>
            <w:shd w:val="clear" w:color="auto" w:fill="DBE5F1"/>
            <w:vAlign w:val="center"/>
          </w:tcPr>
          <w:p w14:paraId="4EFBC3A4" w14:textId="77777777" w:rsidR="00476F5D" w:rsidRPr="00D56C85" w:rsidRDefault="00476F5D" w:rsidP="00476F5D">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2B8D4ADD" w14:textId="1D3EB8BE" w:rsidR="00476F5D" w:rsidRPr="0066775F" w:rsidRDefault="002C59AB" w:rsidP="00476F5D">
            <w:pPr>
              <w:rPr>
                <w:rFonts w:ascii="Calibri" w:eastAsia="Calibri" w:hAnsi="Calibri" w:cs="Times New Roman"/>
                <w:color w:val="000000"/>
              </w:rPr>
            </w:pPr>
            <w:r>
              <w:rPr>
                <w:rFonts w:ascii="Calibri" w:eastAsia="Calibri" w:hAnsi="Calibri" w:cs="Times New Roman"/>
                <w:color w:val="000000"/>
              </w:rPr>
              <w:t>Student Portal Access</w:t>
            </w:r>
          </w:p>
        </w:tc>
        <w:tc>
          <w:tcPr>
            <w:tcW w:w="3100" w:type="dxa"/>
            <w:shd w:val="clear" w:color="auto" w:fill="auto"/>
            <w:vAlign w:val="center"/>
          </w:tcPr>
          <w:p w14:paraId="667DC36B" w14:textId="53F7F9F6" w:rsidR="00476F5D" w:rsidRPr="0066775F" w:rsidRDefault="008D0D16" w:rsidP="00476F5D">
            <w:pPr>
              <w:rPr>
                <w:rFonts w:ascii="Calibri" w:eastAsia="Calibri" w:hAnsi="Calibri" w:cs="Times New Roman"/>
                <w:color w:val="000000"/>
              </w:rPr>
            </w:pPr>
            <w:r>
              <w:rPr>
                <w:rFonts w:ascii="Calibri" w:eastAsia="Calibri" w:hAnsi="Calibri" w:cs="Times New Roman"/>
                <w:color w:val="000000"/>
              </w:rPr>
              <w:t>Increase in student portal use, increase in parent portal use.</w:t>
            </w:r>
          </w:p>
        </w:tc>
        <w:tc>
          <w:tcPr>
            <w:tcW w:w="2411" w:type="dxa"/>
            <w:vAlign w:val="center"/>
          </w:tcPr>
          <w:p w14:paraId="01BED67D" w14:textId="77777777" w:rsidR="00476F5D" w:rsidRPr="0066775F" w:rsidRDefault="00476F5D" w:rsidP="00476F5D">
            <w:pPr>
              <w:rPr>
                <w:rFonts w:ascii="Calibri" w:eastAsia="Calibri" w:hAnsi="Calibri" w:cs="Times New Roman"/>
                <w:color w:val="000000"/>
              </w:rPr>
            </w:pPr>
          </w:p>
        </w:tc>
      </w:tr>
      <w:tr w:rsidR="00C45BCB" w:rsidRPr="0066775F" w14:paraId="41D70FDF" w14:textId="77777777">
        <w:trPr>
          <w:cantSplit/>
          <w:trHeight w:val="530"/>
          <w:jc w:val="center"/>
        </w:trPr>
        <w:tc>
          <w:tcPr>
            <w:tcW w:w="2707" w:type="dxa"/>
            <w:shd w:val="clear" w:color="auto" w:fill="DBE5F1"/>
            <w:vAlign w:val="center"/>
          </w:tcPr>
          <w:p w14:paraId="0A1890CB" w14:textId="77777777" w:rsidR="00C45BCB" w:rsidRDefault="00C45BCB" w:rsidP="00C45BCB">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B777105" w14:textId="77777777" w:rsidR="00C45BCB" w:rsidRPr="00D56C85" w:rsidRDefault="00C45BCB" w:rsidP="00C45BCB">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037AC46" w14:textId="4A582B32" w:rsidR="00C45BCB" w:rsidRPr="0066775F" w:rsidRDefault="00C45BCB" w:rsidP="00C45BCB">
            <w:pPr>
              <w:rPr>
                <w:rFonts w:ascii="Calibri" w:eastAsia="Calibri" w:hAnsi="Calibri" w:cs="Times New Roman"/>
                <w:color w:val="000000"/>
              </w:rPr>
            </w:pPr>
            <w:r>
              <w:rPr>
                <w:rFonts w:ascii="Calibri" w:eastAsia="Calibri" w:hAnsi="Calibri" w:cs="Times New Roman"/>
                <w:color w:val="000000"/>
              </w:rPr>
              <w:t>Report Card Data (showing improvement),</w:t>
            </w:r>
            <w:r w:rsidR="00A959E8">
              <w:rPr>
                <w:rFonts w:ascii="Calibri" w:eastAsia="Calibri" w:hAnsi="Calibri" w:cs="Times New Roman"/>
                <w:color w:val="000000"/>
              </w:rPr>
              <w:t xml:space="preserve"> Student Interviews</w:t>
            </w:r>
            <w:r>
              <w:rPr>
                <w:rFonts w:ascii="Calibri" w:eastAsia="Calibri" w:hAnsi="Calibri" w:cs="Times New Roman"/>
                <w:color w:val="000000"/>
              </w:rPr>
              <w:t xml:space="preserve"> Teacher Feedback.</w:t>
            </w:r>
          </w:p>
        </w:tc>
        <w:tc>
          <w:tcPr>
            <w:tcW w:w="3100" w:type="dxa"/>
            <w:shd w:val="clear" w:color="auto" w:fill="auto"/>
            <w:vAlign w:val="center"/>
          </w:tcPr>
          <w:p w14:paraId="52D8E327" w14:textId="0506D56C" w:rsidR="00C45BCB" w:rsidRPr="0066775F" w:rsidRDefault="00A959E8" w:rsidP="00C45BCB">
            <w:pPr>
              <w:rPr>
                <w:rFonts w:ascii="Calibri" w:eastAsia="Calibri" w:hAnsi="Calibri" w:cs="Times New Roman"/>
                <w:color w:val="000000"/>
              </w:rPr>
            </w:pPr>
            <w:r>
              <w:rPr>
                <w:rFonts w:ascii="Calibri" w:eastAsia="Calibri" w:hAnsi="Calibri" w:cs="Times New Roman"/>
                <w:color w:val="000000"/>
              </w:rPr>
              <w:t xml:space="preserve">Through student interviews, we hope to hear that students are actively tracking their assignments and grades, both in class and using the student portal. They know what assignments, if any, are missing, as well as where their grade is, within five points. We hope teachers spend less time </w:t>
            </w:r>
            <w:r w:rsidR="008D0D16">
              <w:rPr>
                <w:rFonts w:ascii="Calibri" w:eastAsia="Calibri" w:hAnsi="Calibri" w:cs="Times New Roman"/>
                <w:color w:val="000000"/>
              </w:rPr>
              <w:t>notifying students what work they are missing.</w:t>
            </w:r>
          </w:p>
        </w:tc>
        <w:tc>
          <w:tcPr>
            <w:tcW w:w="2411" w:type="dxa"/>
            <w:vAlign w:val="center"/>
          </w:tcPr>
          <w:p w14:paraId="658F3452" w14:textId="77777777" w:rsidR="00C45BCB" w:rsidRPr="0066775F" w:rsidRDefault="00C45BCB" w:rsidP="00C45BCB">
            <w:pPr>
              <w:rPr>
                <w:rFonts w:ascii="Calibri" w:eastAsia="Calibri" w:hAnsi="Calibri" w:cs="Times New Roman"/>
                <w:color w:val="000000"/>
              </w:rPr>
            </w:pPr>
          </w:p>
        </w:tc>
      </w:tr>
      <w:tr w:rsidR="00C45BCB" w:rsidRPr="0066775F" w14:paraId="7A99445F" w14:textId="77777777">
        <w:trPr>
          <w:cantSplit/>
          <w:trHeight w:val="530"/>
          <w:jc w:val="center"/>
        </w:trPr>
        <w:tc>
          <w:tcPr>
            <w:tcW w:w="2707" w:type="dxa"/>
            <w:shd w:val="clear" w:color="auto" w:fill="DBE5F1"/>
            <w:vAlign w:val="center"/>
          </w:tcPr>
          <w:p w14:paraId="7288AEEE" w14:textId="77777777" w:rsidR="00C45BCB" w:rsidRDefault="00C45BCB" w:rsidP="00C45BCB">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00ABE743" w14:textId="77777777" w:rsidR="00C45BCB" w:rsidRPr="00D56C85" w:rsidRDefault="00C45BCB" w:rsidP="00C45BCB">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5DD3A01F" w14:textId="53C2971C" w:rsidR="00C45BCB" w:rsidRPr="0066775F" w:rsidRDefault="00C45BCB" w:rsidP="00C45BCB">
            <w:pPr>
              <w:rPr>
                <w:rFonts w:ascii="Calibri" w:eastAsia="Calibri" w:hAnsi="Calibri" w:cs="Times New Roman"/>
                <w:color w:val="000000"/>
              </w:rPr>
            </w:pPr>
            <w:r>
              <w:rPr>
                <w:rFonts w:ascii="Calibri" w:eastAsia="Calibri" w:hAnsi="Calibri" w:cs="Times New Roman"/>
                <w:color w:val="000000"/>
              </w:rPr>
              <w:t>Academic Improvement across grade levels, APPR scores, Student Interviews, Staff Interviews.</w:t>
            </w:r>
          </w:p>
        </w:tc>
        <w:tc>
          <w:tcPr>
            <w:tcW w:w="3100" w:type="dxa"/>
            <w:shd w:val="clear" w:color="auto" w:fill="auto"/>
            <w:vAlign w:val="center"/>
          </w:tcPr>
          <w:p w14:paraId="1AB2BA9A" w14:textId="620165E5" w:rsidR="00C45BCB" w:rsidRPr="0066775F" w:rsidRDefault="008D0D16" w:rsidP="00C45BCB">
            <w:pPr>
              <w:rPr>
                <w:rFonts w:ascii="Calibri" w:eastAsia="Calibri" w:hAnsi="Calibri" w:cs="Times New Roman"/>
                <w:color w:val="000000"/>
              </w:rPr>
            </w:pPr>
            <w:r>
              <w:rPr>
                <w:rFonts w:ascii="Calibri" w:eastAsia="Calibri" w:hAnsi="Calibri" w:cs="Times New Roman"/>
                <w:color w:val="000000"/>
              </w:rPr>
              <w:t>We hope to see more students on the honor roll, less students in summer school, higher Regents scores, and a higher use rate for student and parent portal.</w:t>
            </w:r>
          </w:p>
        </w:tc>
        <w:tc>
          <w:tcPr>
            <w:tcW w:w="2411" w:type="dxa"/>
            <w:vAlign w:val="center"/>
          </w:tcPr>
          <w:p w14:paraId="55AD761E" w14:textId="77777777" w:rsidR="00C45BCB" w:rsidRPr="0066775F" w:rsidRDefault="00C45BCB" w:rsidP="00C45BCB">
            <w:pPr>
              <w:rPr>
                <w:rFonts w:ascii="Calibri" w:eastAsia="Calibri" w:hAnsi="Calibri" w:cs="Times New Roman"/>
                <w:color w:val="000000"/>
              </w:rPr>
            </w:pPr>
          </w:p>
        </w:tc>
      </w:tr>
    </w:tbl>
    <w:p w14:paraId="66299FC1" w14:textId="77777777" w:rsidR="00B136CA" w:rsidRPr="005803CE" w:rsidRDefault="00B136C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5943EC9D" w14:textId="77777777" w:rsidTr="00A74DB1">
        <w:tc>
          <w:tcPr>
            <w:tcW w:w="2245" w:type="dxa"/>
            <w:shd w:val="clear" w:color="auto" w:fill="1F3864" w:themeFill="accent1" w:themeFillShade="80"/>
            <w:vAlign w:val="center"/>
          </w:tcPr>
          <w:p w14:paraId="0BA58514" w14:textId="54887137" w:rsidR="00D75308" w:rsidRPr="00F32F83" w:rsidRDefault="00D75308">
            <w:pPr>
              <w:rPr>
                <w:b/>
                <w:bCs/>
              </w:rPr>
            </w:pPr>
            <w:r w:rsidRPr="00F32F83">
              <w:rPr>
                <w:b/>
                <w:bCs/>
                <w:color w:val="FFFFFF" w:themeColor="background1"/>
              </w:rPr>
              <w:t xml:space="preserve">KEY STRATEGY </w:t>
            </w:r>
            <w:r>
              <w:rPr>
                <w:b/>
                <w:bCs/>
                <w:color w:val="FFFFFF" w:themeColor="background1"/>
              </w:rPr>
              <w:t>5</w:t>
            </w:r>
          </w:p>
        </w:tc>
        <w:tc>
          <w:tcPr>
            <w:tcW w:w="7825" w:type="dxa"/>
            <w:shd w:val="clear" w:color="auto" w:fill="FFD966" w:themeFill="accent4" w:themeFillTint="99"/>
          </w:tcPr>
          <w:p w14:paraId="67EF0FF4" w14:textId="39F5BAD2" w:rsidR="00D75308" w:rsidRPr="009E2C11" w:rsidRDefault="000466EB">
            <w:pPr>
              <w:rPr>
                <w:sz w:val="26"/>
                <w:szCs w:val="26"/>
              </w:rPr>
            </w:pPr>
            <w:r>
              <w:rPr>
                <w:rFonts w:ascii="Calibri" w:eastAsia="Times New Roman" w:hAnsi="Calibri" w:cs="Calibri"/>
              </w:rPr>
              <w:t>Establishing how life goals and academic goals connect to the outside world, and how these strategies and skills result in college and career readiness.</w:t>
            </w: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5A8E1503" w14:textId="77777777" w:rsidTr="004232BB">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24862E9A" w14:textId="77777777" w:rsidR="00C619CC" w:rsidRPr="0004000E" w:rsidRDefault="00C619CC" w:rsidP="004232BB">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AB69C11" w14:textId="77777777" w:rsidR="00C619CC" w:rsidRPr="0004000E" w:rsidRDefault="00C619CC" w:rsidP="004232BB">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B966AE" w:rsidRPr="0066775F" w14:paraId="263F3DCA"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7C8EFF4" w14:textId="0716B4E6" w:rsidR="00B966AE" w:rsidRPr="00422250"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Principal will explain at the SCD where this strategy came from</w:t>
            </w:r>
          </w:p>
        </w:tc>
        <w:tc>
          <w:tcPr>
            <w:tcW w:w="1412" w:type="dxa"/>
            <w:vAlign w:val="center"/>
          </w:tcPr>
          <w:p w14:paraId="12AA31A5" w14:textId="0D26878B" w:rsidR="00B966AE" w:rsidRPr="00A86CF1" w:rsidRDefault="00B966AE" w:rsidP="00B966A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8/28/25</w:t>
            </w:r>
          </w:p>
        </w:tc>
      </w:tr>
      <w:tr w:rsidR="00B966AE" w:rsidRPr="0066775F" w14:paraId="39A810D1"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33246B9" w14:textId="00A67A91" w:rsidR="00B966AE" w:rsidRPr="00422250" w:rsidRDefault="000D3B86"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lastRenderedPageBreak/>
              <w:t>Inviting teachers to prioritize having at least one guest speaker in a career related to the course</w:t>
            </w:r>
          </w:p>
        </w:tc>
        <w:tc>
          <w:tcPr>
            <w:tcW w:w="1412" w:type="dxa"/>
            <w:vAlign w:val="center"/>
          </w:tcPr>
          <w:p w14:paraId="1AD006F8" w14:textId="4F5274B1" w:rsidR="00B966AE" w:rsidRPr="00A86CF1" w:rsidRDefault="000D3B86" w:rsidP="00B966A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sz w:val="22"/>
                <w:szCs w:val="22"/>
              </w:rPr>
              <w:t>8/28/25</w:t>
            </w:r>
          </w:p>
        </w:tc>
      </w:tr>
      <w:tr w:rsidR="00B966AE" w:rsidRPr="0066775F" w14:paraId="07B373B9"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F99E8A8" w14:textId="35A8079B" w:rsidR="00B966AE" w:rsidRPr="00422250" w:rsidRDefault="003D25AA"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Encourage teachers to use goal setting as part of their class structure, but have the goal connect to post-graduate plans</w:t>
            </w:r>
          </w:p>
        </w:tc>
        <w:tc>
          <w:tcPr>
            <w:tcW w:w="1412" w:type="dxa"/>
            <w:vAlign w:val="center"/>
          </w:tcPr>
          <w:p w14:paraId="4E7F60DA" w14:textId="43002CD8" w:rsidR="00B966AE" w:rsidRPr="00A86CF1" w:rsidRDefault="003D25AA" w:rsidP="00B966A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sz w:val="22"/>
                <w:szCs w:val="22"/>
              </w:rPr>
              <w:t>8/28/25</w:t>
            </w:r>
          </w:p>
        </w:tc>
      </w:tr>
      <w:tr w:rsidR="00B966AE" w:rsidRPr="0066775F" w14:paraId="5C75A484"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A6B4299" w14:textId="2C505926" w:rsidR="00B966AE" w:rsidRPr="00422250" w:rsidRDefault="003D25AA" w:rsidP="00B966AE">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rPr>
              <w:t>Connect what skills are learned in the classroom to life skills outside the classroom</w:t>
            </w:r>
          </w:p>
        </w:tc>
        <w:tc>
          <w:tcPr>
            <w:tcW w:w="1412" w:type="dxa"/>
            <w:vAlign w:val="center"/>
          </w:tcPr>
          <w:p w14:paraId="4FE69882" w14:textId="78C533DB" w:rsidR="00B966AE" w:rsidRPr="00A86CF1" w:rsidRDefault="003D25AA" w:rsidP="00B966A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sz w:val="22"/>
                <w:szCs w:val="22"/>
              </w:rPr>
              <w:t>8/28/25</w:t>
            </w:r>
          </w:p>
        </w:tc>
      </w:tr>
      <w:tr w:rsidR="00B966AE" w:rsidRPr="0066775F" w14:paraId="13FF5467"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8354E5F" w14:textId="77777777" w:rsidR="00B966AE" w:rsidRPr="00422250" w:rsidRDefault="00B966AE" w:rsidP="00B966AE">
            <w:pPr>
              <w:textAlignment w:val="baseline"/>
              <w:rPr>
                <w:rFonts w:ascii="Calibri" w:eastAsia="Times New Roman" w:hAnsi="Calibri" w:cs="Calibri"/>
                <w:b w:val="0"/>
                <w:bCs w:val="0"/>
                <w:color w:val="000000" w:themeColor="text1"/>
              </w:rPr>
            </w:pPr>
          </w:p>
        </w:tc>
        <w:tc>
          <w:tcPr>
            <w:tcW w:w="1412" w:type="dxa"/>
            <w:vAlign w:val="center"/>
          </w:tcPr>
          <w:p w14:paraId="200C5400" w14:textId="77777777" w:rsidR="00B966AE" w:rsidRPr="00A86CF1" w:rsidRDefault="00B966AE" w:rsidP="00B966AE">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B966AE" w:rsidRPr="0066775F" w14:paraId="081F8F41"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555A313" w14:textId="77777777" w:rsidR="00B966AE" w:rsidRPr="00422250" w:rsidRDefault="00B966AE" w:rsidP="00B966AE">
            <w:pPr>
              <w:textAlignment w:val="baseline"/>
              <w:rPr>
                <w:rFonts w:ascii="Calibri" w:eastAsia="Times New Roman" w:hAnsi="Calibri" w:cs="Calibri"/>
                <w:b w:val="0"/>
                <w:bCs w:val="0"/>
                <w:color w:val="000000" w:themeColor="text1"/>
              </w:rPr>
            </w:pPr>
          </w:p>
        </w:tc>
        <w:tc>
          <w:tcPr>
            <w:tcW w:w="1412" w:type="dxa"/>
            <w:vAlign w:val="center"/>
          </w:tcPr>
          <w:p w14:paraId="015DD777" w14:textId="77777777" w:rsidR="00B966AE" w:rsidRPr="00A86CF1" w:rsidRDefault="00B966AE" w:rsidP="00B966AE">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966AE" w:rsidRPr="0066775F" w14:paraId="53D82B03"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DC76BBC" w14:textId="77777777" w:rsidR="00B966AE" w:rsidRPr="0004000E" w:rsidRDefault="00B966AE" w:rsidP="00B966AE">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267CD657" w14:textId="77777777" w:rsidR="00B966AE" w:rsidRPr="0004000E" w:rsidRDefault="00B966AE" w:rsidP="00B966AE">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1E378AE5" w14:textId="77777777" w:rsidR="00B966AE" w:rsidRPr="0004000E" w:rsidRDefault="00B966AE" w:rsidP="00B966AE">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B966AE" w:rsidRPr="0066775F" w14:paraId="79D6C0B2"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6F6F84B" w14:textId="20EAC350" w:rsidR="00B966AE" w:rsidRPr="00F24623"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Checking with teachers during APPR meetings</w:t>
            </w:r>
          </w:p>
        </w:tc>
        <w:tc>
          <w:tcPr>
            <w:tcW w:w="1412" w:type="dxa"/>
            <w:vAlign w:val="center"/>
          </w:tcPr>
          <w:p w14:paraId="6BA025CB" w14:textId="6953A283" w:rsidR="00B966AE" w:rsidRPr="00F24623" w:rsidRDefault="00B966AE" w:rsidP="00B966A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By 1/26</w:t>
            </w:r>
          </w:p>
        </w:tc>
      </w:tr>
      <w:tr w:rsidR="00B966AE" w:rsidRPr="0066775F" w14:paraId="1573FB8F"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EAB78DB" w14:textId="54A94870" w:rsidR="00B966AE" w:rsidRPr="00F24623"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Conversations in department meetings/lead teacher meetings about including </w:t>
            </w:r>
            <w:proofErr w:type="gramStart"/>
            <w:r w:rsidR="003D25AA">
              <w:rPr>
                <w:rFonts w:ascii="Calibri" w:eastAsia="Times New Roman" w:hAnsi="Calibri" w:cs="Calibri"/>
                <w:b w:val="0"/>
                <w:bCs w:val="0"/>
                <w:color w:val="000000" w:themeColor="text1"/>
                <w:sz w:val="22"/>
                <w:szCs w:val="22"/>
              </w:rPr>
              <w:t>goal-setting</w:t>
            </w:r>
            <w:proofErr w:type="gramEnd"/>
          </w:p>
        </w:tc>
        <w:tc>
          <w:tcPr>
            <w:tcW w:w="1412" w:type="dxa"/>
            <w:vAlign w:val="center"/>
          </w:tcPr>
          <w:p w14:paraId="53483DB4" w14:textId="1875C2DE" w:rsidR="00B966AE" w:rsidRPr="00F24623" w:rsidRDefault="00B966AE" w:rsidP="00B966A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Through 1/26</w:t>
            </w:r>
          </w:p>
        </w:tc>
      </w:tr>
      <w:tr w:rsidR="00B966AE" w:rsidRPr="0066775F" w14:paraId="69716EED"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D865646" w14:textId="78C17A4A" w:rsidR="00B966AE" w:rsidRPr="00F24623"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Discussion and agenda items at non-tenure meetings</w:t>
            </w:r>
          </w:p>
        </w:tc>
        <w:tc>
          <w:tcPr>
            <w:tcW w:w="1412" w:type="dxa"/>
            <w:vAlign w:val="center"/>
          </w:tcPr>
          <w:p w14:paraId="45A86D2F" w14:textId="317D5934" w:rsidR="00B966AE" w:rsidRPr="00F24623" w:rsidRDefault="00B966AE" w:rsidP="00B966A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Through 1/26</w:t>
            </w:r>
          </w:p>
        </w:tc>
      </w:tr>
      <w:tr w:rsidR="00B966AE" w:rsidRPr="0066775F" w14:paraId="3C02D89E"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FB9658C" w14:textId="5522EFB2" w:rsidR="00B966AE" w:rsidRPr="00F24623"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Sharing Best Practices at both Department and Cohort Meetings</w:t>
            </w:r>
          </w:p>
        </w:tc>
        <w:tc>
          <w:tcPr>
            <w:tcW w:w="1412" w:type="dxa"/>
            <w:vAlign w:val="center"/>
          </w:tcPr>
          <w:p w14:paraId="46797178" w14:textId="385256A8" w:rsidR="00B966AE" w:rsidRPr="00F24623" w:rsidRDefault="00B966AE" w:rsidP="00B966A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1/26 at least twice</w:t>
            </w:r>
          </w:p>
        </w:tc>
      </w:tr>
      <w:tr w:rsidR="00B966AE" w:rsidRPr="0066775F" w14:paraId="68925534"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43CFEF0" w14:textId="41EE228D" w:rsidR="00B966AE" w:rsidRPr="00F24623" w:rsidRDefault="00C94ADD"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Encouraging guest speakers who directly tie into the curriculum, including students </w:t>
            </w:r>
            <w:r w:rsidR="00476F5D">
              <w:rPr>
                <w:rFonts w:ascii="Calibri" w:eastAsia="Times New Roman" w:hAnsi="Calibri" w:cs="Calibri"/>
                <w:b w:val="0"/>
                <w:bCs w:val="0"/>
                <w:color w:val="000000" w:themeColor="text1"/>
                <w:sz w:val="22"/>
                <w:szCs w:val="22"/>
              </w:rPr>
              <w:t>voicing what careers they would like to learn more about.</w:t>
            </w:r>
          </w:p>
        </w:tc>
        <w:tc>
          <w:tcPr>
            <w:tcW w:w="1412" w:type="dxa"/>
            <w:vAlign w:val="center"/>
          </w:tcPr>
          <w:p w14:paraId="430D1959" w14:textId="3790FC1C" w:rsidR="00B966AE" w:rsidRPr="00F24623" w:rsidRDefault="00CC41FF" w:rsidP="00B966A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By 1/26</w:t>
            </w:r>
          </w:p>
        </w:tc>
      </w:tr>
      <w:tr w:rsidR="00B966AE" w:rsidRPr="0066775F" w14:paraId="7C2200D9"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0DB9EFB" w14:textId="77777777" w:rsidR="00B966AE" w:rsidRPr="00F24623" w:rsidRDefault="00B966AE" w:rsidP="00B966AE">
            <w:pPr>
              <w:textAlignment w:val="baseline"/>
              <w:rPr>
                <w:rFonts w:ascii="Calibri" w:eastAsia="Times New Roman" w:hAnsi="Calibri" w:cs="Calibri"/>
                <w:b w:val="0"/>
                <w:bCs w:val="0"/>
                <w:color w:val="000000" w:themeColor="text1"/>
                <w:sz w:val="22"/>
                <w:szCs w:val="22"/>
              </w:rPr>
            </w:pPr>
          </w:p>
        </w:tc>
        <w:tc>
          <w:tcPr>
            <w:tcW w:w="1412" w:type="dxa"/>
            <w:vAlign w:val="center"/>
          </w:tcPr>
          <w:p w14:paraId="146EDD07" w14:textId="77777777" w:rsidR="00B966AE" w:rsidRPr="00F24623" w:rsidRDefault="00B966AE" w:rsidP="00B966A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B966AE" w:rsidRPr="0066775F" w14:paraId="60A96573"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F878496" w14:textId="77777777" w:rsidR="00B966AE" w:rsidRPr="00422250" w:rsidRDefault="00B966AE" w:rsidP="00B966AE">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4CF63CCB" w14:textId="77777777" w:rsidR="00B966AE" w:rsidRPr="00422250" w:rsidRDefault="00B966AE" w:rsidP="00B966AE">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1D870A78" w14:textId="77777777" w:rsidR="00B966AE" w:rsidRPr="00FB24F7" w:rsidRDefault="00B966AE" w:rsidP="00B966AE">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B966AE" w:rsidRPr="0066775F" w14:paraId="2BBD181B"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DA5CE08" w14:textId="1CCAFCC2" w:rsidR="00B966AE" w:rsidRPr="00F24623"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Interviewing students on BLT and in the general student population</w:t>
            </w:r>
          </w:p>
        </w:tc>
        <w:tc>
          <w:tcPr>
            <w:tcW w:w="1412" w:type="dxa"/>
            <w:vAlign w:val="center"/>
          </w:tcPr>
          <w:p w14:paraId="3CDE0044" w14:textId="324F68E2" w:rsidR="00B966AE" w:rsidRPr="00F24623" w:rsidRDefault="00B966AE" w:rsidP="00B966A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1/26-6/26</w:t>
            </w:r>
          </w:p>
        </w:tc>
      </w:tr>
      <w:tr w:rsidR="00B966AE" w:rsidRPr="0066775F" w14:paraId="6AA0BD03"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05290C3" w14:textId="2B7767BE" w:rsidR="00B966AE" w:rsidRPr="00F24623"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Second round APPR meetings</w:t>
            </w:r>
          </w:p>
        </w:tc>
        <w:tc>
          <w:tcPr>
            <w:tcW w:w="1412" w:type="dxa"/>
            <w:vAlign w:val="center"/>
          </w:tcPr>
          <w:p w14:paraId="4A885138" w14:textId="1ED39BFF" w:rsidR="00B966AE" w:rsidRPr="00F24623" w:rsidRDefault="00B966AE" w:rsidP="00B966A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1/26-6/26</w:t>
            </w:r>
          </w:p>
        </w:tc>
      </w:tr>
      <w:tr w:rsidR="00B966AE" w:rsidRPr="0066775F" w14:paraId="4DBCDBC7"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3801CF8" w14:textId="3714536A" w:rsidR="00B966AE" w:rsidRPr="00F24623"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Cohort Faculty Meetings- sharing best practices </w:t>
            </w:r>
          </w:p>
        </w:tc>
        <w:tc>
          <w:tcPr>
            <w:tcW w:w="1412" w:type="dxa"/>
            <w:vAlign w:val="center"/>
          </w:tcPr>
          <w:p w14:paraId="54E419C1" w14:textId="21D0D1D1" w:rsidR="00B966AE" w:rsidRPr="00F24623" w:rsidRDefault="00B966AE" w:rsidP="00B966A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12/25 and 5/26</w:t>
            </w:r>
          </w:p>
        </w:tc>
      </w:tr>
      <w:tr w:rsidR="00B966AE" w:rsidRPr="0066775F" w14:paraId="714F9498"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14832E3" w14:textId="630DFD44" w:rsidR="00B966AE" w:rsidRPr="00F24623" w:rsidRDefault="00B966AE"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Surveying staff about these strategies and how they are working for them</w:t>
            </w:r>
          </w:p>
        </w:tc>
        <w:tc>
          <w:tcPr>
            <w:tcW w:w="1412" w:type="dxa"/>
            <w:vAlign w:val="center"/>
          </w:tcPr>
          <w:p w14:paraId="29D52740" w14:textId="2AB9F857" w:rsidR="00B966AE" w:rsidRPr="00F24623" w:rsidRDefault="00B966AE" w:rsidP="00B966AE">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By 12/25 and 5/26</w:t>
            </w:r>
          </w:p>
        </w:tc>
      </w:tr>
      <w:tr w:rsidR="00B966AE" w:rsidRPr="0066775F" w14:paraId="2FD8AB84"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5047CF6" w14:textId="72771B96" w:rsidR="00B966AE" w:rsidRPr="00F24623" w:rsidRDefault="00476F5D" w:rsidP="00B966AE">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Encouraging guest speakers who directly tie into the curriculum, including students voicing what careers they would like to learn more about.</w:t>
            </w:r>
          </w:p>
        </w:tc>
        <w:tc>
          <w:tcPr>
            <w:tcW w:w="1412" w:type="dxa"/>
            <w:vAlign w:val="center"/>
          </w:tcPr>
          <w:p w14:paraId="683AB904" w14:textId="17642862" w:rsidR="00B966AE" w:rsidRPr="00F24623" w:rsidRDefault="00CC41FF" w:rsidP="00B966AE">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By 6/26</w:t>
            </w:r>
          </w:p>
        </w:tc>
      </w:tr>
    </w:tbl>
    <w:p w14:paraId="3FF6FA32" w14:textId="77777777" w:rsidR="00AE19A4" w:rsidRPr="00B13A1B" w:rsidRDefault="00AE19A4" w:rsidP="00AE19A4">
      <w:pPr>
        <w:pStyle w:val="Heading3"/>
      </w:pPr>
      <w:r>
        <w:t>Progress Monitoring</w:t>
      </w:r>
    </w:p>
    <w:p w14:paraId="00E92729" w14:textId="77777777" w:rsidR="00AE19A4" w:rsidRPr="004F02A3" w:rsidRDefault="00AE19A4" w:rsidP="00AE19A4">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E19A4" w:rsidRPr="0066775F" w14:paraId="1DC923B4" w14:textId="77777777">
        <w:trPr>
          <w:cantSplit/>
          <w:trHeight w:val="530"/>
          <w:jc w:val="center"/>
        </w:trPr>
        <w:tc>
          <w:tcPr>
            <w:tcW w:w="2707" w:type="dxa"/>
          </w:tcPr>
          <w:p w14:paraId="0B8FFEF4" w14:textId="18D94637" w:rsidR="00AE19A4" w:rsidRPr="0066775F" w:rsidRDefault="00A74DB1">
            <w:pPr>
              <w:rPr>
                <w:rFonts w:ascii="Calibri" w:eastAsia="Calibri" w:hAnsi="Calibri" w:cs="Times New Roman"/>
                <w:color w:val="000000"/>
              </w:rPr>
            </w:pPr>
            <w:r>
              <w:rPr>
                <w:rFonts w:ascii="Calibri" w:eastAsia="Times New Roman" w:hAnsi="Calibri" w:cs="Calibri"/>
              </w:rPr>
              <w:t>Establishing how life goals and academic goals connect to the outside world, and how these strategies and skills result in college and career readiness.</w:t>
            </w:r>
          </w:p>
        </w:tc>
        <w:tc>
          <w:tcPr>
            <w:tcW w:w="1862" w:type="dxa"/>
            <w:shd w:val="clear" w:color="auto" w:fill="4472C4" w:themeFill="accent1"/>
          </w:tcPr>
          <w:p w14:paraId="2E348CD1" w14:textId="77777777" w:rsidR="00AE19A4" w:rsidRPr="00966AEB" w:rsidRDefault="00AE19A4">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310AF96B" w14:textId="77777777" w:rsidR="00AE19A4" w:rsidRPr="00966AEB" w:rsidRDefault="00AE19A4">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0D0F44A5" w14:textId="77777777" w:rsidR="00AE19A4" w:rsidRPr="00966AEB" w:rsidRDefault="00AE19A4">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AE19A4" w:rsidRPr="0066775F" w14:paraId="6FE03CC3" w14:textId="77777777">
        <w:trPr>
          <w:cantSplit/>
          <w:trHeight w:val="530"/>
          <w:jc w:val="center"/>
        </w:trPr>
        <w:tc>
          <w:tcPr>
            <w:tcW w:w="2707" w:type="dxa"/>
            <w:shd w:val="clear" w:color="auto" w:fill="DBE5F1"/>
            <w:vAlign w:val="center"/>
          </w:tcPr>
          <w:p w14:paraId="486B8399" w14:textId="77777777" w:rsidR="00AE19A4" w:rsidRPr="00D56C85" w:rsidRDefault="00AE19A4">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5FA4668D" w14:textId="086C8070" w:rsidR="00AE19A4" w:rsidRPr="0066775F" w:rsidRDefault="005B239D">
            <w:pPr>
              <w:rPr>
                <w:rFonts w:ascii="Calibri" w:eastAsia="Calibri" w:hAnsi="Calibri" w:cs="Times New Roman"/>
                <w:color w:val="000000"/>
              </w:rPr>
            </w:pPr>
            <w:r>
              <w:rPr>
                <w:rFonts w:ascii="Calibri" w:eastAsia="Calibri" w:hAnsi="Calibri" w:cs="Times New Roman"/>
                <w:color w:val="000000"/>
              </w:rPr>
              <w:t xml:space="preserve">Course Syllabi, </w:t>
            </w:r>
            <w:r w:rsidR="002A4BD8">
              <w:rPr>
                <w:rFonts w:ascii="Calibri" w:eastAsia="Calibri" w:hAnsi="Calibri" w:cs="Times New Roman"/>
                <w:color w:val="000000"/>
              </w:rPr>
              <w:t>APPR meetings</w:t>
            </w:r>
          </w:p>
        </w:tc>
        <w:tc>
          <w:tcPr>
            <w:tcW w:w="3100" w:type="dxa"/>
            <w:shd w:val="clear" w:color="auto" w:fill="auto"/>
            <w:vAlign w:val="center"/>
          </w:tcPr>
          <w:p w14:paraId="40FF08D6" w14:textId="77777777" w:rsidR="00AE19A4" w:rsidRPr="0066775F" w:rsidRDefault="00AE19A4">
            <w:pPr>
              <w:rPr>
                <w:rFonts w:ascii="Calibri" w:eastAsia="Calibri" w:hAnsi="Calibri" w:cs="Times New Roman"/>
                <w:color w:val="000000"/>
              </w:rPr>
            </w:pPr>
          </w:p>
        </w:tc>
        <w:tc>
          <w:tcPr>
            <w:tcW w:w="2411" w:type="dxa"/>
            <w:vAlign w:val="center"/>
          </w:tcPr>
          <w:p w14:paraId="1302DCE0" w14:textId="77777777" w:rsidR="00AE19A4" w:rsidRPr="0066775F" w:rsidRDefault="00AE19A4">
            <w:pPr>
              <w:rPr>
                <w:rFonts w:ascii="Calibri" w:eastAsia="Calibri" w:hAnsi="Calibri" w:cs="Times New Roman"/>
                <w:color w:val="000000"/>
              </w:rPr>
            </w:pPr>
          </w:p>
        </w:tc>
      </w:tr>
      <w:tr w:rsidR="00AE19A4" w:rsidRPr="0066775F" w14:paraId="522F1D76" w14:textId="77777777">
        <w:trPr>
          <w:cantSplit/>
          <w:trHeight w:val="530"/>
          <w:jc w:val="center"/>
        </w:trPr>
        <w:tc>
          <w:tcPr>
            <w:tcW w:w="2707" w:type="dxa"/>
            <w:shd w:val="clear" w:color="auto" w:fill="DBE5F1"/>
            <w:vAlign w:val="center"/>
          </w:tcPr>
          <w:p w14:paraId="0887F84F" w14:textId="77777777" w:rsidR="00AE19A4" w:rsidRDefault="00AE19A4">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34D9EBA"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33CF2FF8" w14:textId="3E18677C" w:rsidR="00AE19A4" w:rsidRPr="0066775F" w:rsidRDefault="000C75E0">
            <w:pPr>
              <w:rPr>
                <w:rFonts w:ascii="Calibri" w:eastAsia="Calibri" w:hAnsi="Calibri" w:cs="Times New Roman"/>
                <w:color w:val="000000"/>
              </w:rPr>
            </w:pPr>
            <w:r>
              <w:rPr>
                <w:rFonts w:ascii="Calibri" w:eastAsia="Calibri" w:hAnsi="Calibri" w:cs="Times New Roman"/>
                <w:color w:val="000000"/>
              </w:rPr>
              <w:t>Student Interviews</w:t>
            </w:r>
            <w:r w:rsidR="00A2256F">
              <w:rPr>
                <w:rFonts w:ascii="Calibri" w:eastAsia="Calibri" w:hAnsi="Calibri" w:cs="Times New Roman"/>
                <w:color w:val="000000"/>
              </w:rPr>
              <w:t>,</w:t>
            </w:r>
            <w:r>
              <w:rPr>
                <w:rFonts w:ascii="Calibri" w:eastAsia="Calibri" w:hAnsi="Calibri" w:cs="Times New Roman"/>
                <w:color w:val="000000"/>
              </w:rPr>
              <w:t xml:space="preserve"> Teacher Feedback</w:t>
            </w:r>
            <w:r w:rsidR="00A2256F">
              <w:rPr>
                <w:rFonts w:ascii="Calibri" w:eastAsia="Calibri" w:hAnsi="Calibri" w:cs="Times New Roman"/>
                <w:color w:val="000000"/>
              </w:rPr>
              <w:t xml:space="preserve">, </w:t>
            </w:r>
            <w:r w:rsidR="005B239D">
              <w:rPr>
                <w:rFonts w:ascii="Calibri" w:eastAsia="Calibri" w:hAnsi="Calibri" w:cs="Times New Roman"/>
                <w:color w:val="000000"/>
              </w:rPr>
              <w:t>Increased number of guest speakers</w:t>
            </w:r>
          </w:p>
        </w:tc>
        <w:tc>
          <w:tcPr>
            <w:tcW w:w="3100" w:type="dxa"/>
            <w:shd w:val="clear" w:color="auto" w:fill="auto"/>
            <w:vAlign w:val="center"/>
          </w:tcPr>
          <w:p w14:paraId="2E70143D" w14:textId="77777777" w:rsidR="00AE19A4" w:rsidRPr="0066775F" w:rsidRDefault="00AE19A4">
            <w:pPr>
              <w:rPr>
                <w:rFonts w:ascii="Calibri" w:eastAsia="Calibri" w:hAnsi="Calibri" w:cs="Times New Roman"/>
                <w:color w:val="000000"/>
              </w:rPr>
            </w:pPr>
          </w:p>
        </w:tc>
        <w:tc>
          <w:tcPr>
            <w:tcW w:w="2411" w:type="dxa"/>
            <w:vAlign w:val="center"/>
          </w:tcPr>
          <w:p w14:paraId="1CC52527" w14:textId="77777777" w:rsidR="00AE19A4" w:rsidRPr="0066775F" w:rsidRDefault="00AE19A4">
            <w:pPr>
              <w:rPr>
                <w:rFonts w:ascii="Calibri" w:eastAsia="Calibri" w:hAnsi="Calibri" w:cs="Times New Roman"/>
                <w:color w:val="000000"/>
              </w:rPr>
            </w:pPr>
          </w:p>
        </w:tc>
      </w:tr>
      <w:tr w:rsidR="00AE19A4" w:rsidRPr="0066775F" w14:paraId="247C421B" w14:textId="77777777">
        <w:trPr>
          <w:cantSplit/>
          <w:trHeight w:val="530"/>
          <w:jc w:val="center"/>
        </w:trPr>
        <w:tc>
          <w:tcPr>
            <w:tcW w:w="2707" w:type="dxa"/>
            <w:shd w:val="clear" w:color="auto" w:fill="DBE5F1"/>
            <w:vAlign w:val="center"/>
          </w:tcPr>
          <w:p w14:paraId="748A1EF7" w14:textId="77777777" w:rsidR="00AE19A4" w:rsidRDefault="00AE19A4">
            <w:pPr>
              <w:rPr>
                <w:rFonts w:ascii="Gill Sans MT" w:eastAsia="Calibri" w:hAnsi="Gill Sans MT" w:cs="Times New Roman"/>
                <w:b/>
                <w:bCs/>
                <w:color w:val="000000"/>
              </w:rPr>
            </w:pPr>
            <w:r>
              <w:rPr>
                <w:rFonts w:ascii="Gill Sans MT" w:eastAsia="Calibri" w:hAnsi="Gill Sans MT" w:cs="Times New Roman"/>
                <w:b/>
                <w:bCs/>
                <w:color w:val="000000"/>
              </w:rPr>
              <w:lastRenderedPageBreak/>
              <w:t>End-of-the Year Targets</w:t>
            </w:r>
          </w:p>
          <w:p w14:paraId="71D2E788"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43094BB6" w14:textId="3121548A" w:rsidR="00AE19A4" w:rsidRPr="0066775F" w:rsidRDefault="00146D1D">
            <w:pPr>
              <w:rPr>
                <w:rFonts w:ascii="Calibri" w:eastAsia="Calibri" w:hAnsi="Calibri" w:cs="Times New Roman"/>
                <w:color w:val="000000"/>
              </w:rPr>
            </w:pPr>
            <w:r>
              <w:rPr>
                <w:rFonts w:ascii="Calibri" w:eastAsia="Calibri" w:hAnsi="Calibri" w:cs="Times New Roman"/>
                <w:color w:val="000000"/>
              </w:rPr>
              <w:t xml:space="preserve">Job Fair Attendance, </w:t>
            </w:r>
            <w:r w:rsidR="00AD5510">
              <w:rPr>
                <w:rFonts w:ascii="Calibri" w:eastAsia="Calibri" w:hAnsi="Calibri" w:cs="Times New Roman"/>
                <w:color w:val="000000"/>
              </w:rPr>
              <w:t>club advisors reporting an increased membership</w:t>
            </w:r>
            <w:r w:rsidR="002A4BD8">
              <w:rPr>
                <w:rFonts w:ascii="Calibri" w:eastAsia="Calibri" w:hAnsi="Calibri" w:cs="Times New Roman"/>
                <w:color w:val="000000"/>
              </w:rPr>
              <w:t>, Student Interviews, Teacher Feedback, Increased number of guest speakers</w:t>
            </w:r>
          </w:p>
        </w:tc>
        <w:tc>
          <w:tcPr>
            <w:tcW w:w="3100" w:type="dxa"/>
            <w:shd w:val="clear" w:color="auto" w:fill="auto"/>
            <w:vAlign w:val="center"/>
          </w:tcPr>
          <w:p w14:paraId="56AA4FF8" w14:textId="66B50E12" w:rsidR="00AE19A4" w:rsidRPr="0066775F" w:rsidRDefault="00AE19A4">
            <w:pPr>
              <w:rPr>
                <w:rFonts w:ascii="Calibri" w:eastAsia="Calibri" w:hAnsi="Calibri" w:cs="Times New Roman"/>
                <w:color w:val="000000"/>
              </w:rPr>
            </w:pPr>
          </w:p>
        </w:tc>
        <w:tc>
          <w:tcPr>
            <w:tcW w:w="2411" w:type="dxa"/>
            <w:vAlign w:val="center"/>
          </w:tcPr>
          <w:p w14:paraId="5ECAC88A" w14:textId="77777777" w:rsidR="00AE19A4" w:rsidRPr="0066775F" w:rsidRDefault="00AE19A4">
            <w:pPr>
              <w:rPr>
                <w:rFonts w:ascii="Calibri" w:eastAsia="Calibri" w:hAnsi="Calibri" w:cs="Times New Roman"/>
                <w:color w:val="000000"/>
              </w:rPr>
            </w:pPr>
          </w:p>
        </w:tc>
      </w:tr>
    </w:tbl>
    <w:p w14:paraId="2F4CCBFB" w14:textId="77777777" w:rsidR="00FB09AC" w:rsidRDefault="00FB09AC" w:rsidP="00014900"/>
    <w:p w14:paraId="69D7A49F" w14:textId="410C66EA" w:rsidR="004F02A3" w:rsidRPr="00C124A3" w:rsidRDefault="001317AC" w:rsidP="001C2510">
      <w:pPr>
        <w:pStyle w:val="Heading2"/>
      </w:pPr>
      <w:r w:rsidRPr="00C124A3">
        <w:t xml:space="preserve">Academic </w:t>
      </w:r>
      <w:r w:rsidR="002164E2" w:rsidRPr="00C124A3">
        <w:t>Performance</w:t>
      </w:r>
      <w:r w:rsidR="000E78DD" w:rsidRPr="00C124A3">
        <w:t xml:space="preserve"> Targets</w:t>
      </w:r>
      <w:r w:rsidR="69F62EC4" w:rsidRPr="00C124A3">
        <w:t xml:space="preserve"> </w:t>
      </w:r>
    </w:p>
    <w:p w14:paraId="668F1128" w14:textId="0C1EB8E7" w:rsidR="00034B38" w:rsidRPr="00B13A1B" w:rsidRDefault="00034B38" w:rsidP="00B13A1B">
      <w:pPr>
        <w:pStyle w:val="Heading3"/>
      </w:pPr>
      <w:r w:rsidRPr="00B13A1B">
        <w:t>Mid-Year Benchmarks and End-Of-The-Year Targets</w:t>
      </w:r>
    </w:p>
    <w:p w14:paraId="2F0F8538" w14:textId="6CC3063E" w:rsidR="00451BDE" w:rsidRDefault="008E6C2B" w:rsidP="00451BDE">
      <w:pPr>
        <w:rPr>
          <w:rFonts w:ascii="Gill Sans MT" w:eastAsia="Calibri" w:hAnsi="Gill Sans MT" w:cs="Times New Roman"/>
          <w:i/>
          <w:iCs/>
          <w:color w:val="44546A" w:themeColor="text2"/>
          <w:sz w:val="24"/>
          <w:szCs w:val="24"/>
        </w:rPr>
      </w:pPr>
      <w:r>
        <w:rPr>
          <w:rFonts w:ascii="Gill Sans MT" w:eastAsia="Calibri" w:hAnsi="Gill Sans MT" w:cs="Times New Roman"/>
          <w:color w:val="44546A" w:themeColor="text2"/>
          <w:sz w:val="28"/>
          <w:szCs w:val="28"/>
        </w:rPr>
        <w:t>W</w:t>
      </w:r>
      <w:r w:rsidR="00D072B9">
        <w:rPr>
          <w:rFonts w:ascii="Gill Sans MT" w:eastAsia="Calibri" w:hAnsi="Gill Sans MT" w:cs="Times New Roman"/>
          <w:color w:val="44546A" w:themeColor="text2"/>
          <w:sz w:val="28"/>
          <w:szCs w:val="28"/>
        </w:rPr>
        <w:t xml:space="preserve">e believe </w:t>
      </w:r>
      <w:r w:rsidR="009C3EC6">
        <w:rPr>
          <w:rFonts w:ascii="Gill Sans MT" w:eastAsia="Calibri" w:hAnsi="Gill Sans MT" w:cs="Times New Roman"/>
          <w:color w:val="44546A" w:themeColor="text2"/>
          <w:sz w:val="28"/>
          <w:szCs w:val="28"/>
        </w:rPr>
        <w:t xml:space="preserve">successful implementation of these </w:t>
      </w:r>
      <w:r w:rsidR="00353D6F">
        <w:rPr>
          <w:rFonts w:ascii="Gill Sans MT" w:eastAsia="Calibri" w:hAnsi="Gill Sans MT" w:cs="Times New Roman"/>
          <w:color w:val="44546A" w:themeColor="text2"/>
          <w:sz w:val="28"/>
          <w:szCs w:val="28"/>
        </w:rPr>
        <w:t xml:space="preserve">instructional </w:t>
      </w:r>
      <w:r w:rsidR="009C3EC6">
        <w:rPr>
          <w:rFonts w:ascii="Gill Sans MT" w:eastAsia="Calibri" w:hAnsi="Gill Sans MT" w:cs="Times New Roman"/>
          <w:color w:val="44546A" w:themeColor="text2"/>
          <w:sz w:val="28"/>
          <w:szCs w:val="28"/>
        </w:rPr>
        <w:t xml:space="preserve">strategies </w:t>
      </w:r>
      <w:r w:rsidR="00D072B9">
        <w:rPr>
          <w:rFonts w:ascii="Gill Sans MT" w:eastAsia="Calibri" w:hAnsi="Gill Sans MT" w:cs="Times New Roman"/>
          <w:color w:val="44546A" w:themeColor="text2"/>
          <w:sz w:val="28"/>
          <w:szCs w:val="28"/>
        </w:rPr>
        <w:t xml:space="preserve">will </w:t>
      </w:r>
      <w:r w:rsidR="009C3EC6">
        <w:rPr>
          <w:rFonts w:ascii="Gill Sans MT" w:eastAsia="Calibri" w:hAnsi="Gill Sans MT" w:cs="Times New Roman"/>
          <w:color w:val="44546A" w:themeColor="text2"/>
          <w:sz w:val="28"/>
          <w:szCs w:val="28"/>
        </w:rPr>
        <w:t>allow us to reach the follo</w:t>
      </w:r>
      <w:r w:rsidR="00CB38BA">
        <w:rPr>
          <w:rFonts w:ascii="Gill Sans MT" w:eastAsia="Calibri" w:hAnsi="Gill Sans MT" w:cs="Times New Roman"/>
          <w:color w:val="44546A" w:themeColor="text2"/>
          <w:sz w:val="28"/>
          <w:szCs w:val="28"/>
        </w:rPr>
        <w:t xml:space="preserve">wing </w:t>
      </w:r>
      <w:r w:rsidR="009C3EC6">
        <w:rPr>
          <w:rFonts w:ascii="Gill Sans MT" w:eastAsia="Calibri" w:hAnsi="Gill Sans MT" w:cs="Times New Roman"/>
          <w:color w:val="44546A" w:themeColor="text2"/>
          <w:sz w:val="28"/>
          <w:szCs w:val="28"/>
        </w:rPr>
        <w:t xml:space="preserve">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08710A" w:rsidRPr="0066775F" w14:paraId="378B7E73" w14:textId="77777777" w:rsidTr="0008710A">
        <w:trPr>
          <w:cantSplit/>
          <w:trHeight w:val="530"/>
          <w:jc w:val="center"/>
        </w:trPr>
        <w:tc>
          <w:tcPr>
            <w:tcW w:w="2301" w:type="dxa"/>
          </w:tcPr>
          <w:p w14:paraId="531B5C09" w14:textId="365FA1EA" w:rsidR="001474FC" w:rsidRPr="0066775F" w:rsidRDefault="001474FC" w:rsidP="0031211E">
            <w:pPr>
              <w:rPr>
                <w:rFonts w:ascii="Calibri" w:eastAsia="Calibri" w:hAnsi="Calibri" w:cs="Times New Roman"/>
                <w:color w:val="000000"/>
              </w:rPr>
            </w:pPr>
          </w:p>
        </w:tc>
        <w:tc>
          <w:tcPr>
            <w:tcW w:w="1573" w:type="dxa"/>
            <w:shd w:val="clear" w:color="auto" w:fill="4472C4" w:themeFill="accent1"/>
          </w:tcPr>
          <w:p w14:paraId="5BA6A1CE" w14:textId="1258C6CB"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3E2BC347" w14:textId="26D1FCE2"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sidR="0008710A">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229A4231" w14:textId="60DF3E65" w:rsidR="001474FC" w:rsidRPr="00966AEB" w:rsidRDefault="001474FC" w:rsidP="0031211E">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12EA09ED" w14:textId="17FA1CAA" w:rsidR="001474FC" w:rsidRPr="00966AEB" w:rsidRDefault="001474FC" w:rsidP="0031211E">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08710A" w:rsidRPr="0066775F" w14:paraId="266DB08B" w14:textId="77777777" w:rsidTr="0008710A">
        <w:trPr>
          <w:cantSplit/>
          <w:trHeight w:val="530"/>
          <w:jc w:val="center"/>
        </w:trPr>
        <w:tc>
          <w:tcPr>
            <w:tcW w:w="2301" w:type="dxa"/>
            <w:shd w:val="clear" w:color="auto" w:fill="DBE5F1"/>
            <w:vAlign w:val="center"/>
          </w:tcPr>
          <w:p w14:paraId="7D7EC1D6" w14:textId="77777777" w:rsidR="001474FC" w:rsidRPr="00D56C85" w:rsidRDefault="001474FC" w:rsidP="0031211E">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02DF3A90" w14:textId="70F0F72E" w:rsidR="001474FC" w:rsidRPr="0066775F" w:rsidRDefault="00C01250" w:rsidP="0031211E">
            <w:pPr>
              <w:rPr>
                <w:rFonts w:ascii="Calibri" w:eastAsia="Calibri" w:hAnsi="Calibri" w:cs="Times New Roman"/>
                <w:color w:val="000000"/>
              </w:rPr>
            </w:pPr>
            <w:r>
              <w:rPr>
                <w:rFonts w:ascii="Calibri" w:eastAsia="Calibri" w:hAnsi="Calibri" w:cs="Times New Roman"/>
                <w:color w:val="000000"/>
              </w:rPr>
              <w:t xml:space="preserve">Report Cards, Student Portal Access and </w:t>
            </w:r>
            <w:proofErr w:type="gramStart"/>
            <w:r>
              <w:rPr>
                <w:rFonts w:ascii="Calibri" w:eastAsia="Calibri" w:hAnsi="Calibri" w:cs="Times New Roman"/>
                <w:color w:val="000000"/>
              </w:rPr>
              <w:t>log-ins</w:t>
            </w:r>
            <w:proofErr w:type="gramEnd"/>
            <w:r>
              <w:rPr>
                <w:rFonts w:ascii="Calibri" w:eastAsia="Calibri" w:hAnsi="Calibri" w:cs="Times New Roman"/>
                <w:color w:val="000000"/>
              </w:rPr>
              <w:t xml:space="preserve">, Parent Portal Access and log-ins, </w:t>
            </w:r>
            <w:r w:rsidR="008D0189">
              <w:rPr>
                <w:rFonts w:ascii="Calibri" w:eastAsia="Calibri" w:hAnsi="Calibri" w:cs="Times New Roman"/>
                <w:color w:val="000000"/>
              </w:rPr>
              <w:t>student and staff interviews</w:t>
            </w:r>
          </w:p>
        </w:tc>
        <w:tc>
          <w:tcPr>
            <w:tcW w:w="2151" w:type="dxa"/>
          </w:tcPr>
          <w:p w14:paraId="6C1D807F" w14:textId="271D9C91" w:rsidR="001474FC" w:rsidRPr="0066775F" w:rsidRDefault="008D0189" w:rsidP="0031211E">
            <w:pPr>
              <w:rPr>
                <w:rFonts w:ascii="Calibri" w:eastAsia="Calibri" w:hAnsi="Calibri" w:cs="Times New Roman"/>
                <w:color w:val="000000"/>
              </w:rPr>
            </w:pPr>
            <w:r>
              <w:rPr>
                <w:rFonts w:ascii="Calibri" w:eastAsia="Calibri" w:hAnsi="Calibri" w:cs="Times New Roman"/>
                <w:color w:val="000000"/>
              </w:rPr>
              <w:t>Key Strategies #1-#5</w:t>
            </w:r>
          </w:p>
        </w:tc>
        <w:tc>
          <w:tcPr>
            <w:tcW w:w="2227" w:type="dxa"/>
            <w:shd w:val="clear" w:color="auto" w:fill="auto"/>
            <w:vAlign w:val="center"/>
          </w:tcPr>
          <w:p w14:paraId="48D657B1" w14:textId="2C9BB28C" w:rsidR="001474FC" w:rsidRPr="0066775F" w:rsidRDefault="001474FC" w:rsidP="0031211E">
            <w:pPr>
              <w:rPr>
                <w:rFonts w:ascii="Calibri" w:eastAsia="Calibri" w:hAnsi="Calibri" w:cs="Times New Roman"/>
                <w:color w:val="000000"/>
              </w:rPr>
            </w:pPr>
          </w:p>
        </w:tc>
        <w:tc>
          <w:tcPr>
            <w:tcW w:w="1828" w:type="dxa"/>
            <w:vAlign w:val="center"/>
          </w:tcPr>
          <w:p w14:paraId="61EEEFAD" w14:textId="77777777" w:rsidR="001474FC" w:rsidRPr="0066775F" w:rsidRDefault="001474FC" w:rsidP="0031211E">
            <w:pPr>
              <w:rPr>
                <w:rFonts w:ascii="Calibri" w:eastAsia="Calibri" w:hAnsi="Calibri" w:cs="Times New Roman"/>
                <w:color w:val="000000"/>
              </w:rPr>
            </w:pPr>
          </w:p>
        </w:tc>
      </w:tr>
      <w:tr w:rsidR="0008710A" w:rsidRPr="0066775F" w14:paraId="55263368" w14:textId="77777777" w:rsidTr="0008710A">
        <w:trPr>
          <w:cantSplit/>
          <w:trHeight w:val="530"/>
          <w:jc w:val="center"/>
        </w:trPr>
        <w:tc>
          <w:tcPr>
            <w:tcW w:w="2301" w:type="dxa"/>
            <w:shd w:val="clear" w:color="auto" w:fill="DBE5F1"/>
            <w:vAlign w:val="center"/>
          </w:tcPr>
          <w:p w14:paraId="591A7F2A" w14:textId="77777777" w:rsidR="001474FC" w:rsidRPr="00D56C85" w:rsidRDefault="001474FC" w:rsidP="0031211E">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tc>
        <w:tc>
          <w:tcPr>
            <w:tcW w:w="1573" w:type="dxa"/>
            <w:shd w:val="clear" w:color="auto" w:fill="auto"/>
            <w:vAlign w:val="center"/>
          </w:tcPr>
          <w:p w14:paraId="688D50B6" w14:textId="19158A52" w:rsidR="001474FC" w:rsidRPr="0066775F" w:rsidRDefault="00CC341D" w:rsidP="0031211E">
            <w:pPr>
              <w:rPr>
                <w:rFonts w:ascii="Calibri" w:eastAsia="Calibri" w:hAnsi="Calibri" w:cs="Times New Roman"/>
                <w:color w:val="000000"/>
              </w:rPr>
            </w:pPr>
            <w:r>
              <w:rPr>
                <w:rFonts w:ascii="Calibri" w:eastAsia="Calibri" w:hAnsi="Calibri" w:cs="Times New Roman"/>
                <w:color w:val="000000"/>
              </w:rPr>
              <w:t>Honor Rolls, Attendance Reports, Discipline (looking for a decrease in skipping)</w:t>
            </w:r>
          </w:p>
        </w:tc>
        <w:tc>
          <w:tcPr>
            <w:tcW w:w="2151" w:type="dxa"/>
          </w:tcPr>
          <w:p w14:paraId="35E3C879" w14:textId="31911077" w:rsidR="001474FC" w:rsidRPr="0066775F" w:rsidRDefault="006D44FA" w:rsidP="0031211E">
            <w:pPr>
              <w:rPr>
                <w:rFonts w:ascii="Calibri" w:eastAsia="Calibri" w:hAnsi="Calibri" w:cs="Times New Roman"/>
                <w:color w:val="000000"/>
              </w:rPr>
            </w:pPr>
            <w:r>
              <w:rPr>
                <w:rFonts w:ascii="Calibri" w:eastAsia="Calibri" w:hAnsi="Calibri" w:cs="Times New Roman"/>
                <w:color w:val="000000"/>
              </w:rPr>
              <w:t>Key Strategies #1-#5</w:t>
            </w:r>
          </w:p>
        </w:tc>
        <w:tc>
          <w:tcPr>
            <w:tcW w:w="2227" w:type="dxa"/>
            <w:shd w:val="clear" w:color="auto" w:fill="auto"/>
            <w:vAlign w:val="center"/>
          </w:tcPr>
          <w:p w14:paraId="105E49E2" w14:textId="1E72D1B5" w:rsidR="001474FC" w:rsidRPr="0066775F" w:rsidRDefault="001474FC" w:rsidP="0031211E">
            <w:pPr>
              <w:rPr>
                <w:rFonts w:ascii="Calibri" w:eastAsia="Calibri" w:hAnsi="Calibri" w:cs="Times New Roman"/>
                <w:color w:val="000000"/>
              </w:rPr>
            </w:pPr>
          </w:p>
        </w:tc>
        <w:tc>
          <w:tcPr>
            <w:tcW w:w="1828" w:type="dxa"/>
            <w:vAlign w:val="center"/>
          </w:tcPr>
          <w:p w14:paraId="0C452EEF" w14:textId="77777777" w:rsidR="001474FC" w:rsidRPr="0066775F" w:rsidRDefault="001474FC" w:rsidP="0031211E">
            <w:pPr>
              <w:rPr>
                <w:rFonts w:ascii="Calibri" w:eastAsia="Calibri" w:hAnsi="Calibri" w:cs="Times New Roman"/>
                <w:color w:val="000000"/>
              </w:rPr>
            </w:pPr>
          </w:p>
        </w:tc>
      </w:tr>
    </w:tbl>
    <w:p w14:paraId="25C2CBE4" w14:textId="77777777" w:rsidR="0012545A" w:rsidRDefault="0012545A" w:rsidP="00451BDE">
      <w:pPr>
        <w:rPr>
          <w:rFonts w:ascii="Gill Sans MT" w:hAnsi="Gill Sans MT"/>
          <w:color w:val="44546A" w:themeColor="text2"/>
          <w:sz w:val="28"/>
          <w:szCs w:val="28"/>
        </w:rPr>
      </w:pPr>
    </w:p>
    <w:p w14:paraId="20037024" w14:textId="66C63FE0" w:rsidR="00956960" w:rsidRDefault="00B13A1B" w:rsidP="00B13A1B">
      <w:pPr>
        <w:pStyle w:val="Heading3"/>
      </w:pPr>
      <w:r>
        <w:lastRenderedPageBreak/>
        <w:t>Spring Survey Targets</w:t>
      </w:r>
    </w:p>
    <w:p w14:paraId="1A69F541" w14:textId="335800F3" w:rsidR="000E78DD" w:rsidRPr="00A97DE5" w:rsidRDefault="000E78DD" w:rsidP="00956960">
      <w:pPr>
        <w:rPr>
          <w:rFonts w:ascii="Gill Sans MT" w:hAnsi="Gill Sans MT"/>
          <w:sz w:val="28"/>
          <w:szCs w:val="28"/>
        </w:rPr>
      </w:pPr>
      <w:r w:rsidRPr="00A97DE5">
        <w:rPr>
          <w:rFonts w:ascii="Gill Sans MT" w:hAnsi="Gill Sans MT"/>
          <w:sz w:val="28"/>
          <w:szCs w:val="28"/>
        </w:rPr>
        <w:t xml:space="preserve">We believe these </w:t>
      </w:r>
      <w:r w:rsidR="6407546E" w:rsidRPr="6EC16CFF">
        <w:rPr>
          <w:rFonts w:ascii="Gill Sans MT" w:hAnsi="Gill Sans MT"/>
          <w:sz w:val="28"/>
          <w:szCs w:val="28"/>
        </w:rPr>
        <w:t>s</w:t>
      </w:r>
      <w:r w:rsidRPr="00A97DE5">
        <w:rPr>
          <w:rFonts w:ascii="Gill Sans MT" w:hAnsi="Gill Sans MT"/>
          <w:sz w:val="28"/>
          <w:szCs w:val="28"/>
        </w:rPr>
        <w:t xml:space="preserve">pring survey responses will give us helpful feedback about our progress with </w:t>
      </w:r>
      <w:r w:rsidR="00916B12">
        <w:rPr>
          <w:rFonts w:ascii="Gill Sans MT" w:hAnsi="Gill Sans MT"/>
          <w:sz w:val="28"/>
          <w:szCs w:val="28"/>
        </w:rPr>
        <w:t>our Instructional Key Strategy/Strategies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5"/>
        <w:gridCol w:w="2488"/>
        <w:gridCol w:w="1422"/>
        <w:gridCol w:w="1461"/>
        <w:gridCol w:w="1362"/>
      </w:tblGrid>
      <w:tr w:rsidR="004819D3" w:rsidRPr="0066775F" w14:paraId="31A36240" w14:textId="77777777" w:rsidTr="00D03B62">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FFFFFF" w:themeFill="background1"/>
            <w:vAlign w:val="center"/>
          </w:tcPr>
          <w:p w14:paraId="6DF27E4D" w14:textId="77777777" w:rsidR="004819D3" w:rsidRPr="0066775F" w:rsidRDefault="004819D3" w:rsidP="0031211E">
            <w:pPr>
              <w:rPr>
                <w:rFonts w:ascii="Calibri" w:eastAsia="Times New Roman" w:hAnsi="Calibri" w:cs="Calibri"/>
              </w:rPr>
            </w:pPr>
          </w:p>
        </w:tc>
        <w:tc>
          <w:tcPr>
            <w:tcW w:w="2435" w:type="dxa"/>
            <w:shd w:val="clear" w:color="auto" w:fill="4472C4" w:themeFill="accent1"/>
            <w:vAlign w:val="center"/>
          </w:tcPr>
          <w:p w14:paraId="7043798D" w14:textId="1DBE3946"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Survey Question(s) or </w:t>
            </w:r>
            <w:proofErr w:type="gramStart"/>
            <w:r w:rsidRPr="0066775F">
              <w:rPr>
                <w:rFonts w:ascii="Gill Sans MT" w:eastAsia="Times New Roman" w:hAnsi="Gill Sans MT" w:cs="Calibri"/>
                <w:color w:val="FFFFFF"/>
              </w:rPr>
              <w:t>Statement(</w:t>
            </w:r>
            <w:proofErr w:type="gramEnd"/>
            <w:r w:rsidRPr="0066775F">
              <w:rPr>
                <w:rFonts w:ascii="Gill Sans MT" w:eastAsia="Times New Roman" w:hAnsi="Gill Sans MT" w:cs="Calibri"/>
                <w:color w:val="FFFFFF"/>
              </w:rPr>
              <w:t>s</w:t>
            </w:r>
          </w:p>
        </w:tc>
        <w:tc>
          <w:tcPr>
            <w:tcW w:w="2488" w:type="dxa"/>
            <w:shd w:val="clear" w:color="auto" w:fill="4472C4" w:themeFill="accent1"/>
            <w:vAlign w:val="center"/>
          </w:tcPr>
          <w:p w14:paraId="0AE438F3" w14:textId="1DB28B15"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2" w:type="dxa"/>
            <w:shd w:val="clear" w:color="auto" w:fill="4472C4" w:themeFill="accent1"/>
            <w:vAlign w:val="center"/>
          </w:tcPr>
          <w:p w14:paraId="6B3AB36C" w14:textId="4FAB7759" w:rsidR="004819D3"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0007E52E" w14:textId="46021672" w:rsidR="004819D3" w:rsidRPr="0066775F"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1" w:type="dxa"/>
            <w:shd w:val="clear" w:color="auto" w:fill="4472C4" w:themeFill="accent1"/>
            <w:vAlign w:val="center"/>
          </w:tcPr>
          <w:p w14:paraId="7069882F" w14:textId="0A26729F" w:rsidR="004819D3"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1B9A5EF9" w14:textId="77777777" w:rsidR="004819D3" w:rsidRPr="00E907D8"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c>
          <w:tcPr>
            <w:tcW w:w="1362" w:type="dxa"/>
            <w:shd w:val="clear" w:color="auto" w:fill="FFF2CC" w:themeFill="accent4" w:themeFillTint="33"/>
            <w:vAlign w:val="center"/>
          </w:tcPr>
          <w:p w14:paraId="0C3A3F84" w14:textId="12C84CA1" w:rsidR="004819D3" w:rsidRPr="00D56C85"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77F05AB8"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D03B62" w:rsidRPr="0066775F" w14:paraId="54195CF0" w14:textId="77777777" w:rsidTr="00D03B62">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63FD0D09" w14:textId="77777777" w:rsidR="00D03B62" w:rsidRPr="0066775F" w:rsidRDefault="00D03B62" w:rsidP="00D03B62">
            <w:pPr>
              <w:rPr>
                <w:rFonts w:ascii="Gill Sans MT" w:eastAsia="Times New Roman" w:hAnsi="Gill Sans MT" w:cs="Calibri"/>
              </w:rPr>
            </w:pPr>
            <w:r w:rsidRPr="0066775F">
              <w:rPr>
                <w:rFonts w:ascii="Gill Sans MT" w:eastAsia="Times New Roman" w:hAnsi="Gill Sans MT" w:cs="Calibri"/>
              </w:rPr>
              <w:t>Student Survey</w:t>
            </w:r>
          </w:p>
        </w:tc>
        <w:tc>
          <w:tcPr>
            <w:tcW w:w="2435" w:type="dxa"/>
            <w:shd w:val="clear" w:color="auto" w:fill="DBE5F1"/>
            <w:vAlign w:val="center"/>
          </w:tcPr>
          <w:p w14:paraId="797904E1" w14:textId="3A38F3CF" w:rsidR="00D03B62" w:rsidRPr="0066775F" w:rsidRDefault="00D03B6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 understand why I’m learning what I’m learning</w:t>
            </w:r>
            <w:r w:rsidR="0083145E">
              <w:rPr>
                <w:rFonts w:ascii="Calibri" w:eastAsia="Times New Roman" w:hAnsi="Calibri" w:cs="Calibri"/>
              </w:rPr>
              <w:t xml:space="preserve">; I have the resources to go deeper if I want to spend more time focusing in on a unit/topic/lesson. My lessons connect to my post-graduate goals. </w:t>
            </w:r>
            <w:r w:rsidR="000D70D1">
              <w:rPr>
                <w:rFonts w:ascii="Calibri" w:eastAsia="Times New Roman" w:hAnsi="Calibri" w:cs="Calibri"/>
              </w:rPr>
              <w:t xml:space="preserve">I know how I’m doing in </w:t>
            </w:r>
            <w:proofErr w:type="gramStart"/>
            <w:r w:rsidR="000D70D1">
              <w:rPr>
                <w:rFonts w:ascii="Calibri" w:eastAsia="Times New Roman" w:hAnsi="Calibri" w:cs="Calibri"/>
              </w:rPr>
              <w:t>all of</w:t>
            </w:r>
            <w:proofErr w:type="gramEnd"/>
            <w:r w:rsidR="000D70D1">
              <w:rPr>
                <w:rFonts w:ascii="Calibri" w:eastAsia="Times New Roman" w:hAnsi="Calibri" w:cs="Calibri"/>
              </w:rPr>
              <w:t xml:space="preserve"> my classes. I have choice in how I learn the information.</w:t>
            </w:r>
          </w:p>
        </w:tc>
        <w:tc>
          <w:tcPr>
            <w:tcW w:w="2488" w:type="dxa"/>
            <w:shd w:val="clear" w:color="auto" w:fill="DBE5F1"/>
            <w:vAlign w:val="center"/>
          </w:tcPr>
          <w:p w14:paraId="7DE9FFA9" w14:textId="2267F55D" w:rsidR="00D03B62" w:rsidRPr="0066775F" w:rsidRDefault="000D70D1"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Key Strategies #1-5</w:t>
            </w:r>
          </w:p>
        </w:tc>
        <w:tc>
          <w:tcPr>
            <w:tcW w:w="1422" w:type="dxa"/>
            <w:shd w:val="clear" w:color="auto" w:fill="DBE5F1"/>
            <w:vAlign w:val="center"/>
          </w:tcPr>
          <w:p w14:paraId="2DE3828E" w14:textId="77777777" w:rsidR="00D03B62" w:rsidRPr="0066775F" w:rsidRDefault="00D03B6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61" w:type="dxa"/>
            <w:shd w:val="clear" w:color="auto" w:fill="DBE5F1"/>
            <w:vAlign w:val="center"/>
          </w:tcPr>
          <w:p w14:paraId="1501FE18" w14:textId="0FF5B03B" w:rsidR="00D03B62" w:rsidRPr="0066775F" w:rsidRDefault="00D03B6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80+% agree or strongly agree</w:t>
            </w:r>
          </w:p>
        </w:tc>
        <w:tc>
          <w:tcPr>
            <w:tcW w:w="1362" w:type="dxa"/>
            <w:shd w:val="clear" w:color="auto" w:fill="DBE5F1"/>
            <w:vAlign w:val="center"/>
          </w:tcPr>
          <w:p w14:paraId="087D9066" w14:textId="77777777" w:rsidR="00D03B62" w:rsidRPr="0066775F" w:rsidRDefault="00D03B6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D03B62" w:rsidRPr="0066775F" w14:paraId="48E6EB6C" w14:textId="77777777" w:rsidTr="00D03B62">
        <w:trPr>
          <w:trHeight w:val="805"/>
          <w:jc w:val="center"/>
        </w:trPr>
        <w:tc>
          <w:tcPr>
            <w:cnfStyle w:val="001000000000" w:firstRow="0" w:lastRow="0" w:firstColumn="1" w:lastColumn="0" w:oddVBand="0" w:evenVBand="0" w:oddHBand="0" w:evenHBand="0" w:firstRowFirstColumn="0" w:firstRowLastColumn="0" w:lastRowFirstColumn="0" w:lastRowLastColumn="0"/>
            <w:tcW w:w="1108" w:type="dxa"/>
            <w:vAlign w:val="center"/>
          </w:tcPr>
          <w:p w14:paraId="6C0F52C1" w14:textId="77777777" w:rsidR="00D03B62" w:rsidRPr="0066775F" w:rsidRDefault="00D03B62" w:rsidP="00D03B62">
            <w:pPr>
              <w:rPr>
                <w:rFonts w:ascii="Gill Sans MT" w:eastAsia="Times New Roman" w:hAnsi="Gill Sans MT" w:cs="Calibri"/>
              </w:rPr>
            </w:pPr>
            <w:r w:rsidRPr="0066775F">
              <w:rPr>
                <w:rFonts w:ascii="Gill Sans MT" w:eastAsia="Times New Roman" w:hAnsi="Gill Sans MT" w:cs="Calibri"/>
              </w:rPr>
              <w:t>Staff Survey</w:t>
            </w:r>
          </w:p>
        </w:tc>
        <w:tc>
          <w:tcPr>
            <w:tcW w:w="2435" w:type="dxa"/>
            <w:shd w:val="clear" w:color="auto" w:fill="FFFFFF" w:themeFill="background1"/>
            <w:vAlign w:val="center"/>
          </w:tcPr>
          <w:p w14:paraId="0843B8FB" w14:textId="6DC662F3" w:rsidR="00D03B62" w:rsidRPr="0066775F" w:rsidRDefault="00780261" w:rsidP="00D03B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My students can verbally </w:t>
            </w:r>
            <w:r w:rsidR="006F61FB">
              <w:rPr>
                <w:rFonts w:ascii="Calibri" w:eastAsia="Times New Roman" w:hAnsi="Calibri" w:cs="Calibri"/>
              </w:rPr>
              <w:t>express why they are learning my lessons. My students are tracking their own progress and assignments. My students have access to additional resources and supports. I allow student choice whenever possible.</w:t>
            </w:r>
          </w:p>
        </w:tc>
        <w:tc>
          <w:tcPr>
            <w:tcW w:w="2488" w:type="dxa"/>
            <w:shd w:val="clear" w:color="auto" w:fill="FFFFFF" w:themeFill="background1"/>
            <w:vAlign w:val="center"/>
          </w:tcPr>
          <w:p w14:paraId="22E6A1B6" w14:textId="17D0D1FC" w:rsidR="00D03B62" w:rsidRPr="0066775F" w:rsidRDefault="004A7A62" w:rsidP="00D03B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Key Strategies #1-5</w:t>
            </w:r>
          </w:p>
        </w:tc>
        <w:tc>
          <w:tcPr>
            <w:tcW w:w="1422" w:type="dxa"/>
            <w:shd w:val="clear" w:color="auto" w:fill="FFFFFF" w:themeFill="background1"/>
            <w:vAlign w:val="center"/>
          </w:tcPr>
          <w:p w14:paraId="0E10FF50" w14:textId="77777777" w:rsidR="00D03B62" w:rsidRPr="0066775F" w:rsidRDefault="00D03B62" w:rsidP="00D03B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461" w:type="dxa"/>
            <w:shd w:val="clear" w:color="auto" w:fill="FFFFFF" w:themeFill="background1"/>
            <w:vAlign w:val="center"/>
          </w:tcPr>
          <w:p w14:paraId="04D696AB" w14:textId="5F7686BF" w:rsidR="00D03B62" w:rsidRPr="0066775F" w:rsidRDefault="00D03B62" w:rsidP="00D03B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80+% agree or strongly agree</w:t>
            </w:r>
          </w:p>
        </w:tc>
        <w:tc>
          <w:tcPr>
            <w:tcW w:w="1362" w:type="dxa"/>
            <w:shd w:val="clear" w:color="auto" w:fill="FFFFFF" w:themeFill="background1"/>
            <w:vAlign w:val="center"/>
          </w:tcPr>
          <w:p w14:paraId="375EBF8A" w14:textId="77777777" w:rsidR="00D03B62" w:rsidRPr="0066775F" w:rsidRDefault="00D03B62" w:rsidP="00D03B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D03B62" w:rsidRPr="0066775F" w14:paraId="1055EAF7" w14:textId="77777777" w:rsidTr="00D03B62">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5DE2635A" w14:textId="77777777" w:rsidR="00D03B62" w:rsidRPr="0066775F" w:rsidRDefault="00D03B62" w:rsidP="00D03B62">
            <w:pPr>
              <w:rPr>
                <w:rFonts w:ascii="Gill Sans MT" w:eastAsia="Times New Roman" w:hAnsi="Gill Sans MT" w:cs="Calibri"/>
              </w:rPr>
            </w:pPr>
            <w:r w:rsidRPr="0066775F">
              <w:rPr>
                <w:rFonts w:ascii="Gill Sans MT" w:eastAsia="Times New Roman" w:hAnsi="Gill Sans MT" w:cs="Calibri"/>
              </w:rPr>
              <w:t>Family Survey</w:t>
            </w:r>
          </w:p>
        </w:tc>
        <w:tc>
          <w:tcPr>
            <w:tcW w:w="2435" w:type="dxa"/>
            <w:shd w:val="clear" w:color="auto" w:fill="DBE5F1"/>
            <w:vAlign w:val="center"/>
          </w:tcPr>
          <w:p w14:paraId="7BB2DD7A" w14:textId="4CE7E981" w:rsidR="00D03B62" w:rsidRPr="0066775F" w:rsidRDefault="00E73DD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My student feels what they are learning is relevant to their lives. My student can </w:t>
            </w:r>
            <w:r w:rsidR="00951AA4">
              <w:rPr>
                <w:rFonts w:ascii="Calibri" w:eastAsia="Times New Roman" w:hAnsi="Calibri" w:cs="Calibri"/>
              </w:rPr>
              <w:t xml:space="preserve">track how they are doing in their classes. </w:t>
            </w:r>
            <w:r w:rsidR="004A7A62">
              <w:rPr>
                <w:rFonts w:ascii="Calibri" w:eastAsia="Times New Roman" w:hAnsi="Calibri" w:cs="Calibri"/>
              </w:rPr>
              <w:t xml:space="preserve">My student ties lessons to </w:t>
            </w:r>
            <w:r w:rsidR="004A7A62">
              <w:rPr>
                <w:rFonts w:ascii="Calibri" w:eastAsia="Times New Roman" w:hAnsi="Calibri" w:cs="Calibri"/>
              </w:rPr>
              <w:lastRenderedPageBreak/>
              <w:t>their post-graduate plans.</w:t>
            </w:r>
          </w:p>
        </w:tc>
        <w:tc>
          <w:tcPr>
            <w:tcW w:w="2488" w:type="dxa"/>
            <w:shd w:val="clear" w:color="auto" w:fill="DBE5F1"/>
            <w:vAlign w:val="center"/>
          </w:tcPr>
          <w:p w14:paraId="510A5AB9" w14:textId="2DBBC712" w:rsidR="00D03B62" w:rsidRPr="0066775F" w:rsidRDefault="004A7A6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lastRenderedPageBreak/>
              <w:t>Key Strategies #1-5</w:t>
            </w:r>
          </w:p>
        </w:tc>
        <w:tc>
          <w:tcPr>
            <w:tcW w:w="1422" w:type="dxa"/>
            <w:shd w:val="clear" w:color="auto" w:fill="DBE5F1"/>
            <w:vAlign w:val="center"/>
          </w:tcPr>
          <w:p w14:paraId="57DBA8E9" w14:textId="77777777" w:rsidR="00D03B62" w:rsidRPr="0066775F" w:rsidRDefault="00D03B6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61" w:type="dxa"/>
            <w:shd w:val="clear" w:color="auto" w:fill="DBE5F1"/>
            <w:vAlign w:val="center"/>
          </w:tcPr>
          <w:p w14:paraId="15473BAF" w14:textId="611C39E2" w:rsidR="00D03B62" w:rsidRPr="0066775F" w:rsidRDefault="00D03B6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80+% agree or strongly agree</w:t>
            </w:r>
          </w:p>
        </w:tc>
        <w:tc>
          <w:tcPr>
            <w:tcW w:w="1362" w:type="dxa"/>
            <w:shd w:val="clear" w:color="auto" w:fill="DBE5F1"/>
            <w:vAlign w:val="center"/>
          </w:tcPr>
          <w:p w14:paraId="68C95F32" w14:textId="77777777" w:rsidR="00D03B62" w:rsidRPr="0066775F" w:rsidRDefault="00D03B62" w:rsidP="00D03B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4F317BF8" w14:textId="77777777" w:rsidR="007C39FE" w:rsidRDefault="007C39FE" w:rsidP="000E78DD">
      <w:pPr>
        <w:spacing w:after="0" w:line="240" w:lineRule="auto"/>
        <w:textAlignment w:val="baseline"/>
        <w:rPr>
          <w:rFonts w:ascii="Calibri" w:eastAsia="Times New Roman" w:hAnsi="Calibri" w:cs="Calibri"/>
          <w:b/>
          <w:bCs/>
        </w:rPr>
        <w:sectPr w:rsidR="007C39FE" w:rsidSect="00241152">
          <w:headerReference w:type="default" r:id="rId38"/>
          <w:pgSz w:w="12240" w:h="15840"/>
          <w:pgMar w:top="1080" w:right="1080" w:bottom="1080" w:left="1080" w:header="720" w:footer="720" w:gutter="0"/>
          <w:cols w:space="720"/>
          <w:docGrid w:linePitch="360"/>
        </w:sectPr>
      </w:pPr>
    </w:p>
    <w:p w14:paraId="50106020" w14:textId="7C4BC2F6" w:rsidR="00442977" w:rsidRPr="0066775F" w:rsidRDefault="00442977" w:rsidP="00442977">
      <w:pPr>
        <w:pStyle w:val="Heading1"/>
      </w:pPr>
      <w:r>
        <w:lastRenderedPageBreak/>
        <w:t>Non-Instructional Key Strategies for Improvement</w:t>
      </w:r>
    </w:p>
    <w:p w14:paraId="463058AD" w14:textId="0226A509" w:rsidR="00241152" w:rsidRPr="001C2510" w:rsidRDefault="00241152" w:rsidP="00D25EC7">
      <w:pPr>
        <w:pStyle w:val="Heading2"/>
      </w:pPr>
      <w:r w:rsidRPr="001C2510">
        <w:t>Key Strategies</w:t>
      </w:r>
    </w:p>
    <w:p w14:paraId="5A1A2434" w14:textId="37EBC95D" w:rsidR="004F02A3" w:rsidRPr="004F02A3" w:rsidRDefault="004F02A3" w:rsidP="004F02A3">
      <w:pPr>
        <w:spacing w:after="0"/>
        <w:rPr>
          <w:rFonts w:ascii="Gill Sans MT" w:hAnsi="Gill Sans MT"/>
          <w:i/>
          <w:iCs/>
          <w:color w:val="365F91"/>
          <w:sz w:val="28"/>
          <w:szCs w:val="28"/>
        </w:rPr>
      </w:pPr>
      <w:r w:rsidRPr="004F02A3">
        <w:rPr>
          <w:rFonts w:ascii="Gill Sans MT" w:hAnsi="Gill Sans MT"/>
          <w:i/>
          <w:iCs/>
          <w:sz w:val="28"/>
          <w:szCs w:val="28"/>
        </w:rPr>
        <w:t>(What are we doing? Why are we doing this?)</w:t>
      </w:r>
    </w:p>
    <w:p w14:paraId="79A593C8" w14:textId="1236CE8C" w:rsidR="007827B8" w:rsidRDefault="00241152" w:rsidP="00B7353C">
      <w:pPr>
        <w:spacing w:after="0"/>
        <w:jc w:val="both"/>
      </w:pPr>
      <w:r>
        <w:t xml:space="preserve">In column 1, </w:t>
      </w:r>
      <w:r w:rsidR="048C8737">
        <w:t>list the</w:t>
      </w:r>
      <w:r>
        <w:t xml:space="preserve"> </w:t>
      </w:r>
      <w:r w:rsidR="00442977">
        <w:t>Non-Instructional Key Strategies</w:t>
      </w:r>
      <w:r>
        <w:t xml:space="preserve"> </w:t>
      </w:r>
      <w:r w:rsidR="00237804">
        <w:t xml:space="preserve">that the school has identified </w:t>
      </w:r>
      <w:r w:rsidR="3BF03EB0">
        <w:t>as</w:t>
      </w:r>
      <w:r w:rsidR="00237804">
        <w:t xml:space="preserve"> likely to imp</w:t>
      </w:r>
      <w:r w:rsidR="007827B8">
        <w:t>rove student outcomes.</w:t>
      </w:r>
      <w:r w:rsidR="00C10610">
        <w:t xml:space="preserve"> T</w:t>
      </w:r>
      <w:r w:rsidR="007827B8">
        <w:t>he total number of Instructional and Non-Instructional Key Strategies should not exceed fiv</w:t>
      </w:r>
      <w:r w:rsidR="00E37CAD">
        <w:t>e</w:t>
      </w:r>
      <w:r w:rsidR="00C10610">
        <w:t xml:space="preserve">, and </w:t>
      </w:r>
      <w:r w:rsidR="00AC52FD">
        <w:t xml:space="preserve">the number of </w:t>
      </w:r>
      <w:r w:rsidR="00C10610">
        <w:t xml:space="preserve">Non-Instructional Key Strategies </w:t>
      </w:r>
      <w:r w:rsidR="00AC52FD">
        <w:t>should not exceed the number of Instructional Key Strategies</w:t>
      </w:r>
      <w:r w:rsidR="00E37CAD">
        <w:t xml:space="preserve">.  Unlike the Instructional </w:t>
      </w:r>
      <w:r w:rsidR="002B75E9">
        <w:t xml:space="preserve">Key Strategies, schools </w:t>
      </w:r>
      <w:r w:rsidR="002B75E9" w:rsidRPr="00AC52FD">
        <w:rPr>
          <w:b/>
          <w:bCs/>
        </w:rPr>
        <w:t xml:space="preserve">are not required to identify </w:t>
      </w:r>
      <w:r w:rsidR="00AC52FD">
        <w:rPr>
          <w:b/>
          <w:bCs/>
        </w:rPr>
        <w:t>N</w:t>
      </w:r>
      <w:r w:rsidR="002B75E9" w:rsidRPr="00AC52FD">
        <w:rPr>
          <w:b/>
          <w:bCs/>
        </w:rPr>
        <w:t>on-</w:t>
      </w:r>
      <w:r w:rsidR="00AC52FD">
        <w:rPr>
          <w:b/>
          <w:bCs/>
        </w:rPr>
        <w:t>I</w:t>
      </w:r>
      <w:r w:rsidR="002B75E9" w:rsidRPr="00AC52FD">
        <w:rPr>
          <w:b/>
          <w:bCs/>
        </w:rPr>
        <w:t xml:space="preserve">nstructional </w:t>
      </w:r>
      <w:r w:rsidR="00AC52FD">
        <w:rPr>
          <w:b/>
          <w:bCs/>
        </w:rPr>
        <w:t>K</w:t>
      </w:r>
      <w:r w:rsidR="002B75E9" w:rsidRPr="00AC52FD">
        <w:rPr>
          <w:b/>
          <w:bCs/>
        </w:rPr>
        <w:t xml:space="preserve">ey </w:t>
      </w:r>
      <w:r w:rsidR="00AC52FD">
        <w:rPr>
          <w:b/>
          <w:bCs/>
        </w:rPr>
        <w:t>S</w:t>
      </w:r>
      <w:r w:rsidR="002B75E9" w:rsidRPr="00AC52FD">
        <w:rPr>
          <w:b/>
          <w:bCs/>
        </w:rPr>
        <w:t>trateg</w:t>
      </w:r>
      <w:r w:rsidR="095AD2AE" w:rsidRPr="6EC16CFF">
        <w:rPr>
          <w:b/>
          <w:bCs/>
        </w:rPr>
        <w:t>ies</w:t>
      </w:r>
      <w:r w:rsidR="002B75E9" w:rsidRPr="00AC52FD">
        <w:rPr>
          <w:b/>
          <w:bCs/>
        </w:rPr>
        <w:t>.</w:t>
      </w:r>
      <w:r w:rsidR="002B75E9">
        <w:t xml:space="preserve">  </w:t>
      </w:r>
      <w:r w:rsidR="003C2F0A">
        <w:t xml:space="preserve"> </w:t>
      </w:r>
    </w:p>
    <w:p w14:paraId="430AA4CB" w14:textId="17949A3B" w:rsidR="003C2F0A" w:rsidRDefault="002B75E9" w:rsidP="00B7353C">
      <w:pPr>
        <w:jc w:val="both"/>
      </w:pPr>
      <w:r>
        <w:t xml:space="preserve">Any </w:t>
      </w:r>
      <w:r w:rsidR="00241152">
        <w:t>strateg</w:t>
      </w:r>
      <w:r>
        <w:t xml:space="preserve">y selected should </w:t>
      </w:r>
      <w:r w:rsidR="00241152">
        <w:t xml:space="preserve">reflect something </w:t>
      </w:r>
      <w:r w:rsidR="00241152" w:rsidRPr="00D96A95">
        <w:rPr>
          <w:b/>
          <w:bCs/>
        </w:rPr>
        <w:t>new</w:t>
      </w:r>
      <w:r w:rsidR="00241152">
        <w:t xml:space="preserve"> the school is introducing or something currently in existence that the school is </w:t>
      </w:r>
      <w:r w:rsidR="00241152" w:rsidRPr="00D96A95">
        <w:rPr>
          <w:b/>
          <w:bCs/>
        </w:rPr>
        <w:t>expanding</w:t>
      </w:r>
      <w:r w:rsidR="00241152">
        <w:t xml:space="preserve"> or </w:t>
      </w:r>
      <w:r w:rsidR="00241152" w:rsidRPr="00D96A95">
        <w:rPr>
          <w:b/>
          <w:bCs/>
        </w:rPr>
        <w:t>refining</w:t>
      </w:r>
      <w:r w:rsidR="00241152">
        <w:t xml:space="preserve"> for the upcoming school year.  In column 2, </w:t>
      </w:r>
      <w:r w:rsidR="4148BE6D">
        <w:t>specify whether</w:t>
      </w:r>
      <w:r w:rsidR="00241152">
        <w:t xml:space="preserve"> the strategy is something new, something being expanded, or something being refined.  In column 3, identify the data that indicates these strategies will be beneficial </w:t>
      </w:r>
      <w:r w:rsidR="0F33A59C">
        <w:t>for</w:t>
      </w:r>
      <w:r w:rsidR="00241152">
        <w:t xml:space="preserve"> our school.  For any </w:t>
      </w:r>
      <w:r w:rsidR="464886FF">
        <w:t>K</w:t>
      </w:r>
      <w:r w:rsidR="00241152">
        <w:t xml:space="preserve">ey </w:t>
      </w:r>
      <w:r w:rsidR="01159CE8">
        <w:t>S</w:t>
      </w:r>
      <w:r w:rsidR="00241152">
        <w:t>trategy that is not something new, provide a 1-2 sentence summary of how the key strategy will be expanded or refined next year.</w:t>
      </w:r>
      <w:r w:rsidR="004A73AD">
        <w:t xml:space="preserve"> </w:t>
      </w:r>
    </w:p>
    <w:tbl>
      <w:tblPr>
        <w:tblStyle w:val="TableGridLight"/>
        <w:tblW w:w="10244" w:type="dxa"/>
        <w:tblLook w:val="04A0" w:firstRow="1" w:lastRow="0" w:firstColumn="1" w:lastColumn="0" w:noHBand="0" w:noVBand="1"/>
      </w:tblPr>
      <w:tblGrid>
        <w:gridCol w:w="3505"/>
        <w:gridCol w:w="1350"/>
        <w:gridCol w:w="5389"/>
      </w:tblGrid>
      <w:tr w:rsidR="00241152" w:rsidRPr="0066775F" w14:paraId="7054575F" w14:textId="77777777">
        <w:trPr>
          <w:trHeight w:val="676"/>
        </w:trPr>
        <w:tc>
          <w:tcPr>
            <w:tcW w:w="3505" w:type="dxa"/>
            <w:shd w:val="clear" w:color="auto" w:fill="4472C4" w:themeFill="accent1"/>
            <w:vAlign w:val="center"/>
          </w:tcPr>
          <w:p w14:paraId="2BD976C7" w14:textId="77777777" w:rsidR="00241152" w:rsidRPr="00302473" w:rsidRDefault="00241152">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tc>
        <w:tc>
          <w:tcPr>
            <w:tcW w:w="1350" w:type="dxa"/>
            <w:shd w:val="clear" w:color="auto" w:fill="4472C4" w:themeFill="accent1"/>
            <w:vAlign w:val="center"/>
          </w:tcPr>
          <w:p w14:paraId="50AE8569" w14:textId="77777777" w:rsidR="00241152" w:rsidRPr="008D34C7" w:rsidRDefault="00241152">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389" w:type="dxa"/>
            <w:shd w:val="clear" w:color="auto" w:fill="4472C4" w:themeFill="accent1"/>
          </w:tcPr>
          <w:p w14:paraId="6BFDC361" w14:textId="5238679B" w:rsidR="00274E42" w:rsidRDefault="00241152" w:rsidP="00274E42">
            <w:pPr>
              <w:textAlignment w:val="baseline"/>
              <w:rPr>
                <w:rFonts w:eastAsia="Times New Roman" w:cstheme="minorHAnsi"/>
                <w:i/>
                <w:iCs/>
                <w:color w:val="FFFFFF" w:themeColor="background1"/>
                <w:sz w:val="20"/>
                <w:szCs w:val="20"/>
              </w:rPr>
            </w:pPr>
            <w:r w:rsidRPr="00302473">
              <w:rPr>
                <w:rFonts w:ascii="Gill Sans MT" w:eastAsia="Times New Roman" w:hAnsi="Gill Sans MT" w:cs="Calibri"/>
                <w:b/>
                <w:bCs/>
                <w:color w:val="FFFFFF" w:themeColor="background1"/>
                <w:sz w:val="24"/>
                <w:szCs w:val="24"/>
              </w:rPr>
              <w:t xml:space="preserve">WHY: </w:t>
            </w:r>
            <w:r w:rsidR="00274E42" w:rsidRPr="00302473">
              <w:rPr>
                <w:rFonts w:ascii="Gill Sans MT" w:eastAsia="Times New Roman" w:hAnsi="Gill Sans MT" w:cs="Calibri"/>
                <w:color w:val="FFFFFF" w:themeColor="background1"/>
                <w:sz w:val="24"/>
                <w:szCs w:val="24"/>
              </w:rPr>
              <w:t xml:space="preserve">What </w:t>
            </w:r>
            <w:r w:rsidR="00274E42" w:rsidRPr="00ED1CFB">
              <w:rPr>
                <w:rFonts w:ascii="Gill Sans MT" w:eastAsia="Times New Roman" w:hAnsi="Gill Sans MT" w:cs="Calibri"/>
                <w:color w:val="FFFFFF" w:themeColor="background1"/>
                <w:sz w:val="24"/>
                <w:szCs w:val="24"/>
              </w:rPr>
              <w:t xml:space="preserve">did we learn from our needs assessment that suggests this is the right </w:t>
            </w:r>
            <w:r w:rsidR="00274E42">
              <w:rPr>
                <w:rFonts w:ascii="Gill Sans MT" w:eastAsia="Times New Roman" w:hAnsi="Gill Sans MT" w:cs="Calibri"/>
                <w:color w:val="FFFFFF" w:themeColor="background1"/>
                <w:sz w:val="24"/>
                <w:szCs w:val="24"/>
              </w:rPr>
              <w:t>Key S</w:t>
            </w:r>
            <w:r w:rsidR="00274E42" w:rsidRPr="00ED1CFB">
              <w:rPr>
                <w:rFonts w:ascii="Gill Sans MT" w:eastAsia="Times New Roman" w:hAnsi="Gill Sans MT" w:cs="Calibri"/>
                <w:color w:val="FFFFFF" w:themeColor="background1"/>
                <w:sz w:val="24"/>
                <w:szCs w:val="24"/>
              </w:rPr>
              <w:t>trategy</w:t>
            </w:r>
            <w:r w:rsidR="00274E42" w:rsidRPr="6EC16CFF">
              <w:rPr>
                <w:rFonts w:ascii="Gill Sans MT" w:eastAsia="Times New Roman" w:hAnsi="Gill Sans MT" w:cs="Calibri"/>
                <w:color w:val="FFFFFF" w:themeColor="background1"/>
                <w:sz w:val="24"/>
                <w:szCs w:val="24"/>
              </w:rPr>
              <w:t xml:space="preserve"> </w:t>
            </w:r>
            <w:r w:rsidR="00274E42" w:rsidRPr="22DFE7FD">
              <w:rPr>
                <w:rFonts w:ascii="Gill Sans MT" w:eastAsia="Times New Roman" w:hAnsi="Gill Sans MT" w:cs="Calibri"/>
                <w:color w:val="FFFFFF" w:themeColor="background1"/>
                <w:sz w:val="24"/>
                <w:szCs w:val="24"/>
              </w:rPr>
              <w:t xml:space="preserve">and </w:t>
            </w:r>
            <w:r w:rsidR="00274E42" w:rsidRPr="1FD4BACC">
              <w:rPr>
                <w:rFonts w:ascii="Gill Sans MT" w:eastAsia="Times New Roman" w:hAnsi="Gill Sans MT" w:cs="Calibri"/>
                <w:color w:val="FFFFFF" w:themeColor="background1"/>
                <w:sz w:val="24"/>
                <w:szCs w:val="24"/>
              </w:rPr>
              <w:t>will</w:t>
            </w:r>
            <w:r w:rsidR="00274E42" w:rsidRPr="6EC16CFF">
              <w:rPr>
                <w:rFonts w:ascii="Gill Sans MT" w:eastAsia="Times New Roman" w:hAnsi="Gill Sans MT" w:cs="Calibri"/>
                <w:color w:val="FFFFFF" w:themeColor="background1"/>
                <w:sz w:val="24"/>
                <w:szCs w:val="24"/>
              </w:rPr>
              <w:t xml:space="preserve"> have a positive impact on students?</w:t>
            </w:r>
            <w:r w:rsidR="00274E42" w:rsidRPr="0933F1FB">
              <w:rPr>
                <w:rFonts w:ascii="Gill Sans MT" w:eastAsia="Times New Roman" w:hAnsi="Gill Sans MT" w:cs="Calibri"/>
                <w:color w:val="FFFFFF" w:themeColor="background1"/>
                <w:sz w:val="24"/>
                <w:szCs w:val="24"/>
              </w:rPr>
              <w:t xml:space="preserve"> </w:t>
            </w:r>
            <w:r w:rsidR="00274E42"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 xml:space="preserve">. </w:t>
            </w:r>
            <w:r w:rsidR="00274E42" w:rsidRPr="00ED1CFB">
              <w:rPr>
                <w:rFonts w:eastAsia="Times New Roman" w:cstheme="minorHAnsi"/>
                <w:i/>
                <w:iCs/>
                <w:color w:val="FFFFFF" w:themeColor="background1"/>
                <w:sz w:val="20"/>
                <w:szCs w:val="20"/>
              </w:rPr>
              <w:t xml:space="preserve">Consider both data trends observed </w:t>
            </w:r>
            <w:r w:rsidR="00274E42" w:rsidRPr="00302473">
              <w:rPr>
                <w:rFonts w:eastAsia="Times New Roman" w:cstheme="minorHAnsi"/>
                <w:i/>
                <w:iCs/>
                <w:color w:val="FFFFFF" w:themeColor="background1"/>
                <w:sz w:val="20"/>
                <w:szCs w:val="20"/>
              </w:rPr>
              <w:t>and student interview responses.</w:t>
            </w:r>
          </w:p>
          <w:p w14:paraId="013D47DE" w14:textId="77777777" w:rsidR="00274E42" w:rsidRDefault="00274E42" w:rsidP="00274E42">
            <w:pPr>
              <w:textAlignment w:val="baseline"/>
              <w:rPr>
                <w:rFonts w:eastAsia="Times New Roman" w:cstheme="minorHAnsi"/>
                <w:i/>
                <w:iCs/>
                <w:color w:val="FFFFFF" w:themeColor="background1"/>
                <w:sz w:val="20"/>
                <w:szCs w:val="20"/>
              </w:rPr>
            </w:pPr>
          </w:p>
          <w:p w14:paraId="1C11C236" w14:textId="26FACB38" w:rsidR="00241152" w:rsidRPr="00577309" w:rsidRDefault="00274E42" w:rsidP="00274E42">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Pr="00577309">
              <w:rPr>
                <w:rFonts w:ascii="Calibri" w:eastAsia="Times New Roman" w:hAnsi="Calibri" w:cs="Calibri"/>
                <w:i/>
                <w:iCs/>
                <w:color w:val="FFFFFF" w:themeColor="background1"/>
                <w:sz w:val="20"/>
                <w:szCs w:val="20"/>
              </w:rPr>
              <w:t xml:space="preserve"> </w:t>
            </w:r>
            <w:r>
              <w:rPr>
                <w:rFonts w:ascii="Calibri" w:eastAsia="Times New Roman" w:hAnsi="Calibri" w:cs="Calibri"/>
                <w:i/>
                <w:iCs/>
                <w:color w:val="FFFFFF" w:themeColor="background1"/>
                <w:sz w:val="20"/>
                <w:szCs w:val="20"/>
              </w:rPr>
              <w:t xml:space="preserve">for </w:t>
            </w:r>
            <w:r w:rsidRPr="6EC16CFF">
              <w:rPr>
                <w:rFonts w:ascii="Calibri" w:eastAsia="Times New Roman" w:hAnsi="Calibri" w:cs="Calibri"/>
                <w:i/>
                <w:iCs/>
                <w:color w:val="FFFFFF" w:themeColor="background1"/>
                <w:sz w:val="20"/>
                <w:szCs w:val="20"/>
              </w:rPr>
              <w:t>any Key S</w:t>
            </w:r>
            <w:r w:rsidRPr="00577309">
              <w:rPr>
                <w:rFonts w:ascii="Calibri" w:eastAsia="Times New Roman" w:hAnsi="Calibri" w:cs="Calibri"/>
                <w:i/>
                <w:iCs/>
                <w:color w:val="FFFFFF" w:themeColor="background1"/>
                <w:sz w:val="20"/>
                <w:szCs w:val="20"/>
              </w:rPr>
              <w:t xml:space="preserve">trategy that does not represent something new, </w:t>
            </w:r>
            <w:r>
              <w:rPr>
                <w:rFonts w:ascii="Calibri" w:eastAsia="Times New Roman" w:hAnsi="Calibri" w:cs="Calibri"/>
                <w:i/>
                <w:iCs/>
                <w:color w:val="FFFFFF" w:themeColor="background1"/>
                <w:sz w:val="20"/>
                <w:szCs w:val="20"/>
              </w:rPr>
              <w:t xml:space="preserve">provide 1-2 sentences </w:t>
            </w:r>
            <w:r w:rsidRPr="6EC16CFF">
              <w:rPr>
                <w:rFonts w:ascii="Calibri" w:eastAsia="Times New Roman" w:hAnsi="Calibri" w:cs="Calibri"/>
                <w:i/>
                <w:iCs/>
                <w:color w:val="FFFFFF" w:themeColor="background1"/>
                <w:sz w:val="20"/>
                <w:szCs w:val="20"/>
              </w:rPr>
              <w:t>describing</w:t>
            </w:r>
            <w:r>
              <w:rPr>
                <w:rFonts w:ascii="Calibri" w:eastAsia="Times New Roman" w:hAnsi="Calibri" w:cs="Calibri"/>
                <w:i/>
                <w:iCs/>
                <w:color w:val="FFFFFF" w:themeColor="background1"/>
                <w:sz w:val="20"/>
                <w:szCs w:val="20"/>
              </w:rPr>
              <w:t xml:space="preserve"> </w:t>
            </w:r>
            <w:r w:rsidRPr="00577309">
              <w:rPr>
                <w:rFonts w:ascii="Calibri" w:eastAsia="Times New Roman" w:hAnsi="Calibri" w:cs="Calibri"/>
                <w:i/>
                <w:iCs/>
                <w:color w:val="FFFFFF" w:themeColor="background1"/>
                <w:sz w:val="20"/>
                <w:szCs w:val="20"/>
              </w:rPr>
              <w:t xml:space="preserve">how the school will expand or refine the </w:t>
            </w:r>
            <w:r w:rsidRPr="6EC16CFF">
              <w:rPr>
                <w:rFonts w:ascii="Calibri" w:eastAsia="Times New Roman" w:hAnsi="Calibri" w:cs="Calibri"/>
                <w:i/>
                <w:iCs/>
                <w:color w:val="FFFFFF" w:themeColor="background1"/>
                <w:sz w:val="20"/>
                <w:szCs w:val="20"/>
              </w:rPr>
              <w:t>Key S</w:t>
            </w:r>
            <w:r w:rsidRPr="00577309">
              <w:rPr>
                <w:rFonts w:ascii="Calibri" w:eastAsia="Times New Roman" w:hAnsi="Calibri" w:cs="Calibri"/>
                <w:i/>
                <w:iCs/>
                <w:color w:val="FFFFFF" w:themeColor="background1"/>
                <w:sz w:val="20"/>
                <w:szCs w:val="20"/>
              </w:rPr>
              <w:t>trategy next year.</w:t>
            </w:r>
          </w:p>
        </w:tc>
      </w:tr>
      <w:tr w:rsidR="00241152" w:rsidRPr="0066775F" w14:paraId="01FE6C39" w14:textId="77777777">
        <w:trPr>
          <w:trHeight w:val="449"/>
        </w:trPr>
        <w:tc>
          <w:tcPr>
            <w:tcW w:w="3505" w:type="dxa"/>
            <w:vAlign w:val="center"/>
          </w:tcPr>
          <w:p w14:paraId="6EA8DBD5" w14:textId="6A91DBCC" w:rsidR="00241152" w:rsidRPr="0066775F" w:rsidRDefault="005473EE">
            <w:pPr>
              <w:textAlignment w:val="baseline"/>
              <w:rPr>
                <w:rFonts w:ascii="Calibri" w:eastAsia="Times New Roman" w:hAnsi="Calibri" w:cs="Calibri"/>
              </w:rPr>
            </w:pPr>
            <w:r>
              <w:rPr>
                <w:rFonts w:ascii="Calibri" w:eastAsia="Times New Roman" w:hAnsi="Calibri" w:cs="Calibri"/>
              </w:rPr>
              <w:t xml:space="preserve">Improve communication </w:t>
            </w:r>
            <w:r w:rsidR="00D67FAE">
              <w:rPr>
                <w:rFonts w:ascii="Calibri" w:eastAsia="Times New Roman" w:hAnsi="Calibri" w:cs="Calibri"/>
              </w:rPr>
              <w:t xml:space="preserve">and clarify roles </w:t>
            </w:r>
            <w:r w:rsidR="004865D3">
              <w:rPr>
                <w:rFonts w:ascii="Calibri" w:eastAsia="Times New Roman" w:hAnsi="Calibri" w:cs="Calibri"/>
              </w:rPr>
              <w:t xml:space="preserve">for parents, students, and school staff </w:t>
            </w:r>
            <w:r w:rsidR="00952878">
              <w:rPr>
                <w:rFonts w:ascii="Calibri" w:eastAsia="Times New Roman" w:hAnsi="Calibri" w:cs="Calibri"/>
              </w:rPr>
              <w:t>around safety</w:t>
            </w:r>
            <w:r w:rsidR="008E27F5">
              <w:rPr>
                <w:rFonts w:ascii="Calibri" w:eastAsia="Times New Roman" w:hAnsi="Calibri" w:cs="Calibri"/>
              </w:rPr>
              <w:t xml:space="preserve"> (physical, emotional, social situations)</w:t>
            </w:r>
          </w:p>
        </w:tc>
        <w:tc>
          <w:tcPr>
            <w:tcW w:w="1350" w:type="dxa"/>
            <w:vAlign w:val="center"/>
          </w:tcPr>
          <w:p w14:paraId="5F067230" w14:textId="7F9A6E64" w:rsidR="00241152" w:rsidRPr="00284358" w:rsidRDefault="00952878">
            <w:pPr>
              <w:ind w:firstLine="72"/>
              <w:rPr>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Pr>
                <w:rFonts w:ascii="MS Gothic" w:eastAsia="MS Gothic"/>
                <w:sz w:val="18"/>
                <w:szCs w:val="18"/>
              </w:rPr>
              <w:fldChar w:fldCharType="end"/>
            </w:r>
            <w:r w:rsidR="00241152" w:rsidRPr="00284358">
              <w:rPr>
                <w:rFonts w:ascii="MS Gothic" w:eastAsia="MS Gothic"/>
                <w:sz w:val="18"/>
                <w:szCs w:val="18"/>
              </w:rPr>
              <w:t xml:space="preserve"> </w:t>
            </w:r>
            <w:r w:rsidR="00241152" w:rsidRPr="00284358">
              <w:rPr>
                <w:sz w:val="18"/>
                <w:szCs w:val="18"/>
              </w:rPr>
              <w:t>NEW</w:t>
            </w:r>
          </w:p>
          <w:p w14:paraId="1557865D"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59CA58FA" w14:textId="77777777" w:rsidR="00241152" w:rsidRPr="00284358" w:rsidRDefault="00241152">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30FB814E" w14:textId="77777777" w:rsidR="00B076C5" w:rsidRDefault="000637B1">
            <w:pPr>
              <w:textAlignment w:val="baseline"/>
              <w:rPr>
                <w:rFonts w:ascii="Calibri" w:eastAsia="Times New Roman" w:hAnsi="Calibri" w:cs="Calibri"/>
              </w:rPr>
            </w:pPr>
            <w:r>
              <w:rPr>
                <w:rFonts w:ascii="Calibri" w:eastAsia="Times New Roman" w:hAnsi="Calibri" w:cs="Calibri"/>
              </w:rPr>
              <w:t>Students complain about the bathrooms</w:t>
            </w:r>
            <w:r w:rsidR="00CD4700">
              <w:rPr>
                <w:rFonts w:ascii="Calibri" w:eastAsia="Times New Roman" w:hAnsi="Calibri" w:cs="Calibri"/>
              </w:rPr>
              <w:t xml:space="preserve">- but the complaints are two-fold. Some students feel that there is too much intrusive supervision and that monitors and guards are expecting problems when they check and making students feel </w:t>
            </w:r>
            <w:r w:rsidR="00E86FE9">
              <w:rPr>
                <w:rFonts w:ascii="Calibri" w:eastAsia="Times New Roman" w:hAnsi="Calibri" w:cs="Calibri"/>
              </w:rPr>
              <w:t>like they can’t simply use the bathroom. Other students report that the bathrooms have congregating students not using the bathroom, vaping, and feel they can’t use the bathroom.</w:t>
            </w:r>
            <w:r w:rsidR="009F2126">
              <w:rPr>
                <w:rFonts w:ascii="Calibri" w:eastAsia="Times New Roman" w:hAnsi="Calibri" w:cs="Calibri"/>
              </w:rPr>
              <w:t xml:space="preserve"> This makes students feel unsafe. </w:t>
            </w:r>
          </w:p>
          <w:p w14:paraId="770FDEF8" w14:textId="77777777" w:rsidR="00241152" w:rsidRDefault="009F2126">
            <w:pPr>
              <w:textAlignment w:val="baseline"/>
              <w:rPr>
                <w:rFonts w:ascii="Calibri" w:eastAsia="Times New Roman" w:hAnsi="Calibri" w:cs="Calibri"/>
              </w:rPr>
            </w:pPr>
            <w:r>
              <w:rPr>
                <w:rFonts w:ascii="Calibri" w:eastAsia="Times New Roman" w:hAnsi="Calibri" w:cs="Calibri"/>
              </w:rPr>
              <w:t xml:space="preserve">Separately, we want to educate parents on ways they can speak with their students on the dangers of vaping and </w:t>
            </w:r>
            <w:r w:rsidR="00C023F8">
              <w:rPr>
                <w:rFonts w:ascii="Calibri" w:eastAsia="Times New Roman" w:hAnsi="Calibri" w:cs="Calibri"/>
              </w:rPr>
              <w:t>create a partnership with them to improve our bathrooms at KHS.</w:t>
            </w:r>
          </w:p>
          <w:p w14:paraId="42C45BB1" w14:textId="2002958F" w:rsidR="00B076C5" w:rsidRPr="0066775F" w:rsidRDefault="00B076C5">
            <w:pPr>
              <w:textAlignment w:val="baseline"/>
              <w:rPr>
                <w:rFonts w:ascii="Calibri" w:eastAsia="Times New Roman" w:hAnsi="Calibri" w:cs="Calibri"/>
              </w:rPr>
            </w:pPr>
            <w:r>
              <w:rPr>
                <w:rFonts w:ascii="Calibri" w:eastAsia="Times New Roman" w:hAnsi="Calibri" w:cs="Calibri"/>
              </w:rPr>
              <w:t xml:space="preserve">We also want to protect our LGBTQ+ students here and use the correct pronouns for all students, </w:t>
            </w:r>
            <w:r w:rsidR="00A91181">
              <w:rPr>
                <w:rFonts w:ascii="Calibri" w:eastAsia="Times New Roman" w:hAnsi="Calibri" w:cs="Calibri"/>
              </w:rPr>
              <w:t>as well as normalize this conversation. We will be figuring out ways to communicate pronoun and preferred names to all staff</w:t>
            </w:r>
            <w:r w:rsidR="008E27F5">
              <w:rPr>
                <w:rFonts w:ascii="Calibri" w:eastAsia="Times New Roman" w:hAnsi="Calibri" w:cs="Calibri"/>
              </w:rPr>
              <w:t xml:space="preserve"> so that students can be truly supported at school.</w:t>
            </w:r>
          </w:p>
        </w:tc>
      </w:tr>
      <w:tr w:rsidR="00241152" w:rsidRPr="0066775F" w14:paraId="3A0AEAEF" w14:textId="77777777">
        <w:trPr>
          <w:trHeight w:val="431"/>
        </w:trPr>
        <w:tc>
          <w:tcPr>
            <w:tcW w:w="3505" w:type="dxa"/>
            <w:vAlign w:val="center"/>
          </w:tcPr>
          <w:p w14:paraId="188A6ECC" w14:textId="2604A3AC" w:rsidR="00241152" w:rsidRPr="0066775F" w:rsidRDefault="00C023F8">
            <w:pPr>
              <w:textAlignment w:val="baseline"/>
              <w:rPr>
                <w:rFonts w:ascii="Calibri" w:eastAsia="Times New Roman" w:hAnsi="Calibri" w:cs="Calibri"/>
              </w:rPr>
            </w:pPr>
            <w:r>
              <w:rPr>
                <w:rFonts w:ascii="Calibri" w:eastAsia="Times New Roman" w:hAnsi="Calibri" w:cs="Calibri"/>
              </w:rPr>
              <w:t xml:space="preserve">Creating a Parent Corner- monthly meetings on a topic that pertains to the educational experience (academic, social/emotional, helpful and important topics) </w:t>
            </w:r>
          </w:p>
        </w:tc>
        <w:tc>
          <w:tcPr>
            <w:tcW w:w="1350" w:type="dxa"/>
            <w:vAlign w:val="center"/>
          </w:tcPr>
          <w:p w14:paraId="11C94269" w14:textId="6BCC84EA" w:rsidR="00241152" w:rsidRPr="00284358" w:rsidRDefault="00C023F8">
            <w:pPr>
              <w:ind w:firstLine="72"/>
              <w:rPr>
                <w:sz w:val="18"/>
                <w:szCs w:val="18"/>
              </w:rPr>
            </w:pPr>
            <w:r>
              <w:rPr>
                <w:rFonts w:ascii="MS Gothic" w:eastAsia="MS Gothic"/>
                <w:sz w:val="18"/>
                <w:szCs w:val="18"/>
              </w:rPr>
              <w:fldChar w:fldCharType="begin">
                <w:ffData>
                  <w:name w:val=""/>
                  <w:enabled/>
                  <w:calcOnExit w:val="0"/>
                  <w:checkBox>
                    <w:sizeAuto/>
                    <w:default w:val="1"/>
                  </w:checkBox>
                </w:ffData>
              </w:fldChar>
            </w:r>
            <w:r>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Pr>
                <w:rFonts w:ascii="MS Gothic" w:eastAsia="MS Gothic"/>
                <w:sz w:val="18"/>
                <w:szCs w:val="18"/>
              </w:rPr>
              <w:fldChar w:fldCharType="end"/>
            </w:r>
            <w:r w:rsidR="00241152" w:rsidRPr="00284358">
              <w:rPr>
                <w:rFonts w:ascii="MS Gothic" w:eastAsia="MS Gothic"/>
                <w:sz w:val="18"/>
                <w:szCs w:val="18"/>
              </w:rPr>
              <w:t xml:space="preserve"> </w:t>
            </w:r>
            <w:r w:rsidR="00241152" w:rsidRPr="00284358">
              <w:rPr>
                <w:sz w:val="18"/>
                <w:szCs w:val="18"/>
              </w:rPr>
              <w:t>NEW</w:t>
            </w:r>
          </w:p>
          <w:p w14:paraId="71056665"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77362FFE" w14:textId="77777777" w:rsidR="00241152" w:rsidRPr="00284358" w:rsidRDefault="00241152">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E21924">
              <w:rPr>
                <w:rFonts w:ascii="MS Gothic" w:eastAsia="MS Gothic"/>
                <w:sz w:val="18"/>
                <w:szCs w:val="18"/>
              </w:rPr>
            </w:r>
            <w:r w:rsidR="00E21924">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74DC147D" w14:textId="53174661" w:rsidR="00241152" w:rsidRPr="0066775F" w:rsidRDefault="00C023F8">
            <w:pPr>
              <w:textAlignment w:val="baseline"/>
              <w:rPr>
                <w:rFonts w:ascii="Calibri" w:eastAsia="Times New Roman" w:hAnsi="Calibri" w:cs="Calibri"/>
              </w:rPr>
            </w:pPr>
            <w:r>
              <w:rPr>
                <w:rFonts w:ascii="Calibri" w:eastAsia="Times New Roman" w:hAnsi="Calibri" w:cs="Calibri"/>
              </w:rPr>
              <w:t xml:space="preserve">In speaking with two of our parent members and in collaboration with the PTSO, we </w:t>
            </w:r>
            <w:r w:rsidR="004F0572">
              <w:rPr>
                <w:rFonts w:ascii="Calibri" w:eastAsia="Times New Roman" w:hAnsi="Calibri" w:cs="Calibri"/>
              </w:rPr>
              <w:t xml:space="preserve">heard that parents would like more information on specific topics- both related to school processes </w:t>
            </w:r>
            <w:proofErr w:type="gramStart"/>
            <w:r w:rsidR="004F0572">
              <w:rPr>
                <w:rFonts w:ascii="Calibri" w:eastAsia="Times New Roman" w:hAnsi="Calibri" w:cs="Calibri"/>
              </w:rPr>
              <w:t>and also</w:t>
            </w:r>
            <w:proofErr w:type="gramEnd"/>
            <w:r w:rsidR="004F0572">
              <w:rPr>
                <w:rFonts w:ascii="Calibri" w:eastAsia="Times New Roman" w:hAnsi="Calibri" w:cs="Calibri"/>
              </w:rPr>
              <w:t xml:space="preserve"> concerns that would be helpful for them to know. </w:t>
            </w:r>
            <w:r w:rsidR="00481AB6">
              <w:rPr>
                <w:rFonts w:ascii="Calibri" w:eastAsia="Times New Roman" w:hAnsi="Calibri" w:cs="Calibri"/>
              </w:rPr>
              <w:t xml:space="preserve">We will attempt to hold monthly meetings and promote them to encourage parents to come out, ask questions, and learn. </w:t>
            </w:r>
          </w:p>
        </w:tc>
      </w:tr>
    </w:tbl>
    <w:p w14:paraId="0366E9AB" w14:textId="77777777" w:rsidR="00241152" w:rsidRDefault="00241152" w:rsidP="00241152">
      <w:pPr>
        <w:spacing w:after="0" w:line="240" w:lineRule="auto"/>
        <w:textAlignment w:val="baseline"/>
        <w:rPr>
          <w:rFonts w:ascii="Calibri" w:eastAsia="Times New Roman" w:hAnsi="Calibri" w:cs="Calibri"/>
          <w:b/>
          <w:bCs/>
        </w:rPr>
      </w:pPr>
    </w:p>
    <w:p w14:paraId="1E1EEAE3" w14:textId="77777777" w:rsidR="00241152" w:rsidRDefault="00241152" w:rsidP="00241152">
      <w:pPr>
        <w:spacing w:after="0" w:line="240" w:lineRule="auto"/>
        <w:textAlignment w:val="baseline"/>
        <w:rPr>
          <w:rFonts w:ascii="Calibri" w:eastAsia="Times New Roman" w:hAnsi="Calibri" w:cs="Calibri"/>
          <w:b/>
          <w:bCs/>
        </w:rPr>
      </w:pPr>
    </w:p>
    <w:p w14:paraId="2325CEEC" w14:textId="51657F4B" w:rsidR="00241152" w:rsidRPr="001C2510" w:rsidRDefault="00241152" w:rsidP="00D25EC7">
      <w:pPr>
        <w:pStyle w:val="Heading2"/>
      </w:pPr>
      <w:r w:rsidRPr="001C2510">
        <w:t>Implementation</w:t>
      </w:r>
    </w:p>
    <w:p w14:paraId="7B164EE6" w14:textId="77777777" w:rsidR="00283A47" w:rsidRPr="00CE1921" w:rsidRDefault="00283A47" w:rsidP="00283A47">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3B329017" w14:textId="77777777" w:rsidTr="000637B1">
        <w:tc>
          <w:tcPr>
            <w:tcW w:w="2245" w:type="dxa"/>
            <w:shd w:val="clear" w:color="auto" w:fill="1F3864" w:themeFill="accent1" w:themeFillShade="80"/>
            <w:vAlign w:val="center"/>
          </w:tcPr>
          <w:p w14:paraId="43B43C3F" w14:textId="77777777" w:rsidR="0042126F" w:rsidRPr="00F32F83" w:rsidRDefault="0042126F">
            <w:pPr>
              <w:rPr>
                <w:b/>
                <w:bCs/>
              </w:rPr>
            </w:pPr>
            <w:r w:rsidRPr="00F32F83">
              <w:rPr>
                <w:b/>
                <w:bCs/>
                <w:color w:val="FFFFFF" w:themeColor="background1"/>
              </w:rPr>
              <w:t>KEY STRATEGY 1</w:t>
            </w:r>
          </w:p>
        </w:tc>
        <w:tc>
          <w:tcPr>
            <w:tcW w:w="7825" w:type="dxa"/>
            <w:shd w:val="clear" w:color="auto" w:fill="FFC000" w:themeFill="accent4"/>
          </w:tcPr>
          <w:p w14:paraId="747803B1" w14:textId="437EE00C" w:rsidR="0042126F" w:rsidRPr="009E2C11" w:rsidRDefault="009422E1">
            <w:pPr>
              <w:rPr>
                <w:sz w:val="26"/>
                <w:szCs w:val="26"/>
              </w:rPr>
            </w:pPr>
            <w:r>
              <w:rPr>
                <w:rFonts w:ascii="Calibri" w:eastAsia="Times New Roman" w:hAnsi="Calibri" w:cs="Calibri"/>
              </w:rPr>
              <w:t>Improve communication and clarify roles for parents, students, and school staff around safety (physical, emotional, social situations)</w:t>
            </w: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14EE647E" w14:textId="77777777" w:rsidTr="004232BB">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32FA7E0C" w14:textId="77777777" w:rsidR="00C619CC" w:rsidRPr="0004000E" w:rsidRDefault="00C619CC" w:rsidP="004232BB">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EC27424" w14:textId="77777777" w:rsidR="00C619CC" w:rsidRPr="0004000E" w:rsidRDefault="00C619CC" w:rsidP="004232BB">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4D105673"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8920054" w14:textId="519DF7D2" w:rsidR="00C619CC" w:rsidRPr="008F6681" w:rsidRDefault="004865D3" w:rsidP="004232BB">
            <w:pPr>
              <w:textAlignment w:val="baseline"/>
              <w:rPr>
                <w:rFonts w:ascii="Calibri" w:eastAsia="Times New Roman" w:hAnsi="Calibri" w:cs="Calibri"/>
                <w:b w:val="0"/>
                <w:bCs w:val="0"/>
                <w:color w:val="000000" w:themeColor="text1"/>
                <w:sz w:val="22"/>
                <w:szCs w:val="22"/>
              </w:rPr>
            </w:pPr>
            <w:r w:rsidRPr="008F6681">
              <w:rPr>
                <w:rFonts w:ascii="Calibri" w:eastAsia="Times New Roman" w:hAnsi="Calibri" w:cs="Calibri"/>
                <w:b w:val="0"/>
                <w:bCs w:val="0"/>
                <w:sz w:val="22"/>
                <w:szCs w:val="22"/>
              </w:rPr>
              <w:t>Parent Corner</w:t>
            </w:r>
            <w:r w:rsidR="008E27F5" w:rsidRPr="008F6681">
              <w:rPr>
                <w:rFonts w:ascii="Calibri" w:eastAsia="Times New Roman" w:hAnsi="Calibri" w:cs="Calibri"/>
                <w:b w:val="0"/>
                <w:bCs w:val="0"/>
                <w:sz w:val="22"/>
                <w:szCs w:val="22"/>
              </w:rPr>
              <w:t>- Create a calendar with monthly topics</w:t>
            </w:r>
          </w:p>
        </w:tc>
        <w:tc>
          <w:tcPr>
            <w:tcW w:w="1412" w:type="dxa"/>
            <w:vAlign w:val="center"/>
          </w:tcPr>
          <w:p w14:paraId="34236617" w14:textId="6C78F061" w:rsidR="00C619CC" w:rsidRPr="00A86CF1" w:rsidRDefault="002E6E32" w:rsidP="004232BB">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9/3-9/5</w:t>
            </w:r>
          </w:p>
        </w:tc>
      </w:tr>
      <w:tr w:rsidR="00C619CC" w:rsidRPr="0066775F" w14:paraId="28446471"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D1484E" w14:textId="29AE0B2E" w:rsidR="00C619CC" w:rsidRPr="00422250" w:rsidRDefault="003A049B" w:rsidP="004232BB">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Create a form for all students to take on the first week of school that allows them to select their pronouns, preferred names, and share whether their parents </w:t>
            </w:r>
            <w:r w:rsidR="008F6681">
              <w:rPr>
                <w:rFonts w:ascii="Calibri" w:eastAsia="Times New Roman" w:hAnsi="Calibri" w:cs="Calibri"/>
                <w:b w:val="0"/>
                <w:bCs w:val="0"/>
                <w:color w:val="000000" w:themeColor="text1"/>
                <w:sz w:val="22"/>
                <w:szCs w:val="22"/>
              </w:rPr>
              <w:t>are aware of their pronouns/preferred names</w:t>
            </w:r>
          </w:p>
        </w:tc>
        <w:tc>
          <w:tcPr>
            <w:tcW w:w="1412" w:type="dxa"/>
            <w:vAlign w:val="center"/>
          </w:tcPr>
          <w:p w14:paraId="25CF999A" w14:textId="35B51C23" w:rsidR="00C619CC" w:rsidRPr="00A86CF1" w:rsidRDefault="00184BA0" w:rsidP="004232BB">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w:t>
            </w:r>
            <w:r w:rsidR="00046DCC">
              <w:rPr>
                <w:rFonts w:asciiTheme="minorHAnsi" w:hAnsiTheme="minorHAnsi" w:cstheme="minorHAnsi"/>
                <w:sz w:val="22"/>
                <w:szCs w:val="22"/>
              </w:rPr>
              <w:t>3</w:t>
            </w:r>
            <w:r w:rsidR="003C0045">
              <w:rPr>
                <w:rFonts w:asciiTheme="minorHAnsi" w:hAnsiTheme="minorHAnsi" w:cstheme="minorHAnsi"/>
                <w:sz w:val="22"/>
                <w:szCs w:val="22"/>
              </w:rPr>
              <w:t>-9/5</w:t>
            </w:r>
          </w:p>
        </w:tc>
      </w:tr>
      <w:tr w:rsidR="00C619CC" w:rsidRPr="0066775F" w14:paraId="25A0EF68"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CDFF11" w14:textId="541011F1" w:rsidR="00C619CC" w:rsidRPr="00422250" w:rsidRDefault="008F6681" w:rsidP="004232BB">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Establish regular bathroom post checks</w:t>
            </w:r>
            <w:r w:rsidR="00184BA0">
              <w:rPr>
                <w:rFonts w:ascii="Calibri" w:eastAsia="Times New Roman" w:hAnsi="Calibri" w:cs="Calibri"/>
                <w:b w:val="0"/>
                <w:bCs w:val="0"/>
                <w:color w:val="000000" w:themeColor="text1"/>
                <w:sz w:val="22"/>
                <w:szCs w:val="22"/>
              </w:rPr>
              <w:t xml:space="preserve">- partnership with L. Parker, C. </w:t>
            </w:r>
            <w:proofErr w:type="spellStart"/>
            <w:r w:rsidR="00184BA0">
              <w:rPr>
                <w:rFonts w:ascii="Calibri" w:eastAsia="Times New Roman" w:hAnsi="Calibri" w:cs="Calibri"/>
                <w:b w:val="0"/>
                <w:bCs w:val="0"/>
                <w:color w:val="000000" w:themeColor="text1"/>
                <w:sz w:val="22"/>
                <w:szCs w:val="22"/>
              </w:rPr>
              <w:t>Korba</w:t>
            </w:r>
            <w:proofErr w:type="spellEnd"/>
          </w:p>
        </w:tc>
        <w:tc>
          <w:tcPr>
            <w:tcW w:w="1412" w:type="dxa"/>
            <w:vAlign w:val="center"/>
          </w:tcPr>
          <w:p w14:paraId="13BF1BFA" w14:textId="5B323D53" w:rsidR="00C619CC" w:rsidRPr="00A86CF1" w:rsidRDefault="00184BA0" w:rsidP="004232BB">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8/28/25</w:t>
            </w:r>
          </w:p>
        </w:tc>
      </w:tr>
      <w:tr w:rsidR="00FD4A49" w:rsidRPr="0066775F" w14:paraId="025476B3"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F72D606" w14:textId="377F3ABA" w:rsidR="00FD4A49" w:rsidRPr="00B64320" w:rsidRDefault="00FD4A49" w:rsidP="00FD4A49">
            <w:pPr>
              <w:textAlignment w:val="baseline"/>
              <w:rPr>
                <w:rFonts w:ascii="Calibri" w:eastAsia="Times New Roman" w:hAnsi="Calibri" w:cs="Calibri"/>
                <w:color w:val="000000" w:themeColor="text1"/>
              </w:rPr>
            </w:pPr>
            <w:r>
              <w:rPr>
                <w:rFonts w:ascii="Calibri" w:eastAsia="Times New Roman" w:hAnsi="Calibri" w:cs="Calibri"/>
                <w:b w:val="0"/>
                <w:bCs w:val="0"/>
                <w:color w:val="000000" w:themeColor="text1"/>
                <w:sz w:val="22"/>
                <w:szCs w:val="22"/>
              </w:rPr>
              <w:t>Principal will explain at the SCD where this strategy came from</w:t>
            </w:r>
          </w:p>
        </w:tc>
        <w:tc>
          <w:tcPr>
            <w:tcW w:w="1412" w:type="dxa"/>
            <w:vAlign w:val="center"/>
          </w:tcPr>
          <w:p w14:paraId="7389A38E" w14:textId="7BB2A2F2" w:rsidR="00FD4A49" w:rsidRDefault="00FD4A49" w:rsidP="00FD4A49">
            <w:pPr>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8/28/25</w:t>
            </w:r>
          </w:p>
        </w:tc>
      </w:tr>
      <w:tr w:rsidR="00FD4A49" w:rsidRPr="0066775F" w14:paraId="2B601F52"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A0D3B5B" w14:textId="00FB7C90" w:rsidR="00FD4A49" w:rsidRPr="00B64320" w:rsidRDefault="00FD4A49" w:rsidP="00FD4A49">
            <w:pPr>
              <w:textAlignment w:val="baseline"/>
              <w:rPr>
                <w:rFonts w:ascii="Calibri" w:eastAsia="Times New Roman" w:hAnsi="Calibri" w:cs="Calibri"/>
                <w:b w:val="0"/>
                <w:bCs w:val="0"/>
                <w:color w:val="000000" w:themeColor="text1"/>
                <w:sz w:val="22"/>
                <w:szCs w:val="22"/>
              </w:rPr>
            </w:pPr>
            <w:r w:rsidRPr="00B64320">
              <w:rPr>
                <w:rFonts w:ascii="Calibri" w:eastAsia="Times New Roman" w:hAnsi="Calibri" w:cs="Calibri"/>
                <w:b w:val="0"/>
                <w:bCs w:val="0"/>
                <w:color w:val="000000" w:themeColor="text1"/>
                <w:sz w:val="22"/>
                <w:szCs w:val="22"/>
              </w:rPr>
              <w:t>Develop and create post guidelines for security guards</w:t>
            </w:r>
            <w:r>
              <w:rPr>
                <w:rFonts w:ascii="Calibri" w:eastAsia="Times New Roman" w:hAnsi="Calibri" w:cs="Calibri"/>
                <w:b w:val="0"/>
                <w:bCs w:val="0"/>
                <w:color w:val="000000" w:themeColor="text1"/>
                <w:sz w:val="22"/>
                <w:szCs w:val="22"/>
              </w:rPr>
              <w:t xml:space="preserve">- partnership with L. Parker, C. </w:t>
            </w:r>
            <w:proofErr w:type="spellStart"/>
            <w:r>
              <w:rPr>
                <w:rFonts w:ascii="Calibri" w:eastAsia="Times New Roman" w:hAnsi="Calibri" w:cs="Calibri"/>
                <w:b w:val="0"/>
                <w:bCs w:val="0"/>
                <w:color w:val="000000" w:themeColor="text1"/>
                <w:sz w:val="22"/>
                <w:szCs w:val="22"/>
              </w:rPr>
              <w:t>Korba</w:t>
            </w:r>
            <w:proofErr w:type="spellEnd"/>
          </w:p>
        </w:tc>
        <w:tc>
          <w:tcPr>
            <w:tcW w:w="1412" w:type="dxa"/>
            <w:vAlign w:val="center"/>
          </w:tcPr>
          <w:p w14:paraId="58AACBFA" w14:textId="113A4072" w:rsidR="00FD4A49" w:rsidRPr="00A86CF1" w:rsidRDefault="00FD4A49" w:rsidP="00FD4A4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8/28/25</w:t>
            </w:r>
          </w:p>
        </w:tc>
      </w:tr>
      <w:tr w:rsidR="00FD4A49" w:rsidRPr="0066775F" w14:paraId="722ACC6F"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AF2CA33" w14:textId="77777777" w:rsidR="00FD4A49" w:rsidRPr="0004000E" w:rsidRDefault="00FD4A49" w:rsidP="00FD4A49">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0F43D175" w14:textId="77777777" w:rsidR="00FD4A49" w:rsidRPr="0004000E" w:rsidRDefault="00FD4A49" w:rsidP="00FD4A49">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37C7418F" w14:textId="77777777" w:rsidR="00FD4A49" w:rsidRPr="0004000E" w:rsidRDefault="00FD4A49" w:rsidP="00FD4A49">
            <w:pPr>
              <w:jc w:val="center"/>
              <w:textAlignment w:val="baseline"/>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FD4A49" w:rsidRPr="0066775F" w14:paraId="6E609197"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EF1B515" w14:textId="402944E3" w:rsidR="00FD4A49" w:rsidRPr="00B73EB2" w:rsidRDefault="00FD4A49" w:rsidP="00FD4A49">
            <w:pPr>
              <w:textAlignment w:val="baseline"/>
              <w:rPr>
                <w:rFonts w:asciiTheme="minorHAnsi" w:eastAsia="Times New Roman" w:hAnsiTheme="minorHAnsi" w:cstheme="minorHAnsi"/>
                <w:b w:val="0"/>
                <w:bCs w:val="0"/>
                <w:color w:val="000000" w:themeColor="text1"/>
                <w:sz w:val="22"/>
                <w:szCs w:val="22"/>
              </w:rPr>
            </w:pPr>
            <w:r w:rsidRPr="00B73EB2">
              <w:rPr>
                <w:rFonts w:asciiTheme="minorHAnsi" w:eastAsia="Times New Roman" w:hAnsiTheme="minorHAnsi" w:cstheme="minorHAnsi"/>
                <w:b w:val="0"/>
                <w:bCs w:val="0"/>
                <w:color w:val="000000" w:themeColor="text1"/>
                <w:sz w:val="22"/>
                <w:szCs w:val="22"/>
              </w:rPr>
              <w:t xml:space="preserve">Present to staff the importance of using correct pronouns and preferred names through the school- share the form with all pertinent people </w:t>
            </w:r>
          </w:p>
        </w:tc>
        <w:tc>
          <w:tcPr>
            <w:tcW w:w="1412" w:type="dxa"/>
            <w:vAlign w:val="center"/>
          </w:tcPr>
          <w:p w14:paraId="49BCE316" w14:textId="18E489A5" w:rsidR="00FD4A49" w:rsidRPr="00B73EB2" w:rsidRDefault="00FD4A49" w:rsidP="00FD4A4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3EB2">
              <w:rPr>
                <w:rFonts w:asciiTheme="minorHAnsi" w:hAnsiTheme="minorHAnsi" w:cstheme="minorHAnsi"/>
                <w:sz w:val="22"/>
                <w:szCs w:val="22"/>
              </w:rPr>
              <w:t>September 2025</w:t>
            </w:r>
          </w:p>
        </w:tc>
      </w:tr>
      <w:tr w:rsidR="00FD4A49" w:rsidRPr="0066775F" w14:paraId="496EB558"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BE3C74" w14:textId="240EF3F2" w:rsidR="00FD4A49" w:rsidRPr="00B73EB2" w:rsidRDefault="00FD4A49" w:rsidP="00FD4A49">
            <w:pPr>
              <w:textAlignment w:val="baseline"/>
              <w:rPr>
                <w:rFonts w:asciiTheme="minorHAnsi" w:eastAsia="Times New Roman" w:hAnsiTheme="minorHAnsi" w:cstheme="minorHAnsi"/>
                <w:b w:val="0"/>
                <w:bCs w:val="0"/>
                <w:color w:val="000000" w:themeColor="text1"/>
                <w:sz w:val="22"/>
                <w:szCs w:val="22"/>
              </w:rPr>
            </w:pPr>
            <w:r w:rsidRPr="00B73EB2">
              <w:rPr>
                <w:rFonts w:asciiTheme="minorHAnsi" w:eastAsia="Times New Roman" w:hAnsiTheme="minorHAnsi" w:cstheme="minorHAnsi"/>
                <w:b w:val="0"/>
                <w:bCs w:val="0"/>
                <w:color w:val="000000" w:themeColor="text1"/>
                <w:sz w:val="22"/>
                <w:szCs w:val="22"/>
              </w:rPr>
              <w:t>Check in with students and staff about how this went, adjusting as needed, since this is the first time we are attempting a school-wide preference form</w:t>
            </w:r>
          </w:p>
        </w:tc>
        <w:tc>
          <w:tcPr>
            <w:tcW w:w="1412" w:type="dxa"/>
            <w:vAlign w:val="center"/>
          </w:tcPr>
          <w:p w14:paraId="6221E583" w14:textId="22102C1D" w:rsidR="00FD4A49" w:rsidRPr="00B73EB2" w:rsidRDefault="00FD4A49" w:rsidP="00FD4A49">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3EB2">
              <w:rPr>
                <w:rFonts w:asciiTheme="minorHAnsi" w:hAnsiTheme="minorHAnsi" w:cstheme="minorHAnsi"/>
                <w:sz w:val="22"/>
                <w:szCs w:val="22"/>
              </w:rPr>
              <w:t>October 2025-January 2026</w:t>
            </w:r>
          </w:p>
        </w:tc>
      </w:tr>
      <w:tr w:rsidR="00FD4A49" w:rsidRPr="0066775F" w14:paraId="0B2FD1E2"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72FDA3E" w14:textId="603E6F0B" w:rsidR="00FD4A49" w:rsidRPr="00B73EB2" w:rsidRDefault="00FD4A49" w:rsidP="00FD4A49">
            <w:pPr>
              <w:textAlignment w:val="baseline"/>
              <w:rPr>
                <w:rFonts w:asciiTheme="minorHAnsi" w:eastAsia="Times New Roman" w:hAnsiTheme="minorHAnsi" w:cstheme="minorHAnsi"/>
                <w:b w:val="0"/>
                <w:bCs w:val="0"/>
                <w:color w:val="000000" w:themeColor="text1"/>
                <w:sz w:val="22"/>
                <w:szCs w:val="22"/>
              </w:rPr>
            </w:pPr>
            <w:r w:rsidRPr="00B73EB2">
              <w:rPr>
                <w:rFonts w:asciiTheme="minorHAnsi" w:eastAsia="Times New Roman" w:hAnsiTheme="minorHAnsi" w:cstheme="minorHAnsi"/>
                <w:b w:val="0"/>
                <w:bCs w:val="0"/>
                <w:color w:val="000000" w:themeColor="text1"/>
                <w:sz w:val="22"/>
                <w:szCs w:val="22"/>
              </w:rPr>
              <w:t>Meet with the security guards formally and informally to hear about post details and improvements we can make to their rotation</w:t>
            </w:r>
          </w:p>
        </w:tc>
        <w:tc>
          <w:tcPr>
            <w:tcW w:w="1412" w:type="dxa"/>
            <w:vAlign w:val="center"/>
          </w:tcPr>
          <w:p w14:paraId="41D45E3B" w14:textId="54927932" w:rsidR="00FD4A49" w:rsidRPr="00B73EB2" w:rsidRDefault="00FD4A49" w:rsidP="00FD4A4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3EB2">
              <w:rPr>
                <w:rFonts w:asciiTheme="minorHAnsi" w:hAnsiTheme="minorHAnsi" w:cstheme="minorHAnsi"/>
                <w:sz w:val="22"/>
                <w:szCs w:val="22"/>
              </w:rPr>
              <w:t>October 2025-January 2026</w:t>
            </w:r>
          </w:p>
        </w:tc>
      </w:tr>
      <w:tr w:rsidR="00FD4A49" w:rsidRPr="0066775F" w14:paraId="3786915E"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93736A" w14:textId="289231DC" w:rsidR="00FD4A49" w:rsidRPr="00B73EB2" w:rsidRDefault="00FD4A49" w:rsidP="00FD4A49">
            <w:pPr>
              <w:textAlignment w:val="baseline"/>
              <w:rPr>
                <w:rFonts w:asciiTheme="minorHAnsi" w:eastAsia="Times New Roman" w:hAnsiTheme="minorHAnsi" w:cstheme="minorHAnsi"/>
                <w:b w:val="0"/>
                <w:bCs w:val="0"/>
                <w:color w:val="000000" w:themeColor="text1"/>
                <w:sz w:val="22"/>
                <w:szCs w:val="22"/>
              </w:rPr>
            </w:pPr>
            <w:r w:rsidRPr="00B73EB2">
              <w:rPr>
                <w:rFonts w:asciiTheme="minorHAnsi" w:eastAsia="Times New Roman" w:hAnsiTheme="minorHAnsi" w:cstheme="minorHAnsi"/>
                <w:b w:val="0"/>
                <w:bCs w:val="0"/>
                <w:color w:val="000000" w:themeColor="text1"/>
                <w:sz w:val="22"/>
                <w:szCs w:val="22"/>
              </w:rPr>
              <w:t>Interview students about the bathrooms and continue to brainstorm solutions- are they seeing vaping? Are our efforts working? Do they feel safe in the bathroom?</w:t>
            </w:r>
          </w:p>
        </w:tc>
        <w:tc>
          <w:tcPr>
            <w:tcW w:w="1412" w:type="dxa"/>
            <w:vAlign w:val="center"/>
          </w:tcPr>
          <w:p w14:paraId="67BF78B4" w14:textId="308C5E0D" w:rsidR="00FD4A49" w:rsidRPr="00B73EB2" w:rsidRDefault="00FD4A49" w:rsidP="00FD4A49">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3EB2">
              <w:rPr>
                <w:rFonts w:asciiTheme="minorHAnsi" w:hAnsiTheme="minorHAnsi" w:cstheme="minorHAnsi"/>
                <w:sz w:val="22"/>
                <w:szCs w:val="22"/>
              </w:rPr>
              <w:t>October 2025-January 2026</w:t>
            </w:r>
          </w:p>
        </w:tc>
      </w:tr>
      <w:tr w:rsidR="00FD4A49" w:rsidRPr="0066775F" w14:paraId="23EFE2F6"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083A647" w14:textId="27538E0A" w:rsidR="00FD4A49" w:rsidRPr="00B73EB2" w:rsidRDefault="00FD4A49" w:rsidP="00FD4A49">
            <w:pPr>
              <w:textAlignment w:val="baseline"/>
              <w:rPr>
                <w:rFonts w:asciiTheme="minorHAnsi" w:eastAsia="Times New Roman" w:hAnsiTheme="minorHAnsi" w:cstheme="minorHAnsi"/>
                <w:b w:val="0"/>
                <w:bCs w:val="0"/>
                <w:color w:val="000000" w:themeColor="text1"/>
                <w:sz w:val="22"/>
                <w:szCs w:val="22"/>
              </w:rPr>
            </w:pPr>
            <w:r w:rsidRPr="00B73EB2">
              <w:rPr>
                <w:rFonts w:asciiTheme="minorHAnsi" w:eastAsia="Times New Roman" w:hAnsiTheme="minorHAnsi" w:cstheme="minorHAnsi"/>
                <w:b w:val="0"/>
                <w:bCs w:val="0"/>
                <w:color w:val="000000" w:themeColor="text1"/>
                <w:sz w:val="22"/>
                <w:szCs w:val="22"/>
              </w:rPr>
              <w:t xml:space="preserve">Include parental communication and partnership through educating parents on what they can do at home about vaping and supporting smart decision making- include community stakeholders like SRO’s and Ulster County Prevention </w:t>
            </w:r>
          </w:p>
        </w:tc>
        <w:tc>
          <w:tcPr>
            <w:tcW w:w="1412" w:type="dxa"/>
            <w:vAlign w:val="center"/>
          </w:tcPr>
          <w:p w14:paraId="158ED78C" w14:textId="62BB9142" w:rsidR="00FD4A49" w:rsidRPr="00B73EB2" w:rsidRDefault="00FD4A49" w:rsidP="00FD4A4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3EB2">
              <w:rPr>
                <w:rFonts w:asciiTheme="minorHAnsi" w:hAnsiTheme="minorHAnsi" w:cstheme="minorHAnsi"/>
                <w:sz w:val="22"/>
                <w:szCs w:val="22"/>
              </w:rPr>
              <w:t>October 2025</w:t>
            </w:r>
          </w:p>
        </w:tc>
      </w:tr>
      <w:tr w:rsidR="00FD4A49" w:rsidRPr="0066775F" w14:paraId="03AE3F2A"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1B9001B" w14:textId="77777777" w:rsidR="00FD4A49" w:rsidRPr="00422250" w:rsidRDefault="00FD4A49" w:rsidP="00FD4A49">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145E3A0" w14:textId="77777777" w:rsidR="00FD4A49" w:rsidRPr="00422250" w:rsidRDefault="00FD4A49" w:rsidP="00FD4A49">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113A4679" w14:textId="77777777" w:rsidR="00FD4A49" w:rsidRPr="00FB24F7" w:rsidRDefault="00FD4A49" w:rsidP="00FD4A49">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FD4A49" w:rsidRPr="0066775F" w14:paraId="19C26937"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EB9F25E" w14:textId="29DA7AF5" w:rsidR="00FD4A49" w:rsidRPr="00F24623" w:rsidRDefault="00FD4A49" w:rsidP="00FD4A4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Based on regular conversations with students, staff, guards, SROs, and parents, we will make needed tweaks using our feedback loops.</w:t>
            </w:r>
          </w:p>
        </w:tc>
        <w:tc>
          <w:tcPr>
            <w:tcW w:w="1412" w:type="dxa"/>
            <w:vAlign w:val="center"/>
          </w:tcPr>
          <w:p w14:paraId="4E93DE42" w14:textId="19F2E35F" w:rsidR="00FD4A49" w:rsidRPr="001E4D72" w:rsidRDefault="00FD4A49" w:rsidP="00FD4A4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January 2026-June 2026</w:t>
            </w:r>
          </w:p>
        </w:tc>
      </w:tr>
      <w:tr w:rsidR="00FD4A49" w:rsidRPr="0066775F" w14:paraId="33AE0548"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24B1149" w14:textId="50B7686B" w:rsidR="00FD4A49" w:rsidRPr="00F24623" w:rsidRDefault="00FD4A49" w:rsidP="00FD4A4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Ensure that we are u</w:t>
            </w:r>
            <w:r>
              <w:rPr>
                <w:rFonts w:ascii="Calibri" w:eastAsia="Times New Roman" w:hAnsi="Calibri" w:cs="Calibri"/>
                <w:color w:val="000000" w:themeColor="text1"/>
              </w:rPr>
              <w:t>sing</w:t>
            </w:r>
            <w:r>
              <w:rPr>
                <w:rFonts w:ascii="Calibri" w:eastAsia="Times New Roman" w:hAnsi="Calibri" w:cs="Calibri"/>
                <w:b w:val="0"/>
                <w:bCs w:val="0"/>
                <w:color w:val="000000" w:themeColor="text1"/>
                <w:sz w:val="22"/>
                <w:szCs w:val="22"/>
              </w:rPr>
              <w:t xml:space="preserve"> preferred names and pronouns for all students- making sure we didn’t miss any students who joined late.</w:t>
            </w:r>
          </w:p>
        </w:tc>
        <w:tc>
          <w:tcPr>
            <w:tcW w:w="1412" w:type="dxa"/>
            <w:vAlign w:val="center"/>
          </w:tcPr>
          <w:p w14:paraId="24E3011A" w14:textId="097C3ED5" w:rsidR="00FD4A49" w:rsidRPr="00F24623" w:rsidRDefault="00FD4A49" w:rsidP="00FD4A4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rFonts w:asciiTheme="minorHAnsi" w:hAnsiTheme="minorHAnsi" w:cstheme="minorHAnsi"/>
                <w:sz w:val="22"/>
                <w:szCs w:val="22"/>
              </w:rPr>
              <w:t>January 2026-June 2026</w:t>
            </w:r>
          </w:p>
        </w:tc>
      </w:tr>
      <w:tr w:rsidR="00FD4A49" w:rsidRPr="00D57D5E" w14:paraId="2653A2C7"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60D75E5" w14:textId="2EDFBE39" w:rsidR="00FD4A49" w:rsidRPr="00D57D5E" w:rsidRDefault="00FD4A49" w:rsidP="00FD4A49">
            <w:pPr>
              <w:textAlignment w:val="baseline"/>
              <w:rPr>
                <w:rFonts w:asciiTheme="minorHAnsi" w:eastAsia="Times New Roman" w:hAnsiTheme="minorHAnsi" w:cstheme="minorHAnsi"/>
                <w:b w:val="0"/>
                <w:bCs w:val="0"/>
                <w:color w:val="000000" w:themeColor="text1"/>
                <w:sz w:val="22"/>
                <w:szCs w:val="22"/>
              </w:rPr>
            </w:pPr>
            <w:r w:rsidRPr="00D57D5E">
              <w:rPr>
                <w:rFonts w:asciiTheme="minorHAnsi" w:eastAsia="Times New Roman" w:hAnsiTheme="minorHAnsi" w:cstheme="minorHAnsi"/>
                <w:b w:val="0"/>
                <w:bCs w:val="0"/>
                <w:color w:val="000000" w:themeColor="text1"/>
                <w:sz w:val="22"/>
                <w:szCs w:val="22"/>
              </w:rPr>
              <w:t xml:space="preserve">Continuing to promote and advertise communication opens for parents and work with the Communications department to advertise our Parent Corner meetings for a strong finish to the school year. </w:t>
            </w:r>
          </w:p>
        </w:tc>
        <w:tc>
          <w:tcPr>
            <w:tcW w:w="1412" w:type="dxa"/>
            <w:vAlign w:val="center"/>
          </w:tcPr>
          <w:p w14:paraId="3D70AAC2" w14:textId="17A98BD5" w:rsidR="00FD4A49" w:rsidRPr="00D57D5E" w:rsidRDefault="00FD4A49" w:rsidP="00FD4A4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57D5E">
              <w:rPr>
                <w:rFonts w:asciiTheme="minorHAnsi" w:hAnsiTheme="minorHAnsi" w:cstheme="minorHAnsi"/>
                <w:sz w:val="22"/>
                <w:szCs w:val="22"/>
              </w:rPr>
              <w:t>January 2026-June 2026</w:t>
            </w:r>
          </w:p>
        </w:tc>
      </w:tr>
    </w:tbl>
    <w:p w14:paraId="524D823E" w14:textId="77777777" w:rsidR="00123A7F" w:rsidRPr="00D57D5E" w:rsidRDefault="00123A7F" w:rsidP="00123A7F">
      <w:pPr>
        <w:pStyle w:val="Heading3"/>
        <w:rPr>
          <w:rFonts w:asciiTheme="minorHAnsi" w:hAnsiTheme="minorHAnsi" w:cstheme="minorHAnsi"/>
        </w:rPr>
      </w:pPr>
      <w:r w:rsidRPr="00D57D5E">
        <w:rPr>
          <w:rFonts w:asciiTheme="minorHAnsi" w:hAnsiTheme="minorHAnsi" w:cstheme="minorHAnsi"/>
        </w:rPr>
        <w:t>Progress Monitoring</w:t>
      </w:r>
    </w:p>
    <w:p w14:paraId="028A5A05" w14:textId="77777777" w:rsidR="00123A7F" w:rsidRPr="004F02A3" w:rsidRDefault="00123A7F" w:rsidP="00123A7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23A7F" w:rsidRPr="0066775F" w14:paraId="6C3D70F6" w14:textId="77777777">
        <w:trPr>
          <w:cantSplit/>
          <w:trHeight w:val="530"/>
          <w:jc w:val="center"/>
        </w:trPr>
        <w:tc>
          <w:tcPr>
            <w:tcW w:w="2707" w:type="dxa"/>
          </w:tcPr>
          <w:p w14:paraId="10AC2EF6" w14:textId="254F96C5" w:rsidR="00123A7F" w:rsidRPr="0066775F" w:rsidRDefault="00A93F23">
            <w:pPr>
              <w:rPr>
                <w:rFonts w:ascii="Calibri" w:eastAsia="Calibri" w:hAnsi="Calibri" w:cs="Times New Roman"/>
                <w:color w:val="000000"/>
              </w:rPr>
            </w:pPr>
            <w:r>
              <w:rPr>
                <w:rFonts w:ascii="Calibri" w:eastAsia="Times New Roman" w:hAnsi="Calibri" w:cs="Calibri"/>
              </w:rPr>
              <w:lastRenderedPageBreak/>
              <w:t>Improve communication and clarify roles for parents, students, and school staff around safety (physical, emotional, social situations)</w:t>
            </w:r>
          </w:p>
        </w:tc>
        <w:tc>
          <w:tcPr>
            <w:tcW w:w="1862" w:type="dxa"/>
            <w:shd w:val="clear" w:color="auto" w:fill="4472C4" w:themeFill="accent1"/>
          </w:tcPr>
          <w:p w14:paraId="38924F3D" w14:textId="77777777" w:rsidR="00123A7F" w:rsidRPr="00966AEB" w:rsidRDefault="00123A7F">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FF6A6A8" w14:textId="77777777" w:rsidR="00123A7F" w:rsidRPr="00966AEB" w:rsidRDefault="00123A7F">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4647086" w14:textId="77777777" w:rsidR="00123A7F" w:rsidRPr="00966AEB" w:rsidRDefault="00123A7F">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123A7F" w:rsidRPr="0066775F" w14:paraId="69F11B6C" w14:textId="77777777">
        <w:trPr>
          <w:cantSplit/>
          <w:trHeight w:val="530"/>
          <w:jc w:val="center"/>
        </w:trPr>
        <w:tc>
          <w:tcPr>
            <w:tcW w:w="2707" w:type="dxa"/>
            <w:shd w:val="clear" w:color="auto" w:fill="DBE5F1"/>
            <w:vAlign w:val="center"/>
          </w:tcPr>
          <w:p w14:paraId="0C23749F" w14:textId="77777777" w:rsidR="00123A7F" w:rsidRPr="00D56C85" w:rsidRDefault="00123A7F">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473DB6ED" w14:textId="61C969E5" w:rsidR="00123A7F" w:rsidRPr="0066775F" w:rsidRDefault="00715EA0">
            <w:pPr>
              <w:rPr>
                <w:rFonts w:ascii="Calibri" w:eastAsia="Calibri" w:hAnsi="Calibri" w:cs="Times New Roman"/>
                <w:color w:val="000000"/>
              </w:rPr>
            </w:pPr>
            <w:r>
              <w:rPr>
                <w:rFonts w:ascii="Calibri" w:eastAsia="Calibri" w:hAnsi="Calibri" w:cs="Times New Roman"/>
                <w:color w:val="000000"/>
              </w:rPr>
              <w:t>Teacher and student feedback, guard feedback</w:t>
            </w:r>
          </w:p>
        </w:tc>
        <w:tc>
          <w:tcPr>
            <w:tcW w:w="3100" w:type="dxa"/>
            <w:shd w:val="clear" w:color="auto" w:fill="auto"/>
            <w:vAlign w:val="center"/>
          </w:tcPr>
          <w:p w14:paraId="259F80A9" w14:textId="0E49F3AB" w:rsidR="00123A7F" w:rsidRPr="0066775F" w:rsidRDefault="00580B35">
            <w:pPr>
              <w:rPr>
                <w:rFonts w:ascii="Calibri" w:eastAsia="Calibri" w:hAnsi="Calibri" w:cs="Times New Roman"/>
                <w:color w:val="000000"/>
              </w:rPr>
            </w:pPr>
            <w:r>
              <w:rPr>
                <w:rFonts w:ascii="Calibri" w:eastAsia="Calibri" w:hAnsi="Calibri" w:cs="Times New Roman"/>
                <w:color w:val="000000"/>
              </w:rPr>
              <w:t xml:space="preserve">Positive reports on school opening for 2025-2026 related to sense of belonging, adult supervision, and </w:t>
            </w:r>
            <w:r w:rsidR="001A2981">
              <w:rPr>
                <w:rFonts w:ascii="Calibri" w:eastAsia="Calibri" w:hAnsi="Calibri" w:cs="Times New Roman"/>
                <w:color w:val="000000"/>
              </w:rPr>
              <w:t>partnership between parents, students, and staff.</w:t>
            </w:r>
          </w:p>
        </w:tc>
        <w:tc>
          <w:tcPr>
            <w:tcW w:w="2411" w:type="dxa"/>
            <w:vAlign w:val="center"/>
          </w:tcPr>
          <w:p w14:paraId="73178FB6" w14:textId="77777777" w:rsidR="00123A7F" w:rsidRPr="0066775F" w:rsidRDefault="00123A7F">
            <w:pPr>
              <w:rPr>
                <w:rFonts w:ascii="Calibri" w:eastAsia="Calibri" w:hAnsi="Calibri" w:cs="Times New Roman"/>
                <w:color w:val="000000"/>
              </w:rPr>
            </w:pPr>
          </w:p>
        </w:tc>
      </w:tr>
      <w:tr w:rsidR="00123A7F" w:rsidRPr="0066775F" w14:paraId="4D36C3A0" w14:textId="77777777">
        <w:trPr>
          <w:cantSplit/>
          <w:trHeight w:val="530"/>
          <w:jc w:val="center"/>
        </w:trPr>
        <w:tc>
          <w:tcPr>
            <w:tcW w:w="2707" w:type="dxa"/>
            <w:shd w:val="clear" w:color="auto" w:fill="DBE5F1"/>
            <w:vAlign w:val="center"/>
          </w:tcPr>
          <w:p w14:paraId="61B5E40F" w14:textId="77777777" w:rsidR="00123A7F" w:rsidRDefault="00123A7F">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9FB0DE2"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4F50694C" w14:textId="7D08F20C" w:rsidR="00123A7F" w:rsidRPr="0066775F" w:rsidRDefault="003C2AD7">
            <w:pPr>
              <w:rPr>
                <w:rFonts w:ascii="Calibri" w:eastAsia="Calibri" w:hAnsi="Calibri" w:cs="Times New Roman"/>
                <w:color w:val="000000"/>
              </w:rPr>
            </w:pPr>
            <w:r>
              <w:rPr>
                <w:rFonts w:ascii="Calibri" w:eastAsia="Calibri" w:hAnsi="Calibri" w:cs="Times New Roman"/>
                <w:color w:val="000000"/>
              </w:rPr>
              <w:t>Discipline, Monitor</w:t>
            </w:r>
            <w:r w:rsidR="007824D8">
              <w:rPr>
                <w:rFonts w:ascii="Calibri" w:eastAsia="Calibri" w:hAnsi="Calibri" w:cs="Times New Roman"/>
                <w:color w:val="000000"/>
              </w:rPr>
              <w:t xml:space="preserve"> and security</w:t>
            </w:r>
            <w:r>
              <w:rPr>
                <w:rFonts w:ascii="Calibri" w:eastAsia="Calibri" w:hAnsi="Calibri" w:cs="Times New Roman"/>
                <w:color w:val="000000"/>
              </w:rPr>
              <w:t xml:space="preserve"> </w:t>
            </w:r>
            <w:r w:rsidR="00CF3C53">
              <w:rPr>
                <w:rFonts w:ascii="Calibri" w:eastAsia="Calibri" w:hAnsi="Calibri" w:cs="Times New Roman"/>
                <w:color w:val="000000"/>
              </w:rPr>
              <w:t>r</w:t>
            </w:r>
            <w:r>
              <w:rPr>
                <w:rFonts w:ascii="Calibri" w:eastAsia="Calibri" w:hAnsi="Calibri" w:cs="Times New Roman"/>
                <w:color w:val="000000"/>
              </w:rPr>
              <w:t>eports, Student Interviews</w:t>
            </w:r>
            <w:r w:rsidR="00A60493">
              <w:rPr>
                <w:rFonts w:ascii="Calibri" w:eastAsia="Calibri" w:hAnsi="Calibri" w:cs="Times New Roman"/>
                <w:color w:val="000000"/>
              </w:rPr>
              <w:t>, Teacher Feedback, Parent Feedback</w:t>
            </w:r>
          </w:p>
        </w:tc>
        <w:tc>
          <w:tcPr>
            <w:tcW w:w="3100" w:type="dxa"/>
            <w:shd w:val="clear" w:color="auto" w:fill="auto"/>
            <w:vAlign w:val="center"/>
          </w:tcPr>
          <w:p w14:paraId="5AE46C6A" w14:textId="6CE3887A" w:rsidR="00123A7F" w:rsidRPr="0066775F" w:rsidRDefault="00A86851">
            <w:pPr>
              <w:rPr>
                <w:rFonts w:ascii="Calibri" w:eastAsia="Calibri" w:hAnsi="Calibri" w:cs="Times New Roman"/>
                <w:color w:val="000000"/>
              </w:rPr>
            </w:pPr>
            <w:r>
              <w:rPr>
                <w:rFonts w:ascii="Calibri" w:eastAsia="Calibri" w:hAnsi="Calibri" w:cs="Times New Roman"/>
                <w:color w:val="000000"/>
              </w:rPr>
              <w:t>Less</w:t>
            </w:r>
            <w:r w:rsidR="00CF3C53">
              <w:rPr>
                <w:rFonts w:ascii="Calibri" w:eastAsia="Calibri" w:hAnsi="Calibri" w:cs="Times New Roman"/>
                <w:color w:val="000000"/>
              </w:rPr>
              <w:t xml:space="preserve"> students vaping (through ISS and OSS numbers), </w:t>
            </w:r>
            <w:r w:rsidR="00554977">
              <w:rPr>
                <w:rFonts w:ascii="Calibri" w:eastAsia="Calibri" w:hAnsi="Calibri" w:cs="Times New Roman"/>
                <w:color w:val="000000"/>
              </w:rPr>
              <w:t>less guard reports of vaping, students feeling more positive about the bathroom, students and teachers reporting a sense of belonging related to preferred names/pronouns, high attendance/buy-in from parents</w:t>
            </w:r>
          </w:p>
        </w:tc>
        <w:tc>
          <w:tcPr>
            <w:tcW w:w="2411" w:type="dxa"/>
            <w:vAlign w:val="center"/>
          </w:tcPr>
          <w:p w14:paraId="081FF641" w14:textId="77777777" w:rsidR="00123A7F" w:rsidRPr="0066775F" w:rsidRDefault="00123A7F">
            <w:pPr>
              <w:rPr>
                <w:rFonts w:ascii="Calibri" w:eastAsia="Calibri" w:hAnsi="Calibri" w:cs="Times New Roman"/>
                <w:color w:val="000000"/>
              </w:rPr>
            </w:pPr>
          </w:p>
        </w:tc>
      </w:tr>
      <w:tr w:rsidR="00123A7F" w:rsidRPr="0066775F" w14:paraId="084563A0" w14:textId="77777777">
        <w:trPr>
          <w:cantSplit/>
          <w:trHeight w:val="530"/>
          <w:jc w:val="center"/>
        </w:trPr>
        <w:tc>
          <w:tcPr>
            <w:tcW w:w="2707" w:type="dxa"/>
            <w:shd w:val="clear" w:color="auto" w:fill="DBE5F1"/>
            <w:vAlign w:val="center"/>
          </w:tcPr>
          <w:p w14:paraId="48FBAAD0" w14:textId="77777777" w:rsidR="00123A7F" w:rsidRDefault="00123A7F">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79D4D7A8"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5625006" w14:textId="2F92E1EB" w:rsidR="00123A7F" w:rsidRPr="0066775F" w:rsidRDefault="003C2AD7">
            <w:pPr>
              <w:rPr>
                <w:rFonts w:ascii="Calibri" w:eastAsia="Calibri" w:hAnsi="Calibri" w:cs="Times New Roman"/>
                <w:color w:val="000000"/>
              </w:rPr>
            </w:pPr>
            <w:r>
              <w:rPr>
                <w:rFonts w:ascii="Calibri" w:eastAsia="Calibri" w:hAnsi="Calibri" w:cs="Times New Roman"/>
                <w:color w:val="000000"/>
              </w:rPr>
              <w:t xml:space="preserve"> Discipline, Monitor</w:t>
            </w:r>
            <w:r w:rsidR="00A60493">
              <w:rPr>
                <w:rFonts w:ascii="Calibri" w:eastAsia="Calibri" w:hAnsi="Calibri" w:cs="Times New Roman"/>
                <w:color w:val="000000"/>
              </w:rPr>
              <w:t xml:space="preserve"> and security reports,</w:t>
            </w:r>
            <w:r>
              <w:rPr>
                <w:rFonts w:ascii="Calibri" w:eastAsia="Calibri" w:hAnsi="Calibri" w:cs="Times New Roman"/>
                <w:color w:val="000000"/>
              </w:rPr>
              <w:t xml:space="preserve"> Reports, Student Interviews</w:t>
            </w:r>
            <w:r w:rsidR="00A60493">
              <w:rPr>
                <w:rFonts w:ascii="Calibri" w:eastAsia="Calibri" w:hAnsi="Calibri" w:cs="Times New Roman"/>
                <w:color w:val="000000"/>
              </w:rPr>
              <w:t>, Teacher Feedback, Parent Feedback</w:t>
            </w:r>
          </w:p>
        </w:tc>
        <w:tc>
          <w:tcPr>
            <w:tcW w:w="3100" w:type="dxa"/>
            <w:shd w:val="clear" w:color="auto" w:fill="auto"/>
            <w:vAlign w:val="center"/>
          </w:tcPr>
          <w:p w14:paraId="57A4EA18" w14:textId="0A1C15B0" w:rsidR="00123A7F" w:rsidRPr="0066775F" w:rsidRDefault="00137D59">
            <w:pPr>
              <w:rPr>
                <w:rFonts w:ascii="Calibri" w:eastAsia="Calibri" w:hAnsi="Calibri" w:cs="Times New Roman"/>
                <w:color w:val="000000"/>
              </w:rPr>
            </w:pPr>
            <w:r>
              <w:rPr>
                <w:rFonts w:ascii="Calibri" w:eastAsia="Calibri" w:hAnsi="Calibri" w:cs="Times New Roman"/>
                <w:color w:val="000000"/>
              </w:rPr>
              <w:t xml:space="preserve">Higher academic achievement (students more inclined to stay in the classroom and perform better in place of going to the bathroom), less discipline related to vaping, </w:t>
            </w:r>
            <w:r w:rsidR="002723B6">
              <w:rPr>
                <w:rFonts w:ascii="Calibri" w:eastAsia="Calibri" w:hAnsi="Calibri" w:cs="Times New Roman"/>
                <w:color w:val="000000"/>
              </w:rPr>
              <w:t xml:space="preserve">students/staff reporting less vaping (observation, numbers), improved sense of belonging in school survey on </w:t>
            </w:r>
            <w:r w:rsidR="00715EA0">
              <w:rPr>
                <w:rFonts w:ascii="Calibri" w:eastAsia="Calibri" w:hAnsi="Calibri" w:cs="Times New Roman"/>
                <w:color w:val="000000"/>
              </w:rPr>
              <w:t>climate/feeling safe and supported.</w:t>
            </w:r>
            <w:r>
              <w:rPr>
                <w:rFonts w:ascii="Calibri" w:eastAsia="Calibri" w:hAnsi="Calibri" w:cs="Times New Roman"/>
                <w:color w:val="000000"/>
              </w:rPr>
              <w:t xml:space="preserve"> </w:t>
            </w:r>
          </w:p>
        </w:tc>
        <w:tc>
          <w:tcPr>
            <w:tcW w:w="2411" w:type="dxa"/>
            <w:vAlign w:val="center"/>
          </w:tcPr>
          <w:p w14:paraId="6CB5748E" w14:textId="77777777" w:rsidR="00123A7F" w:rsidRPr="0066775F" w:rsidRDefault="00123A7F">
            <w:pPr>
              <w:rPr>
                <w:rFonts w:ascii="Calibri" w:eastAsia="Calibri" w:hAnsi="Calibri" w:cs="Times New Roman"/>
                <w:color w:val="000000"/>
              </w:rPr>
            </w:pPr>
          </w:p>
        </w:tc>
      </w:tr>
    </w:tbl>
    <w:p w14:paraId="419EC4E7" w14:textId="43019F85" w:rsidR="0042126F" w:rsidRPr="005803CE" w:rsidRDefault="0042126F" w:rsidP="0042126F">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55D6C9BB" w14:textId="77777777" w:rsidTr="00B423A3">
        <w:tc>
          <w:tcPr>
            <w:tcW w:w="2245" w:type="dxa"/>
            <w:shd w:val="clear" w:color="auto" w:fill="1F3864" w:themeFill="accent1" w:themeFillShade="80"/>
            <w:vAlign w:val="center"/>
          </w:tcPr>
          <w:p w14:paraId="02F4B44E" w14:textId="77777777" w:rsidR="0042126F" w:rsidRPr="00F32F83" w:rsidRDefault="0042126F">
            <w:pPr>
              <w:rPr>
                <w:b/>
                <w:bCs/>
              </w:rPr>
            </w:pPr>
            <w:r w:rsidRPr="00F32F83">
              <w:rPr>
                <w:b/>
                <w:bCs/>
                <w:color w:val="FFFFFF" w:themeColor="background1"/>
              </w:rPr>
              <w:t xml:space="preserve">KEY STRATEGY </w:t>
            </w:r>
            <w:r>
              <w:rPr>
                <w:b/>
                <w:bCs/>
                <w:color w:val="FFFFFF" w:themeColor="background1"/>
              </w:rPr>
              <w:t>2</w:t>
            </w:r>
          </w:p>
        </w:tc>
        <w:tc>
          <w:tcPr>
            <w:tcW w:w="7825" w:type="dxa"/>
            <w:shd w:val="clear" w:color="auto" w:fill="FFC000" w:themeFill="accent4"/>
          </w:tcPr>
          <w:p w14:paraId="00B5B469" w14:textId="4FB04E70" w:rsidR="0042126F" w:rsidRPr="009E2C11" w:rsidRDefault="00B423A3">
            <w:pPr>
              <w:rPr>
                <w:sz w:val="26"/>
                <w:szCs w:val="26"/>
              </w:rPr>
            </w:pPr>
            <w:r>
              <w:rPr>
                <w:rFonts w:ascii="Calibri" w:eastAsia="Times New Roman" w:hAnsi="Calibri" w:cs="Calibri"/>
              </w:rPr>
              <w:t>Creating a Parent Corner- monthly meetings on a topic that pertains to the educational experience (academic, social/emotional, helpful and important topics)</w:t>
            </w: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72E97543" w14:textId="77777777" w:rsidTr="004232BB">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3E2F4FB" w14:textId="77777777" w:rsidR="00C619CC" w:rsidRPr="0004000E" w:rsidRDefault="00C619CC" w:rsidP="004232BB">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4DD2537" w14:textId="77777777" w:rsidR="00C619CC" w:rsidRPr="0004000E" w:rsidRDefault="00C619CC" w:rsidP="004232BB">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47EC12A7"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14473B8" w14:textId="7262EA01" w:rsidR="00C619CC" w:rsidRPr="00422250" w:rsidRDefault="00631624" w:rsidP="004232BB">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Room reservation forms and calendar </w:t>
            </w:r>
            <w:r w:rsidR="00AA1BE8">
              <w:rPr>
                <w:rFonts w:ascii="Calibri" w:eastAsia="Times New Roman" w:hAnsi="Calibri" w:cs="Calibri"/>
                <w:b w:val="0"/>
                <w:bCs w:val="0"/>
                <w:color w:val="000000" w:themeColor="text1"/>
                <w:sz w:val="22"/>
                <w:szCs w:val="22"/>
              </w:rPr>
              <w:t>(monthly topics and dates for the first semester)</w:t>
            </w:r>
          </w:p>
        </w:tc>
        <w:tc>
          <w:tcPr>
            <w:tcW w:w="1412" w:type="dxa"/>
            <w:vAlign w:val="center"/>
          </w:tcPr>
          <w:p w14:paraId="3A180E5F" w14:textId="3B71298F" w:rsidR="00C619CC" w:rsidRPr="00A86CF1" w:rsidRDefault="00B45F54" w:rsidP="004232BB">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8/28/25</w:t>
            </w:r>
          </w:p>
        </w:tc>
      </w:tr>
      <w:tr w:rsidR="00B45F54" w:rsidRPr="0066775F" w14:paraId="03743D16"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6946231" w14:textId="17F37FA6" w:rsidR="00B45F54" w:rsidRPr="00422250" w:rsidRDefault="00B45F54" w:rsidP="00B45F54">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Principal will explain at the SCD where this strategy came from</w:t>
            </w:r>
          </w:p>
        </w:tc>
        <w:tc>
          <w:tcPr>
            <w:tcW w:w="1412" w:type="dxa"/>
            <w:vAlign w:val="center"/>
          </w:tcPr>
          <w:p w14:paraId="4587BD41" w14:textId="0CCB1D07" w:rsidR="00B45F54" w:rsidRPr="00A86CF1" w:rsidRDefault="00B45F54" w:rsidP="00B45F54">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8/28/25</w:t>
            </w:r>
          </w:p>
        </w:tc>
      </w:tr>
      <w:tr w:rsidR="00B45F54" w:rsidRPr="0066775F" w14:paraId="34FF04BE"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D5819A2" w14:textId="77777777" w:rsidR="00B45F54" w:rsidRPr="00422250" w:rsidRDefault="00B45F54" w:rsidP="00B45F54">
            <w:pPr>
              <w:textAlignment w:val="baseline"/>
              <w:rPr>
                <w:rFonts w:ascii="Calibri" w:eastAsia="Times New Roman" w:hAnsi="Calibri" w:cs="Calibri"/>
                <w:b w:val="0"/>
                <w:bCs w:val="0"/>
                <w:color w:val="000000" w:themeColor="text1"/>
                <w:sz w:val="22"/>
                <w:szCs w:val="22"/>
              </w:rPr>
            </w:pPr>
          </w:p>
        </w:tc>
        <w:tc>
          <w:tcPr>
            <w:tcW w:w="1412" w:type="dxa"/>
            <w:vAlign w:val="center"/>
          </w:tcPr>
          <w:p w14:paraId="57DC2EDF" w14:textId="77777777" w:rsidR="00B45F54" w:rsidRPr="00A86CF1" w:rsidRDefault="00B45F54" w:rsidP="00B45F54">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FD4A49" w:rsidRPr="0066775F" w14:paraId="4029CCA0"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C1A4832" w14:textId="77777777" w:rsidR="00FD4A49" w:rsidRPr="0004000E" w:rsidRDefault="00FD4A49" w:rsidP="00B45F54">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lastRenderedPageBreak/>
              <w:t xml:space="preserve">FIRST HALF OF THE YEAR IMPLEMENTATION </w:t>
            </w:r>
          </w:p>
          <w:p w14:paraId="3665BDCC" w14:textId="57507450" w:rsidR="00FD4A49" w:rsidRPr="00422250" w:rsidRDefault="00FD4A49" w:rsidP="00B45F54">
            <w:pPr>
              <w:textAlignment w:val="baseline"/>
              <w:rPr>
                <w:rFonts w:ascii="Calibri" w:eastAsia="Times New Roman" w:hAnsi="Calibri" w:cs="Calibri"/>
                <w:b w:val="0"/>
                <w:bCs w:val="0"/>
                <w:color w:val="000000" w:themeColor="text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782F0D9A" w14:textId="448B0C36" w:rsidR="00FD4A49" w:rsidRPr="00A86CF1" w:rsidRDefault="00FD4A49" w:rsidP="00B45F54">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4000E">
              <w:rPr>
                <w:rFonts w:ascii="Gill Sans MT" w:eastAsia="Times New Roman" w:hAnsi="Gill Sans MT" w:cs="Calibri"/>
                <w:color w:val="FFFFFF" w:themeColor="background1"/>
                <w:sz w:val="18"/>
                <w:szCs w:val="18"/>
              </w:rPr>
              <w:t>When will this be in place?</w:t>
            </w:r>
          </w:p>
        </w:tc>
      </w:tr>
      <w:tr w:rsidR="00A66766" w:rsidRPr="0066775F" w14:paraId="067FBBED"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E9BDD62" w14:textId="256043B8" w:rsidR="00A66766" w:rsidRPr="00422250" w:rsidRDefault="00A66766" w:rsidP="00A66766">
            <w:pPr>
              <w:textAlignment w:val="baseline"/>
              <w:rPr>
                <w:rFonts w:ascii="Calibri" w:eastAsia="Times New Roman" w:hAnsi="Calibri" w:cs="Calibri"/>
                <w:b w:val="0"/>
                <w:bCs w:val="0"/>
                <w:color w:val="000000" w:themeColor="text1"/>
              </w:rPr>
            </w:pPr>
            <w:r>
              <w:rPr>
                <w:rFonts w:ascii="Calibri" w:eastAsia="Times New Roman" w:hAnsi="Calibri" w:cs="Calibri"/>
                <w:b w:val="0"/>
                <w:bCs w:val="0"/>
                <w:color w:val="000000" w:themeColor="text1"/>
                <w:sz w:val="22"/>
                <w:szCs w:val="22"/>
              </w:rPr>
              <w:t xml:space="preserve">Promoting Meeting Dates and Topics </w:t>
            </w:r>
          </w:p>
        </w:tc>
        <w:tc>
          <w:tcPr>
            <w:tcW w:w="1412" w:type="dxa"/>
            <w:vAlign w:val="center"/>
          </w:tcPr>
          <w:p w14:paraId="5C88C879" w14:textId="2E5CB7CF" w:rsidR="00A66766" w:rsidRPr="00A86CF1" w:rsidRDefault="00A66766" w:rsidP="00A66766">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September 2025-January 2026</w:t>
            </w:r>
          </w:p>
        </w:tc>
      </w:tr>
      <w:tr w:rsidR="00A66766" w:rsidRPr="0066775F" w14:paraId="65C3AFF3"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D593123" w14:textId="264202DA" w:rsidR="00A66766" w:rsidRPr="00A66766" w:rsidRDefault="00A66766" w:rsidP="00A66766">
            <w:pPr>
              <w:textAlignment w:val="baseline"/>
              <w:rPr>
                <w:rFonts w:ascii="Calibri" w:eastAsia="Times New Roman" w:hAnsi="Calibri" w:cs="Calibri"/>
                <w:b w:val="0"/>
                <w:bCs w:val="0"/>
                <w:color w:val="000000" w:themeColor="text1"/>
                <w:sz w:val="22"/>
                <w:szCs w:val="22"/>
              </w:rPr>
            </w:pPr>
            <w:r w:rsidRPr="00A66766">
              <w:rPr>
                <w:rFonts w:ascii="Calibri" w:eastAsia="Times New Roman" w:hAnsi="Calibri" w:cs="Calibri"/>
                <w:b w:val="0"/>
                <w:bCs w:val="0"/>
                <w:color w:val="000000" w:themeColor="text1"/>
                <w:sz w:val="22"/>
                <w:szCs w:val="22"/>
              </w:rPr>
              <w:t>Incorporating teacher input into topics/inviting teachers to present or take on topics/co-facilitate</w:t>
            </w:r>
          </w:p>
        </w:tc>
        <w:tc>
          <w:tcPr>
            <w:tcW w:w="1412" w:type="dxa"/>
            <w:vAlign w:val="center"/>
          </w:tcPr>
          <w:p w14:paraId="11BEF4D8" w14:textId="7025A9A3" w:rsidR="00A66766" w:rsidRPr="00A86CF1" w:rsidRDefault="00A66766" w:rsidP="00A66766">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September 2025-January 2026</w:t>
            </w:r>
          </w:p>
        </w:tc>
      </w:tr>
      <w:tr w:rsidR="006714DC" w:rsidRPr="0066775F" w14:paraId="484CE9C0"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D5EFAA1" w14:textId="6D42F814" w:rsidR="006714DC" w:rsidRPr="006714DC" w:rsidRDefault="006714DC" w:rsidP="006714DC">
            <w:pPr>
              <w:textAlignment w:val="baseline"/>
              <w:rPr>
                <w:rFonts w:ascii="Calibri" w:eastAsia="Times New Roman" w:hAnsi="Calibri" w:cs="Calibri"/>
                <w:b w:val="0"/>
                <w:bCs w:val="0"/>
                <w:color w:val="FFFFFF" w:themeColor="background1"/>
                <w:sz w:val="22"/>
                <w:szCs w:val="22"/>
              </w:rPr>
            </w:pPr>
            <w:r w:rsidRPr="006714DC">
              <w:rPr>
                <w:rFonts w:ascii="Calibri" w:eastAsia="Times New Roman" w:hAnsi="Calibri" w:cs="Calibri"/>
                <w:b w:val="0"/>
                <w:bCs w:val="0"/>
                <w:sz w:val="22"/>
                <w:szCs w:val="22"/>
              </w:rPr>
              <w:t>Asking parents</w:t>
            </w:r>
            <w:r>
              <w:rPr>
                <w:rFonts w:ascii="Calibri" w:eastAsia="Times New Roman" w:hAnsi="Calibri" w:cs="Calibri"/>
                <w:b w:val="0"/>
                <w:bCs w:val="0"/>
                <w:sz w:val="22"/>
                <w:szCs w:val="22"/>
              </w:rPr>
              <w:t xml:space="preserve"> </w:t>
            </w:r>
            <w:r w:rsidR="0045037B">
              <w:rPr>
                <w:rFonts w:ascii="Calibri" w:eastAsia="Times New Roman" w:hAnsi="Calibri" w:cs="Calibri"/>
                <w:b w:val="0"/>
                <w:bCs w:val="0"/>
                <w:sz w:val="22"/>
                <w:szCs w:val="22"/>
              </w:rPr>
              <w:t>to suggest</w:t>
            </w:r>
            <w:r>
              <w:rPr>
                <w:rFonts w:ascii="Calibri" w:eastAsia="Times New Roman" w:hAnsi="Calibri" w:cs="Calibri"/>
                <w:b w:val="0"/>
                <w:bCs w:val="0"/>
                <w:sz w:val="22"/>
                <w:szCs w:val="22"/>
              </w:rPr>
              <w:t xml:space="preserve"> topics they would like to hear more about</w:t>
            </w:r>
          </w:p>
        </w:tc>
        <w:tc>
          <w:tcPr>
            <w:tcW w:w="1412" w:type="dxa"/>
            <w:vAlign w:val="center"/>
          </w:tcPr>
          <w:p w14:paraId="7FC1C91A" w14:textId="1FC9E3DD" w:rsidR="006714DC" w:rsidRPr="0004000E" w:rsidRDefault="006714DC" w:rsidP="006714DC">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Pr>
                <w:rFonts w:asciiTheme="minorHAnsi" w:hAnsiTheme="minorHAnsi" w:cstheme="minorHAnsi"/>
                <w:sz w:val="22"/>
                <w:szCs w:val="22"/>
              </w:rPr>
              <w:t>September 2025-January 2026</w:t>
            </w:r>
          </w:p>
        </w:tc>
      </w:tr>
      <w:tr w:rsidR="006714DC" w:rsidRPr="0066775F" w14:paraId="0B47D218" w14:textId="77777777" w:rsidTr="004232BB">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6693201E" w14:textId="77777777" w:rsidR="006714DC" w:rsidRPr="00422250" w:rsidRDefault="006714DC" w:rsidP="006714DC">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3F352537" w14:textId="35440686" w:rsidR="006714DC" w:rsidRPr="00F24623" w:rsidRDefault="006714DC" w:rsidP="006714DC">
            <w:pPr>
              <w:textAlignment w:val="baseline"/>
              <w:rPr>
                <w:rFonts w:ascii="Calibri" w:eastAsia="Times New Roman" w:hAnsi="Calibri" w:cs="Calibri"/>
                <w:b w:val="0"/>
                <w:bCs w:val="0"/>
                <w:color w:val="000000" w:themeColor="text1"/>
                <w:sz w:val="22"/>
                <w:szCs w:val="22"/>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74E188BE" w14:textId="0DBB248A" w:rsidR="006714DC" w:rsidRPr="00F24623" w:rsidRDefault="006714DC" w:rsidP="006714DC">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04000E">
              <w:rPr>
                <w:rFonts w:ascii="Gill Sans MT" w:eastAsia="Times New Roman" w:hAnsi="Gill Sans MT" w:cs="Calibri"/>
                <w:color w:val="FFFFFF" w:themeColor="background1"/>
                <w:sz w:val="18"/>
                <w:szCs w:val="18"/>
              </w:rPr>
              <w:t>When will this be in place?</w:t>
            </w:r>
          </w:p>
        </w:tc>
      </w:tr>
      <w:tr w:rsidR="006714DC" w:rsidRPr="0066775F" w14:paraId="656712AA" w14:textId="77777777" w:rsidTr="004232BB">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D5399F0" w14:textId="052CAC65" w:rsidR="006714DC" w:rsidRPr="00F24623" w:rsidRDefault="004232BB" w:rsidP="006714DC">
            <w:pPr>
              <w:textAlignment w:val="baseline"/>
              <w:rPr>
                <w:rFonts w:ascii="Calibri" w:eastAsia="Times New Roman" w:hAnsi="Calibri" w:cs="Calibri"/>
                <w:b w:val="0"/>
                <w:bCs w:val="0"/>
                <w:color w:val="000000" w:themeColor="text1"/>
                <w:sz w:val="22"/>
                <w:szCs w:val="22"/>
              </w:rPr>
            </w:pPr>
            <w:r w:rsidRPr="00D57D5E">
              <w:rPr>
                <w:rFonts w:asciiTheme="minorHAnsi" w:eastAsia="Times New Roman" w:hAnsiTheme="minorHAnsi" w:cstheme="minorHAnsi"/>
                <w:b w:val="0"/>
                <w:bCs w:val="0"/>
                <w:color w:val="000000" w:themeColor="text1"/>
                <w:sz w:val="22"/>
                <w:szCs w:val="22"/>
              </w:rPr>
              <w:t>Continuing to promote and advertise communication opens for parents and work with the Communications department to advertise our Parent Corner meetings for a strong finish to the school year.</w:t>
            </w:r>
          </w:p>
        </w:tc>
        <w:tc>
          <w:tcPr>
            <w:tcW w:w="1412" w:type="dxa"/>
            <w:vAlign w:val="center"/>
          </w:tcPr>
          <w:p w14:paraId="6B45875E" w14:textId="2FD2A4AE" w:rsidR="006714DC" w:rsidRPr="00F24623" w:rsidRDefault="004232BB" w:rsidP="006714DC">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January 2026-June 2026</w:t>
            </w:r>
          </w:p>
        </w:tc>
      </w:tr>
    </w:tbl>
    <w:p w14:paraId="79361502" w14:textId="77777777" w:rsidR="00D25EC7" w:rsidRPr="00B13A1B" w:rsidRDefault="00D25EC7" w:rsidP="00D25EC7">
      <w:pPr>
        <w:pStyle w:val="Heading3"/>
      </w:pPr>
      <w:r>
        <w:t>Progress Monitoring</w:t>
      </w:r>
    </w:p>
    <w:p w14:paraId="2AD0E384" w14:textId="77777777" w:rsidR="00D25EC7" w:rsidRPr="004F02A3" w:rsidRDefault="00D25EC7" w:rsidP="00D25EC7">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D25EC7" w:rsidRPr="0066775F" w14:paraId="45C38E37" w14:textId="77777777">
        <w:trPr>
          <w:cantSplit/>
          <w:trHeight w:val="530"/>
          <w:jc w:val="center"/>
        </w:trPr>
        <w:tc>
          <w:tcPr>
            <w:tcW w:w="2707" w:type="dxa"/>
          </w:tcPr>
          <w:p w14:paraId="2AB5071C" w14:textId="137B783D" w:rsidR="00D25EC7" w:rsidRPr="0066775F" w:rsidRDefault="00D23A9F">
            <w:pPr>
              <w:rPr>
                <w:rFonts w:ascii="Calibri" w:eastAsia="Calibri" w:hAnsi="Calibri" w:cs="Times New Roman"/>
                <w:color w:val="000000"/>
              </w:rPr>
            </w:pPr>
            <w:r>
              <w:rPr>
                <w:rFonts w:ascii="Calibri" w:eastAsia="Times New Roman" w:hAnsi="Calibri" w:cs="Calibri"/>
              </w:rPr>
              <w:t>Creating a Parent Corner- monthly meetings on a topic that pertains to the educational experience (academic, social/emotional, helpful and important topics)</w:t>
            </w:r>
          </w:p>
        </w:tc>
        <w:tc>
          <w:tcPr>
            <w:tcW w:w="1862" w:type="dxa"/>
            <w:shd w:val="clear" w:color="auto" w:fill="4472C4" w:themeFill="accent1"/>
          </w:tcPr>
          <w:p w14:paraId="7DDE93EF" w14:textId="77777777" w:rsidR="00D25EC7" w:rsidRPr="00966AEB" w:rsidRDefault="00D25EC7">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EDE4510" w14:textId="77777777" w:rsidR="00D25EC7" w:rsidRPr="00966AEB" w:rsidRDefault="00D25EC7">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00C5FCA" w14:textId="77777777" w:rsidR="00D25EC7" w:rsidRPr="00966AEB" w:rsidRDefault="00D25EC7">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D25EC7" w:rsidRPr="0066775F" w14:paraId="343E0BB0" w14:textId="77777777">
        <w:trPr>
          <w:cantSplit/>
          <w:trHeight w:val="530"/>
          <w:jc w:val="center"/>
        </w:trPr>
        <w:tc>
          <w:tcPr>
            <w:tcW w:w="2707" w:type="dxa"/>
            <w:shd w:val="clear" w:color="auto" w:fill="DBE5F1"/>
            <w:vAlign w:val="center"/>
          </w:tcPr>
          <w:p w14:paraId="7A33B8E8" w14:textId="77777777" w:rsidR="00D25EC7" w:rsidRPr="00D56C85" w:rsidRDefault="00D25EC7">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2D498FD2" w14:textId="26D23C77" w:rsidR="00D25EC7" w:rsidRPr="0066775F" w:rsidRDefault="00733DF7">
            <w:pPr>
              <w:rPr>
                <w:rFonts w:ascii="Calibri" w:eastAsia="Calibri" w:hAnsi="Calibri" w:cs="Times New Roman"/>
                <w:color w:val="000000"/>
              </w:rPr>
            </w:pPr>
            <w:r>
              <w:rPr>
                <w:rFonts w:ascii="Calibri" w:eastAsia="Calibri" w:hAnsi="Calibri" w:cs="Times New Roman"/>
                <w:color w:val="000000"/>
              </w:rPr>
              <w:t>Positive Feedback and Input on Topics</w:t>
            </w:r>
            <w:r w:rsidR="00906D81">
              <w:rPr>
                <w:rFonts w:ascii="Calibri" w:eastAsia="Calibri" w:hAnsi="Calibri" w:cs="Times New Roman"/>
                <w:color w:val="000000"/>
              </w:rPr>
              <w:t xml:space="preserve"> for future dates</w:t>
            </w:r>
          </w:p>
        </w:tc>
        <w:tc>
          <w:tcPr>
            <w:tcW w:w="3100" w:type="dxa"/>
            <w:shd w:val="clear" w:color="auto" w:fill="auto"/>
            <w:vAlign w:val="center"/>
          </w:tcPr>
          <w:p w14:paraId="7A1F48B9" w14:textId="4F2E71A3" w:rsidR="00D25EC7" w:rsidRPr="0066775F" w:rsidRDefault="00906D81">
            <w:pPr>
              <w:rPr>
                <w:rFonts w:ascii="Calibri" w:eastAsia="Calibri" w:hAnsi="Calibri" w:cs="Times New Roman"/>
                <w:color w:val="000000"/>
              </w:rPr>
            </w:pPr>
            <w:r>
              <w:rPr>
                <w:rFonts w:ascii="Calibri" w:eastAsia="Calibri" w:hAnsi="Calibri" w:cs="Times New Roman"/>
                <w:color w:val="000000"/>
              </w:rPr>
              <w:t>Receiving suggestions for future topics, positive reaction to this support</w:t>
            </w:r>
            <w:r w:rsidR="002B3240">
              <w:rPr>
                <w:rFonts w:ascii="Calibri" w:eastAsia="Calibri" w:hAnsi="Calibri" w:cs="Times New Roman"/>
                <w:color w:val="000000"/>
              </w:rPr>
              <w:t>/intervention</w:t>
            </w:r>
          </w:p>
        </w:tc>
        <w:tc>
          <w:tcPr>
            <w:tcW w:w="2411" w:type="dxa"/>
            <w:vAlign w:val="center"/>
          </w:tcPr>
          <w:p w14:paraId="1D35CE74" w14:textId="77777777" w:rsidR="00D25EC7" w:rsidRPr="0066775F" w:rsidRDefault="00D25EC7">
            <w:pPr>
              <w:rPr>
                <w:rFonts w:ascii="Calibri" w:eastAsia="Calibri" w:hAnsi="Calibri" w:cs="Times New Roman"/>
                <w:color w:val="000000"/>
              </w:rPr>
            </w:pPr>
          </w:p>
        </w:tc>
      </w:tr>
      <w:tr w:rsidR="00D25EC7" w:rsidRPr="0066775F" w14:paraId="2D16ACC9" w14:textId="77777777">
        <w:trPr>
          <w:cantSplit/>
          <w:trHeight w:val="530"/>
          <w:jc w:val="center"/>
        </w:trPr>
        <w:tc>
          <w:tcPr>
            <w:tcW w:w="2707" w:type="dxa"/>
            <w:shd w:val="clear" w:color="auto" w:fill="DBE5F1"/>
            <w:vAlign w:val="center"/>
          </w:tcPr>
          <w:p w14:paraId="4B5326B8" w14:textId="77777777" w:rsidR="00D25EC7" w:rsidRDefault="00D25EC7">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50013B22" w14:textId="77777777" w:rsidR="00D25EC7" w:rsidRPr="00D56C85" w:rsidRDefault="00D25EC7">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5A465C78" w14:textId="4B3DDE1A" w:rsidR="00D25EC7" w:rsidRPr="0066775F" w:rsidRDefault="000D2FFC">
            <w:pPr>
              <w:rPr>
                <w:rFonts w:ascii="Calibri" w:eastAsia="Calibri" w:hAnsi="Calibri" w:cs="Times New Roman"/>
                <w:color w:val="000000"/>
              </w:rPr>
            </w:pPr>
            <w:r>
              <w:rPr>
                <w:rFonts w:ascii="Calibri" w:eastAsia="Calibri" w:hAnsi="Calibri" w:cs="Times New Roman"/>
                <w:color w:val="000000"/>
              </w:rPr>
              <w:t xml:space="preserve">Attendance at Parent Corner meetings, </w:t>
            </w:r>
            <w:r w:rsidR="00944DDA">
              <w:rPr>
                <w:rFonts w:ascii="Calibri" w:eastAsia="Calibri" w:hAnsi="Calibri" w:cs="Times New Roman"/>
                <w:color w:val="000000"/>
              </w:rPr>
              <w:t xml:space="preserve">Parent BLT members (qualitative), </w:t>
            </w:r>
            <w:r w:rsidR="00973400">
              <w:rPr>
                <w:rFonts w:ascii="Calibri" w:eastAsia="Calibri" w:hAnsi="Calibri" w:cs="Times New Roman"/>
                <w:color w:val="000000"/>
              </w:rPr>
              <w:t>Parental Partnership and Collaboration (qualitative and quantitative)</w:t>
            </w:r>
          </w:p>
        </w:tc>
        <w:tc>
          <w:tcPr>
            <w:tcW w:w="3100" w:type="dxa"/>
            <w:shd w:val="clear" w:color="auto" w:fill="auto"/>
            <w:vAlign w:val="center"/>
          </w:tcPr>
          <w:p w14:paraId="58564E9E" w14:textId="7A823875" w:rsidR="00D25EC7" w:rsidRPr="0066775F" w:rsidRDefault="002B3240">
            <w:pPr>
              <w:rPr>
                <w:rFonts w:ascii="Calibri" w:eastAsia="Calibri" w:hAnsi="Calibri" w:cs="Times New Roman"/>
                <w:color w:val="000000"/>
              </w:rPr>
            </w:pPr>
            <w:r>
              <w:rPr>
                <w:rFonts w:ascii="Calibri" w:eastAsia="Calibri" w:hAnsi="Calibri" w:cs="Times New Roman"/>
                <w:color w:val="000000"/>
              </w:rPr>
              <w:t>High attendance rates at the events, positive feedback/reaction following the sessions</w:t>
            </w:r>
            <w:r w:rsidR="005B5467">
              <w:rPr>
                <w:rFonts w:ascii="Calibri" w:eastAsia="Calibri" w:hAnsi="Calibri" w:cs="Times New Roman"/>
                <w:color w:val="000000"/>
              </w:rPr>
              <w:t>, improved communication between parents and cohort teams, improved behavior in students based on support at home</w:t>
            </w:r>
            <w:r w:rsidR="00E35BEE">
              <w:rPr>
                <w:rFonts w:ascii="Calibri" w:eastAsia="Calibri" w:hAnsi="Calibri" w:cs="Times New Roman"/>
                <w:color w:val="000000"/>
              </w:rPr>
              <w:t>, improved discipline rates</w:t>
            </w:r>
          </w:p>
        </w:tc>
        <w:tc>
          <w:tcPr>
            <w:tcW w:w="2411" w:type="dxa"/>
            <w:vAlign w:val="center"/>
          </w:tcPr>
          <w:p w14:paraId="0212FA3D" w14:textId="77777777" w:rsidR="00D25EC7" w:rsidRPr="0066775F" w:rsidRDefault="00D25EC7">
            <w:pPr>
              <w:rPr>
                <w:rFonts w:ascii="Calibri" w:eastAsia="Calibri" w:hAnsi="Calibri" w:cs="Times New Roman"/>
                <w:color w:val="000000"/>
              </w:rPr>
            </w:pPr>
          </w:p>
        </w:tc>
      </w:tr>
      <w:tr w:rsidR="00D25EC7" w:rsidRPr="0066775F" w14:paraId="26D6D5EF" w14:textId="77777777">
        <w:trPr>
          <w:cantSplit/>
          <w:trHeight w:val="530"/>
          <w:jc w:val="center"/>
        </w:trPr>
        <w:tc>
          <w:tcPr>
            <w:tcW w:w="2707" w:type="dxa"/>
            <w:shd w:val="clear" w:color="auto" w:fill="DBE5F1"/>
            <w:vAlign w:val="center"/>
          </w:tcPr>
          <w:p w14:paraId="59EF5E75" w14:textId="77777777" w:rsidR="00D25EC7" w:rsidRDefault="00D25EC7">
            <w:pPr>
              <w:rPr>
                <w:rFonts w:ascii="Gill Sans MT" w:eastAsia="Calibri" w:hAnsi="Gill Sans MT" w:cs="Times New Roman"/>
                <w:b/>
                <w:bCs/>
                <w:color w:val="000000"/>
              </w:rPr>
            </w:pPr>
            <w:r>
              <w:rPr>
                <w:rFonts w:ascii="Gill Sans MT" w:eastAsia="Calibri" w:hAnsi="Gill Sans MT" w:cs="Times New Roman"/>
                <w:b/>
                <w:bCs/>
                <w:color w:val="000000"/>
              </w:rPr>
              <w:lastRenderedPageBreak/>
              <w:t>End-of-the Year Targets</w:t>
            </w:r>
          </w:p>
          <w:p w14:paraId="4F078B44" w14:textId="77777777" w:rsidR="00D25EC7" w:rsidRPr="00D56C85" w:rsidRDefault="00D25EC7">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F768498" w14:textId="327317ED" w:rsidR="00D25EC7" w:rsidRPr="0066775F" w:rsidRDefault="000D2FFC">
            <w:pPr>
              <w:rPr>
                <w:rFonts w:ascii="Calibri" w:eastAsia="Calibri" w:hAnsi="Calibri" w:cs="Times New Roman"/>
                <w:color w:val="000000"/>
              </w:rPr>
            </w:pPr>
            <w:r>
              <w:rPr>
                <w:rFonts w:ascii="Calibri" w:eastAsia="Calibri" w:hAnsi="Calibri" w:cs="Times New Roman"/>
                <w:color w:val="000000"/>
              </w:rPr>
              <w:t>Attendance at Parent Corner meetings,</w:t>
            </w:r>
            <w:r w:rsidR="00973400">
              <w:rPr>
                <w:rFonts w:ascii="Calibri" w:eastAsia="Calibri" w:hAnsi="Calibri" w:cs="Times New Roman"/>
                <w:color w:val="000000"/>
              </w:rPr>
              <w:t xml:space="preserve"> Parent BLT members (qualitative), Parental Partnership and Collaboration (qualitative and quantitative)</w:t>
            </w:r>
          </w:p>
        </w:tc>
        <w:tc>
          <w:tcPr>
            <w:tcW w:w="3100" w:type="dxa"/>
            <w:shd w:val="clear" w:color="auto" w:fill="auto"/>
            <w:vAlign w:val="center"/>
          </w:tcPr>
          <w:p w14:paraId="30C9B3B4" w14:textId="373E9B5C" w:rsidR="00D25EC7" w:rsidRPr="0066775F" w:rsidRDefault="00E35BEE">
            <w:pPr>
              <w:rPr>
                <w:rFonts w:ascii="Calibri" w:eastAsia="Calibri" w:hAnsi="Calibri" w:cs="Times New Roman"/>
                <w:color w:val="000000"/>
              </w:rPr>
            </w:pPr>
            <w:r>
              <w:rPr>
                <w:rFonts w:ascii="Calibri" w:eastAsia="Calibri" w:hAnsi="Calibri" w:cs="Times New Roman"/>
                <w:color w:val="000000"/>
              </w:rPr>
              <w:t>Lower ISS/OSS, increase in student attendance, improved communication levels between parents and school, relevant and helpful topic feedback from parents</w:t>
            </w:r>
          </w:p>
        </w:tc>
        <w:tc>
          <w:tcPr>
            <w:tcW w:w="2411" w:type="dxa"/>
            <w:vAlign w:val="center"/>
          </w:tcPr>
          <w:p w14:paraId="44FFDD3A" w14:textId="77777777" w:rsidR="00D25EC7" w:rsidRPr="0066775F" w:rsidRDefault="00D25EC7">
            <w:pPr>
              <w:rPr>
                <w:rFonts w:ascii="Calibri" w:eastAsia="Calibri" w:hAnsi="Calibri" w:cs="Times New Roman"/>
                <w:color w:val="000000"/>
              </w:rPr>
            </w:pPr>
          </w:p>
        </w:tc>
      </w:tr>
    </w:tbl>
    <w:p w14:paraId="1AD9FFD4" w14:textId="77777777" w:rsidR="00D25EC7" w:rsidRDefault="00D25EC7" w:rsidP="00D25EC7">
      <w:pPr>
        <w:rPr>
          <w:color w:val="FF0000"/>
        </w:rPr>
      </w:pPr>
    </w:p>
    <w:p w14:paraId="5C4C611A" w14:textId="77777777" w:rsidR="00D25EC7" w:rsidRDefault="00D25EC7" w:rsidP="00241152"/>
    <w:p w14:paraId="711E3448" w14:textId="63868468" w:rsidR="00283A47" w:rsidRPr="001C2510" w:rsidRDefault="006B4CCF" w:rsidP="00B7353C">
      <w:pPr>
        <w:pStyle w:val="Heading2"/>
      </w:pPr>
      <w:r>
        <w:t xml:space="preserve">Non-Academic Performance </w:t>
      </w:r>
      <w:r w:rsidR="00241152" w:rsidRPr="001C2510">
        <w:t>Targets</w:t>
      </w:r>
    </w:p>
    <w:p w14:paraId="7097846C" w14:textId="77777777" w:rsidR="00AD759A" w:rsidRPr="00B13A1B" w:rsidRDefault="00AD759A" w:rsidP="00AD759A">
      <w:pPr>
        <w:pStyle w:val="Heading3"/>
      </w:pPr>
      <w:r w:rsidRPr="00B13A1B">
        <w:t>Mid-Year Benchmarks and End-Of-The-Year Targets</w:t>
      </w:r>
    </w:p>
    <w:p w14:paraId="7FC0296D" w14:textId="7A61C10B" w:rsidR="00AD759A" w:rsidRPr="00AD759A" w:rsidRDefault="00AD759A" w:rsidP="00AD759A">
      <w:pPr>
        <w:jc w:val="both"/>
        <w:rPr>
          <w:rFonts w:ascii="Gill Sans MT" w:eastAsia="Calibri" w:hAnsi="Gill Sans MT" w:cs="Times New Roman"/>
          <w:i/>
          <w:iCs/>
          <w:color w:val="222A35" w:themeColor="text2" w:themeShade="80"/>
          <w:sz w:val="24"/>
          <w:szCs w:val="24"/>
        </w:rPr>
      </w:pPr>
      <w:r w:rsidRPr="00AD759A">
        <w:rPr>
          <w:rFonts w:ascii="Gill Sans MT" w:eastAsia="Calibri" w:hAnsi="Gill Sans MT" w:cs="Times New Roman"/>
          <w:color w:val="222A35" w:themeColor="text2" w:themeShade="80"/>
          <w:sz w:val="28"/>
          <w:szCs w:val="28"/>
        </w:rPr>
        <w:t xml:space="preserve">We believe successful implementation of these </w:t>
      </w:r>
      <w:proofErr w:type="gramStart"/>
      <w:r w:rsidR="003F2D64">
        <w:rPr>
          <w:rFonts w:ascii="Gill Sans MT" w:eastAsia="Calibri" w:hAnsi="Gill Sans MT" w:cs="Times New Roman"/>
          <w:color w:val="222A35" w:themeColor="text2" w:themeShade="80"/>
          <w:sz w:val="28"/>
          <w:szCs w:val="28"/>
        </w:rPr>
        <w:t>N</w:t>
      </w:r>
      <w:r w:rsidR="00062EC6">
        <w:rPr>
          <w:rFonts w:ascii="Gill Sans MT" w:eastAsia="Calibri" w:hAnsi="Gill Sans MT" w:cs="Times New Roman"/>
          <w:color w:val="222A35" w:themeColor="text2" w:themeShade="80"/>
          <w:sz w:val="28"/>
          <w:szCs w:val="28"/>
        </w:rPr>
        <w:t>on-</w:t>
      </w:r>
      <w:r w:rsidR="003F2D64">
        <w:rPr>
          <w:rFonts w:ascii="Gill Sans MT" w:eastAsia="Calibri" w:hAnsi="Gill Sans MT" w:cs="Times New Roman"/>
          <w:color w:val="222A35" w:themeColor="text2" w:themeShade="80"/>
          <w:sz w:val="28"/>
          <w:szCs w:val="28"/>
        </w:rPr>
        <w:t>I</w:t>
      </w:r>
      <w:r w:rsidRPr="00AD759A">
        <w:rPr>
          <w:rFonts w:ascii="Gill Sans MT" w:eastAsia="Calibri" w:hAnsi="Gill Sans MT" w:cs="Times New Roman"/>
          <w:color w:val="222A35" w:themeColor="text2" w:themeShade="80"/>
          <w:sz w:val="28"/>
          <w:szCs w:val="28"/>
        </w:rPr>
        <w:t>nstructional</w:t>
      </w:r>
      <w:proofErr w:type="gramEnd"/>
      <w:r w:rsidRPr="00AD759A">
        <w:rPr>
          <w:rFonts w:ascii="Gill Sans MT" w:eastAsia="Calibri" w:hAnsi="Gill Sans MT" w:cs="Times New Roman"/>
          <w:color w:val="222A35" w:themeColor="text2" w:themeShade="80"/>
          <w:sz w:val="28"/>
          <w:szCs w:val="28"/>
        </w:rPr>
        <w:t xml:space="preserve"> strategies will allow us to reach the following 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AD759A" w:rsidRPr="0066775F" w14:paraId="3114A4D1" w14:textId="77777777">
        <w:trPr>
          <w:cantSplit/>
          <w:trHeight w:val="530"/>
          <w:jc w:val="center"/>
        </w:trPr>
        <w:tc>
          <w:tcPr>
            <w:tcW w:w="2301" w:type="dxa"/>
          </w:tcPr>
          <w:p w14:paraId="0A024718" w14:textId="77777777" w:rsidR="00AD759A" w:rsidRPr="0066775F" w:rsidRDefault="00AD759A">
            <w:pPr>
              <w:rPr>
                <w:rFonts w:ascii="Calibri" w:eastAsia="Calibri" w:hAnsi="Calibri" w:cs="Times New Roman"/>
                <w:color w:val="000000"/>
              </w:rPr>
            </w:pPr>
          </w:p>
        </w:tc>
        <w:tc>
          <w:tcPr>
            <w:tcW w:w="1573" w:type="dxa"/>
            <w:shd w:val="clear" w:color="auto" w:fill="4472C4" w:themeFill="accent1"/>
          </w:tcPr>
          <w:p w14:paraId="146E0703"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5C0FC6C5"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644954BF" w14:textId="77777777" w:rsidR="00AD759A" w:rsidRPr="00966AEB" w:rsidRDefault="00AD759A">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6C4513C7" w14:textId="77777777" w:rsidR="00AD759A" w:rsidRPr="00966AEB" w:rsidRDefault="00AD759A">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AD759A" w:rsidRPr="0066775F" w14:paraId="7051BEB6" w14:textId="77777777">
        <w:trPr>
          <w:cantSplit/>
          <w:trHeight w:val="530"/>
          <w:jc w:val="center"/>
        </w:trPr>
        <w:tc>
          <w:tcPr>
            <w:tcW w:w="2301" w:type="dxa"/>
            <w:shd w:val="clear" w:color="auto" w:fill="DBE5F1"/>
            <w:vAlign w:val="center"/>
          </w:tcPr>
          <w:p w14:paraId="0003B295" w14:textId="77777777" w:rsidR="00AD759A" w:rsidRPr="00D56C85" w:rsidRDefault="00AD759A">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28E6AAA3" w14:textId="6A0B0D0E" w:rsidR="00AD759A" w:rsidRPr="0066775F" w:rsidRDefault="007D36B5">
            <w:pPr>
              <w:rPr>
                <w:rFonts w:ascii="Calibri" w:eastAsia="Calibri" w:hAnsi="Calibri" w:cs="Times New Roman"/>
                <w:color w:val="000000"/>
              </w:rPr>
            </w:pPr>
            <w:r>
              <w:rPr>
                <w:rFonts w:ascii="Calibri" w:eastAsia="Calibri" w:hAnsi="Calibri" w:cs="Times New Roman"/>
                <w:color w:val="000000"/>
              </w:rPr>
              <w:t>ISS/OSS rates, student attendance,</w:t>
            </w:r>
            <w:r w:rsidR="0060320B">
              <w:rPr>
                <w:rFonts w:ascii="Calibri" w:eastAsia="Calibri" w:hAnsi="Calibri" w:cs="Times New Roman"/>
                <w:color w:val="000000"/>
              </w:rPr>
              <w:t xml:space="preserve"> parental engagement, </w:t>
            </w:r>
            <w:r w:rsidR="00A85FF3">
              <w:rPr>
                <w:rFonts w:ascii="Calibri" w:eastAsia="Calibri" w:hAnsi="Calibri" w:cs="Times New Roman"/>
                <w:color w:val="000000"/>
              </w:rPr>
              <w:t>student well-being and increased sense of belonging, academic engagement and improvement</w:t>
            </w:r>
            <w:r>
              <w:rPr>
                <w:rFonts w:ascii="Calibri" w:eastAsia="Calibri" w:hAnsi="Calibri" w:cs="Times New Roman"/>
                <w:color w:val="000000"/>
              </w:rPr>
              <w:t xml:space="preserve"> </w:t>
            </w:r>
          </w:p>
        </w:tc>
        <w:tc>
          <w:tcPr>
            <w:tcW w:w="2151" w:type="dxa"/>
          </w:tcPr>
          <w:p w14:paraId="342D0503" w14:textId="38A645C3" w:rsidR="00AD759A" w:rsidRPr="0066775F" w:rsidRDefault="00831C48">
            <w:pPr>
              <w:rPr>
                <w:rFonts w:ascii="Calibri" w:eastAsia="Calibri" w:hAnsi="Calibri" w:cs="Times New Roman"/>
                <w:color w:val="000000"/>
              </w:rPr>
            </w:pPr>
            <w:r>
              <w:rPr>
                <w:rFonts w:ascii="Calibri" w:eastAsia="Times New Roman" w:hAnsi="Calibri" w:cs="Calibri"/>
              </w:rPr>
              <w:t>Key Strategy #1-#2</w:t>
            </w:r>
          </w:p>
        </w:tc>
        <w:tc>
          <w:tcPr>
            <w:tcW w:w="2227" w:type="dxa"/>
            <w:shd w:val="clear" w:color="auto" w:fill="auto"/>
            <w:vAlign w:val="center"/>
          </w:tcPr>
          <w:p w14:paraId="3E260491" w14:textId="22369FB3" w:rsidR="00AD759A" w:rsidRPr="0066775F" w:rsidRDefault="001B5804">
            <w:pPr>
              <w:rPr>
                <w:rFonts w:ascii="Calibri" w:eastAsia="Calibri" w:hAnsi="Calibri" w:cs="Times New Roman"/>
                <w:color w:val="000000"/>
              </w:rPr>
            </w:pPr>
            <w:r>
              <w:rPr>
                <w:rFonts w:ascii="Calibri" w:eastAsia="Calibri" w:hAnsi="Calibri" w:cs="Times New Roman"/>
                <w:color w:val="000000"/>
              </w:rPr>
              <w:t xml:space="preserve">Lower ISS/OSS rates related to vaping, improved student attendance, </w:t>
            </w:r>
            <w:r w:rsidR="005E29ED">
              <w:rPr>
                <w:rFonts w:ascii="Calibri" w:eastAsia="Calibri" w:hAnsi="Calibri" w:cs="Times New Roman"/>
                <w:color w:val="000000"/>
              </w:rPr>
              <w:t xml:space="preserve">strong parental presence at our monthly meetings, student voice and involvement </w:t>
            </w:r>
            <w:r w:rsidR="005E34AD">
              <w:rPr>
                <w:rFonts w:ascii="Calibri" w:eastAsia="Calibri" w:hAnsi="Calibri" w:cs="Times New Roman"/>
                <w:color w:val="000000"/>
              </w:rPr>
              <w:t xml:space="preserve">in our feedback loops. </w:t>
            </w:r>
          </w:p>
        </w:tc>
        <w:tc>
          <w:tcPr>
            <w:tcW w:w="1828" w:type="dxa"/>
            <w:vAlign w:val="center"/>
          </w:tcPr>
          <w:p w14:paraId="538A00E9" w14:textId="77777777" w:rsidR="00AD759A" w:rsidRPr="0066775F" w:rsidRDefault="00AD759A">
            <w:pPr>
              <w:rPr>
                <w:rFonts w:ascii="Calibri" w:eastAsia="Calibri" w:hAnsi="Calibri" w:cs="Times New Roman"/>
                <w:color w:val="000000"/>
              </w:rPr>
            </w:pPr>
          </w:p>
        </w:tc>
      </w:tr>
      <w:tr w:rsidR="00AD759A" w:rsidRPr="0066775F" w14:paraId="794303D4" w14:textId="77777777">
        <w:trPr>
          <w:cantSplit/>
          <w:trHeight w:val="530"/>
          <w:jc w:val="center"/>
        </w:trPr>
        <w:tc>
          <w:tcPr>
            <w:tcW w:w="2301" w:type="dxa"/>
            <w:shd w:val="clear" w:color="auto" w:fill="DBE5F1"/>
            <w:vAlign w:val="center"/>
          </w:tcPr>
          <w:p w14:paraId="0B0E44AE" w14:textId="77777777" w:rsidR="00AD759A" w:rsidRPr="00D56C85" w:rsidRDefault="00AD759A">
            <w:pPr>
              <w:rPr>
                <w:rFonts w:ascii="Gill Sans MT" w:eastAsia="Calibri" w:hAnsi="Gill Sans MT" w:cs="Times New Roman"/>
                <w:b/>
                <w:bCs/>
                <w:color w:val="000000"/>
              </w:rPr>
            </w:pPr>
            <w:r>
              <w:rPr>
                <w:rFonts w:ascii="Gill Sans MT" w:eastAsia="Calibri" w:hAnsi="Gill Sans MT" w:cs="Times New Roman"/>
                <w:b/>
                <w:bCs/>
                <w:color w:val="000000"/>
              </w:rPr>
              <w:lastRenderedPageBreak/>
              <w:t>End-of-the Year Targets</w:t>
            </w:r>
          </w:p>
        </w:tc>
        <w:tc>
          <w:tcPr>
            <w:tcW w:w="1573" w:type="dxa"/>
            <w:shd w:val="clear" w:color="auto" w:fill="auto"/>
            <w:vAlign w:val="center"/>
          </w:tcPr>
          <w:p w14:paraId="3D6D84BA" w14:textId="7B552872" w:rsidR="00AD759A" w:rsidRPr="0066775F" w:rsidRDefault="005848C4">
            <w:pPr>
              <w:rPr>
                <w:rFonts w:ascii="Calibri" w:eastAsia="Calibri" w:hAnsi="Calibri" w:cs="Times New Roman"/>
                <w:color w:val="000000"/>
              </w:rPr>
            </w:pPr>
            <w:r>
              <w:rPr>
                <w:rFonts w:ascii="Calibri" w:eastAsia="Calibri" w:hAnsi="Calibri" w:cs="Times New Roman"/>
                <w:color w:val="000000"/>
              </w:rPr>
              <w:t>ISS/OSS rates, student attendance, parental engagement, student well-being and increased sense of belonging, academic engagement and improvement</w:t>
            </w:r>
          </w:p>
        </w:tc>
        <w:tc>
          <w:tcPr>
            <w:tcW w:w="2151" w:type="dxa"/>
          </w:tcPr>
          <w:p w14:paraId="2D89B248" w14:textId="5F65E2A3" w:rsidR="00AD759A" w:rsidRPr="0066775F" w:rsidRDefault="00AA7500">
            <w:pPr>
              <w:rPr>
                <w:rFonts w:ascii="Calibri" w:eastAsia="Calibri" w:hAnsi="Calibri" w:cs="Times New Roman"/>
                <w:color w:val="000000"/>
              </w:rPr>
            </w:pPr>
            <w:r>
              <w:rPr>
                <w:rFonts w:ascii="Calibri" w:eastAsia="Times New Roman" w:hAnsi="Calibri" w:cs="Calibri"/>
              </w:rPr>
              <w:t>Key Strategy #1-#2</w:t>
            </w:r>
          </w:p>
        </w:tc>
        <w:tc>
          <w:tcPr>
            <w:tcW w:w="2227" w:type="dxa"/>
            <w:shd w:val="clear" w:color="auto" w:fill="auto"/>
            <w:vAlign w:val="center"/>
          </w:tcPr>
          <w:p w14:paraId="16893E6A" w14:textId="6B08379B" w:rsidR="00AD759A" w:rsidRPr="0066775F" w:rsidRDefault="005E34AD">
            <w:pPr>
              <w:rPr>
                <w:rFonts w:ascii="Calibri" w:eastAsia="Calibri" w:hAnsi="Calibri" w:cs="Times New Roman"/>
                <w:color w:val="000000"/>
              </w:rPr>
            </w:pPr>
            <w:r>
              <w:rPr>
                <w:rFonts w:ascii="Calibri" w:eastAsia="Calibri" w:hAnsi="Calibri" w:cs="Times New Roman"/>
                <w:color w:val="000000"/>
              </w:rPr>
              <w:t>Lower ISS/OSS rates related to vaping, improved student attendance, strong parental presence at our monthly meetings, student voice and involvement in our feedback loops</w:t>
            </w:r>
            <w:r w:rsidR="001C7EA0">
              <w:rPr>
                <w:rFonts w:ascii="Calibri" w:eastAsia="Calibri" w:hAnsi="Calibri" w:cs="Times New Roman"/>
                <w:color w:val="000000"/>
              </w:rPr>
              <w:t>, higher graduation rate.</w:t>
            </w:r>
            <w:r>
              <w:rPr>
                <w:rFonts w:ascii="Calibri" w:eastAsia="Calibri" w:hAnsi="Calibri" w:cs="Times New Roman"/>
                <w:color w:val="000000"/>
              </w:rPr>
              <w:t xml:space="preserve"> </w:t>
            </w:r>
          </w:p>
        </w:tc>
        <w:tc>
          <w:tcPr>
            <w:tcW w:w="1828" w:type="dxa"/>
            <w:vAlign w:val="center"/>
          </w:tcPr>
          <w:p w14:paraId="2A2C1C36" w14:textId="77777777" w:rsidR="00AD759A" w:rsidRPr="0066775F" w:rsidRDefault="00AD759A">
            <w:pPr>
              <w:rPr>
                <w:rFonts w:ascii="Calibri" w:eastAsia="Calibri" w:hAnsi="Calibri" w:cs="Times New Roman"/>
                <w:color w:val="000000"/>
              </w:rPr>
            </w:pPr>
          </w:p>
        </w:tc>
      </w:tr>
    </w:tbl>
    <w:p w14:paraId="456064F7" w14:textId="77777777" w:rsidR="00241152" w:rsidRDefault="00241152" w:rsidP="00241152"/>
    <w:p w14:paraId="70C955FB" w14:textId="77777777" w:rsidR="00241152" w:rsidRDefault="00241152" w:rsidP="00241152">
      <w:pPr>
        <w:pStyle w:val="Heading3"/>
      </w:pPr>
      <w:r>
        <w:t>Spring Survey Targets</w:t>
      </w:r>
    </w:p>
    <w:p w14:paraId="76F47D09" w14:textId="61F38284" w:rsidR="00241152" w:rsidRPr="00A97DE5" w:rsidRDefault="00241152" w:rsidP="00AD759A">
      <w:pPr>
        <w:jc w:val="both"/>
        <w:rPr>
          <w:rFonts w:ascii="Gill Sans MT" w:hAnsi="Gill Sans MT"/>
          <w:sz w:val="28"/>
          <w:szCs w:val="28"/>
        </w:rPr>
      </w:pPr>
      <w:r w:rsidRPr="00A97DE5">
        <w:rPr>
          <w:rFonts w:ascii="Gill Sans MT" w:hAnsi="Gill Sans MT"/>
          <w:sz w:val="28"/>
          <w:szCs w:val="28"/>
        </w:rPr>
        <w:t xml:space="preserve">We believe these Spring survey responses will give us helpful feedback about our progress with </w:t>
      </w:r>
      <w:r w:rsidR="00916B12">
        <w:rPr>
          <w:rFonts w:ascii="Gill Sans MT" w:hAnsi="Gill Sans MT"/>
          <w:sz w:val="28"/>
          <w:szCs w:val="28"/>
        </w:rPr>
        <w:t>our Non-Instructional Key Strategy/Key 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5"/>
        <w:gridCol w:w="2488"/>
        <w:gridCol w:w="1422"/>
        <w:gridCol w:w="1461"/>
        <w:gridCol w:w="1362"/>
      </w:tblGrid>
      <w:tr w:rsidR="00641BBA" w:rsidRPr="0066775F" w14:paraId="5CACE844" w14:textId="77777777" w:rsidTr="00733DF7">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FFFFFF" w:themeFill="background1"/>
            <w:vAlign w:val="center"/>
          </w:tcPr>
          <w:p w14:paraId="584D6FAF" w14:textId="77777777" w:rsidR="00641BBA" w:rsidRPr="0066775F" w:rsidRDefault="00641BBA" w:rsidP="00641BBA">
            <w:pPr>
              <w:rPr>
                <w:rFonts w:ascii="Calibri" w:eastAsia="Times New Roman" w:hAnsi="Calibri" w:cs="Calibri"/>
              </w:rPr>
            </w:pPr>
          </w:p>
        </w:tc>
        <w:tc>
          <w:tcPr>
            <w:tcW w:w="2435" w:type="dxa"/>
            <w:shd w:val="clear" w:color="auto" w:fill="4472C4" w:themeFill="accent1"/>
            <w:vAlign w:val="center"/>
          </w:tcPr>
          <w:p w14:paraId="2DC27CAB"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Survey Question(s) or </w:t>
            </w:r>
            <w:proofErr w:type="gramStart"/>
            <w:r w:rsidRPr="0066775F">
              <w:rPr>
                <w:rFonts w:ascii="Gill Sans MT" w:eastAsia="Times New Roman" w:hAnsi="Gill Sans MT" w:cs="Calibri"/>
                <w:color w:val="FFFFFF"/>
              </w:rPr>
              <w:t>Statement(</w:t>
            </w:r>
            <w:proofErr w:type="gramEnd"/>
            <w:r w:rsidRPr="0066775F">
              <w:rPr>
                <w:rFonts w:ascii="Gill Sans MT" w:eastAsia="Times New Roman" w:hAnsi="Gill Sans MT" w:cs="Calibri"/>
                <w:color w:val="FFFFFF"/>
              </w:rPr>
              <w:t>s</w:t>
            </w:r>
          </w:p>
        </w:tc>
        <w:tc>
          <w:tcPr>
            <w:tcW w:w="2488" w:type="dxa"/>
            <w:shd w:val="clear" w:color="auto" w:fill="4472C4" w:themeFill="accent1"/>
            <w:vAlign w:val="center"/>
          </w:tcPr>
          <w:p w14:paraId="19357BC6"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2" w:type="dxa"/>
            <w:shd w:val="clear" w:color="auto" w:fill="4472C4" w:themeFill="accent1"/>
            <w:vAlign w:val="center"/>
          </w:tcPr>
          <w:p w14:paraId="33DA11A1"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4FE317E4"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1" w:type="dxa"/>
            <w:shd w:val="clear" w:color="auto" w:fill="4472C4" w:themeFill="accent1"/>
            <w:vAlign w:val="center"/>
          </w:tcPr>
          <w:p w14:paraId="56186DD4"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023A3C5B" w14:textId="77777777" w:rsidR="00641BBA" w:rsidRPr="00E907D8"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c>
          <w:tcPr>
            <w:tcW w:w="1362" w:type="dxa"/>
            <w:shd w:val="clear" w:color="auto" w:fill="FFF2CC" w:themeFill="accent4" w:themeFillTint="33"/>
            <w:vAlign w:val="center"/>
          </w:tcPr>
          <w:p w14:paraId="0F2A1679" w14:textId="75DBD8F1" w:rsidR="00641BBA" w:rsidRPr="00D56C85"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10F969DE"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641BBA" w:rsidRPr="0066775F" w14:paraId="4E938112" w14:textId="77777777" w:rsidTr="00733DF7">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70574E0B" w14:textId="77777777" w:rsidR="00641BBA" w:rsidRPr="0066775F" w:rsidRDefault="00641BBA" w:rsidP="00641BBA">
            <w:pPr>
              <w:rPr>
                <w:rFonts w:ascii="Gill Sans MT" w:eastAsia="Times New Roman" w:hAnsi="Gill Sans MT" w:cs="Calibri"/>
              </w:rPr>
            </w:pPr>
            <w:r w:rsidRPr="0066775F">
              <w:rPr>
                <w:rFonts w:ascii="Gill Sans MT" w:eastAsia="Times New Roman" w:hAnsi="Gill Sans MT" w:cs="Calibri"/>
              </w:rPr>
              <w:t>Student Survey</w:t>
            </w:r>
          </w:p>
        </w:tc>
        <w:tc>
          <w:tcPr>
            <w:tcW w:w="2435" w:type="dxa"/>
            <w:shd w:val="clear" w:color="auto" w:fill="DBE5F1"/>
            <w:vAlign w:val="center"/>
          </w:tcPr>
          <w:p w14:paraId="127E980A" w14:textId="72A8AE43" w:rsidR="00641BBA" w:rsidRDefault="00A0008B"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I feel safe </w:t>
            </w:r>
            <w:r w:rsidR="00622D66">
              <w:rPr>
                <w:rFonts w:ascii="Calibri" w:eastAsia="Times New Roman" w:hAnsi="Calibri" w:cs="Calibri"/>
              </w:rPr>
              <w:t>using the bathrooms at school.</w:t>
            </w:r>
          </w:p>
          <w:p w14:paraId="5FDAAA63" w14:textId="4C322B90" w:rsidR="00622D66" w:rsidRDefault="00622D66"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 believe the adults in this school care about me.</w:t>
            </w:r>
          </w:p>
          <w:p w14:paraId="67403556" w14:textId="77777777" w:rsidR="00622D66" w:rsidRDefault="00622D66"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My teachers and school staff use my preferred pronouns and name.</w:t>
            </w:r>
          </w:p>
          <w:p w14:paraId="6059F7ED" w14:textId="61964D6F" w:rsidR="00081ED4" w:rsidRPr="0066775F" w:rsidRDefault="00081ED4"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The adult presence at school is a support to me.</w:t>
            </w:r>
          </w:p>
        </w:tc>
        <w:tc>
          <w:tcPr>
            <w:tcW w:w="2488" w:type="dxa"/>
            <w:shd w:val="clear" w:color="auto" w:fill="DBE5F1"/>
            <w:vAlign w:val="center"/>
          </w:tcPr>
          <w:p w14:paraId="768929B8" w14:textId="3D5E39C6" w:rsidR="00641BBA" w:rsidRPr="0066775F" w:rsidRDefault="00733DF7"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Key Strategy </w:t>
            </w:r>
            <w:r w:rsidR="00265FE6">
              <w:rPr>
                <w:rFonts w:ascii="Calibri" w:eastAsia="Times New Roman" w:hAnsi="Calibri" w:cs="Calibri"/>
              </w:rPr>
              <w:t>#1-#2</w:t>
            </w:r>
          </w:p>
        </w:tc>
        <w:tc>
          <w:tcPr>
            <w:tcW w:w="1422" w:type="dxa"/>
            <w:shd w:val="clear" w:color="auto" w:fill="DBE5F1"/>
            <w:vAlign w:val="center"/>
          </w:tcPr>
          <w:p w14:paraId="071263E5"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61" w:type="dxa"/>
            <w:shd w:val="clear" w:color="auto" w:fill="DBE5F1"/>
            <w:vAlign w:val="center"/>
          </w:tcPr>
          <w:p w14:paraId="678EF8F8" w14:textId="2722DD96" w:rsidR="00641BBA" w:rsidRPr="0066775F" w:rsidRDefault="002F6781"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80+% agree or strongly agree</w:t>
            </w:r>
          </w:p>
        </w:tc>
        <w:tc>
          <w:tcPr>
            <w:tcW w:w="1362" w:type="dxa"/>
            <w:shd w:val="clear" w:color="auto" w:fill="DBE5F1"/>
            <w:vAlign w:val="center"/>
          </w:tcPr>
          <w:p w14:paraId="72F22572"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733DF7" w:rsidRPr="0066775F" w14:paraId="14AE91FF" w14:textId="77777777" w:rsidTr="00733DF7">
        <w:trPr>
          <w:trHeight w:val="805"/>
          <w:jc w:val="center"/>
        </w:trPr>
        <w:tc>
          <w:tcPr>
            <w:cnfStyle w:val="001000000000" w:firstRow="0" w:lastRow="0" w:firstColumn="1" w:lastColumn="0" w:oddVBand="0" w:evenVBand="0" w:oddHBand="0" w:evenHBand="0" w:firstRowFirstColumn="0" w:firstRowLastColumn="0" w:lastRowFirstColumn="0" w:lastRowLastColumn="0"/>
            <w:tcW w:w="1108" w:type="dxa"/>
            <w:vAlign w:val="center"/>
          </w:tcPr>
          <w:p w14:paraId="0BCB76B8" w14:textId="77777777" w:rsidR="00733DF7" w:rsidRPr="0066775F" w:rsidRDefault="00733DF7" w:rsidP="00733DF7">
            <w:pPr>
              <w:rPr>
                <w:rFonts w:ascii="Gill Sans MT" w:eastAsia="Times New Roman" w:hAnsi="Gill Sans MT" w:cs="Calibri"/>
              </w:rPr>
            </w:pPr>
            <w:r w:rsidRPr="0066775F">
              <w:rPr>
                <w:rFonts w:ascii="Gill Sans MT" w:eastAsia="Times New Roman" w:hAnsi="Gill Sans MT" w:cs="Calibri"/>
              </w:rPr>
              <w:t>Staff Survey</w:t>
            </w:r>
          </w:p>
        </w:tc>
        <w:tc>
          <w:tcPr>
            <w:tcW w:w="2435" w:type="dxa"/>
            <w:shd w:val="clear" w:color="auto" w:fill="FFFFFF" w:themeFill="background1"/>
            <w:vAlign w:val="center"/>
          </w:tcPr>
          <w:p w14:paraId="067265B3" w14:textId="77777777" w:rsidR="00733DF7" w:rsidRDefault="004A56E4" w:rsidP="00733D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I use and know my students’ preferred names and pronouns. </w:t>
            </w:r>
          </w:p>
          <w:p w14:paraId="27C39DB1" w14:textId="77777777" w:rsidR="00382EFB" w:rsidRDefault="0068542A" w:rsidP="00733D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I value the relationships I create with students and </w:t>
            </w:r>
            <w:r>
              <w:rPr>
                <w:rFonts w:ascii="Calibri" w:eastAsia="Times New Roman" w:hAnsi="Calibri" w:cs="Calibri"/>
              </w:rPr>
              <w:lastRenderedPageBreak/>
              <w:t>their families to ensure success.</w:t>
            </w:r>
          </w:p>
          <w:p w14:paraId="7B042FE0" w14:textId="77777777" w:rsidR="0068542A" w:rsidRDefault="0068542A" w:rsidP="00733D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I care about making students feel safe while at school.</w:t>
            </w:r>
          </w:p>
          <w:p w14:paraId="179628E5" w14:textId="2C7549FE" w:rsidR="0068542A" w:rsidRPr="0066775F" w:rsidRDefault="00DD582C" w:rsidP="00733D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I believe parents are regularly informed about important school information, including health and safety information.</w:t>
            </w:r>
          </w:p>
        </w:tc>
        <w:tc>
          <w:tcPr>
            <w:tcW w:w="2488" w:type="dxa"/>
            <w:shd w:val="clear" w:color="auto" w:fill="FFFFFF" w:themeFill="background1"/>
            <w:vAlign w:val="center"/>
          </w:tcPr>
          <w:p w14:paraId="76AB8792" w14:textId="0B7081CA" w:rsidR="00733DF7" w:rsidRPr="0066775F" w:rsidRDefault="00733DF7" w:rsidP="00733D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lastRenderedPageBreak/>
              <w:t>Key Strategy #1-#2</w:t>
            </w:r>
          </w:p>
        </w:tc>
        <w:tc>
          <w:tcPr>
            <w:tcW w:w="1422" w:type="dxa"/>
            <w:shd w:val="clear" w:color="auto" w:fill="FFFFFF" w:themeFill="background1"/>
            <w:vAlign w:val="center"/>
          </w:tcPr>
          <w:p w14:paraId="2D7CD697" w14:textId="77777777" w:rsidR="00733DF7" w:rsidRPr="0066775F" w:rsidRDefault="00733DF7" w:rsidP="00733D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461" w:type="dxa"/>
            <w:shd w:val="clear" w:color="auto" w:fill="FFFFFF" w:themeFill="background1"/>
            <w:vAlign w:val="center"/>
          </w:tcPr>
          <w:p w14:paraId="29411DB9" w14:textId="7F9B9A55" w:rsidR="00733DF7" w:rsidRPr="0066775F" w:rsidRDefault="00733DF7" w:rsidP="00733D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80+% agree or strongly agree</w:t>
            </w:r>
          </w:p>
        </w:tc>
        <w:tc>
          <w:tcPr>
            <w:tcW w:w="1362" w:type="dxa"/>
            <w:shd w:val="clear" w:color="auto" w:fill="FFFFFF" w:themeFill="background1"/>
            <w:vAlign w:val="center"/>
          </w:tcPr>
          <w:p w14:paraId="421E04E5" w14:textId="77777777" w:rsidR="00733DF7" w:rsidRPr="0066775F" w:rsidRDefault="00733DF7" w:rsidP="00733D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33DF7" w:rsidRPr="0066775F" w14:paraId="36AF2871" w14:textId="77777777" w:rsidTr="00733DF7">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108" w:type="dxa"/>
            <w:shd w:val="clear" w:color="auto" w:fill="DBE5F1"/>
            <w:vAlign w:val="center"/>
          </w:tcPr>
          <w:p w14:paraId="08239E16" w14:textId="77777777" w:rsidR="00733DF7" w:rsidRPr="0066775F" w:rsidRDefault="00733DF7" w:rsidP="00733DF7">
            <w:pPr>
              <w:rPr>
                <w:rFonts w:ascii="Gill Sans MT" w:eastAsia="Times New Roman" w:hAnsi="Gill Sans MT" w:cs="Calibri"/>
              </w:rPr>
            </w:pPr>
            <w:r w:rsidRPr="0066775F">
              <w:rPr>
                <w:rFonts w:ascii="Gill Sans MT" w:eastAsia="Times New Roman" w:hAnsi="Gill Sans MT" w:cs="Calibri"/>
              </w:rPr>
              <w:t>Family Survey</w:t>
            </w:r>
          </w:p>
        </w:tc>
        <w:tc>
          <w:tcPr>
            <w:tcW w:w="2435" w:type="dxa"/>
            <w:shd w:val="clear" w:color="auto" w:fill="DBE5F1"/>
            <w:vAlign w:val="center"/>
          </w:tcPr>
          <w:p w14:paraId="3CF2A074" w14:textId="77777777" w:rsidR="00733DF7" w:rsidRDefault="00717308" w:rsidP="00733D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 regularly know what is happening at KHS. I have resources (or access to them) should I call the school and have a question/concern.</w:t>
            </w:r>
          </w:p>
          <w:p w14:paraId="1E6C19AA" w14:textId="77777777" w:rsidR="00717308" w:rsidRDefault="00717308" w:rsidP="00733D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 trust the school to watch over my child.</w:t>
            </w:r>
          </w:p>
          <w:p w14:paraId="5974592E" w14:textId="0F771579" w:rsidR="00717308" w:rsidRPr="0066775F" w:rsidRDefault="00EB10D8" w:rsidP="00733D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I am partnering with the school to help my child be successful. The topics at the monthly meetings are relevant and helpful to the high school experience.</w:t>
            </w:r>
          </w:p>
        </w:tc>
        <w:tc>
          <w:tcPr>
            <w:tcW w:w="2488" w:type="dxa"/>
            <w:shd w:val="clear" w:color="auto" w:fill="DBE5F1"/>
            <w:vAlign w:val="center"/>
          </w:tcPr>
          <w:p w14:paraId="5F8E1379" w14:textId="1697EFE5" w:rsidR="00733DF7" w:rsidRPr="0066775F" w:rsidRDefault="00733DF7" w:rsidP="00733D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Key Strategy #1-#2</w:t>
            </w:r>
          </w:p>
        </w:tc>
        <w:tc>
          <w:tcPr>
            <w:tcW w:w="1422" w:type="dxa"/>
            <w:shd w:val="clear" w:color="auto" w:fill="DBE5F1"/>
            <w:vAlign w:val="center"/>
          </w:tcPr>
          <w:p w14:paraId="688DFA06" w14:textId="77777777" w:rsidR="00733DF7" w:rsidRPr="0066775F" w:rsidRDefault="00733DF7" w:rsidP="00733D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61" w:type="dxa"/>
            <w:shd w:val="clear" w:color="auto" w:fill="DBE5F1"/>
            <w:vAlign w:val="center"/>
          </w:tcPr>
          <w:p w14:paraId="29BD95B1" w14:textId="0F7C9CBA" w:rsidR="00733DF7" w:rsidRPr="0066775F" w:rsidRDefault="00733DF7" w:rsidP="00733D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80+% agree or strongly agree</w:t>
            </w:r>
          </w:p>
        </w:tc>
        <w:tc>
          <w:tcPr>
            <w:tcW w:w="1362" w:type="dxa"/>
            <w:shd w:val="clear" w:color="auto" w:fill="DBE5F1"/>
            <w:vAlign w:val="center"/>
          </w:tcPr>
          <w:p w14:paraId="69247526" w14:textId="77777777" w:rsidR="00733DF7" w:rsidRPr="0066775F" w:rsidRDefault="00733DF7" w:rsidP="00733D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752B1F45" w14:textId="77777777" w:rsidR="00641BBA" w:rsidRDefault="00641BBA" w:rsidP="00241152">
      <w:pPr>
        <w:spacing w:after="0" w:line="240" w:lineRule="auto"/>
        <w:textAlignment w:val="baseline"/>
        <w:rPr>
          <w:rFonts w:ascii="Calibri" w:eastAsia="Times New Roman" w:hAnsi="Calibri" w:cs="Calibri"/>
          <w:b/>
          <w:bCs/>
        </w:rPr>
      </w:pPr>
      <w:r>
        <w:rPr>
          <w:rFonts w:ascii="Calibri" w:eastAsia="Times New Roman" w:hAnsi="Calibri" w:cs="Calibri"/>
          <w:b/>
          <w:bCs/>
        </w:rPr>
        <w:tab/>
      </w:r>
      <w:r>
        <w:rPr>
          <w:rFonts w:ascii="Calibri" w:eastAsia="Times New Roman" w:hAnsi="Calibri" w:cs="Calibri"/>
          <w:b/>
          <w:bCs/>
        </w:rPr>
        <w:tab/>
      </w:r>
    </w:p>
    <w:p w14:paraId="16A2FF7D" w14:textId="6CF7B016" w:rsidR="00241152" w:rsidRDefault="00241152" w:rsidP="00241152">
      <w:pPr>
        <w:spacing w:after="0" w:line="240" w:lineRule="auto"/>
        <w:textAlignment w:val="baseline"/>
        <w:rPr>
          <w:rFonts w:ascii="Calibri" w:eastAsia="Times New Roman" w:hAnsi="Calibri" w:cs="Calibri"/>
          <w:b/>
          <w:bCs/>
        </w:rPr>
      </w:pPr>
    </w:p>
    <w:p w14:paraId="06302BAA" w14:textId="77777777" w:rsidR="00241152" w:rsidRDefault="00241152" w:rsidP="00241152">
      <w:pPr>
        <w:spacing w:after="0" w:line="240" w:lineRule="auto"/>
        <w:textAlignment w:val="baseline"/>
        <w:rPr>
          <w:rFonts w:ascii="Calibri" w:eastAsia="Times New Roman" w:hAnsi="Calibri" w:cs="Calibri"/>
          <w:b/>
          <w:bCs/>
        </w:rPr>
      </w:pPr>
    </w:p>
    <w:p w14:paraId="586C073C" w14:textId="27FF71BE" w:rsidR="00BD0FF3" w:rsidRDefault="00241152" w:rsidP="006D44FA">
      <w:pPr>
        <w:jc w:val="both"/>
        <w:rPr>
          <w:rFonts w:ascii="Calibri" w:eastAsia="Times New Roman" w:hAnsi="Calibri" w:cs="Calibri"/>
          <w:b/>
          <w:bCs/>
        </w:rPr>
      </w:pPr>
      <w:r>
        <w:br w:type="page"/>
      </w:r>
    </w:p>
    <w:p w14:paraId="0107D6A7" w14:textId="435E75AB" w:rsidR="00241152" w:rsidRDefault="00241152" w:rsidP="00241152">
      <w:pPr>
        <w:sectPr w:rsidR="00241152" w:rsidSect="00241152">
          <w:headerReference w:type="default" r:id="rId39"/>
          <w:pgSz w:w="12240" w:h="15840"/>
          <w:pgMar w:top="1080" w:right="1080" w:bottom="1080" w:left="1080" w:header="720" w:footer="720" w:gutter="0"/>
          <w:cols w:space="720"/>
          <w:docGrid w:linePitch="360"/>
        </w:sectPr>
      </w:pPr>
    </w:p>
    <w:p w14:paraId="105F6A3A" w14:textId="77777777" w:rsidR="009C662D" w:rsidRDefault="009C662D" w:rsidP="00093DA2">
      <w:pPr>
        <w:pStyle w:val="Heading1"/>
        <w:sectPr w:rsidR="009C662D" w:rsidSect="00205308">
          <w:headerReference w:type="default" r:id="rId40"/>
          <w:pgSz w:w="12240" w:h="15840"/>
          <w:pgMar w:top="1080" w:right="1080" w:bottom="1080" w:left="1080" w:header="720" w:footer="720" w:gutter="0"/>
          <w:cols w:space="720"/>
          <w:docGrid w:linePitch="360"/>
        </w:sectPr>
      </w:pPr>
    </w:p>
    <w:p w14:paraId="4BBD1850" w14:textId="397514BD" w:rsidR="00093DA2" w:rsidRDefault="00490EEF" w:rsidP="00093DA2">
      <w:pPr>
        <w:pStyle w:val="Heading1"/>
      </w:pPr>
      <w:r>
        <w:lastRenderedPageBreak/>
        <w:t>Our Team’s Process</w:t>
      </w:r>
    </w:p>
    <w:p w14:paraId="305A84CA" w14:textId="77777777" w:rsidR="00093DA2" w:rsidRDefault="00093DA2" w:rsidP="00093DA2">
      <w:pPr>
        <w:pStyle w:val="Heading2"/>
      </w:pPr>
      <w:r>
        <w:t>Background</w:t>
      </w:r>
    </w:p>
    <w:p w14:paraId="3D695F0A" w14:textId="542E08C6" w:rsidR="005E254C" w:rsidRDefault="00CC43D2" w:rsidP="00D63A68">
      <w:pPr>
        <w:jc w:val="both"/>
      </w:pPr>
      <w:r>
        <w:t>NYSED require</w:t>
      </w:r>
      <w:r w:rsidR="00490EEF">
        <w:t>s</w:t>
      </w:r>
      <w:r>
        <w:t xml:space="preserve"> that the SCEP is</w:t>
      </w:r>
      <w:r w:rsidR="00093DA2" w:rsidRPr="007A50A0">
        <w:t xml:space="preserve"> developed in consultation with parents</w:t>
      </w:r>
      <w:r w:rsidR="00141D66">
        <w:t xml:space="preserve"> and school staff, </w:t>
      </w:r>
      <w:r w:rsidR="00093DA2" w:rsidRPr="007A50A0">
        <w:t>and in accordance with §100.11 of Commissioner’s Regulations</w:t>
      </w:r>
      <w:r w:rsidR="00196FE7" w:rsidRPr="007A50A0">
        <w:t xml:space="preserve">. </w:t>
      </w:r>
      <w:r w:rsidR="00093DA2" w:rsidRPr="007A50A0">
        <w:t xml:space="preserve">All schools are expected to follow the guidelines outlined in the </w:t>
      </w:r>
      <w:r w:rsidR="00093DA2">
        <w:t xml:space="preserve">document </w:t>
      </w:r>
      <w:r w:rsidR="00093DA2" w:rsidRPr="007A50A0">
        <w:t>"</w:t>
      </w:r>
      <w:hyperlink r:id="rId41" w:history="1">
        <w:r w:rsidR="006F2AF6" w:rsidRPr="0087158A">
          <w:rPr>
            <w:rStyle w:val="Hyperlink"/>
          </w:rPr>
          <w:t>Assembling Your Improvement Planning Team</w:t>
        </w:r>
      </w:hyperlink>
      <w:r w:rsidR="00093DA2" w:rsidRPr="007A50A0">
        <w:t xml:space="preserve">" </w:t>
      </w:r>
      <w:r w:rsidR="00490EEF">
        <w:t>This section outlines how we worked together to develop our plan.</w:t>
      </w:r>
    </w:p>
    <w:p w14:paraId="5A84DADD" w14:textId="77777777" w:rsidR="00DE3D6C" w:rsidRDefault="00DE3D6C" w:rsidP="00DE3D6C">
      <w:pPr>
        <w:pStyle w:val="Heading2"/>
      </w:pPr>
      <w:r>
        <w:t>Our Team’s Steps</w:t>
      </w:r>
    </w:p>
    <w:p w14:paraId="35CD3A3C" w14:textId="77777777" w:rsidR="00DE3D6C" w:rsidRDefault="00DE3D6C" w:rsidP="00DE3D6C">
      <w:r>
        <w:t>Our plan is the result of collaborating to complete several distinct steps:</w:t>
      </w:r>
    </w:p>
    <w:p w14:paraId="063A1E0E" w14:textId="77777777" w:rsidR="0001763C" w:rsidRPr="009379B8" w:rsidRDefault="00E21924" w:rsidP="0001763C">
      <w:pPr>
        <w:pStyle w:val="ListParagraph"/>
        <w:numPr>
          <w:ilvl w:val="1"/>
          <w:numId w:val="30"/>
        </w:numPr>
        <w:shd w:val="clear" w:color="auto" w:fill="FFFFFF"/>
        <w:spacing w:after="120" w:line="276" w:lineRule="auto"/>
        <w:jc w:val="both"/>
        <w:rPr>
          <w:rFonts w:cstheme="minorHAnsi"/>
          <w:i/>
          <w:iCs/>
          <w:sz w:val="18"/>
          <w:szCs w:val="18"/>
        </w:rPr>
      </w:pPr>
      <w:hyperlink r:id="rId42" w:history="1">
        <w:r w:rsidR="0001763C" w:rsidRPr="00CB4373">
          <w:rPr>
            <w:rStyle w:val="Hyperlink"/>
            <w:rFonts w:eastAsiaTheme="majorEastAsia" w:cstheme="minorHAnsi"/>
          </w:rPr>
          <w:t>Activity 1: Analyze: Data Variation Identification</w:t>
        </w:r>
      </w:hyperlink>
      <w:r w:rsidR="0001763C">
        <w:rPr>
          <w:rFonts w:eastAsiaTheme="majorEastAsia" w:cstheme="minorHAnsi"/>
        </w:rPr>
        <w:t xml:space="preserve"> </w:t>
      </w:r>
    </w:p>
    <w:p w14:paraId="7E9FA0BA" w14:textId="77777777" w:rsidR="0001763C" w:rsidRPr="009379B8" w:rsidRDefault="00E21924" w:rsidP="0001763C">
      <w:pPr>
        <w:pStyle w:val="ListParagraph"/>
        <w:numPr>
          <w:ilvl w:val="1"/>
          <w:numId w:val="30"/>
        </w:numPr>
        <w:shd w:val="clear" w:color="auto" w:fill="FFFFFF"/>
        <w:spacing w:after="120" w:line="276" w:lineRule="auto"/>
        <w:jc w:val="both"/>
        <w:rPr>
          <w:rFonts w:cstheme="minorHAnsi"/>
        </w:rPr>
      </w:pPr>
      <w:hyperlink r:id="rId43" w:history="1">
        <w:r w:rsidR="0001763C" w:rsidRPr="00CB4373">
          <w:rPr>
            <w:rStyle w:val="Hyperlink"/>
            <w:rFonts w:eastAsiaTheme="majorEastAsia" w:cstheme="minorHAnsi"/>
          </w:rPr>
          <w:t>Activity 2: Analyze: Data Variation Share and Explore</w:t>
        </w:r>
      </w:hyperlink>
    </w:p>
    <w:p w14:paraId="4CE5EEC3" w14:textId="77777777" w:rsidR="0001763C" w:rsidRPr="009379B8" w:rsidRDefault="00E21924" w:rsidP="0001763C">
      <w:pPr>
        <w:pStyle w:val="ListParagraph"/>
        <w:numPr>
          <w:ilvl w:val="1"/>
          <w:numId w:val="30"/>
        </w:numPr>
        <w:shd w:val="clear" w:color="auto" w:fill="FFFFFF"/>
        <w:spacing w:after="120" w:line="276" w:lineRule="auto"/>
        <w:jc w:val="both"/>
        <w:rPr>
          <w:rFonts w:cstheme="minorHAnsi"/>
        </w:rPr>
      </w:pPr>
      <w:hyperlink r:id="rId44" w:history="1">
        <w:r w:rsidR="0001763C" w:rsidRPr="00CB4373">
          <w:rPr>
            <w:rStyle w:val="Hyperlink"/>
            <w:rFonts w:eastAsiaTheme="majorEastAsia" w:cstheme="minorHAnsi"/>
          </w:rPr>
          <w:t>Activity 3: Analyze: Survey Data</w:t>
        </w:r>
      </w:hyperlink>
    </w:p>
    <w:p w14:paraId="2C059DF6" w14:textId="77777777" w:rsidR="0001763C" w:rsidRPr="009379B8" w:rsidRDefault="00E21924" w:rsidP="0001763C">
      <w:pPr>
        <w:pStyle w:val="ListParagraph"/>
        <w:numPr>
          <w:ilvl w:val="1"/>
          <w:numId w:val="30"/>
        </w:numPr>
        <w:shd w:val="clear" w:color="auto" w:fill="FFFFFF"/>
        <w:spacing w:after="120" w:line="276" w:lineRule="auto"/>
        <w:jc w:val="both"/>
        <w:rPr>
          <w:rFonts w:cstheme="minorHAnsi"/>
        </w:rPr>
      </w:pPr>
      <w:hyperlink r:id="rId45" w:history="1">
        <w:r w:rsidR="0001763C" w:rsidRPr="001A12ED">
          <w:rPr>
            <w:rStyle w:val="Hyperlink"/>
            <w:rFonts w:eastAsiaTheme="majorEastAsia" w:cstheme="minorHAnsi"/>
          </w:rPr>
          <w:t>Activity 4: Listen: Student Interviews</w:t>
        </w:r>
      </w:hyperlink>
    </w:p>
    <w:p w14:paraId="6E89A827" w14:textId="77777777" w:rsidR="0001763C" w:rsidRPr="009379B8" w:rsidRDefault="00E21924" w:rsidP="0001763C">
      <w:pPr>
        <w:pStyle w:val="ListParagraph"/>
        <w:numPr>
          <w:ilvl w:val="1"/>
          <w:numId w:val="30"/>
        </w:numPr>
        <w:shd w:val="clear" w:color="auto" w:fill="FFFFFF" w:themeFill="background1"/>
        <w:spacing w:after="120" w:line="276" w:lineRule="auto"/>
        <w:jc w:val="both"/>
      </w:pPr>
      <w:hyperlink r:id="rId46" w:history="1">
        <w:r w:rsidR="0001763C" w:rsidRPr="001A12ED">
          <w:rPr>
            <w:rStyle w:val="Hyperlink"/>
            <w:rFonts w:eastAsiaTheme="majorEastAsia"/>
          </w:rPr>
          <w:t>Activity 5: Envision: Reflect and Synthesize</w:t>
        </w:r>
      </w:hyperlink>
    </w:p>
    <w:p w14:paraId="602386A7" w14:textId="42173F4B" w:rsidR="00DE3D6C" w:rsidRPr="0001763C" w:rsidRDefault="00DE3D6C" w:rsidP="00E56F1B">
      <w:pPr>
        <w:pStyle w:val="ListParagraph"/>
        <w:numPr>
          <w:ilvl w:val="1"/>
          <w:numId w:val="30"/>
        </w:numPr>
        <w:shd w:val="clear" w:color="auto" w:fill="FFFFFF"/>
        <w:spacing w:after="120" w:line="276" w:lineRule="auto"/>
        <w:rPr>
          <w:rFonts w:cstheme="minorHAnsi"/>
        </w:rPr>
      </w:pPr>
      <w:r w:rsidRPr="0001763C">
        <w:t>Writing the Plan</w:t>
      </w:r>
    </w:p>
    <w:p w14:paraId="0E6FDB34" w14:textId="0027E916" w:rsidR="005E254C" w:rsidRDefault="005E254C" w:rsidP="005E254C">
      <w:pPr>
        <w:pStyle w:val="Heading2"/>
      </w:pPr>
      <w:r>
        <w:t xml:space="preserve">Team </w:t>
      </w:r>
      <w:r w:rsidR="003B11BA">
        <w:t>Collaboration</w:t>
      </w:r>
    </w:p>
    <w:p w14:paraId="743901D3" w14:textId="0CFCE680" w:rsidR="005E254C" w:rsidRPr="00C62EB5" w:rsidRDefault="003B11BA" w:rsidP="005E254C">
      <w:pPr>
        <w:rPr>
          <w:b/>
          <w:bCs/>
        </w:rPr>
      </w:pPr>
      <w:r>
        <w:t xml:space="preserve">In the first two columns, </w:t>
      </w:r>
      <w:r w:rsidR="005E254C">
        <w:t xml:space="preserve">identify the </w:t>
      </w:r>
      <w:r w:rsidR="00490EEF">
        <w:t>members of the SCEP team</w:t>
      </w:r>
      <w:r>
        <w:t xml:space="preserve"> and </w:t>
      </w:r>
      <w:r w:rsidR="00490EEF">
        <w:t>their role (</w:t>
      </w:r>
      <w:r w:rsidR="00196FE7">
        <w:t>e.g.,</w:t>
      </w:r>
      <w:r w:rsidR="00490EEF">
        <w:t xml:space="preserve"> teacher, assistant principal, parent). </w:t>
      </w:r>
      <w:r>
        <w:t xml:space="preserve"> In the</w:t>
      </w:r>
      <w:r w:rsidR="0007400E">
        <w:t xml:space="preserve"> rest of columns, indicate that team member’s participation in each of the </w:t>
      </w:r>
      <w:r w:rsidR="00AD039B">
        <w:t>activities by identifying the date that person participated in that activity OR leaving the space blank if the person did not participate in that activity.</w:t>
      </w:r>
      <w:r w:rsidR="00C62EB5">
        <w:t xml:space="preserve"> </w:t>
      </w:r>
    </w:p>
    <w:tbl>
      <w:tblPr>
        <w:tblStyle w:val="PlainTable1"/>
        <w:tblW w:w="10445" w:type="dxa"/>
        <w:jc w:val="center"/>
        <w:tblLayout w:type="fixed"/>
        <w:tblLook w:val="04A0" w:firstRow="1" w:lastRow="0" w:firstColumn="1" w:lastColumn="0" w:noHBand="0" w:noVBand="1"/>
      </w:tblPr>
      <w:tblGrid>
        <w:gridCol w:w="2742"/>
        <w:gridCol w:w="2264"/>
        <w:gridCol w:w="777"/>
        <w:gridCol w:w="777"/>
        <w:gridCol w:w="777"/>
        <w:gridCol w:w="777"/>
        <w:gridCol w:w="777"/>
        <w:gridCol w:w="777"/>
        <w:gridCol w:w="777"/>
      </w:tblGrid>
      <w:tr w:rsidR="0085714E" w14:paraId="08FF3FAE" w14:textId="1FA95814" w:rsidTr="00A72C44">
        <w:trPr>
          <w:cnfStyle w:val="100000000000" w:firstRow="1" w:lastRow="0" w:firstColumn="0" w:lastColumn="0" w:oddVBand="0" w:evenVBand="0" w:oddHBand="0" w:evenHBand="0" w:firstRowFirstColumn="0" w:firstRowLastColumn="0" w:lastRowFirstColumn="0" w:lastRowLastColumn="0"/>
          <w:cantSplit/>
          <w:trHeight w:val="3086"/>
          <w:jc w:val="center"/>
        </w:trPr>
        <w:tc>
          <w:tcPr>
            <w:cnfStyle w:val="001000000000" w:firstRow="0" w:lastRow="0" w:firstColumn="1" w:lastColumn="0" w:oddVBand="0" w:evenVBand="0" w:oddHBand="0" w:evenHBand="0" w:firstRowFirstColumn="0" w:firstRowLastColumn="0" w:lastRowFirstColumn="0" w:lastRowLastColumn="0"/>
            <w:tcW w:w="2742" w:type="dxa"/>
            <w:shd w:val="clear" w:color="auto" w:fill="FBE4D5" w:themeFill="accent2" w:themeFillTint="33"/>
            <w:vAlign w:val="center"/>
          </w:tcPr>
          <w:p w14:paraId="4A07F4BC" w14:textId="29544566" w:rsidR="00AD039B" w:rsidRPr="00A72C44" w:rsidRDefault="00AD039B" w:rsidP="00AD039B">
            <w:pPr>
              <w:jc w:val="center"/>
              <w:rPr>
                <w:bCs w:val="0"/>
                <w:color w:val="000000"/>
                <w:sz w:val="20"/>
                <w:szCs w:val="20"/>
              </w:rPr>
            </w:pPr>
            <w:r w:rsidRPr="00A72C44">
              <w:rPr>
                <w:bCs w:val="0"/>
                <w:color w:val="000000"/>
                <w:sz w:val="20"/>
                <w:szCs w:val="20"/>
              </w:rPr>
              <w:t>Name</w:t>
            </w:r>
          </w:p>
        </w:tc>
        <w:tc>
          <w:tcPr>
            <w:tcW w:w="2264" w:type="dxa"/>
            <w:shd w:val="clear" w:color="auto" w:fill="FBE4D5" w:themeFill="accent2" w:themeFillTint="33"/>
            <w:vAlign w:val="center"/>
          </w:tcPr>
          <w:p w14:paraId="2E44BE85" w14:textId="70248164" w:rsidR="00AD039B" w:rsidRPr="00A72C44" w:rsidRDefault="00AD039B" w:rsidP="00AD03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A72C44">
              <w:rPr>
                <w:rFonts w:ascii="Calibri" w:hAnsi="Calibri" w:cs="Calibri"/>
                <w:color w:val="000000"/>
                <w:sz w:val="20"/>
                <w:szCs w:val="20"/>
              </w:rPr>
              <w:t>Role</w:t>
            </w:r>
          </w:p>
        </w:tc>
        <w:tc>
          <w:tcPr>
            <w:tcW w:w="777" w:type="dxa"/>
            <w:shd w:val="clear" w:color="auto" w:fill="FBE4D5" w:themeFill="accent2" w:themeFillTint="33"/>
            <w:textDirection w:val="btLr"/>
            <w:vAlign w:val="center"/>
          </w:tcPr>
          <w:p w14:paraId="70C5AF19" w14:textId="77777777" w:rsidR="00AD039B"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color w:val="000000"/>
                <w:sz w:val="20"/>
                <w:szCs w:val="20"/>
              </w:rPr>
              <w:t xml:space="preserve">Orientation to School Teams </w:t>
            </w:r>
          </w:p>
          <w:p w14:paraId="4A3D8E98" w14:textId="25C08A32" w:rsidR="004C01F8"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b w:val="0"/>
                <w:bCs w:val="0"/>
                <w:color w:val="000000"/>
                <w:sz w:val="20"/>
                <w:szCs w:val="20"/>
              </w:rPr>
              <w:t>(required for new TSI)</w:t>
            </w:r>
          </w:p>
        </w:tc>
        <w:tc>
          <w:tcPr>
            <w:tcW w:w="777" w:type="dxa"/>
            <w:shd w:val="clear" w:color="auto" w:fill="FBE4D5" w:themeFill="accent2" w:themeFillTint="33"/>
            <w:textDirection w:val="btLr"/>
            <w:vAlign w:val="center"/>
          </w:tcPr>
          <w:p w14:paraId="4F46E58B" w14:textId="6D39730E" w:rsidR="00AD039B" w:rsidRPr="00A72C44" w:rsidRDefault="00F63EF5"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Analyze</w:t>
            </w:r>
            <w:r w:rsidR="00AD039B" w:rsidRPr="00A72C44">
              <w:rPr>
                <w:rFonts w:ascii="Calibri" w:hAnsi="Calibri" w:cs="Calibri"/>
                <w:color w:val="000000"/>
                <w:sz w:val="20"/>
                <w:szCs w:val="20"/>
              </w:rPr>
              <w:t>:</w:t>
            </w:r>
            <w:r w:rsidR="00AD039B" w:rsidRPr="00A72C44">
              <w:rPr>
                <w:rFonts w:ascii="Calibri" w:hAnsi="Calibri" w:cs="Calibri"/>
                <w:b w:val="0"/>
                <w:bCs w:val="0"/>
                <w:color w:val="000000"/>
                <w:sz w:val="20"/>
                <w:szCs w:val="20"/>
              </w:rPr>
              <w:t xml:space="preserve"> </w:t>
            </w:r>
            <w:r>
              <w:rPr>
                <w:rFonts w:ascii="Calibri" w:hAnsi="Calibri" w:cs="Calibri"/>
                <w:b w:val="0"/>
                <w:bCs w:val="0"/>
                <w:color w:val="000000"/>
                <w:sz w:val="20"/>
                <w:szCs w:val="20"/>
              </w:rPr>
              <w:t xml:space="preserve">Data Variation </w:t>
            </w:r>
            <w:r w:rsidR="004F768E">
              <w:rPr>
                <w:rFonts w:ascii="Calibri" w:hAnsi="Calibri" w:cs="Calibri"/>
                <w:b w:val="0"/>
                <w:bCs w:val="0"/>
                <w:color w:val="000000"/>
                <w:sz w:val="20"/>
                <w:szCs w:val="20"/>
              </w:rPr>
              <w:t>Identification</w:t>
            </w:r>
            <w:r>
              <w:rPr>
                <w:rFonts w:ascii="Calibri" w:hAnsi="Calibri" w:cs="Calibri"/>
                <w:b w:val="0"/>
                <w:bCs w:val="0"/>
                <w:color w:val="000000"/>
                <w:sz w:val="20"/>
                <w:szCs w:val="20"/>
              </w:rPr>
              <w:t xml:space="preserve"> </w:t>
            </w:r>
          </w:p>
        </w:tc>
        <w:tc>
          <w:tcPr>
            <w:tcW w:w="777" w:type="dxa"/>
            <w:shd w:val="clear" w:color="auto" w:fill="FBE4D5" w:themeFill="accent2" w:themeFillTint="33"/>
            <w:textDirection w:val="btLr"/>
            <w:vAlign w:val="center"/>
          </w:tcPr>
          <w:p w14:paraId="710F4893" w14:textId="4BF627C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w:t>
            </w:r>
            <w:r w:rsidR="00F63EF5">
              <w:rPr>
                <w:rFonts w:cs="Calibri"/>
                <w:b w:val="0"/>
                <w:bCs w:val="0"/>
                <w:color w:val="000000"/>
                <w:sz w:val="20"/>
                <w:szCs w:val="20"/>
              </w:rPr>
              <w:t xml:space="preserve">Data Variation </w:t>
            </w:r>
            <w:r w:rsidR="004F768E">
              <w:rPr>
                <w:rFonts w:cs="Calibri"/>
                <w:b w:val="0"/>
                <w:bCs w:val="0"/>
                <w:color w:val="000000"/>
                <w:sz w:val="20"/>
                <w:szCs w:val="20"/>
              </w:rPr>
              <w:t>Share and Explore</w:t>
            </w:r>
          </w:p>
        </w:tc>
        <w:tc>
          <w:tcPr>
            <w:tcW w:w="777" w:type="dxa"/>
            <w:shd w:val="clear" w:color="auto" w:fill="FBE4D5" w:themeFill="accent2" w:themeFillTint="33"/>
            <w:textDirection w:val="btLr"/>
            <w:vAlign w:val="center"/>
          </w:tcPr>
          <w:p w14:paraId="087B4730" w14:textId="2436ECF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Survey</w:t>
            </w:r>
            <w:r w:rsidRPr="00A72C44">
              <w:rPr>
                <w:rFonts w:cs="Calibri"/>
                <w:b w:val="0"/>
                <w:bCs w:val="0"/>
                <w:color w:val="000000"/>
                <w:sz w:val="20"/>
                <w:szCs w:val="20"/>
              </w:rPr>
              <w:t xml:space="preserve"> Data</w:t>
            </w:r>
          </w:p>
        </w:tc>
        <w:tc>
          <w:tcPr>
            <w:tcW w:w="777" w:type="dxa"/>
            <w:shd w:val="clear" w:color="auto" w:fill="FBE4D5" w:themeFill="accent2" w:themeFillTint="33"/>
            <w:textDirection w:val="btLr"/>
            <w:vAlign w:val="center"/>
          </w:tcPr>
          <w:p w14:paraId="4198666D" w14:textId="58194039"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color w:val="000000"/>
                <w:sz w:val="20"/>
                <w:szCs w:val="20"/>
              </w:rPr>
              <w:t xml:space="preserve"> </w:t>
            </w:r>
            <w:r w:rsidRPr="00A72C44">
              <w:rPr>
                <w:rFonts w:ascii="Calibri" w:hAnsi="Calibri" w:cs="Calibri"/>
                <w:color w:val="000000"/>
                <w:sz w:val="20"/>
                <w:szCs w:val="20"/>
              </w:rPr>
              <w:t>Listen:</w:t>
            </w:r>
            <w:r w:rsidRPr="00A72C44">
              <w:rPr>
                <w:rFonts w:ascii="Calibri" w:hAnsi="Calibri" w:cs="Calibri"/>
                <w:b w:val="0"/>
                <w:bCs w:val="0"/>
                <w:color w:val="000000"/>
                <w:sz w:val="20"/>
                <w:szCs w:val="20"/>
              </w:rPr>
              <w:t xml:space="preserve"> Student Interviews</w:t>
            </w:r>
          </w:p>
        </w:tc>
        <w:tc>
          <w:tcPr>
            <w:tcW w:w="777" w:type="dxa"/>
            <w:shd w:val="clear" w:color="auto" w:fill="FBE4D5" w:themeFill="accent2" w:themeFillTint="33"/>
            <w:textDirection w:val="btLr"/>
            <w:vAlign w:val="center"/>
          </w:tcPr>
          <w:p w14:paraId="3C3687EF" w14:textId="33DB3D3E"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b w:val="0"/>
                <w:bCs w:val="0"/>
                <w:color w:val="000000"/>
                <w:sz w:val="20"/>
                <w:szCs w:val="20"/>
              </w:rPr>
              <w:t xml:space="preserve"> </w:t>
            </w:r>
            <w:r w:rsidRPr="00A72C44">
              <w:rPr>
                <w:rFonts w:ascii="Calibri" w:hAnsi="Calibri" w:cs="Calibri"/>
                <w:color w:val="000000"/>
                <w:sz w:val="20"/>
                <w:szCs w:val="20"/>
              </w:rPr>
              <w:t>Envision:</w:t>
            </w:r>
            <w:r w:rsidRPr="00A72C44">
              <w:rPr>
                <w:rFonts w:ascii="Calibri" w:hAnsi="Calibri" w:cs="Calibri"/>
                <w:b w:val="0"/>
                <w:bCs w:val="0"/>
                <w:color w:val="000000"/>
                <w:sz w:val="20"/>
                <w:szCs w:val="20"/>
              </w:rPr>
              <w:t xml:space="preserve"> Reflect</w:t>
            </w:r>
            <w:r w:rsidR="00BC50F5">
              <w:rPr>
                <w:rFonts w:ascii="Calibri" w:hAnsi="Calibri" w:cs="Calibri"/>
                <w:b w:val="0"/>
                <w:bCs w:val="0"/>
                <w:color w:val="000000"/>
                <w:sz w:val="20"/>
                <w:szCs w:val="20"/>
              </w:rPr>
              <w:t xml:space="preserve"> and </w:t>
            </w:r>
            <w:proofErr w:type="gramStart"/>
            <w:r w:rsidR="00BC50F5">
              <w:rPr>
                <w:rFonts w:ascii="Calibri" w:hAnsi="Calibri" w:cs="Calibri"/>
                <w:b w:val="0"/>
                <w:bCs w:val="0"/>
                <w:color w:val="000000"/>
                <w:sz w:val="20"/>
                <w:szCs w:val="20"/>
              </w:rPr>
              <w:t>Synthesize</w:t>
            </w:r>
            <w:proofErr w:type="gramEnd"/>
          </w:p>
        </w:tc>
        <w:tc>
          <w:tcPr>
            <w:tcW w:w="777" w:type="dxa"/>
            <w:shd w:val="clear" w:color="auto" w:fill="FBE4D5" w:themeFill="accent2" w:themeFillTint="33"/>
            <w:textDirection w:val="btLr"/>
            <w:vAlign w:val="center"/>
          </w:tcPr>
          <w:p w14:paraId="39B811D2" w14:textId="7DB7BE66"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 xml:space="preserve">Plan </w:t>
            </w:r>
            <w:proofErr w:type="gramStart"/>
            <w:r w:rsidRPr="00A72C44">
              <w:rPr>
                <w:rFonts w:ascii="Calibri" w:hAnsi="Calibri" w:cs="Calibri"/>
                <w:color w:val="000000"/>
                <w:sz w:val="20"/>
                <w:szCs w:val="20"/>
              </w:rPr>
              <w:t>Writing</w:t>
            </w:r>
            <w:proofErr w:type="gramEnd"/>
            <w:r w:rsidRPr="00A72C44">
              <w:rPr>
                <w:rFonts w:ascii="Calibri" w:hAnsi="Calibri" w:cs="Calibri"/>
                <w:color w:val="000000"/>
                <w:sz w:val="20"/>
                <w:szCs w:val="20"/>
              </w:rPr>
              <w:t xml:space="preserve"> and Revision</w:t>
            </w:r>
          </w:p>
        </w:tc>
      </w:tr>
      <w:tr w:rsidR="006419D2" w14:paraId="165E5EEC" w14:textId="77777777" w:rsidTr="00DF3C77">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6810D3E9" w14:textId="112E43A3" w:rsidR="006419D2" w:rsidRPr="00F5384C" w:rsidRDefault="006419D2" w:rsidP="004B738F">
            <w:pPr>
              <w:jc w:val="center"/>
              <w:rPr>
                <w:b w:val="0"/>
                <w:bCs w:val="0"/>
                <w:iCs/>
                <w:sz w:val="16"/>
                <w:szCs w:val="16"/>
              </w:rPr>
            </w:pPr>
            <w:r>
              <w:rPr>
                <w:b w:val="0"/>
                <w:bCs w:val="0"/>
                <w:iCs/>
                <w:sz w:val="16"/>
                <w:szCs w:val="16"/>
              </w:rPr>
              <w:t xml:space="preserve">Mr. </w:t>
            </w:r>
            <w:proofErr w:type="spellStart"/>
            <w:r>
              <w:rPr>
                <w:b w:val="0"/>
                <w:bCs w:val="0"/>
                <w:iCs/>
                <w:sz w:val="16"/>
                <w:szCs w:val="16"/>
              </w:rPr>
              <w:t>R</w:t>
            </w:r>
            <w:r w:rsidR="00CA17FD">
              <w:rPr>
                <w:b w:val="0"/>
                <w:bCs w:val="0"/>
                <w:iCs/>
                <w:sz w:val="16"/>
                <w:szCs w:val="16"/>
              </w:rPr>
              <w:t>hemyi</w:t>
            </w:r>
            <w:proofErr w:type="spellEnd"/>
            <w:r>
              <w:rPr>
                <w:b w:val="0"/>
                <w:bCs w:val="0"/>
                <w:iCs/>
                <w:sz w:val="16"/>
                <w:szCs w:val="16"/>
              </w:rPr>
              <w:t xml:space="preserve"> Blue</w:t>
            </w:r>
          </w:p>
        </w:tc>
        <w:tc>
          <w:tcPr>
            <w:tcW w:w="2264" w:type="dxa"/>
            <w:vAlign w:val="center"/>
          </w:tcPr>
          <w:p w14:paraId="689E84F5" w14:textId="3F281170" w:rsidR="006419D2" w:rsidRPr="00CA17FD" w:rsidRDefault="00CA17FD"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Student</w:t>
            </w:r>
          </w:p>
        </w:tc>
        <w:tc>
          <w:tcPr>
            <w:tcW w:w="777" w:type="dxa"/>
            <w:vAlign w:val="center"/>
          </w:tcPr>
          <w:p w14:paraId="245F99C0" w14:textId="46152695" w:rsidR="006419D2" w:rsidRPr="00924EA8" w:rsidRDefault="006419D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C00000"/>
                <w:sz w:val="16"/>
                <w:szCs w:val="16"/>
              </w:rPr>
            </w:pPr>
          </w:p>
        </w:tc>
        <w:tc>
          <w:tcPr>
            <w:tcW w:w="777" w:type="dxa"/>
            <w:vAlign w:val="center"/>
          </w:tcPr>
          <w:p w14:paraId="029A2010" w14:textId="77777777" w:rsidR="006419D2" w:rsidRPr="00B27EDB" w:rsidRDefault="006419D2" w:rsidP="00F10364">
            <w:pPr>
              <w:jc w:val="center"/>
              <w:cnfStyle w:val="000000100000" w:firstRow="0" w:lastRow="0" w:firstColumn="0" w:lastColumn="0" w:oddVBand="0" w:evenVBand="0" w:oddHBand="1" w:evenHBand="0" w:firstRowFirstColumn="0" w:firstRowLastColumn="0" w:lastRowFirstColumn="0" w:lastRowLastColumn="0"/>
              <w:rPr>
                <w:i/>
                <w:color w:val="C00000"/>
                <w:sz w:val="16"/>
                <w:szCs w:val="16"/>
              </w:rPr>
            </w:pPr>
          </w:p>
        </w:tc>
        <w:tc>
          <w:tcPr>
            <w:tcW w:w="777" w:type="dxa"/>
            <w:vAlign w:val="center"/>
          </w:tcPr>
          <w:p w14:paraId="6DCCB9F6" w14:textId="77777777" w:rsidR="006419D2" w:rsidRPr="00B27EDB" w:rsidRDefault="006419D2" w:rsidP="00C41328">
            <w:pPr>
              <w:cnfStyle w:val="000000100000" w:firstRow="0" w:lastRow="0" w:firstColumn="0" w:lastColumn="0" w:oddVBand="0" w:evenVBand="0" w:oddHBand="1" w:evenHBand="0" w:firstRowFirstColumn="0" w:firstRowLastColumn="0" w:lastRowFirstColumn="0" w:lastRowLastColumn="0"/>
              <w:rPr>
                <w:i/>
                <w:color w:val="C00000"/>
                <w:sz w:val="16"/>
                <w:szCs w:val="16"/>
              </w:rPr>
            </w:pPr>
          </w:p>
        </w:tc>
        <w:tc>
          <w:tcPr>
            <w:tcW w:w="777" w:type="dxa"/>
            <w:vAlign w:val="center"/>
          </w:tcPr>
          <w:p w14:paraId="6206FC64" w14:textId="7332CEB4" w:rsidR="006419D2" w:rsidRPr="003D38FF" w:rsidRDefault="003D38FF"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3/6, 3/17, 4/2</w:t>
            </w:r>
          </w:p>
        </w:tc>
        <w:tc>
          <w:tcPr>
            <w:tcW w:w="777" w:type="dxa"/>
            <w:vAlign w:val="center"/>
          </w:tcPr>
          <w:p w14:paraId="410D79FF" w14:textId="77777777" w:rsidR="006419D2" w:rsidRPr="00B27EDB" w:rsidRDefault="006419D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3D0DF42B" w14:textId="7A522468" w:rsidR="006419D2" w:rsidRPr="00667792" w:rsidRDefault="0066779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C00000"/>
                <w:sz w:val="16"/>
                <w:szCs w:val="16"/>
              </w:rPr>
            </w:pPr>
            <w:r w:rsidRPr="00667792">
              <w:rPr>
                <w:rFonts w:ascii="Calibri" w:hAnsi="Calibri" w:cstheme="minorHAnsi"/>
                <w:iCs/>
                <w:sz w:val="16"/>
                <w:szCs w:val="16"/>
              </w:rPr>
              <w:t>4/2</w:t>
            </w:r>
          </w:p>
        </w:tc>
        <w:tc>
          <w:tcPr>
            <w:tcW w:w="777" w:type="dxa"/>
            <w:vAlign w:val="center"/>
          </w:tcPr>
          <w:p w14:paraId="5B5CE8DD" w14:textId="084231D2" w:rsidR="006419D2" w:rsidRPr="00BF0742" w:rsidRDefault="00E737CC"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C00000"/>
                <w:sz w:val="16"/>
                <w:szCs w:val="16"/>
              </w:rPr>
            </w:pPr>
            <w:r w:rsidRPr="00E737CC">
              <w:rPr>
                <w:rFonts w:ascii="Calibri" w:hAnsi="Calibri" w:cstheme="minorHAnsi"/>
                <w:iCs/>
                <w:sz w:val="16"/>
                <w:szCs w:val="16"/>
              </w:rPr>
              <w:t>4/2</w:t>
            </w:r>
          </w:p>
        </w:tc>
      </w:tr>
      <w:tr w:rsidR="000A03FC" w14:paraId="2096857D" w14:textId="77777777" w:rsidTr="00DF3C77">
        <w:trPr>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5B45654" w14:textId="4376186F" w:rsidR="000A03FC" w:rsidRPr="00F5384C" w:rsidRDefault="000A03FC" w:rsidP="004B738F">
            <w:pPr>
              <w:jc w:val="center"/>
              <w:rPr>
                <w:b w:val="0"/>
                <w:bCs w:val="0"/>
                <w:iCs/>
                <w:sz w:val="16"/>
                <w:szCs w:val="16"/>
              </w:rPr>
            </w:pPr>
            <w:r>
              <w:rPr>
                <w:b w:val="0"/>
                <w:bCs w:val="0"/>
                <w:iCs/>
                <w:sz w:val="16"/>
                <w:szCs w:val="16"/>
              </w:rPr>
              <w:t>Ms. Shelley Burch</w:t>
            </w:r>
          </w:p>
        </w:tc>
        <w:tc>
          <w:tcPr>
            <w:tcW w:w="2264" w:type="dxa"/>
            <w:vAlign w:val="center"/>
          </w:tcPr>
          <w:p w14:paraId="12608CDD" w14:textId="799688B5" w:rsidR="000A03FC" w:rsidRPr="00CA17FD" w:rsidRDefault="00CA17FD" w:rsidP="00F10364">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C00000"/>
                <w:sz w:val="16"/>
                <w:szCs w:val="16"/>
              </w:rPr>
            </w:pPr>
            <w:r w:rsidRPr="00CA17FD">
              <w:rPr>
                <w:rFonts w:ascii="Calibri" w:hAnsi="Calibri" w:cstheme="minorHAnsi"/>
                <w:iCs/>
                <w:sz w:val="16"/>
                <w:szCs w:val="16"/>
              </w:rPr>
              <w:t>Parent</w:t>
            </w:r>
          </w:p>
        </w:tc>
        <w:tc>
          <w:tcPr>
            <w:tcW w:w="777" w:type="dxa"/>
            <w:vAlign w:val="center"/>
          </w:tcPr>
          <w:p w14:paraId="1D08C48B" w14:textId="77777777" w:rsidR="000A03FC" w:rsidRPr="00B27EDB" w:rsidRDefault="000A03FC" w:rsidP="00F10364">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7468BC32" w14:textId="77777777" w:rsidR="000A03FC" w:rsidRPr="00B27EDB" w:rsidRDefault="000A03FC" w:rsidP="00F10364">
            <w:pPr>
              <w:jc w:val="center"/>
              <w:cnfStyle w:val="000000000000" w:firstRow="0" w:lastRow="0" w:firstColumn="0" w:lastColumn="0" w:oddVBand="0" w:evenVBand="0" w:oddHBand="0" w:evenHBand="0" w:firstRowFirstColumn="0" w:firstRowLastColumn="0" w:lastRowFirstColumn="0" w:lastRowLastColumn="0"/>
              <w:rPr>
                <w:i/>
                <w:color w:val="C00000"/>
                <w:sz w:val="16"/>
                <w:szCs w:val="16"/>
              </w:rPr>
            </w:pPr>
          </w:p>
        </w:tc>
        <w:tc>
          <w:tcPr>
            <w:tcW w:w="777" w:type="dxa"/>
            <w:vAlign w:val="center"/>
          </w:tcPr>
          <w:p w14:paraId="7108B0BD" w14:textId="77777777" w:rsidR="000A03FC" w:rsidRPr="00B27EDB" w:rsidRDefault="000A03FC" w:rsidP="00F10364">
            <w:pPr>
              <w:jc w:val="center"/>
              <w:cnfStyle w:val="000000000000" w:firstRow="0" w:lastRow="0" w:firstColumn="0" w:lastColumn="0" w:oddVBand="0" w:evenVBand="0" w:oddHBand="0" w:evenHBand="0" w:firstRowFirstColumn="0" w:firstRowLastColumn="0" w:lastRowFirstColumn="0" w:lastRowLastColumn="0"/>
              <w:rPr>
                <w:i/>
                <w:color w:val="C00000"/>
                <w:sz w:val="16"/>
                <w:szCs w:val="16"/>
              </w:rPr>
            </w:pPr>
          </w:p>
        </w:tc>
        <w:tc>
          <w:tcPr>
            <w:tcW w:w="777" w:type="dxa"/>
            <w:vAlign w:val="center"/>
          </w:tcPr>
          <w:p w14:paraId="7571361F" w14:textId="77777777" w:rsidR="000A03FC" w:rsidRPr="00B27EDB" w:rsidRDefault="000A03FC" w:rsidP="00F10364">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13364005" w14:textId="77777777" w:rsidR="000A03FC" w:rsidRPr="00B27EDB" w:rsidRDefault="000A03FC" w:rsidP="00F10364">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2342C3EE" w14:textId="7E52A89F" w:rsidR="000A03FC" w:rsidRPr="00667792" w:rsidRDefault="00667792" w:rsidP="00F10364">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C00000"/>
                <w:sz w:val="16"/>
                <w:szCs w:val="16"/>
              </w:rPr>
            </w:pPr>
            <w:r w:rsidRPr="00667792">
              <w:rPr>
                <w:rFonts w:ascii="Calibri" w:hAnsi="Calibri" w:cstheme="minorHAnsi"/>
                <w:iCs/>
                <w:sz w:val="16"/>
                <w:szCs w:val="16"/>
              </w:rPr>
              <w:t>4/2</w:t>
            </w:r>
          </w:p>
        </w:tc>
        <w:tc>
          <w:tcPr>
            <w:tcW w:w="777" w:type="dxa"/>
            <w:vAlign w:val="center"/>
          </w:tcPr>
          <w:p w14:paraId="53633935" w14:textId="33B0ED34" w:rsidR="000A03FC" w:rsidRPr="00BF0742" w:rsidRDefault="00BF0742" w:rsidP="00F10364">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C00000"/>
                <w:sz w:val="16"/>
                <w:szCs w:val="16"/>
              </w:rPr>
            </w:pPr>
            <w:r w:rsidRPr="00BF0742">
              <w:rPr>
                <w:rFonts w:ascii="Calibri" w:hAnsi="Calibri" w:cstheme="minorHAnsi"/>
                <w:iCs/>
                <w:sz w:val="16"/>
                <w:szCs w:val="16"/>
              </w:rPr>
              <w:t>5/9</w:t>
            </w:r>
            <w:r w:rsidR="00A07797">
              <w:rPr>
                <w:rFonts w:ascii="Calibri" w:hAnsi="Calibri" w:cstheme="minorHAnsi"/>
                <w:iCs/>
                <w:sz w:val="16"/>
                <w:szCs w:val="16"/>
              </w:rPr>
              <w:t>, 5/29</w:t>
            </w:r>
          </w:p>
        </w:tc>
      </w:tr>
      <w:tr w:rsidR="00B417ED" w14:paraId="23AA7D27" w14:textId="44831E95" w:rsidTr="00DF3C77">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33AAA5C" w14:textId="7E587BC8" w:rsidR="00F10364" w:rsidRPr="00F5384C" w:rsidRDefault="00F5384C" w:rsidP="004B738F">
            <w:pPr>
              <w:jc w:val="center"/>
              <w:rPr>
                <w:b w:val="0"/>
                <w:bCs w:val="0"/>
                <w:iCs/>
                <w:color w:val="C00000"/>
                <w:sz w:val="16"/>
                <w:szCs w:val="16"/>
              </w:rPr>
            </w:pPr>
            <w:r w:rsidRPr="00F5384C">
              <w:rPr>
                <w:b w:val="0"/>
                <w:bCs w:val="0"/>
                <w:iCs/>
                <w:sz w:val="16"/>
                <w:szCs w:val="16"/>
              </w:rPr>
              <w:t>Mr. William Burch</w:t>
            </w:r>
          </w:p>
        </w:tc>
        <w:tc>
          <w:tcPr>
            <w:tcW w:w="2264" w:type="dxa"/>
            <w:vAlign w:val="center"/>
          </w:tcPr>
          <w:p w14:paraId="3CA67572" w14:textId="1B444533" w:rsidR="00F10364" w:rsidRPr="00CA17FD" w:rsidRDefault="00CA17FD"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Teacher (English)</w:t>
            </w:r>
          </w:p>
        </w:tc>
        <w:tc>
          <w:tcPr>
            <w:tcW w:w="777" w:type="dxa"/>
            <w:vAlign w:val="center"/>
          </w:tcPr>
          <w:p w14:paraId="13C33AE1" w14:textId="6001A025" w:rsidR="00F10364" w:rsidRPr="00924EA8" w:rsidRDefault="00924EA8"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C00000"/>
                <w:sz w:val="16"/>
                <w:szCs w:val="16"/>
              </w:rPr>
            </w:pPr>
            <w:r w:rsidRPr="00924EA8">
              <w:rPr>
                <w:rFonts w:ascii="Calibri" w:hAnsi="Calibri" w:cstheme="minorHAnsi"/>
                <w:iCs/>
                <w:sz w:val="16"/>
                <w:szCs w:val="16"/>
              </w:rPr>
              <w:t>9/26</w:t>
            </w:r>
          </w:p>
        </w:tc>
        <w:tc>
          <w:tcPr>
            <w:tcW w:w="777" w:type="dxa"/>
            <w:vAlign w:val="center"/>
          </w:tcPr>
          <w:p w14:paraId="192E0DEC" w14:textId="02BB7964" w:rsidR="00F10364" w:rsidRPr="007D0F3C" w:rsidRDefault="007D0F3C"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10/24</w:t>
            </w:r>
          </w:p>
        </w:tc>
        <w:tc>
          <w:tcPr>
            <w:tcW w:w="777" w:type="dxa"/>
            <w:vAlign w:val="center"/>
          </w:tcPr>
          <w:p w14:paraId="0C76FAE2" w14:textId="77777777" w:rsidR="008F7686" w:rsidRDefault="002A364F"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11/21</w:t>
            </w:r>
            <w:r w:rsidR="008F7686">
              <w:rPr>
                <w:rFonts w:ascii="Calibri" w:hAnsi="Calibri" w:cstheme="minorHAnsi"/>
                <w:iCs/>
                <w:sz w:val="16"/>
                <w:szCs w:val="16"/>
              </w:rPr>
              <w:t>, 12/4,</w:t>
            </w:r>
          </w:p>
          <w:p w14:paraId="392DD8EA" w14:textId="46AA4071" w:rsidR="00F10364" w:rsidRPr="002A364F" w:rsidRDefault="008F7686"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1/8</w:t>
            </w:r>
          </w:p>
        </w:tc>
        <w:tc>
          <w:tcPr>
            <w:tcW w:w="777" w:type="dxa"/>
            <w:vAlign w:val="center"/>
          </w:tcPr>
          <w:p w14:paraId="5E45F179" w14:textId="5274A032" w:rsidR="00F10364" w:rsidRPr="00B27EDB" w:rsidRDefault="003D38FF"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Pr>
                <w:rFonts w:ascii="Calibri" w:hAnsi="Calibri" w:cstheme="minorHAnsi"/>
                <w:iCs/>
                <w:sz w:val="16"/>
                <w:szCs w:val="16"/>
              </w:rPr>
              <w:t>3/6, 3/17, 4/2</w:t>
            </w:r>
          </w:p>
        </w:tc>
        <w:tc>
          <w:tcPr>
            <w:tcW w:w="777" w:type="dxa"/>
            <w:vAlign w:val="center"/>
          </w:tcPr>
          <w:p w14:paraId="0B5284B5" w14:textId="1051ADF0" w:rsidR="00F10364" w:rsidRPr="00B27EDB" w:rsidRDefault="00F1036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2FE14AF7" w14:textId="03D1B768" w:rsidR="00F10364" w:rsidRPr="00B27EDB" w:rsidRDefault="0066779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667792">
              <w:rPr>
                <w:rFonts w:ascii="Calibri" w:hAnsi="Calibri" w:cstheme="minorHAnsi"/>
                <w:iCs/>
                <w:sz w:val="16"/>
                <w:szCs w:val="16"/>
              </w:rPr>
              <w:t>4/2</w:t>
            </w:r>
          </w:p>
        </w:tc>
        <w:tc>
          <w:tcPr>
            <w:tcW w:w="777" w:type="dxa"/>
            <w:vAlign w:val="center"/>
          </w:tcPr>
          <w:p w14:paraId="580BCC5A" w14:textId="41B1728F" w:rsidR="00F10364" w:rsidRPr="00BF0742" w:rsidRDefault="00BF0742"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C00000"/>
                <w:sz w:val="16"/>
                <w:szCs w:val="16"/>
              </w:rPr>
            </w:pPr>
            <w:r w:rsidRPr="00BF0742">
              <w:rPr>
                <w:rFonts w:ascii="Calibri" w:hAnsi="Calibri" w:cstheme="minorHAnsi"/>
                <w:iCs/>
                <w:sz w:val="16"/>
                <w:szCs w:val="16"/>
              </w:rPr>
              <w:t>4/2</w:t>
            </w:r>
            <w:r w:rsidR="00A07797">
              <w:rPr>
                <w:rFonts w:ascii="Calibri" w:hAnsi="Calibri" w:cstheme="minorHAnsi"/>
                <w:iCs/>
                <w:sz w:val="16"/>
                <w:szCs w:val="16"/>
              </w:rPr>
              <w:t>, 5/29</w:t>
            </w:r>
          </w:p>
        </w:tc>
      </w:tr>
      <w:tr w:rsidR="006419D2" w14:paraId="507CB0BD"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6432D4B" w14:textId="5AF80EBE" w:rsidR="006419D2" w:rsidRDefault="006419D2" w:rsidP="004B738F">
            <w:pPr>
              <w:jc w:val="cente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 xml:space="preserve">Mr. Jackson </w:t>
            </w:r>
            <w:proofErr w:type="spellStart"/>
            <w:r>
              <w:rPr>
                <w:rFonts w:cstheme="minorHAnsi"/>
                <w:b w:val="0"/>
                <w:bCs w:val="0"/>
                <w:iCs/>
                <w:color w:val="0D0D0D" w:themeColor="text1" w:themeTint="F2"/>
                <w:sz w:val="16"/>
                <w:szCs w:val="16"/>
              </w:rPr>
              <w:t>Cutrone</w:t>
            </w:r>
            <w:proofErr w:type="spellEnd"/>
          </w:p>
        </w:tc>
        <w:tc>
          <w:tcPr>
            <w:tcW w:w="2264" w:type="dxa"/>
            <w:vAlign w:val="center"/>
          </w:tcPr>
          <w:p w14:paraId="5A2D4AD8" w14:textId="553EA32E" w:rsidR="006419D2" w:rsidRPr="0086187C" w:rsidRDefault="00CA17FD" w:rsidP="00CA17FD">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Student</w:t>
            </w:r>
          </w:p>
        </w:tc>
        <w:tc>
          <w:tcPr>
            <w:tcW w:w="777" w:type="dxa"/>
            <w:vAlign w:val="center"/>
          </w:tcPr>
          <w:p w14:paraId="169D2DF1" w14:textId="42020202" w:rsidR="006419D2" w:rsidRPr="0086187C" w:rsidRDefault="00A3093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26F8387D" w14:textId="243CD895" w:rsidR="006419D2" w:rsidRPr="0086187C" w:rsidRDefault="007D0F3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1B9BE742" w14:textId="2E9FF223" w:rsidR="006419D2" w:rsidRPr="0086187C" w:rsidRDefault="008F768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1/8</w:t>
            </w:r>
          </w:p>
        </w:tc>
        <w:tc>
          <w:tcPr>
            <w:tcW w:w="777" w:type="dxa"/>
            <w:vAlign w:val="center"/>
          </w:tcPr>
          <w:p w14:paraId="47038C45" w14:textId="7B9D73EA" w:rsidR="006419D2" w:rsidRPr="0086187C" w:rsidRDefault="00C8559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3/6, 4/2</w:t>
            </w:r>
          </w:p>
        </w:tc>
        <w:tc>
          <w:tcPr>
            <w:tcW w:w="777" w:type="dxa"/>
            <w:vAlign w:val="center"/>
          </w:tcPr>
          <w:p w14:paraId="6E28FCDE" w14:textId="77777777" w:rsidR="006419D2" w:rsidRPr="0086187C" w:rsidRDefault="006419D2"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579CDA1" w14:textId="7BC56F09" w:rsidR="006419D2" w:rsidRPr="0086187C" w:rsidRDefault="0079652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667792">
              <w:rPr>
                <w:rFonts w:ascii="Calibri" w:hAnsi="Calibri" w:cstheme="minorHAnsi"/>
                <w:iCs/>
                <w:sz w:val="16"/>
                <w:szCs w:val="16"/>
              </w:rPr>
              <w:t>4/2</w:t>
            </w:r>
          </w:p>
        </w:tc>
        <w:tc>
          <w:tcPr>
            <w:tcW w:w="777" w:type="dxa"/>
            <w:vAlign w:val="center"/>
          </w:tcPr>
          <w:p w14:paraId="1CD2726E" w14:textId="0F02F672" w:rsidR="006419D2" w:rsidRPr="0086187C" w:rsidRDefault="00BF0742"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r>
      <w:tr w:rsidR="00B417ED" w14:paraId="79566A90" w14:textId="7B53495B"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E90104A" w14:textId="447B145D" w:rsidR="00F10364" w:rsidRPr="0086187C" w:rsidRDefault="00F5384C" w:rsidP="004B738F">
            <w:pPr>
              <w:jc w:val="cente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 xml:space="preserve">Ms. Maureen </w:t>
            </w:r>
            <w:proofErr w:type="spellStart"/>
            <w:r>
              <w:rPr>
                <w:rFonts w:cstheme="minorHAnsi"/>
                <w:b w:val="0"/>
                <w:bCs w:val="0"/>
                <w:iCs/>
                <w:color w:val="0D0D0D" w:themeColor="text1" w:themeTint="F2"/>
                <w:sz w:val="16"/>
                <w:szCs w:val="16"/>
              </w:rPr>
              <w:t>deHaan</w:t>
            </w:r>
            <w:proofErr w:type="spellEnd"/>
          </w:p>
        </w:tc>
        <w:tc>
          <w:tcPr>
            <w:tcW w:w="2264" w:type="dxa"/>
            <w:vAlign w:val="center"/>
          </w:tcPr>
          <w:p w14:paraId="57CDDFE4" w14:textId="74D970E8" w:rsidR="00F10364" w:rsidRPr="0086187C" w:rsidRDefault="00CA17FD" w:rsidP="00CA17FD">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Teacher (Biology)</w:t>
            </w:r>
          </w:p>
        </w:tc>
        <w:tc>
          <w:tcPr>
            <w:tcW w:w="777" w:type="dxa"/>
            <w:vAlign w:val="center"/>
          </w:tcPr>
          <w:p w14:paraId="15E41653" w14:textId="6213E2F6" w:rsidR="00F10364" w:rsidRPr="0086187C" w:rsidRDefault="00A30931"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1BF0D9DD" w14:textId="4D4D9A5B" w:rsidR="00F10364" w:rsidRPr="0086187C" w:rsidRDefault="007D0F3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461FDCB2" w14:textId="34AF4ABC" w:rsidR="00F10364" w:rsidRPr="0086187C" w:rsidRDefault="001B694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6E621F24" w14:textId="653B61BD" w:rsidR="00F10364" w:rsidRPr="0086187C" w:rsidRDefault="00C8559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3/6, 3/17</w:t>
            </w:r>
          </w:p>
        </w:tc>
        <w:tc>
          <w:tcPr>
            <w:tcW w:w="777" w:type="dxa"/>
            <w:vAlign w:val="center"/>
          </w:tcPr>
          <w:p w14:paraId="5E56F81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DB98C11"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6DC5701"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0A03FC" w14:paraId="5B19BECB" w14:textId="4497C875"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3431399" w14:textId="182BEB59" w:rsidR="00F10364" w:rsidRPr="0086187C" w:rsidRDefault="00F5384C" w:rsidP="004B738F">
            <w:pPr>
              <w:jc w:val="cente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Ms. Natalie DeMarco</w:t>
            </w:r>
          </w:p>
        </w:tc>
        <w:tc>
          <w:tcPr>
            <w:tcW w:w="2264" w:type="dxa"/>
            <w:vAlign w:val="center"/>
          </w:tcPr>
          <w:p w14:paraId="3F537CAB" w14:textId="64E17100" w:rsidR="00F10364" w:rsidRPr="0086187C" w:rsidRDefault="00CA17FD" w:rsidP="00CA17FD">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TA</w:t>
            </w:r>
          </w:p>
        </w:tc>
        <w:tc>
          <w:tcPr>
            <w:tcW w:w="777" w:type="dxa"/>
            <w:vAlign w:val="center"/>
          </w:tcPr>
          <w:p w14:paraId="57E82C89" w14:textId="2FF6E836" w:rsidR="00F10364" w:rsidRPr="0086187C" w:rsidRDefault="00A3093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7F00C262" w14:textId="352760D0" w:rsidR="00F10364" w:rsidRPr="0086187C" w:rsidRDefault="007D0F3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4C0AE96E" w14:textId="03480145" w:rsidR="00F10364" w:rsidRPr="0086187C" w:rsidRDefault="009C3CA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456043F8" w14:textId="32218C91" w:rsidR="00F10364" w:rsidRPr="0086187C" w:rsidRDefault="00C8559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6D316DC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BD50085" w14:textId="6041A5CD" w:rsidR="00F10364" w:rsidRPr="0086187C" w:rsidRDefault="0079652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667792">
              <w:rPr>
                <w:rFonts w:ascii="Calibri" w:hAnsi="Calibri" w:cstheme="minorHAnsi"/>
                <w:iCs/>
                <w:sz w:val="16"/>
                <w:szCs w:val="16"/>
              </w:rPr>
              <w:t>4/2</w:t>
            </w:r>
          </w:p>
        </w:tc>
        <w:tc>
          <w:tcPr>
            <w:tcW w:w="777" w:type="dxa"/>
            <w:vAlign w:val="center"/>
          </w:tcPr>
          <w:p w14:paraId="298ADDF5" w14:textId="7E6909E1" w:rsidR="00F10364" w:rsidRPr="0086187C" w:rsidRDefault="00BF0742"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r w:rsidR="00A07797">
              <w:rPr>
                <w:rFonts w:cstheme="minorHAnsi"/>
                <w:iCs/>
                <w:color w:val="0D0D0D" w:themeColor="text1" w:themeTint="F2"/>
                <w:sz w:val="16"/>
                <w:szCs w:val="16"/>
              </w:rPr>
              <w:t>, 5/29</w:t>
            </w:r>
          </w:p>
        </w:tc>
      </w:tr>
      <w:tr w:rsidR="00B417ED" w14:paraId="7B23E2B8" w14:textId="0539094C"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5B969C9" w14:textId="3D88FF44" w:rsidR="00F10364" w:rsidRPr="0086187C" w:rsidRDefault="00F5384C" w:rsidP="004B738F">
            <w:pPr>
              <w:jc w:val="center"/>
              <w:rPr>
                <w:rFonts w:cstheme="minorHAnsi"/>
                <w:b w:val="0"/>
                <w:bCs w:val="0"/>
                <w:iCs/>
                <w:color w:val="0D0D0D" w:themeColor="text1" w:themeTint="F2"/>
                <w:sz w:val="16"/>
                <w:szCs w:val="16"/>
              </w:rPr>
            </w:pPr>
            <w:r>
              <w:rPr>
                <w:rFonts w:cstheme="minorHAnsi"/>
                <w:b w:val="0"/>
                <w:bCs w:val="0"/>
                <w:iCs/>
                <w:color w:val="0D0D0D" w:themeColor="text1" w:themeTint="F2"/>
                <w:sz w:val="16"/>
                <w:szCs w:val="16"/>
              </w:rPr>
              <w:lastRenderedPageBreak/>
              <w:t xml:space="preserve">Ms. Sarah </w:t>
            </w:r>
            <w:proofErr w:type="spellStart"/>
            <w:r>
              <w:rPr>
                <w:rFonts w:cstheme="minorHAnsi"/>
                <w:b w:val="0"/>
                <w:bCs w:val="0"/>
                <w:iCs/>
                <w:color w:val="0D0D0D" w:themeColor="text1" w:themeTint="F2"/>
                <w:sz w:val="16"/>
                <w:szCs w:val="16"/>
              </w:rPr>
              <w:t>Dernison</w:t>
            </w:r>
            <w:proofErr w:type="spellEnd"/>
          </w:p>
        </w:tc>
        <w:tc>
          <w:tcPr>
            <w:tcW w:w="2264" w:type="dxa"/>
            <w:vAlign w:val="center"/>
          </w:tcPr>
          <w:p w14:paraId="351BF70C" w14:textId="7E470FDB" w:rsidR="00F10364" w:rsidRPr="0086187C" w:rsidRDefault="00CA17FD" w:rsidP="00CA17FD">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(Music)/ Admin Intern</w:t>
            </w:r>
          </w:p>
        </w:tc>
        <w:tc>
          <w:tcPr>
            <w:tcW w:w="777" w:type="dxa"/>
            <w:vAlign w:val="center"/>
          </w:tcPr>
          <w:p w14:paraId="4DE900E2" w14:textId="2E372839" w:rsidR="00F10364" w:rsidRPr="0086187C" w:rsidRDefault="00A30931"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30E389DD" w14:textId="42B9D78A" w:rsidR="00F10364" w:rsidRPr="0086187C" w:rsidRDefault="007D0F3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7AD41686" w14:textId="7C6576C0" w:rsidR="00F10364" w:rsidRPr="0086187C" w:rsidRDefault="009C3CA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3838B3DB" w14:textId="4C1A68A6" w:rsidR="00F10364" w:rsidRPr="0086187C" w:rsidRDefault="00C8559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48AD311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FEE715B" w14:textId="51829B4A" w:rsidR="00F10364" w:rsidRPr="0086187C" w:rsidRDefault="00796521"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667792">
              <w:rPr>
                <w:rFonts w:ascii="Calibri" w:hAnsi="Calibri" w:cstheme="minorHAnsi"/>
                <w:iCs/>
                <w:sz w:val="16"/>
                <w:szCs w:val="16"/>
              </w:rPr>
              <w:t>4/2</w:t>
            </w:r>
          </w:p>
        </w:tc>
        <w:tc>
          <w:tcPr>
            <w:tcW w:w="777" w:type="dxa"/>
            <w:vAlign w:val="center"/>
          </w:tcPr>
          <w:p w14:paraId="302B67C0" w14:textId="3E5596CF" w:rsidR="00F10364" w:rsidRPr="0086187C" w:rsidRDefault="0063035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DE7655" w14:paraId="6FF41F40"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32550346" w14:textId="76EACC80" w:rsidR="00DE7655" w:rsidRDefault="00DE7655" w:rsidP="004B738F">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Ms. Tina </w:t>
            </w:r>
            <w:proofErr w:type="spellStart"/>
            <w:r>
              <w:rPr>
                <w:rFonts w:cstheme="minorHAnsi"/>
                <w:b w:val="0"/>
                <w:iCs/>
                <w:color w:val="0D0D0D" w:themeColor="text1" w:themeTint="F2"/>
                <w:sz w:val="16"/>
                <w:szCs w:val="16"/>
              </w:rPr>
              <w:t>Dierna</w:t>
            </w:r>
            <w:proofErr w:type="spellEnd"/>
          </w:p>
        </w:tc>
        <w:tc>
          <w:tcPr>
            <w:tcW w:w="2264" w:type="dxa"/>
            <w:vAlign w:val="center"/>
          </w:tcPr>
          <w:p w14:paraId="026B7431" w14:textId="5D28599C" w:rsidR="00DE7655" w:rsidRPr="0086187C" w:rsidRDefault="00CA17FD"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Transition Coordinator/Com Partner</w:t>
            </w:r>
            <w:r w:rsidR="004B738F">
              <w:rPr>
                <w:rFonts w:cstheme="minorHAnsi"/>
                <w:iCs/>
                <w:color w:val="0D0D0D" w:themeColor="text1" w:themeTint="F2"/>
                <w:sz w:val="16"/>
                <w:szCs w:val="16"/>
              </w:rPr>
              <w:t>/Internship Coordinator</w:t>
            </w:r>
          </w:p>
        </w:tc>
        <w:tc>
          <w:tcPr>
            <w:tcW w:w="777" w:type="dxa"/>
            <w:vAlign w:val="center"/>
          </w:tcPr>
          <w:p w14:paraId="6F553485" w14:textId="150EECEC" w:rsidR="00DE7655" w:rsidRPr="0086187C" w:rsidRDefault="00A3093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32CCBF6A" w14:textId="6E8EAA03" w:rsidR="00DE7655" w:rsidRPr="0086187C" w:rsidRDefault="007D0F3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73D8220B" w14:textId="5B8996EA" w:rsidR="00DE7655" w:rsidRPr="0086187C" w:rsidRDefault="009C3CA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459EE659" w14:textId="2C2D7735" w:rsidR="00DE7655" w:rsidRPr="0086187C" w:rsidRDefault="00C8559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7BF7C2F7" w14:textId="77777777" w:rsidR="00DE7655" w:rsidRPr="0086187C" w:rsidRDefault="00DE7655"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AFF6761" w14:textId="1A8C3C5A" w:rsidR="00DE7655" w:rsidRPr="0086187C" w:rsidRDefault="0079652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667792">
              <w:rPr>
                <w:rFonts w:ascii="Calibri" w:hAnsi="Calibri" w:cstheme="minorHAnsi"/>
                <w:iCs/>
                <w:sz w:val="16"/>
                <w:szCs w:val="16"/>
              </w:rPr>
              <w:t>4/2</w:t>
            </w:r>
          </w:p>
        </w:tc>
        <w:tc>
          <w:tcPr>
            <w:tcW w:w="777" w:type="dxa"/>
            <w:vAlign w:val="center"/>
          </w:tcPr>
          <w:p w14:paraId="632DD292" w14:textId="68E24F0B" w:rsidR="00DE7655" w:rsidRPr="0086187C" w:rsidRDefault="00E737C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r w:rsidR="00413BD6">
              <w:rPr>
                <w:rFonts w:cstheme="minorHAnsi"/>
                <w:iCs/>
                <w:color w:val="0D0D0D" w:themeColor="text1" w:themeTint="F2"/>
                <w:sz w:val="16"/>
                <w:szCs w:val="16"/>
              </w:rPr>
              <w:t>, 5/29</w:t>
            </w:r>
          </w:p>
        </w:tc>
      </w:tr>
      <w:tr w:rsidR="006419D2" w14:paraId="08FF81DA" w14:textId="25ABE1A8"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ABD9E49" w14:textId="1E0CFCCE" w:rsidR="00F10364" w:rsidRPr="0086187C" w:rsidRDefault="00537617" w:rsidP="004B738F">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Jackie Evangelista</w:t>
            </w:r>
          </w:p>
        </w:tc>
        <w:tc>
          <w:tcPr>
            <w:tcW w:w="2264" w:type="dxa"/>
            <w:vAlign w:val="center"/>
          </w:tcPr>
          <w:p w14:paraId="476E30A8" w14:textId="3A21BAAE" w:rsidR="00F10364" w:rsidRPr="0086187C" w:rsidRDefault="004B738F"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Librarian</w:t>
            </w:r>
          </w:p>
        </w:tc>
        <w:tc>
          <w:tcPr>
            <w:tcW w:w="777" w:type="dxa"/>
            <w:vAlign w:val="center"/>
          </w:tcPr>
          <w:p w14:paraId="1A77EE06" w14:textId="78A3E7E2" w:rsidR="00F10364" w:rsidRPr="0086187C" w:rsidRDefault="00A30931"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0F50F94D" w14:textId="721D2FF8" w:rsidR="00F10364" w:rsidRPr="0086187C" w:rsidRDefault="007D0F3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07BBFB4F" w14:textId="486F86D1" w:rsidR="00F10364" w:rsidRPr="0086187C" w:rsidRDefault="009C3CA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0C817DB7" w14:textId="6742E9FE" w:rsidR="00F10364" w:rsidRPr="0086187C" w:rsidRDefault="00C8559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7993FB3B"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98F6F4F" w14:textId="10F413B4" w:rsidR="00F10364" w:rsidRPr="0086187C" w:rsidRDefault="00796521"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667792">
              <w:rPr>
                <w:rFonts w:ascii="Calibri" w:hAnsi="Calibri" w:cstheme="minorHAnsi"/>
                <w:iCs/>
                <w:sz w:val="16"/>
                <w:szCs w:val="16"/>
              </w:rPr>
              <w:t>4/2</w:t>
            </w:r>
          </w:p>
        </w:tc>
        <w:tc>
          <w:tcPr>
            <w:tcW w:w="777" w:type="dxa"/>
            <w:vAlign w:val="center"/>
          </w:tcPr>
          <w:p w14:paraId="2FF8D10C" w14:textId="6D561A8F" w:rsidR="00F10364" w:rsidRPr="0086187C" w:rsidRDefault="00E737C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r w:rsidR="00413BD6">
              <w:rPr>
                <w:rFonts w:cstheme="minorHAnsi"/>
                <w:iCs/>
                <w:color w:val="0D0D0D" w:themeColor="text1" w:themeTint="F2"/>
                <w:sz w:val="16"/>
                <w:szCs w:val="16"/>
              </w:rPr>
              <w:t>, 5/29</w:t>
            </w:r>
          </w:p>
        </w:tc>
      </w:tr>
      <w:tr w:rsidR="000A03FC" w14:paraId="5D33EE84" w14:textId="00F4F52C"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D253CA5" w14:textId="2F8156D2" w:rsidR="00F10364" w:rsidRPr="0086187C" w:rsidRDefault="000834A3"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Ms. </w:t>
            </w:r>
            <w:proofErr w:type="spellStart"/>
            <w:r w:rsidR="0008581F">
              <w:rPr>
                <w:rFonts w:cstheme="minorHAnsi"/>
                <w:b w:val="0"/>
                <w:iCs/>
                <w:color w:val="0D0D0D" w:themeColor="text1" w:themeTint="F2"/>
                <w:sz w:val="16"/>
                <w:szCs w:val="16"/>
              </w:rPr>
              <w:t>Ryene</w:t>
            </w:r>
            <w:proofErr w:type="spellEnd"/>
            <w:r w:rsidR="0008581F">
              <w:rPr>
                <w:rFonts w:cstheme="minorHAnsi"/>
                <w:b w:val="0"/>
                <w:iCs/>
                <w:color w:val="0D0D0D" w:themeColor="text1" w:themeTint="F2"/>
                <w:sz w:val="16"/>
                <w:szCs w:val="16"/>
              </w:rPr>
              <w:t xml:space="preserve"> </w:t>
            </w:r>
            <w:proofErr w:type="spellStart"/>
            <w:r w:rsidR="0008581F">
              <w:rPr>
                <w:rFonts w:cstheme="minorHAnsi"/>
                <w:b w:val="0"/>
                <w:iCs/>
                <w:color w:val="0D0D0D" w:themeColor="text1" w:themeTint="F2"/>
                <w:sz w:val="16"/>
                <w:szCs w:val="16"/>
              </w:rPr>
              <w:t>Fenner</w:t>
            </w:r>
            <w:proofErr w:type="spellEnd"/>
          </w:p>
        </w:tc>
        <w:tc>
          <w:tcPr>
            <w:tcW w:w="2264" w:type="dxa"/>
            <w:vAlign w:val="center"/>
          </w:tcPr>
          <w:p w14:paraId="2894657A" w14:textId="1C9AD0F2" w:rsidR="00F10364" w:rsidRPr="0086187C" w:rsidRDefault="004B738F"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Teacher (English)</w:t>
            </w:r>
          </w:p>
        </w:tc>
        <w:tc>
          <w:tcPr>
            <w:tcW w:w="777" w:type="dxa"/>
            <w:vAlign w:val="center"/>
          </w:tcPr>
          <w:p w14:paraId="6D5BA64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67547CB"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7F4C667"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57C63DA" w14:textId="3C79EAFB" w:rsidR="00F10364" w:rsidRPr="0086187C" w:rsidRDefault="00E2699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2B0B43E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30D55E2" w14:textId="38854AFC" w:rsidR="00F10364" w:rsidRPr="0086187C" w:rsidRDefault="00E2699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470C8682" w14:textId="5CE47C5B" w:rsidR="00F10364" w:rsidRPr="0086187C" w:rsidRDefault="003B2F8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6419D2" w14:paraId="00DA37C7" w14:textId="570448CA"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C5216F8" w14:textId="7B7691DF" w:rsidR="00F10364" w:rsidRPr="0086187C" w:rsidRDefault="0008581F"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Jessica Freese</w:t>
            </w:r>
          </w:p>
        </w:tc>
        <w:tc>
          <w:tcPr>
            <w:tcW w:w="2264" w:type="dxa"/>
            <w:vAlign w:val="center"/>
          </w:tcPr>
          <w:p w14:paraId="6447F9D7" w14:textId="0F3ED311" w:rsidR="00F10364" w:rsidRPr="0086187C" w:rsidRDefault="004B738F"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(Spec Educ)</w:t>
            </w:r>
          </w:p>
        </w:tc>
        <w:tc>
          <w:tcPr>
            <w:tcW w:w="777" w:type="dxa"/>
            <w:vAlign w:val="center"/>
          </w:tcPr>
          <w:p w14:paraId="0F912930" w14:textId="4303B440" w:rsidR="00F10364" w:rsidRPr="0086187C" w:rsidRDefault="00A30931"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7A785FB0" w14:textId="44DD669C" w:rsidR="00F10364" w:rsidRPr="0086187C" w:rsidRDefault="003E5A0D"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34138E07" w14:textId="7993EAC5" w:rsidR="00F10364" w:rsidRPr="0086187C" w:rsidRDefault="009C3CA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675FEAD5" w14:textId="4069256A" w:rsidR="00F10364" w:rsidRPr="0086187C" w:rsidRDefault="00320420"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3/6</w:t>
            </w:r>
          </w:p>
        </w:tc>
        <w:tc>
          <w:tcPr>
            <w:tcW w:w="777" w:type="dxa"/>
            <w:vAlign w:val="center"/>
          </w:tcPr>
          <w:p w14:paraId="44F1E23B"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59F8D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F126258"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0A03FC" w14:paraId="5B21A67C" w14:textId="062B5BA0"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9A8D35" w14:textId="69F6ACDD" w:rsidR="00F10364" w:rsidRPr="0086187C" w:rsidRDefault="00E86560"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Kara Haggerty</w:t>
            </w:r>
          </w:p>
        </w:tc>
        <w:tc>
          <w:tcPr>
            <w:tcW w:w="2264" w:type="dxa"/>
            <w:vAlign w:val="center"/>
          </w:tcPr>
          <w:p w14:paraId="1A2801C6" w14:textId="4B27E6B7" w:rsidR="00F10364" w:rsidRPr="0086187C" w:rsidRDefault="00863098"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Librarian</w:t>
            </w:r>
          </w:p>
        </w:tc>
        <w:tc>
          <w:tcPr>
            <w:tcW w:w="777" w:type="dxa"/>
            <w:vAlign w:val="center"/>
          </w:tcPr>
          <w:p w14:paraId="14418A1D" w14:textId="0026CB81" w:rsidR="00F10364" w:rsidRPr="0086187C" w:rsidRDefault="00A3093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477DAA58" w14:textId="65714127" w:rsidR="00F10364" w:rsidRPr="0086187C" w:rsidRDefault="003E5A0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17A72589" w14:textId="3AA28885" w:rsidR="00F10364" w:rsidRPr="0086187C" w:rsidRDefault="009C3CA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5B53F0BE" w14:textId="1CCD2448" w:rsidR="00F10364" w:rsidRPr="0086187C" w:rsidRDefault="00320420"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2928BD3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44D34A5" w14:textId="4A8B48BD" w:rsidR="00F10364" w:rsidRPr="0086187C" w:rsidRDefault="00E2699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6DEF02F4" w14:textId="01A5DC94" w:rsidR="00F10364" w:rsidRPr="0086187C" w:rsidRDefault="00DB29F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863098" w14:paraId="4899E8BC"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12F1D87" w14:textId="76E4389E" w:rsidR="00863098" w:rsidRDefault="00863098"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Mr. </w:t>
            </w:r>
            <w:proofErr w:type="spellStart"/>
            <w:r>
              <w:rPr>
                <w:rFonts w:cstheme="minorHAnsi"/>
                <w:b w:val="0"/>
                <w:iCs/>
                <w:color w:val="0D0D0D" w:themeColor="text1" w:themeTint="F2"/>
                <w:sz w:val="16"/>
                <w:szCs w:val="16"/>
              </w:rPr>
              <w:t>Calief</w:t>
            </w:r>
            <w:proofErr w:type="spellEnd"/>
            <w:r>
              <w:rPr>
                <w:rFonts w:cstheme="minorHAnsi"/>
                <w:b w:val="0"/>
                <w:iCs/>
                <w:color w:val="0D0D0D" w:themeColor="text1" w:themeTint="F2"/>
                <w:sz w:val="16"/>
                <w:szCs w:val="16"/>
              </w:rPr>
              <w:t xml:space="preserve"> </w:t>
            </w:r>
            <w:proofErr w:type="spellStart"/>
            <w:r>
              <w:rPr>
                <w:rFonts w:cstheme="minorHAnsi"/>
                <w:b w:val="0"/>
                <w:iCs/>
                <w:color w:val="0D0D0D" w:themeColor="text1" w:themeTint="F2"/>
                <w:sz w:val="16"/>
                <w:szCs w:val="16"/>
              </w:rPr>
              <w:t>Housen</w:t>
            </w:r>
            <w:proofErr w:type="spellEnd"/>
          </w:p>
        </w:tc>
        <w:tc>
          <w:tcPr>
            <w:tcW w:w="2264" w:type="dxa"/>
            <w:vAlign w:val="center"/>
          </w:tcPr>
          <w:p w14:paraId="278C7C17" w14:textId="4215C72A" w:rsidR="00863098" w:rsidRDefault="00863098" w:rsidP="00863098">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sz w:val="16"/>
                <w:szCs w:val="16"/>
              </w:rPr>
            </w:pPr>
            <w:r>
              <w:rPr>
                <w:rFonts w:ascii="Calibri" w:hAnsi="Calibri" w:cstheme="minorHAnsi"/>
                <w:iCs/>
                <w:sz w:val="16"/>
                <w:szCs w:val="16"/>
              </w:rPr>
              <w:t xml:space="preserve">Community Partner, Career </w:t>
            </w:r>
            <w:proofErr w:type="gramStart"/>
            <w:r>
              <w:rPr>
                <w:rFonts w:ascii="Calibri" w:hAnsi="Calibri" w:cstheme="minorHAnsi"/>
                <w:iCs/>
                <w:sz w:val="16"/>
                <w:szCs w:val="16"/>
              </w:rPr>
              <w:t>In</w:t>
            </w:r>
            <w:proofErr w:type="gramEnd"/>
            <w:r>
              <w:rPr>
                <w:rFonts w:ascii="Calibri" w:hAnsi="Calibri" w:cstheme="minorHAnsi"/>
                <w:iCs/>
                <w:sz w:val="16"/>
                <w:szCs w:val="16"/>
              </w:rPr>
              <w:t xml:space="preserve"> Touch</w:t>
            </w:r>
          </w:p>
        </w:tc>
        <w:tc>
          <w:tcPr>
            <w:tcW w:w="777" w:type="dxa"/>
            <w:vAlign w:val="center"/>
          </w:tcPr>
          <w:p w14:paraId="53815319" w14:textId="77777777" w:rsidR="00863098" w:rsidRPr="0086187C" w:rsidRDefault="0086309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35DD0A2" w14:textId="6041229F" w:rsidR="00863098" w:rsidRPr="0086187C" w:rsidRDefault="003E5A0D"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61199591" w14:textId="77777777" w:rsidR="00863098" w:rsidRPr="0086187C" w:rsidRDefault="0086309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D8BB6CA" w14:textId="77777777" w:rsidR="00863098" w:rsidRPr="0086187C" w:rsidRDefault="0086309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3F0386D" w14:textId="77777777" w:rsidR="00863098" w:rsidRPr="0086187C" w:rsidRDefault="0086309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1B18DA9" w14:textId="77777777" w:rsidR="00863098" w:rsidRPr="0086187C" w:rsidRDefault="0086309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3943AA0" w14:textId="20879A12" w:rsidR="00863098" w:rsidRPr="0086187C" w:rsidRDefault="00413BD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5/29</w:t>
            </w:r>
          </w:p>
        </w:tc>
      </w:tr>
      <w:tr w:rsidR="006419D2" w14:paraId="32B20161" w14:textId="0EBA8866"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8E692A7" w14:textId="28DE825E" w:rsidR="00F10364" w:rsidRPr="0086187C" w:rsidRDefault="00E86560"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Kayla Ichikawa</w:t>
            </w:r>
          </w:p>
        </w:tc>
        <w:tc>
          <w:tcPr>
            <w:tcW w:w="2264" w:type="dxa"/>
            <w:vAlign w:val="center"/>
          </w:tcPr>
          <w:p w14:paraId="40951777" w14:textId="7A4EA55C" w:rsidR="00F10364" w:rsidRPr="0086187C" w:rsidRDefault="004B738F"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Teacher (English)</w:t>
            </w:r>
          </w:p>
        </w:tc>
        <w:tc>
          <w:tcPr>
            <w:tcW w:w="777" w:type="dxa"/>
            <w:vAlign w:val="center"/>
          </w:tcPr>
          <w:p w14:paraId="1B5774D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0031DA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38523D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28237AC" w14:textId="7C71D3BE" w:rsidR="00F10364" w:rsidRPr="0086187C" w:rsidRDefault="00136ED8"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04740DF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DE5A92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D5905CF" w14:textId="0228A7AF" w:rsidR="00F10364" w:rsidRPr="0086187C" w:rsidRDefault="00DB29F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r w:rsidR="00413BD6">
              <w:rPr>
                <w:rFonts w:cstheme="minorHAnsi"/>
                <w:iCs/>
                <w:color w:val="0D0D0D" w:themeColor="text1" w:themeTint="F2"/>
                <w:sz w:val="16"/>
                <w:szCs w:val="16"/>
              </w:rPr>
              <w:t>, 5/29</w:t>
            </w:r>
          </w:p>
        </w:tc>
      </w:tr>
      <w:tr w:rsidR="000A03FC" w14:paraId="15C37849" w14:textId="65BB1ACF"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11C72682" w14:textId="68BE3ECE" w:rsidR="00F10364" w:rsidRPr="0086187C" w:rsidRDefault="0070058D"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Kayla Jacob</w:t>
            </w:r>
          </w:p>
        </w:tc>
        <w:tc>
          <w:tcPr>
            <w:tcW w:w="2264" w:type="dxa"/>
            <w:vAlign w:val="center"/>
          </w:tcPr>
          <w:p w14:paraId="201D0E8A" w14:textId="29910C9B" w:rsidR="00F10364" w:rsidRPr="0086187C" w:rsidRDefault="00863098"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Student</w:t>
            </w:r>
          </w:p>
        </w:tc>
        <w:tc>
          <w:tcPr>
            <w:tcW w:w="777" w:type="dxa"/>
            <w:vAlign w:val="center"/>
          </w:tcPr>
          <w:p w14:paraId="1F67645A" w14:textId="6B59B594" w:rsidR="00F10364" w:rsidRPr="0086187C" w:rsidRDefault="00A30931"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7499C2B1" w14:textId="780E5B00" w:rsidR="00F10364" w:rsidRPr="0086187C" w:rsidRDefault="003E5A0D"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39211D1D" w14:textId="1689F294" w:rsidR="00F10364" w:rsidRPr="0086187C" w:rsidRDefault="00B9151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37C07A15" w14:textId="419FD5BA" w:rsidR="00F10364" w:rsidRPr="0086187C" w:rsidRDefault="00136ED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3/6, 3/17</w:t>
            </w:r>
          </w:p>
        </w:tc>
        <w:tc>
          <w:tcPr>
            <w:tcW w:w="777" w:type="dxa"/>
            <w:vAlign w:val="center"/>
          </w:tcPr>
          <w:p w14:paraId="68D82F7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AF5FD13" w14:textId="4F6A791D" w:rsidR="00F10364" w:rsidRPr="0086187C" w:rsidRDefault="00E2699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342EA575" w14:textId="6041EC30" w:rsidR="00F10364" w:rsidRPr="0086187C" w:rsidRDefault="00FC0AB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r>
      <w:tr w:rsidR="006419D2" w14:paraId="02C89A97" w14:textId="54787D2F"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BB34378" w14:textId="4724C2B5" w:rsidR="00F10364" w:rsidRPr="0086187C" w:rsidRDefault="0070058D"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Ms. Amy </w:t>
            </w:r>
            <w:proofErr w:type="spellStart"/>
            <w:r>
              <w:rPr>
                <w:rFonts w:cstheme="minorHAnsi"/>
                <w:b w:val="0"/>
                <w:iCs/>
                <w:color w:val="0D0D0D" w:themeColor="text1" w:themeTint="F2"/>
                <w:sz w:val="16"/>
                <w:szCs w:val="16"/>
              </w:rPr>
              <w:t>Kapes</w:t>
            </w:r>
            <w:proofErr w:type="spellEnd"/>
          </w:p>
        </w:tc>
        <w:tc>
          <w:tcPr>
            <w:tcW w:w="2264" w:type="dxa"/>
            <w:vAlign w:val="center"/>
          </w:tcPr>
          <w:p w14:paraId="27304B61" w14:textId="19662919" w:rsidR="00F10364" w:rsidRPr="0086187C" w:rsidRDefault="00863098"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Social Worker</w:t>
            </w:r>
          </w:p>
        </w:tc>
        <w:tc>
          <w:tcPr>
            <w:tcW w:w="777" w:type="dxa"/>
            <w:vAlign w:val="center"/>
          </w:tcPr>
          <w:p w14:paraId="02679361" w14:textId="6B97E4ED" w:rsidR="00F10364" w:rsidRPr="0086187C" w:rsidRDefault="00A3093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72A820A2" w14:textId="59C60682" w:rsidR="00F10364" w:rsidRPr="0086187C" w:rsidRDefault="003E5A0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4A37A227" w14:textId="452BC8EB" w:rsidR="00F10364" w:rsidRPr="0086187C" w:rsidRDefault="00B9151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2BC4592D" w14:textId="1E9AD237" w:rsidR="00F10364" w:rsidRPr="0086187C" w:rsidRDefault="00136ED8"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3/17</w:t>
            </w:r>
          </w:p>
        </w:tc>
        <w:tc>
          <w:tcPr>
            <w:tcW w:w="777" w:type="dxa"/>
            <w:vAlign w:val="center"/>
          </w:tcPr>
          <w:p w14:paraId="0BFFCA3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D1049CF" w14:textId="1A5B13C0" w:rsidR="00F10364" w:rsidRPr="0086187C" w:rsidRDefault="00361629"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146B7A4C" w14:textId="20E48B2D" w:rsidR="00F10364" w:rsidRPr="0086187C" w:rsidRDefault="00EB6DB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r w:rsidR="00413BD6">
              <w:rPr>
                <w:rFonts w:cstheme="minorHAnsi"/>
                <w:iCs/>
                <w:color w:val="0D0D0D" w:themeColor="text1" w:themeTint="F2"/>
                <w:sz w:val="16"/>
                <w:szCs w:val="16"/>
              </w:rPr>
              <w:t>, 5/29</w:t>
            </w:r>
          </w:p>
        </w:tc>
      </w:tr>
      <w:tr w:rsidR="000A03FC" w14:paraId="7C378B4E" w14:textId="2C8B7A89"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64C8B7" w14:textId="51A20092" w:rsidR="00F10364" w:rsidRPr="0086187C" w:rsidRDefault="005103B8"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Mr. Devin Lamar</w:t>
            </w:r>
          </w:p>
        </w:tc>
        <w:tc>
          <w:tcPr>
            <w:tcW w:w="2264" w:type="dxa"/>
            <w:vAlign w:val="center"/>
          </w:tcPr>
          <w:p w14:paraId="3875046D" w14:textId="5E9C3140" w:rsidR="00F10364" w:rsidRPr="0086187C" w:rsidRDefault="00863098"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Assistant Principal</w:t>
            </w:r>
          </w:p>
        </w:tc>
        <w:tc>
          <w:tcPr>
            <w:tcW w:w="777" w:type="dxa"/>
            <w:vAlign w:val="center"/>
          </w:tcPr>
          <w:p w14:paraId="2F485D9B"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39FE9F" w14:textId="1CF49EA4" w:rsidR="00F10364" w:rsidRPr="0086187C" w:rsidRDefault="003E5A0D"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39C1A26C" w14:textId="412119F4" w:rsidR="00F10364" w:rsidRPr="0086187C" w:rsidRDefault="00B9151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12/4</w:t>
            </w:r>
          </w:p>
        </w:tc>
        <w:tc>
          <w:tcPr>
            <w:tcW w:w="777" w:type="dxa"/>
            <w:vAlign w:val="center"/>
          </w:tcPr>
          <w:p w14:paraId="49D5079A" w14:textId="63D41B5B" w:rsidR="00F10364" w:rsidRPr="0086187C" w:rsidRDefault="00AB277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25D81BE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6657238" w14:textId="5523FCB2" w:rsidR="00F10364" w:rsidRPr="0086187C" w:rsidRDefault="00361629"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3202AE02" w14:textId="6440FB34" w:rsidR="00F10364" w:rsidRPr="0086187C" w:rsidRDefault="00EB6DB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w:t>
            </w:r>
          </w:p>
        </w:tc>
      </w:tr>
      <w:tr w:rsidR="00EC13A4" w14:paraId="267B29DB"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36C3650B" w14:textId="58BC95E2" w:rsidR="00EC13A4" w:rsidRPr="00EC13A4" w:rsidRDefault="00EC13A4" w:rsidP="00863098">
            <w:pPr>
              <w:jc w:val="cente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Ms. Makayla Leon</w:t>
            </w:r>
          </w:p>
        </w:tc>
        <w:tc>
          <w:tcPr>
            <w:tcW w:w="2264" w:type="dxa"/>
            <w:vAlign w:val="center"/>
          </w:tcPr>
          <w:p w14:paraId="0108235A" w14:textId="45943C81" w:rsidR="00EC13A4" w:rsidRDefault="00EC13A4"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Student</w:t>
            </w:r>
          </w:p>
        </w:tc>
        <w:tc>
          <w:tcPr>
            <w:tcW w:w="777" w:type="dxa"/>
            <w:vAlign w:val="center"/>
          </w:tcPr>
          <w:p w14:paraId="3040EAB2" w14:textId="3D36518F" w:rsidR="00EC13A4" w:rsidRPr="0086187C" w:rsidRDefault="00A30931"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45786E94" w14:textId="6F76C541" w:rsidR="00EC13A4" w:rsidRPr="0086187C" w:rsidRDefault="003E5A0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383706C9" w14:textId="77777777" w:rsidR="00EC13A4" w:rsidRPr="0086187C" w:rsidRDefault="00EC13A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20C151A" w14:textId="57A4BFEB" w:rsidR="00EC13A4" w:rsidRPr="0086187C" w:rsidRDefault="003159D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3/17</w:t>
            </w:r>
          </w:p>
        </w:tc>
        <w:tc>
          <w:tcPr>
            <w:tcW w:w="777" w:type="dxa"/>
            <w:vAlign w:val="center"/>
          </w:tcPr>
          <w:p w14:paraId="1492563F" w14:textId="77777777" w:rsidR="00EC13A4" w:rsidRPr="0086187C" w:rsidRDefault="00EC13A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D037385" w14:textId="77777777" w:rsidR="00EC13A4" w:rsidRPr="0086187C" w:rsidRDefault="00EC13A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8739DD8" w14:textId="4DFC8965" w:rsidR="00EC13A4" w:rsidRPr="0086187C" w:rsidRDefault="00FC0AB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r>
      <w:tr w:rsidR="006419D2" w14:paraId="1CAAC5B6" w14:textId="133CD775"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A460B93" w14:textId="0D31F3D3" w:rsidR="00F10364" w:rsidRPr="0086187C" w:rsidRDefault="00F04943"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Ms. Melinda </w:t>
            </w:r>
            <w:proofErr w:type="spellStart"/>
            <w:r>
              <w:rPr>
                <w:rFonts w:cstheme="minorHAnsi"/>
                <w:b w:val="0"/>
                <w:iCs/>
                <w:color w:val="0D0D0D" w:themeColor="text1" w:themeTint="F2"/>
                <w:sz w:val="16"/>
                <w:szCs w:val="16"/>
              </w:rPr>
              <w:t>Lovelett</w:t>
            </w:r>
            <w:proofErr w:type="spellEnd"/>
          </w:p>
        </w:tc>
        <w:tc>
          <w:tcPr>
            <w:tcW w:w="2264" w:type="dxa"/>
            <w:vAlign w:val="center"/>
          </w:tcPr>
          <w:p w14:paraId="3C36C831" w14:textId="3404DC08" w:rsidR="00F10364" w:rsidRPr="0086187C" w:rsidRDefault="004B738F"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(Spec Educ)</w:t>
            </w:r>
          </w:p>
        </w:tc>
        <w:tc>
          <w:tcPr>
            <w:tcW w:w="777" w:type="dxa"/>
            <w:vAlign w:val="center"/>
          </w:tcPr>
          <w:p w14:paraId="5074863A" w14:textId="67E39F5B" w:rsidR="00F10364" w:rsidRPr="0086187C" w:rsidRDefault="00A30931"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3371AE33" w14:textId="3A7A39FC" w:rsidR="00F10364" w:rsidRPr="0086187C" w:rsidRDefault="003E5A0D"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0EBBD78A" w14:textId="2DED6B40" w:rsidR="00F10364" w:rsidRPr="0086187C" w:rsidRDefault="00B9151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0ACCC4CD" w14:textId="00DD93B0" w:rsidR="00F10364" w:rsidRPr="0086187C" w:rsidRDefault="003159D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3B984F9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5F3C17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373D9DD" w14:textId="61336899" w:rsidR="00F10364" w:rsidRPr="0086187C" w:rsidRDefault="00413BD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5/29</w:t>
            </w:r>
          </w:p>
        </w:tc>
      </w:tr>
      <w:tr w:rsidR="000A03FC" w14:paraId="36981C76" w14:textId="6DDA695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46C45DF" w14:textId="45F0441B" w:rsidR="00F10364" w:rsidRPr="0086187C" w:rsidRDefault="00F04943"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Mr. Christopher </w:t>
            </w:r>
            <w:proofErr w:type="spellStart"/>
            <w:r>
              <w:rPr>
                <w:rFonts w:cstheme="minorHAnsi"/>
                <w:b w:val="0"/>
                <w:iCs/>
                <w:color w:val="0D0D0D" w:themeColor="text1" w:themeTint="F2"/>
                <w:sz w:val="16"/>
                <w:szCs w:val="16"/>
              </w:rPr>
              <w:t>Milea</w:t>
            </w:r>
            <w:proofErr w:type="spellEnd"/>
          </w:p>
        </w:tc>
        <w:tc>
          <w:tcPr>
            <w:tcW w:w="2264" w:type="dxa"/>
            <w:vAlign w:val="center"/>
          </w:tcPr>
          <w:p w14:paraId="48C13196" w14:textId="3979E590" w:rsidR="00F10364" w:rsidRPr="0086187C" w:rsidRDefault="004B738F"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(Spec Educ)</w:t>
            </w:r>
          </w:p>
        </w:tc>
        <w:tc>
          <w:tcPr>
            <w:tcW w:w="777" w:type="dxa"/>
            <w:vAlign w:val="center"/>
          </w:tcPr>
          <w:p w14:paraId="121D0A4B" w14:textId="3E6FFD27" w:rsidR="00F10364" w:rsidRPr="0086187C" w:rsidRDefault="00755060"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15C2D504" w14:textId="3DDA1B15" w:rsidR="00F10364" w:rsidRPr="0086187C" w:rsidRDefault="003E5A0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52C11C7D" w14:textId="08384647" w:rsidR="00F10364" w:rsidRPr="0086187C" w:rsidRDefault="00B9151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7B3CACE4" w14:textId="4623EF8D" w:rsidR="00F10364" w:rsidRPr="0086187C" w:rsidRDefault="00AB277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w:t>
            </w:r>
          </w:p>
        </w:tc>
        <w:tc>
          <w:tcPr>
            <w:tcW w:w="777" w:type="dxa"/>
            <w:vAlign w:val="center"/>
          </w:tcPr>
          <w:p w14:paraId="6159F1D7"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02D243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88A2758" w14:textId="29116CB4" w:rsidR="00F10364" w:rsidRPr="0086187C" w:rsidRDefault="00413BD6"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5/29</w:t>
            </w:r>
          </w:p>
        </w:tc>
      </w:tr>
      <w:tr w:rsidR="006419D2" w14:paraId="7B7C3FC6" w14:textId="4F3D83AE"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DEED14" w14:textId="7D665F71" w:rsidR="00F10364" w:rsidRPr="0086187C" w:rsidRDefault="00F04943"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Ms. Liz </w:t>
            </w:r>
            <w:proofErr w:type="spellStart"/>
            <w:r>
              <w:rPr>
                <w:rFonts w:cstheme="minorHAnsi"/>
                <w:b w:val="0"/>
                <w:iCs/>
                <w:color w:val="0D0D0D" w:themeColor="text1" w:themeTint="F2"/>
                <w:sz w:val="16"/>
                <w:szCs w:val="16"/>
              </w:rPr>
              <w:t>Olivere</w:t>
            </w:r>
            <w:proofErr w:type="spellEnd"/>
          </w:p>
        </w:tc>
        <w:tc>
          <w:tcPr>
            <w:tcW w:w="2264" w:type="dxa"/>
            <w:vAlign w:val="center"/>
          </w:tcPr>
          <w:p w14:paraId="063A091D" w14:textId="6EA8A549" w:rsidR="00F10364" w:rsidRPr="0086187C" w:rsidRDefault="00863098"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(ENL)</w:t>
            </w:r>
          </w:p>
        </w:tc>
        <w:tc>
          <w:tcPr>
            <w:tcW w:w="777" w:type="dxa"/>
            <w:vAlign w:val="center"/>
          </w:tcPr>
          <w:p w14:paraId="277A85A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5ACB009" w14:textId="6B299555" w:rsidR="00F10364" w:rsidRPr="0086187C" w:rsidRDefault="00B9151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10/24</w:t>
            </w:r>
          </w:p>
        </w:tc>
        <w:tc>
          <w:tcPr>
            <w:tcW w:w="777" w:type="dxa"/>
            <w:vAlign w:val="center"/>
          </w:tcPr>
          <w:p w14:paraId="78B9FB6F" w14:textId="3542C750" w:rsidR="00F10364" w:rsidRPr="0086187C" w:rsidRDefault="00B91516"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11/21</w:t>
            </w:r>
          </w:p>
        </w:tc>
        <w:tc>
          <w:tcPr>
            <w:tcW w:w="777" w:type="dxa"/>
            <w:vAlign w:val="center"/>
          </w:tcPr>
          <w:p w14:paraId="7374CF8A" w14:textId="5E3A6265" w:rsidR="00F10364" w:rsidRPr="0086187C" w:rsidRDefault="003159D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3/6, 4/2</w:t>
            </w:r>
          </w:p>
        </w:tc>
        <w:tc>
          <w:tcPr>
            <w:tcW w:w="777" w:type="dxa"/>
            <w:vAlign w:val="center"/>
          </w:tcPr>
          <w:p w14:paraId="78BEE4C7"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7EE6D8D" w14:textId="1A5CA2D6" w:rsidR="00F10364" w:rsidRPr="0086187C" w:rsidRDefault="00361629"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1F772A22" w14:textId="0CA36E1E" w:rsidR="00F10364" w:rsidRPr="0086187C" w:rsidRDefault="00FC0AB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r w:rsidR="00413BD6">
              <w:rPr>
                <w:rFonts w:cstheme="minorHAnsi"/>
                <w:iCs/>
                <w:color w:val="0D0D0D" w:themeColor="text1" w:themeTint="F2"/>
                <w:sz w:val="16"/>
                <w:szCs w:val="16"/>
              </w:rPr>
              <w:t>, 5/29</w:t>
            </w:r>
          </w:p>
        </w:tc>
      </w:tr>
      <w:tr w:rsidR="000A03FC" w14:paraId="4220CC0B" w14:textId="5F954C21"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1CE1A06" w14:textId="4193ACFE" w:rsidR="00F10364" w:rsidRPr="0086187C" w:rsidRDefault="00A30E58"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Mr. Jason </w:t>
            </w:r>
            <w:proofErr w:type="spellStart"/>
            <w:r>
              <w:rPr>
                <w:rFonts w:cstheme="minorHAnsi"/>
                <w:b w:val="0"/>
                <w:iCs/>
                <w:color w:val="0D0D0D" w:themeColor="text1" w:themeTint="F2"/>
                <w:sz w:val="16"/>
                <w:szCs w:val="16"/>
              </w:rPr>
              <w:t>Prizzi</w:t>
            </w:r>
            <w:proofErr w:type="spellEnd"/>
          </w:p>
        </w:tc>
        <w:tc>
          <w:tcPr>
            <w:tcW w:w="2264" w:type="dxa"/>
            <w:vAlign w:val="center"/>
          </w:tcPr>
          <w:p w14:paraId="6AC9286D" w14:textId="3FD79D18" w:rsidR="00F10364" w:rsidRPr="0086187C" w:rsidRDefault="00863098"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(E. Science) and CR coach</w:t>
            </w:r>
          </w:p>
        </w:tc>
        <w:tc>
          <w:tcPr>
            <w:tcW w:w="777" w:type="dxa"/>
            <w:vAlign w:val="center"/>
          </w:tcPr>
          <w:p w14:paraId="45BC29E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A6D66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D5307B6" w14:textId="6E247BF1" w:rsidR="00F10364" w:rsidRPr="0086187C" w:rsidRDefault="008D51A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12/4, 1/8</w:t>
            </w:r>
          </w:p>
        </w:tc>
        <w:tc>
          <w:tcPr>
            <w:tcW w:w="777" w:type="dxa"/>
            <w:vAlign w:val="center"/>
          </w:tcPr>
          <w:p w14:paraId="521ACAB2" w14:textId="3A472DD5" w:rsidR="00F10364" w:rsidRPr="0086187C" w:rsidRDefault="00AB277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3/6</w:t>
            </w:r>
          </w:p>
        </w:tc>
        <w:tc>
          <w:tcPr>
            <w:tcW w:w="777" w:type="dxa"/>
            <w:vAlign w:val="center"/>
          </w:tcPr>
          <w:p w14:paraId="5B375B7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F1F36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09A5AE"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6419D2" w14:paraId="6A27495A" w14:textId="4C255186"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8F74C7C" w14:textId="1E27D7EA" w:rsidR="00F10364" w:rsidRPr="0086187C" w:rsidRDefault="00A30E58"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Amy Purdy</w:t>
            </w:r>
          </w:p>
        </w:tc>
        <w:tc>
          <w:tcPr>
            <w:tcW w:w="2264" w:type="dxa"/>
            <w:vAlign w:val="center"/>
          </w:tcPr>
          <w:p w14:paraId="123DDBD6" w14:textId="08130473" w:rsidR="00F10364" w:rsidRPr="0086187C" w:rsidRDefault="00863098"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(Art)</w:t>
            </w:r>
          </w:p>
        </w:tc>
        <w:tc>
          <w:tcPr>
            <w:tcW w:w="777" w:type="dxa"/>
            <w:vAlign w:val="center"/>
          </w:tcPr>
          <w:p w14:paraId="7694B011" w14:textId="694F9F0D" w:rsidR="00F10364" w:rsidRPr="0086187C" w:rsidRDefault="00755060"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646258D8" w14:textId="734DCEFD" w:rsidR="00F10364" w:rsidRPr="0086187C" w:rsidRDefault="003E5A0D"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076EC824" w14:textId="08B3CF74" w:rsidR="00F10364" w:rsidRPr="0086187C" w:rsidRDefault="008D51A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7BC22260" w14:textId="66638BE3" w:rsidR="00F10364" w:rsidRPr="0086187C" w:rsidRDefault="003159D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78A1886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982321D" w14:textId="645F6EE2" w:rsidR="00F10364" w:rsidRPr="0086187C" w:rsidRDefault="00E775D7"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7CC5CF8A" w14:textId="79C01AF4" w:rsidR="00F10364" w:rsidRPr="0086187C" w:rsidRDefault="00E775D7"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r w:rsidR="00413BD6">
              <w:rPr>
                <w:rFonts w:cstheme="minorHAnsi"/>
                <w:iCs/>
                <w:color w:val="0D0D0D" w:themeColor="text1" w:themeTint="F2"/>
                <w:sz w:val="16"/>
                <w:szCs w:val="16"/>
              </w:rPr>
              <w:t>, 5/29</w:t>
            </w:r>
          </w:p>
        </w:tc>
      </w:tr>
      <w:tr w:rsidR="000A03FC" w14:paraId="7BEA0E95" w14:textId="065259C6"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AC334B" w14:textId="4D83056D" w:rsidR="00F10364" w:rsidRPr="0086187C" w:rsidRDefault="00332A1E"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w:t>
            </w:r>
            <w:r w:rsidR="00D5643B">
              <w:rPr>
                <w:rFonts w:cstheme="minorHAnsi"/>
                <w:b w:val="0"/>
                <w:iCs/>
                <w:color w:val="0D0D0D" w:themeColor="text1" w:themeTint="F2"/>
                <w:sz w:val="16"/>
                <w:szCs w:val="16"/>
              </w:rPr>
              <w:t>r</w:t>
            </w:r>
            <w:r>
              <w:rPr>
                <w:rFonts w:cstheme="minorHAnsi"/>
                <w:b w:val="0"/>
                <w:iCs/>
                <w:color w:val="0D0D0D" w:themeColor="text1" w:themeTint="F2"/>
                <w:sz w:val="16"/>
                <w:szCs w:val="16"/>
              </w:rPr>
              <w:t xml:space="preserve">. </w:t>
            </w:r>
            <w:proofErr w:type="spellStart"/>
            <w:r w:rsidR="00D5643B">
              <w:rPr>
                <w:rFonts w:cstheme="minorHAnsi"/>
                <w:b w:val="0"/>
                <w:iCs/>
                <w:color w:val="0D0D0D" w:themeColor="text1" w:themeTint="F2"/>
                <w:sz w:val="16"/>
                <w:szCs w:val="16"/>
              </w:rPr>
              <w:t>Kesai</w:t>
            </w:r>
            <w:proofErr w:type="spellEnd"/>
            <w:r w:rsidR="00D5643B">
              <w:rPr>
                <w:rFonts w:cstheme="minorHAnsi"/>
                <w:b w:val="0"/>
                <w:iCs/>
                <w:color w:val="0D0D0D" w:themeColor="text1" w:themeTint="F2"/>
                <w:sz w:val="16"/>
                <w:szCs w:val="16"/>
              </w:rPr>
              <w:t xml:space="preserve"> Riddick</w:t>
            </w:r>
          </w:p>
        </w:tc>
        <w:tc>
          <w:tcPr>
            <w:tcW w:w="2264" w:type="dxa"/>
            <w:vAlign w:val="center"/>
          </w:tcPr>
          <w:p w14:paraId="3F38AA4C" w14:textId="12E5DC45" w:rsidR="00F10364" w:rsidRPr="0086187C" w:rsidRDefault="00863098"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(ENL)</w:t>
            </w:r>
          </w:p>
        </w:tc>
        <w:tc>
          <w:tcPr>
            <w:tcW w:w="777" w:type="dxa"/>
            <w:vAlign w:val="center"/>
          </w:tcPr>
          <w:p w14:paraId="60F054DC" w14:textId="37C7CE6E" w:rsidR="00F10364" w:rsidRPr="0086187C" w:rsidRDefault="00AA0040"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33813D0D" w14:textId="0B0AC25D" w:rsidR="00F10364" w:rsidRPr="0086187C" w:rsidRDefault="003E5A0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177B6718" w14:textId="752A5534" w:rsidR="00F10364" w:rsidRPr="0086187C" w:rsidRDefault="008D51A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4FC23E5F" w14:textId="13FA646D" w:rsidR="00F10364" w:rsidRPr="0086187C" w:rsidRDefault="003159D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78CD330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E37050" w14:textId="5EBF1AD4" w:rsidR="00F10364" w:rsidRPr="0086187C" w:rsidRDefault="00E775D7"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72F2C91C" w14:textId="2BF1D8FA" w:rsidR="00F10364" w:rsidRPr="0086187C" w:rsidRDefault="00EB6DB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863098" w14:paraId="6C34ABFF"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3C22B04" w14:textId="09CF8160" w:rsidR="00332A1E" w:rsidRDefault="00D5643B"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Tatiana Rojas</w:t>
            </w:r>
          </w:p>
        </w:tc>
        <w:tc>
          <w:tcPr>
            <w:tcW w:w="2264" w:type="dxa"/>
            <w:vAlign w:val="center"/>
          </w:tcPr>
          <w:p w14:paraId="6AF8F897" w14:textId="65FFEB15" w:rsidR="00332A1E" w:rsidRPr="0086187C" w:rsidRDefault="00863098"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Bi-lingual Family Worker</w:t>
            </w:r>
          </w:p>
        </w:tc>
        <w:tc>
          <w:tcPr>
            <w:tcW w:w="777" w:type="dxa"/>
            <w:vAlign w:val="center"/>
          </w:tcPr>
          <w:p w14:paraId="6C65A546" w14:textId="77777777" w:rsidR="00332A1E" w:rsidRPr="0086187C" w:rsidRDefault="00332A1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2826857" w14:textId="77777777" w:rsidR="00332A1E" w:rsidRPr="0086187C" w:rsidRDefault="00332A1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FE99977" w14:textId="77777777" w:rsidR="00332A1E" w:rsidRPr="0086187C" w:rsidRDefault="00332A1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FB12520" w14:textId="1B91C164" w:rsidR="00332A1E" w:rsidRPr="0086187C" w:rsidRDefault="003159D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39EA0DA0" w14:textId="77777777" w:rsidR="00332A1E" w:rsidRPr="0086187C" w:rsidRDefault="00332A1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3197429" w14:textId="7D573D9B" w:rsidR="00332A1E" w:rsidRPr="0086187C" w:rsidRDefault="00E775D7"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628A3C35" w14:textId="781DB58D" w:rsidR="00332A1E" w:rsidRPr="0086187C" w:rsidRDefault="00EB6DB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863098" w14:paraId="32442840"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3327CEF8" w14:textId="702ED1DA" w:rsidR="00332A1E" w:rsidRDefault="00871928"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Dr. Rachael </w:t>
            </w:r>
            <w:proofErr w:type="spellStart"/>
            <w:r>
              <w:rPr>
                <w:rFonts w:cstheme="minorHAnsi"/>
                <w:b w:val="0"/>
                <w:iCs/>
                <w:color w:val="0D0D0D" w:themeColor="text1" w:themeTint="F2"/>
                <w:sz w:val="16"/>
                <w:szCs w:val="16"/>
              </w:rPr>
              <w:t>Scorca</w:t>
            </w:r>
            <w:proofErr w:type="spellEnd"/>
          </w:p>
        </w:tc>
        <w:tc>
          <w:tcPr>
            <w:tcW w:w="2264" w:type="dxa"/>
            <w:vAlign w:val="center"/>
          </w:tcPr>
          <w:p w14:paraId="193BC149" w14:textId="6CC628B4" w:rsidR="00332A1E" w:rsidRPr="0086187C" w:rsidRDefault="00863098"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Building Principal</w:t>
            </w:r>
          </w:p>
        </w:tc>
        <w:tc>
          <w:tcPr>
            <w:tcW w:w="777" w:type="dxa"/>
            <w:vAlign w:val="center"/>
          </w:tcPr>
          <w:p w14:paraId="2472C20C" w14:textId="07472031" w:rsidR="00332A1E" w:rsidRPr="0086187C" w:rsidRDefault="00AA0040"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618B067F" w14:textId="6ED6CA84" w:rsidR="00332A1E" w:rsidRPr="0086187C" w:rsidRDefault="005D0E79"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2D85228F" w14:textId="74139157" w:rsidR="00332A1E" w:rsidRPr="0086187C" w:rsidRDefault="008D51A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678B9B6B" w14:textId="41B4C982" w:rsidR="00332A1E" w:rsidRPr="0086187C" w:rsidRDefault="003159D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71D63F0B" w14:textId="411A8711" w:rsidR="00332A1E" w:rsidRPr="0086187C" w:rsidRDefault="004B0240"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5/7, 5/8</w:t>
            </w:r>
          </w:p>
        </w:tc>
        <w:tc>
          <w:tcPr>
            <w:tcW w:w="777" w:type="dxa"/>
            <w:vAlign w:val="center"/>
          </w:tcPr>
          <w:p w14:paraId="433D8DC5" w14:textId="182EA75A" w:rsidR="00332A1E" w:rsidRPr="0086187C" w:rsidRDefault="00E775D7"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2B749350" w14:textId="26CACE0C" w:rsidR="00332A1E" w:rsidRPr="0086187C" w:rsidRDefault="00EB6DB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863098" w14:paraId="71382923"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7A54C9D" w14:textId="2D463FA1" w:rsidR="00332A1E" w:rsidRDefault="006419D2"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Ms. Sarah </w:t>
            </w:r>
            <w:proofErr w:type="spellStart"/>
            <w:r>
              <w:rPr>
                <w:rFonts w:cstheme="minorHAnsi"/>
                <w:b w:val="0"/>
                <w:iCs/>
                <w:color w:val="0D0D0D" w:themeColor="text1" w:themeTint="F2"/>
                <w:sz w:val="16"/>
                <w:szCs w:val="16"/>
              </w:rPr>
              <w:t>Shomo</w:t>
            </w:r>
            <w:proofErr w:type="spellEnd"/>
          </w:p>
        </w:tc>
        <w:tc>
          <w:tcPr>
            <w:tcW w:w="2264" w:type="dxa"/>
            <w:vAlign w:val="center"/>
          </w:tcPr>
          <w:p w14:paraId="0B78DF35" w14:textId="6B31355C" w:rsidR="00332A1E" w:rsidRPr="0086187C" w:rsidRDefault="00863098"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(English)</w:t>
            </w:r>
          </w:p>
        </w:tc>
        <w:tc>
          <w:tcPr>
            <w:tcW w:w="777" w:type="dxa"/>
            <w:vAlign w:val="center"/>
          </w:tcPr>
          <w:p w14:paraId="3717A243" w14:textId="4EAAAB93" w:rsidR="00332A1E" w:rsidRPr="0086187C" w:rsidRDefault="00AA0040"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20B8AC0C" w14:textId="41242D44" w:rsidR="00332A1E" w:rsidRPr="0086187C" w:rsidRDefault="005D0E79"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67AD1BAD" w14:textId="543429DB" w:rsidR="00332A1E" w:rsidRPr="0086187C" w:rsidRDefault="008D51A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 xml:space="preserve">11/21, 12/4, </w:t>
            </w:r>
          </w:p>
        </w:tc>
        <w:tc>
          <w:tcPr>
            <w:tcW w:w="777" w:type="dxa"/>
            <w:vAlign w:val="center"/>
          </w:tcPr>
          <w:p w14:paraId="770BBB73" w14:textId="4FA35233" w:rsidR="00332A1E" w:rsidRPr="0086187C" w:rsidRDefault="003159D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1823116F" w14:textId="77777777" w:rsidR="00332A1E" w:rsidRPr="0086187C" w:rsidRDefault="00332A1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4607D1C" w14:textId="7139F225" w:rsidR="00332A1E" w:rsidRPr="0086187C" w:rsidRDefault="00E775D7"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54AC4DF9" w14:textId="4D4F6485" w:rsidR="00332A1E" w:rsidRPr="0086187C" w:rsidRDefault="00EB6DB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863098" w14:paraId="03840C15"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0F0077D" w14:textId="78A9719E" w:rsidR="00332A1E" w:rsidRDefault="00E25691"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Mr. Ken </w:t>
            </w:r>
            <w:proofErr w:type="spellStart"/>
            <w:r>
              <w:rPr>
                <w:rFonts w:cstheme="minorHAnsi"/>
                <w:b w:val="0"/>
                <w:iCs/>
                <w:color w:val="0D0D0D" w:themeColor="text1" w:themeTint="F2"/>
                <w:sz w:val="16"/>
                <w:szCs w:val="16"/>
              </w:rPr>
              <w:t>Sofer</w:t>
            </w:r>
            <w:proofErr w:type="spellEnd"/>
          </w:p>
        </w:tc>
        <w:tc>
          <w:tcPr>
            <w:tcW w:w="2264" w:type="dxa"/>
            <w:vAlign w:val="center"/>
          </w:tcPr>
          <w:p w14:paraId="235C1816" w14:textId="3DAC9CB0" w:rsidR="00332A1E" w:rsidRPr="0086187C" w:rsidRDefault="00863098"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Parent</w:t>
            </w:r>
          </w:p>
        </w:tc>
        <w:tc>
          <w:tcPr>
            <w:tcW w:w="777" w:type="dxa"/>
            <w:vAlign w:val="center"/>
          </w:tcPr>
          <w:p w14:paraId="1F14B705" w14:textId="77777777" w:rsidR="00332A1E" w:rsidRPr="0086187C" w:rsidRDefault="00332A1E"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E090A" w14:textId="77777777" w:rsidR="00332A1E" w:rsidRPr="0086187C" w:rsidRDefault="00332A1E"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D6DB6C0" w14:textId="77777777" w:rsidR="00332A1E" w:rsidRPr="0086187C" w:rsidRDefault="00332A1E"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508AFCD" w14:textId="20234BEE" w:rsidR="00332A1E" w:rsidRPr="0086187C" w:rsidRDefault="0040600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194D3353" w14:textId="77777777" w:rsidR="00332A1E" w:rsidRPr="0086187C" w:rsidRDefault="00332A1E"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1B6C78D" w14:textId="69D4F1B5" w:rsidR="00332A1E" w:rsidRPr="0086187C" w:rsidRDefault="00E775D7"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1C12423E" w14:textId="0EE0524C" w:rsidR="00332A1E" w:rsidRPr="0086187C" w:rsidRDefault="00E775D7"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 xml:space="preserve">4/2, </w:t>
            </w:r>
            <w:r w:rsidR="00B51AC8">
              <w:rPr>
                <w:rFonts w:cstheme="minorHAnsi"/>
                <w:iCs/>
                <w:color w:val="0D0D0D" w:themeColor="text1" w:themeTint="F2"/>
                <w:sz w:val="16"/>
                <w:szCs w:val="16"/>
              </w:rPr>
              <w:t>5/9</w:t>
            </w:r>
          </w:p>
        </w:tc>
      </w:tr>
      <w:tr w:rsidR="00184EEA" w14:paraId="21C09A06"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192C29CD" w14:textId="61541791" w:rsidR="00184EEA" w:rsidRDefault="00DD55EB"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Tracy Steeves</w:t>
            </w:r>
          </w:p>
        </w:tc>
        <w:tc>
          <w:tcPr>
            <w:tcW w:w="2264" w:type="dxa"/>
            <w:vAlign w:val="center"/>
          </w:tcPr>
          <w:p w14:paraId="4E4C4BDA" w14:textId="5B81AB8D" w:rsidR="00184EEA" w:rsidRPr="0086187C" w:rsidRDefault="00863098" w:rsidP="00863098">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(Spec Educ)</w:t>
            </w:r>
          </w:p>
        </w:tc>
        <w:tc>
          <w:tcPr>
            <w:tcW w:w="777" w:type="dxa"/>
            <w:vAlign w:val="center"/>
          </w:tcPr>
          <w:p w14:paraId="6006D4BE" w14:textId="77777777" w:rsidR="00184EEA" w:rsidRPr="0086187C" w:rsidRDefault="00184EE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11C621B" w14:textId="77777777" w:rsidR="00184EEA" w:rsidRPr="0086187C" w:rsidRDefault="00184EE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8EC5A8F" w14:textId="77777777" w:rsidR="00184EEA" w:rsidRPr="0086187C" w:rsidRDefault="00184EE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E5AF4FE" w14:textId="0DAF8910" w:rsidR="00184EEA" w:rsidRPr="0086187C" w:rsidRDefault="003159D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3/17, 4/2</w:t>
            </w:r>
          </w:p>
        </w:tc>
        <w:tc>
          <w:tcPr>
            <w:tcW w:w="777" w:type="dxa"/>
            <w:vAlign w:val="center"/>
          </w:tcPr>
          <w:p w14:paraId="62759FCB" w14:textId="77777777" w:rsidR="00184EEA" w:rsidRPr="0086187C" w:rsidRDefault="00184EE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58021AF" w14:textId="0CB35C13" w:rsidR="00184EEA" w:rsidRPr="0086187C" w:rsidRDefault="00E775D7"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2F9928D7" w14:textId="6A31C784" w:rsidR="00184EEA" w:rsidRPr="0086187C" w:rsidRDefault="00B51AC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184EEA" w14:paraId="2BB5E16B"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9C5D7F3" w14:textId="56A7B928" w:rsidR="00184EEA" w:rsidRDefault="00DD55EB"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Ms. Ashley </w:t>
            </w:r>
            <w:proofErr w:type="spellStart"/>
            <w:r>
              <w:rPr>
                <w:rFonts w:cstheme="minorHAnsi"/>
                <w:b w:val="0"/>
                <w:iCs/>
                <w:color w:val="0D0D0D" w:themeColor="text1" w:themeTint="F2"/>
                <w:sz w:val="16"/>
                <w:szCs w:val="16"/>
              </w:rPr>
              <w:t>Stegner</w:t>
            </w:r>
            <w:proofErr w:type="spellEnd"/>
          </w:p>
        </w:tc>
        <w:tc>
          <w:tcPr>
            <w:tcW w:w="2264" w:type="dxa"/>
            <w:vAlign w:val="center"/>
          </w:tcPr>
          <w:p w14:paraId="25FA463E" w14:textId="1BC940CA" w:rsidR="00184EEA" w:rsidRPr="0086187C" w:rsidRDefault="00863098" w:rsidP="00863098">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(Spec Educ)</w:t>
            </w:r>
          </w:p>
        </w:tc>
        <w:tc>
          <w:tcPr>
            <w:tcW w:w="777" w:type="dxa"/>
            <w:vAlign w:val="center"/>
          </w:tcPr>
          <w:p w14:paraId="0D657E83" w14:textId="77777777" w:rsidR="00184EEA" w:rsidRPr="0086187C" w:rsidRDefault="00184EE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9B30DBB" w14:textId="77777777" w:rsidR="00184EEA" w:rsidRPr="0086187C" w:rsidRDefault="00184EE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52283DE" w14:textId="70369890" w:rsidR="00184EEA" w:rsidRPr="0086187C" w:rsidRDefault="008D51A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0829B9B0" w14:textId="46A67E09" w:rsidR="00184EEA" w:rsidRPr="0086187C" w:rsidRDefault="0040600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3/6, 3/17</w:t>
            </w:r>
          </w:p>
        </w:tc>
        <w:tc>
          <w:tcPr>
            <w:tcW w:w="777" w:type="dxa"/>
            <w:vAlign w:val="center"/>
          </w:tcPr>
          <w:p w14:paraId="43C546D7" w14:textId="77777777" w:rsidR="00184EEA" w:rsidRPr="0086187C" w:rsidRDefault="00184EE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23B7EE6" w14:textId="19619564" w:rsidR="00184EEA" w:rsidRPr="0086187C" w:rsidRDefault="00E775D7"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3F7FFA66" w14:textId="2D9C6D39" w:rsidR="00184EEA" w:rsidRPr="0086187C" w:rsidRDefault="00FC0AB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r>
      <w:tr w:rsidR="00184EEA" w14:paraId="03D5B1E4"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D21EC1E" w14:textId="12B5F9F1" w:rsidR="00184EEA" w:rsidRDefault="00DD55EB"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 xml:space="preserve">Ms. Suzanne </w:t>
            </w:r>
            <w:proofErr w:type="spellStart"/>
            <w:r>
              <w:rPr>
                <w:rFonts w:cstheme="minorHAnsi"/>
                <w:b w:val="0"/>
                <w:iCs/>
                <w:color w:val="0D0D0D" w:themeColor="text1" w:themeTint="F2"/>
                <w:sz w:val="16"/>
                <w:szCs w:val="16"/>
              </w:rPr>
              <w:t>Timbrouck</w:t>
            </w:r>
            <w:proofErr w:type="spellEnd"/>
          </w:p>
        </w:tc>
        <w:tc>
          <w:tcPr>
            <w:tcW w:w="2264" w:type="dxa"/>
            <w:vAlign w:val="center"/>
          </w:tcPr>
          <w:p w14:paraId="296C0DD9" w14:textId="75781E52" w:rsidR="00184EEA" w:rsidRPr="0086187C" w:rsidRDefault="00010EC1" w:rsidP="0077727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(Math)</w:t>
            </w:r>
          </w:p>
        </w:tc>
        <w:tc>
          <w:tcPr>
            <w:tcW w:w="777" w:type="dxa"/>
            <w:vAlign w:val="center"/>
          </w:tcPr>
          <w:p w14:paraId="315BF43B" w14:textId="048513F4" w:rsidR="00184EEA" w:rsidRPr="0086187C" w:rsidRDefault="00AA0040"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2FB55054" w14:textId="23E95CF3" w:rsidR="00184EEA" w:rsidRPr="0086187C" w:rsidRDefault="005D0E79"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59D778A3" w14:textId="7987BCA0" w:rsidR="00184EEA" w:rsidRPr="0086187C" w:rsidRDefault="008D51A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3A3BE20D" w14:textId="7C3DF00A" w:rsidR="00184EEA" w:rsidRPr="0086187C" w:rsidRDefault="00406003"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265BE896" w14:textId="77777777" w:rsidR="00184EEA" w:rsidRPr="0086187C" w:rsidRDefault="00184EEA"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EF6907E" w14:textId="1A892729" w:rsidR="00184EEA" w:rsidRPr="0086187C" w:rsidRDefault="00E775D7"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44120EFC" w14:textId="12C00D04" w:rsidR="00184EEA" w:rsidRPr="0086187C" w:rsidRDefault="00B51AC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184EEA" w14:paraId="50FE0266"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055E353" w14:textId="3967C31B" w:rsidR="00184EEA" w:rsidRDefault="00CA17FD"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lastRenderedPageBreak/>
              <w:t xml:space="preserve">Ms. Layla </w:t>
            </w:r>
            <w:proofErr w:type="spellStart"/>
            <w:r>
              <w:rPr>
                <w:rFonts w:cstheme="minorHAnsi"/>
                <w:b w:val="0"/>
                <w:iCs/>
                <w:color w:val="0D0D0D" w:themeColor="text1" w:themeTint="F2"/>
                <w:sz w:val="16"/>
                <w:szCs w:val="16"/>
              </w:rPr>
              <w:t>VanKleek</w:t>
            </w:r>
            <w:proofErr w:type="spellEnd"/>
          </w:p>
        </w:tc>
        <w:tc>
          <w:tcPr>
            <w:tcW w:w="2264" w:type="dxa"/>
            <w:vAlign w:val="center"/>
          </w:tcPr>
          <w:p w14:paraId="79FE8F63" w14:textId="7F371FA3" w:rsidR="00184EEA" w:rsidRPr="0086187C" w:rsidRDefault="00010EC1" w:rsidP="0077727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Student</w:t>
            </w:r>
          </w:p>
        </w:tc>
        <w:tc>
          <w:tcPr>
            <w:tcW w:w="777" w:type="dxa"/>
            <w:vAlign w:val="center"/>
          </w:tcPr>
          <w:p w14:paraId="35CFB790" w14:textId="005B1A30" w:rsidR="00184EEA" w:rsidRPr="0086187C" w:rsidRDefault="00AA0040"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7CC1D511" w14:textId="4A9FA88C" w:rsidR="00184EEA" w:rsidRPr="0086187C" w:rsidRDefault="005D0E79"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3317F180" w14:textId="675C511D" w:rsidR="00184EEA" w:rsidRPr="0086187C" w:rsidRDefault="008D51A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38988CF3" w14:textId="6F2EA87D" w:rsidR="00184EEA" w:rsidRPr="0086187C" w:rsidRDefault="0040600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4F640AC3" w14:textId="77777777" w:rsidR="00184EEA" w:rsidRPr="0086187C" w:rsidRDefault="00184EEA"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BFDB56E" w14:textId="4DF08516" w:rsidR="00184EEA" w:rsidRPr="0086187C" w:rsidRDefault="00E775D7"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5F260797" w14:textId="5E6B2AD4" w:rsidR="00184EEA" w:rsidRPr="0086187C" w:rsidRDefault="00B51AC8"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r>
      <w:tr w:rsidR="00F66B9C" w14:paraId="00336EFB"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C8A2E50" w14:textId="3FE57B94" w:rsidR="00F66B9C" w:rsidRDefault="00AC5F4E"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Piper White</w:t>
            </w:r>
          </w:p>
        </w:tc>
        <w:tc>
          <w:tcPr>
            <w:tcW w:w="2264" w:type="dxa"/>
            <w:vAlign w:val="center"/>
          </w:tcPr>
          <w:p w14:paraId="2C1F6EC8" w14:textId="785E0184" w:rsidR="00F66B9C" w:rsidRDefault="00AC5F4E"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Student</w:t>
            </w:r>
          </w:p>
        </w:tc>
        <w:tc>
          <w:tcPr>
            <w:tcW w:w="777" w:type="dxa"/>
            <w:vAlign w:val="center"/>
          </w:tcPr>
          <w:p w14:paraId="4CE9BF94" w14:textId="1E209802" w:rsidR="00F66B9C" w:rsidRPr="0086187C" w:rsidRDefault="007D0F3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3E677133" w14:textId="6A11EDA1" w:rsidR="00F66B9C" w:rsidRPr="0086187C" w:rsidRDefault="005D0E79"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216E829A" w14:textId="5BA0C3A3" w:rsidR="00F66B9C" w:rsidRPr="0086187C" w:rsidRDefault="008D51A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279515F4" w14:textId="6C02C329" w:rsidR="00F66B9C" w:rsidRPr="0086187C" w:rsidRDefault="00406003"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3/6, 3/17, 4/2</w:t>
            </w:r>
          </w:p>
        </w:tc>
        <w:tc>
          <w:tcPr>
            <w:tcW w:w="777" w:type="dxa"/>
            <w:vAlign w:val="center"/>
          </w:tcPr>
          <w:p w14:paraId="1D77FA79" w14:textId="77777777" w:rsidR="00F66B9C" w:rsidRPr="0086187C" w:rsidRDefault="00F66B9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ED0BCB7" w14:textId="2705D44F" w:rsidR="00F66B9C" w:rsidRPr="0086187C" w:rsidRDefault="00832269"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48E47A44" w14:textId="7A942AB0" w:rsidR="00F66B9C" w:rsidRPr="0086187C" w:rsidRDefault="00B51AC8"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r>
      <w:tr w:rsidR="00F66B9C" w14:paraId="2C04FAC0"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193AC80" w14:textId="042921C1" w:rsidR="00F66B9C" w:rsidRDefault="00AC5F4E" w:rsidP="00863098">
            <w:pPr>
              <w:jc w:val="center"/>
              <w:rPr>
                <w:rFonts w:cstheme="minorHAnsi"/>
                <w:b w:val="0"/>
                <w:iCs/>
                <w:color w:val="0D0D0D" w:themeColor="text1" w:themeTint="F2"/>
                <w:sz w:val="16"/>
                <w:szCs w:val="16"/>
              </w:rPr>
            </w:pPr>
            <w:r>
              <w:rPr>
                <w:rFonts w:cstheme="minorHAnsi"/>
                <w:b w:val="0"/>
                <w:iCs/>
                <w:color w:val="0D0D0D" w:themeColor="text1" w:themeTint="F2"/>
                <w:sz w:val="16"/>
                <w:szCs w:val="16"/>
              </w:rPr>
              <w:t>Ms. Deborah Zale</w:t>
            </w:r>
          </w:p>
        </w:tc>
        <w:tc>
          <w:tcPr>
            <w:tcW w:w="2264" w:type="dxa"/>
            <w:vAlign w:val="center"/>
          </w:tcPr>
          <w:p w14:paraId="594D91D3" w14:textId="721F2DF3" w:rsidR="00F66B9C" w:rsidRDefault="00AC5F4E"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Teacher (Health)</w:t>
            </w:r>
          </w:p>
        </w:tc>
        <w:tc>
          <w:tcPr>
            <w:tcW w:w="777" w:type="dxa"/>
            <w:vAlign w:val="center"/>
          </w:tcPr>
          <w:p w14:paraId="0FE03800" w14:textId="637447EF" w:rsidR="00F66B9C" w:rsidRPr="0086187C" w:rsidRDefault="007D0F3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924EA8">
              <w:rPr>
                <w:rFonts w:ascii="Calibri" w:hAnsi="Calibri" w:cstheme="minorHAnsi"/>
                <w:iCs/>
                <w:sz w:val="16"/>
                <w:szCs w:val="16"/>
              </w:rPr>
              <w:t>9/26</w:t>
            </w:r>
          </w:p>
        </w:tc>
        <w:tc>
          <w:tcPr>
            <w:tcW w:w="777" w:type="dxa"/>
            <w:vAlign w:val="center"/>
          </w:tcPr>
          <w:p w14:paraId="27D12481" w14:textId="4CD63379" w:rsidR="00F66B9C" w:rsidRPr="0086187C" w:rsidRDefault="005D0E79"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10/24</w:t>
            </w:r>
          </w:p>
        </w:tc>
        <w:tc>
          <w:tcPr>
            <w:tcW w:w="777" w:type="dxa"/>
            <w:vAlign w:val="center"/>
          </w:tcPr>
          <w:p w14:paraId="1D722DCD" w14:textId="417E38F4" w:rsidR="00F66B9C" w:rsidRPr="0086187C" w:rsidRDefault="008D51A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ascii="Calibri" w:hAnsi="Calibri" w:cstheme="minorHAnsi"/>
                <w:iCs/>
                <w:sz w:val="16"/>
                <w:szCs w:val="16"/>
              </w:rPr>
              <w:t>11/21, 12/4, 1/8</w:t>
            </w:r>
          </w:p>
        </w:tc>
        <w:tc>
          <w:tcPr>
            <w:tcW w:w="777" w:type="dxa"/>
            <w:vAlign w:val="center"/>
          </w:tcPr>
          <w:p w14:paraId="4053C925" w14:textId="0BF41E37" w:rsidR="00F66B9C" w:rsidRPr="0086187C" w:rsidRDefault="0040600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695868B4" w14:textId="77777777" w:rsidR="00F66B9C" w:rsidRPr="0086187C" w:rsidRDefault="00F66B9C"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FB5C08A" w14:textId="40D6D6D8" w:rsidR="00F66B9C" w:rsidRPr="0086187C" w:rsidRDefault="00832269"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w:t>
            </w:r>
          </w:p>
        </w:tc>
        <w:tc>
          <w:tcPr>
            <w:tcW w:w="777" w:type="dxa"/>
            <w:vAlign w:val="center"/>
          </w:tcPr>
          <w:p w14:paraId="7AA877B3" w14:textId="21368B5D" w:rsidR="00F66B9C" w:rsidRPr="0086187C" w:rsidRDefault="00B51AC8"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 5/9</w:t>
            </w:r>
          </w:p>
        </w:tc>
      </w:tr>
      <w:tr w:rsidR="00F66B9C" w14:paraId="7C2B7E02"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318E2952" w14:textId="77777777" w:rsidR="00F66B9C" w:rsidRDefault="00F66B9C" w:rsidP="00863098">
            <w:pPr>
              <w:jc w:val="center"/>
              <w:rPr>
                <w:rFonts w:cstheme="minorHAnsi"/>
                <w:b w:val="0"/>
                <w:iCs/>
                <w:color w:val="0D0D0D" w:themeColor="text1" w:themeTint="F2"/>
                <w:sz w:val="16"/>
                <w:szCs w:val="16"/>
              </w:rPr>
            </w:pPr>
          </w:p>
        </w:tc>
        <w:tc>
          <w:tcPr>
            <w:tcW w:w="2264" w:type="dxa"/>
            <w:vAlign w:val="center"/>
          </w:tcPr>
          <w:p w14:paraId="35D40422" w14:textId="77777777" w:rsidR="00F66B9C" w:rsidRDefault="00F66B9C"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1AF61EC" w14:textId="77777777" w:rsidR="00F66B9C" w:rsidRPr="0086187C" w:rsidRDefault="00F66B9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04C5ED8" w14:textId="77777777" w:rsidR="00F66B9C" w:rsidRPr="0086187C" w:rsidRDefault="00F66B9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CDF6294" w14:textId="77777777" w:rsidR="00F66B9C" w:rsidRPr="0086187C" w:rsidRDefault="00F66B9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0D5A700" w14:textId="77777777" w:rsidR="00F66B9C" w:rsidRPr="0086187C" w:rsidRDefault="00F66B9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F747FBF" w14:textId="77777777" w:rsidR="00F66B9C" w:rsidRPr="0086187C" w:rsidRDefault="00F66B9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3558693" w14:textId="77777777" w:rsidR="00F66B9C" w:rsidRPr="0086187C" w:rsidRDefault="00F66B9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318741F" w14:textId="77777777" w:rsidR="00F66B9C" w:rsidRPr="0086187C" w:rsidRDefault="00F66B9C"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bl>
    <w:p w14:paraId="2E3397C3" w14:textId="77777777" w:rsidR="006B2358" w:rsidRDefault="006B2358" w:rsidP="00093DA2">
      <w:pPr>
        <w:sectPr w:rsidR="006B2358" w:rsidSect="00205308">
          <w:headerReference w:type="default" r:id="rId47"/>
          <w:pgSz w:w="12240" w:h="15840"/>
          <w:pgMar w:top="1080" w:right="1080" w:bottom="1080" w:left="1080" w:header="720" w:footer="720" w:gutter="0"/>
          <w:cols w:space="720"/>
          <w:docGrid w:linePitch="360"/>
        </w:sectPr>
      </w:pPr>
    </w:p>
    <w:p w14:paraId="5D2F6904" w14:textId="77777777" w:rsidR="000E219B" w:rsidRPr="005C1613" w:rsidRDefault="000E219B" w:rsidP="000E219B">
      <w:pPr>
        <w:keepNext/>
        <w:keepLines/>
        <w:spacing w:before="240"/>
        <w:outlineLvl w:val="0"/>
        <w:rPr>
          <w:rFonts w:ascii="Gill Sans MT" w:eastAsia="Yu Gothic Light" w:hAnsi="Gill Sans MT" w:cs="Times New Roman"/>
          <w:color w:val="833C0B"/>
          <w:sz w:val="32"/>
          <w:szCs w:val="32"/>
        </w:rPr>
      </w:pPr>
      <w:r w:rsidRPr="005C1613">
        <w:rPr>
          <w:rFonts w:ascii="Gill Sans MT" w:eastAsia="Yu Gothic Light" w:hAnsi="Gill Sans MT" w:cs="Times New Roman"/>
          <w:color w:val="833C0B"/>
          <w:sz w:val="32"/>
          <w:szCs w:val="32"/>
        </w:rPr>
        <w:lastRenderedPageBreak/>
        <w:t>Next Steps</w:t>
      </w:r>
    </w:p>
    <w:p w14:paraId="74B64E45" w14:textId="2F4D45AF" w:rsidR="000E219B" w:rsidRPr="002E3911" w:rsidRDefault="000E219B" w:rsidP="003C5570">
      <w:pPr>
        <w:pStyle w:val="Heading2"/>
      </w:pPr>
      <w:r>
        <w:t>Sharing the Plan</w:t>
      </w:r>
    </w:p>
    <w:p w14:paraId="06C72593" w14:textId="6CCB2B5D" w:rsidR="003C5570" w:rsidRDefault="003C5570" w:rsidP="003C5570">
      <w:pPr>
        <w:pStyle w:val="Heading3"/>
      </w:pPr>
      <w:r>
        <w:t>Schools in the CSI Model</w:t>
      </w:r>
    </w:p>
    <w:p w14:paraId="1671BA95" w14:textId="7367258C" w:rsidR="00AD06DD" w:rsidRDefault="000E219B" w:rsidP="00646148">
      <w:pPr>
        <w:spacing w:after="240" w:line="276" w:lineRule="auto"/>
        <w:jc w:val="both"/>
      </w:pPr>
      <w:r>
        <w:rPr>
          <w:rFonts w:ascii="Calibri" w:eastAsia="Calibri" w:hAnsi="Calibri" w:cs="Arial"/>
        </w:rPr>
        <w:t>As you develop your plan, please feel free to share the plan with your NYSED liaison for input when it would be helpful</w:t>
      </w:r>
      <w:r w:rsidR="00196FE7">
        <w:rPr>
          <w:rFonts w:ascii="Calibri" w:eastAsia="Calibri" w:hAnsi="Calibri" w:cs="Arial"/>
        </w:rPr>
        <w:t xml:space="preserve">. </w:t>
      </w:r>
      <w:r>
        <w:rPr>
          <w:rFonts w:ascii="Calibri" w:eastAsia="Calibri" w:hAnsi="Calibri" w:cs="Arial"/>
        </w:rPr>
        <w:t xml:space="preserve">When the SCEP team is satisfied with the plan, </w:t>
      </w:r>
      <w:r w:rsidR="605AF470" w:rsidRPr="6EC16CFF">
        <w:rPr>
          <w:rFonts w:ascii="Calibri" w:eastAsia="Calibri" w:hAnsi="Calibri" w:cs="Arial"/>
          <w:b/>
          <w:bCs/>
        </w:rPr>
        <w:t>use the</w:t>
      </w:r>
      <w:r w:rsidR="00E35F1E" w:rsidRPr="6EC16CFF">
        <w:rPr>
          <w:rFonts w:ascii="Calibri" w:eastAsia="Calibri" w:hAnsi="Calibri" w:cs="Arial"/>
          <w:b/>
          <w:bCs/>
        </w:rPr>
        <w:t xml:space="preserve"> </w:t>
      </w:r>
      <w:hyperlink r:id="rId48" w:history="1">
        <w:r w:rsidR="00E35F1E" w:rsidRPr="002E5D42">
          <w:rPr>
            <w:rStyle w:val="Hyperlink"/>
            <w:rFonts w:ascii="Calibri" w:eastAsia="Calibri" w:hAnsi="Calibri" w:cs="Arial"/>
            <w:b/>
            <w:bCs/>
          </w:rPr>
          <w:t>SCEP Rubric</w:t>
        </w:r>
      </w:hyperlink>
      <w:r w:rsidR="0007355F" w:rsidRPr="00702FB6">
        <w:rPr>
          <w:rFonts w:ascii="Calibri" w:eastAsia="Calibri" w:hAnsi="Calibri" w:cs="Arial"/>
          <w:b/>
          <w:bCs/>
        </w:rPr>
        <w:t xml:space="preserve"> to consider where there may be opportunities to strengthen the plan.</w:t>
      </w:r>
      <w:r w:rsidR="0007355F">
        <w:rPr>
          <w:rFonts w:ascii="Calibri" w:eastAsia="Calibri" w:hAnsi="Calibri" w:cs="Arial"/>
        </w:rPr>
        <w:t xml:space="preserve">  </w:t>
      </w:r>
      <w:r w:rsidR="00AD06DD">
        <w:t xml:space="preserve">After the team has analyzed the completed plan </w:t>
      </w:r>
      <w:r w:rsidR="6C4159B9">
        <w:t>using</w:t>
      </w:r>
      <w:r w:rsidR="00AD06DD">
        <w:t xml:space="preserve"> the </w:t>
      </w:r>
      <w:hyperlink r:id="rId49">
        <w:r w:rsidR="00AD06DD" w:rsidRPr="6EC16CFF">
          <w:rPr>
            <w:rStyle w:val="Hyperlink"/>
          </w:rPr>
          <w:t xml:space="preserve">SCEP </w:t>
        </w:r>
        <w:r w:rsidR="003558A0" w:rsidRPr="6EC16CFF">
          <w:rPr>
            <w:rStyle w:val="Hyperlink"/>
          </w:rPr>
          <w:t>R</w:t>
        </w:r>
        <w:r w:rsidR="00AD06DD" w:rsidRPr="6EC16CFF">
          <w:rPr>
            <w:rStyle w:val="Hyperlink"/>
          </w:rPr>
          <w:t>ubric</w:t>
        </w:r>
      </w:hyperlink>
      <w:r w:rsidR="00AD06DD">
        <w:t xml:space="preserve"> and made any necessary revisions</w:t>
      </w:r>
      <w:r w:rsidR="00DF7DBF">
        <w:t xml:space="preserve">, the principal should email the </w:t>
      </w:r>
      <w:r w:rsidR="00702FB6">
        <w:t xml:space="preserve">NYSED </w:t>
      </w:r>
      <w:r w:rsidR="00DF7DBF">
        <w:t xml:space="preserve">liaison and: </w:t>
      </w:r>
    </w:p>
    <w:p w14:paraId="07DA8616" w14:textId="7779EF77" w:rsidR="00AD06DD" w:rsidRDefault="00AD06DD" w:rsidP="00646148">
      <w:pPr>
        <w:pStyle w:val="ListParagraph"/>
        <w:numPr>
          <w:ilvl w:val="0"/>
          <w:numId w:val="27"/>
        </w:numPr>
        <w:spacing w:after="0" w:line="276" w:lineRule="auto"/>
        <w:ind w:left="720"/>
        <w:jc w:val="both"/>
      </w:pPr>
      <w:r>
        <w:t xml:space="preserve">Confirm that the team has reviewed the plan </w:t>
      </w:r>
      <w:r w:rsidR="6F3836F1">
        <w:t>using</w:t>
      </w:r>
      <w:r>
        <w:t xml:space="preserve"> the SCEP rubric, ensured the plan </w:t>
      </w:r>
      <w:hyperlink r:id="rId50" w:history="1">
        <w:r w:rsidRPr="00AF448F">
          <w:rPr>
            <w:rStyle w:val="Hyperlink"/>
          </w:rPr>
          <w:t>met minimum expectations</w:t>
        </w:r>
      </w:hyperlink>
      <w:r>
        <w:t>, and made any necessary changes;</w:t>
      </w:r>
    </w:p>
    <w:p w14:paraId="29D8CFDF" w14:textId="4FE941B8" w:rsidR="00DF7DBF" w:rsidRDefault="00AD06DD" w:rsidP="00646148">
      <w:pPr>
        <w:pStyle w:val="ListParagraph"/>
        <w:numPr>
          <w:ilvl w:val="0"/>
          <w:numId w:val="27"/>
        </w:numPr>
        <w:spacing w:after="0" w:line="276" w:lineRule="auto"/>
        <w:ind w:left="720"/>
        <w:jc w:val="both"/>
      </w:pPr>
      <w:r>
        <w:t xml:space="preserve">Identify the areas of the plan </w:t>
      </w:r>
      <w:r w:rsidR="0A5607DA">
        <w:t>where</w:t>
      </w:r>
      <w:r>
        <w:t xml:space="preserve"> the team </w:t>
      </w:r>
      <w:r w:rsidR="6A6E4CF2">
        <w:t>feels</w:t>
      </w:r>
      <w:r>
        <w:t xml:space="preserve"> most </w:t>
      </w:r>
      <w:proofErr w:type="gramStart"/>
      <w:r>
        <w:t>confident;</w:t>
      </w:r>
      <w:proofErr w:type="gramEnd"/>
    </w:p>
    <w:p w14:paraId="0EA44FCC" w14:textId="09A56984" w:rsidR="000E219B" w:rsidRPr="001E1B61" w:rsidRDefault="00AD06DD" w:rsidP="00646148">
      <w:pPr>
        <w:pStyle w:val="ListParagraph"/>
        <w:numPr>
          <w:ilvl w:val="0"/>
          <w:numId w:val="27"/>
        </w:numPr>
        <w:spacing w:before="240" w:line="276" w:lineRule="auto"/>
        <w:ind w:left="720"/>
        <w:jc w:val="both"/>
        <w:rPr>
          <w:rFonts w:ascii="Calibri" w:eastAsia="Calibri" w:hAnsi="Calibri" w:cs="Arial"/>
        </w:rPr>
      </w:pPr>
      <w:r>
        <w:t xml:space="preserve">If applicable, </w:t>
      </w:r>
      <w:r w:rsidR="363F6FCD">
        <w:t>specify any</w:t>
      </w:r>
      <w:r>
        <w:t xml:space="preserve"> areas of the plan </w:t>
      </w:r>
      <w:r w:rsidR="33494A43">
        <w:t>where</w:t>
      </w:r>
      <w:r>
        <w:t xml:space="preserve"> the team </w:t>
      </w:r>
      <w:r w:rsidR="579E6830">
        <w:t>feels</w:t>
      </w:r>
      <w:r>
        <w:t xml:space="preserve"> less confident. The principal </w:t>
      </w:r>
      <w:r w:rsidR="3E968E9C">
        <w:t xml:space="preserve">may </w:t>
      </w:r>
      <w:r>
        <w:t xml:space="preserve">also request a follow-up meeting to further explore these areas prior to </w:t>
      </w:r>
      <w:r w:rsidR="00905D4B">
        <w:t>meet</w:t>
      </w:r>
      <w:r w:rsidR="008B351C">
        <w:t>ing with the NYSED liaison.</w:t>
      </w:r>
    </w:p>
    <w:p w14:paraId="10E5AAE0" w14:textId="2C259D64" w:rsidR="000E219B" w:rsidRPr="001E1B61" w:rsidRDefault="5813C30E" w:rsidP="00646148">
      <w:pPr>
        <w:pStyle w:val="ListParagraph"/>
        <w:numPr>
          <w:ilvl w:val="0"/>
          <w:numId w:val="27"/>
        </w:numPr>
        <w:spacing w:before="240" w:line="276" w:lineRule="auto"/>
        <w:ind w:left="720"/>
        <w:jc w:val="both"/>
        <w:rPr>
          <w:rFonts w:ascii="Calibri" w:eastAsia="Calibri" w:hAnsi="Calibri" w:cs="Arial"/>
        </w:rPr>
      </w:pPr>
      <w:r w:rsidRPr="6EC16CFF">
        <w:rPr>
          <w:rFonts w:ascii="Calibri" w:eastAsia="Calibri" w:hAnsi="Calibri" w:cs="Arial"/>
        </w:rPr>
        <w:t>I</w:t>
      </w:r>
      <w:r w:rsidR="000E219B" w:rsidRPr="00DF7DBF">
        <w:rPr>
          <w:rFonts w:ascii="Calibri" w:eastAsia="Calibri" w:hAnsi="Calibri" w:cs="Arial"/>
        </w:rPr>
        <w:t xml:space="preserve">ndicate to your liaison that the school is ready to share its full plan for </w:t>
      </w:r>
      <w:r w:rsidR="007C40EB">
        <w:rPr>
          <w:rFonts w:ascii="Calibri" w:eastAsia="Calibri" w:hAnsi="Calibri" w:cs="Arial"/>
        </w:rPr>
        <w:t xml:space="preserve">verification that it </w:t>
      </w:r>
      <w:r w:rsidR="29F94BF1" w:rsidRPr="6EC16CFF">
        <w:rPr>
          <w:rFonts w:ascii="Calibri" w:eastAsia="Calibri" w:hAnsi="Calibri" w:cs="Arial"/>
        </w:rPr>
        <w:t>meets</w:t>
      </w:r>
      <w:r w:rsidR="007C40EB">
        <w:rPr>
          <w:rFonts w:ascii="Calibri" w:eastAsia="Calibri" w:hAnsi="Calibri" w:cs="Arial"/>
        </w:rPr>
        <w:t xml:space="preserve"> NYSED’s minimum expectations</w:t>
      </w:r>
      <w:r w:rsidR="00196FE7" w:rsidRPr="00DF7DBF">
        <w:rPr>
          <w:rFonts w:ascii="Calibri" w:eastAsia="Calibri" w:hAnsi="Calibri" w:cs="Arial"/>
        </w:rPr>
        <w:t xml:space="preserve">. </w:t>
      </w:r>
      <w:r w:rsidR="000E219B" w:rsidRPr="00DF7DBF">
        <w:rPr>
          <w:rFonts w:ascii="Calibri" w:eastAsia="Calibri" w:hAnsi="Calibri" w:cs="Arial"/>
        </w:rPr>
        <w:t xml:space="preserve">Plans should be shared by </w:t>
      </w:r>
      <w:r w:rsidR="00A06FCE" w:rsidRPr="00856CBE">
        <w:rPr>
          <w:rFonts w:ascii="Calibri" w:eastAsia="Calibri" w:hAnsi="Calibri" w:cs="Arial"/>
          <w:b/>
          <w:bCs/>
        </w:rPr>
        <w:t>July 1</w:t>
      </w:r>
      <w:r w:rsidR="000E219B" w:rsidRPr="00856CBE">
        <w:rPr>
          <w:rFonts w:ascii="Calibri" w:eastAsia="Calibri" w:hAnsi="Calibri" w:cs="Arial"/>
          <w:b/>
          <w:bCs/>
        </w:rPr>
        <w:t>, 202</w:t>
      </w:r>
      <w:r w:rsidR="004C7933">
        <w:rPr>
          <w:rFonts w:ascii="Calibri" w:eastAsia="Calibri" w:hAnsi="Calibri" w:cs="Arial"/>
          <w:b/>
          <w:bCs/>
        </w:rPr>
        <w:t>5</w:t>
      </w:r>
      <w:r w:rsidR="000E219B" w:rsidRPr="00DF7DBF">
        <w:rPr>
          <w:rFonts w:ascii="Calibri" w:eastAsia="Calibri" w:hAnsi="Calibri" w:cs="Arial"/>
        </w:rPr>
        <w:t>.</w:t>
      </w:r>
    </w:p>
    <w:p w14:paraId="0263C03E" w14:textId="39F7754A" w:rsidR="00C01550" w:rsidRPr="00125868" w:rsidRDefault="001E1B61" w:rsidP="00646148">
      <w:pPr>
        <w:pStyle w:val="ListParagraph"/>
        <w:numPr>
          <w:ilvl w:val="0"/>
          <w:numId w:val="27"/>
        </w:numPr>
        <w:spacing w:before="240" w:line="276" w:lineRule="auto"/>
        <w:ind w:left="720"/>
        <w:jc w:val="both"/>
        <w:rPr>
          <w:rStyle w:val="Hyperlink"/>
          <w:rFonts w:ascii="Calibri" w:eastAsia="Calibri" w:hAnsi="Calibri" w:cs="Arial"/>
        </w:rPr>
      </w:pPr>
      <w:r>
        <w:rPr>
          <w:rFonts w:ascii="Calibri" w:eastAsia="Calibri" w:hAnsi="Calibri" w:cs="Arial"/>
        </w:rPr>
        <w:t>On</w:t>
      </w:r>
      <w:r w:rsidR="00B41A7A">
        <w:rPr>
          <w:rFonts w:ascii="Calibri" w:eastAsia="Calibri" w:hAnsi="Calibri" w:cs="Arial"/>
        </w:rPr>
        <w:t xml:space="preserve">ce </w:t>
      </w:r>
      <w:r w:rsidR="2A63F0E6" w:rsidRPr="6EC16CFF">
        <w:rPr>
          <w:rFonts w:ascii="Calibri" w:eastAsia="Calibri" w:hAnsi="Calibri" w:cs="Arial"/>
        </w:rPr>
        <w:t>the</w:t>
      </w:r>
      <w:r w:rsidR="00B41A7A">
        <w:rPr>
          <w:rFonts w:ascii="Calibri" w:eastAsia="Calibri" w:hAnsi="Calibri" w:cs="Arial"/>
        </w:rPr>
        <w:t xml:space="preserve"> plan is finalized, </w:t>
      </w:r>
      <w:r w:rsidR="007C40EB">
        <w:rPr>
          <w:rFonts w:ascii="Calibri" w:eastAsia="Calibri" w:hAnsi="Calibri" w:cs="Arial"/>
        </w:rPr>
        <w:t xml:space="preserve">representatives from the school and district should meet to complete the </w:t>
      </w:r>
      <w:hyperlink w:anchor="_School-Level_SIG_Addendum">
        <w:r w:rsidR="007C40EB" w:rsidRPr="6EC16CFF">
          <w:rPr>
            <w:rStyle w:val="Hyperlink"/>
            <w:rFonts w:ascii="Calibri" w:eastAsia="Calibri" w:hAnsi="Calibri" w:cs="Arial"/>
          </w:rPr>
          <w:t xml:space="preserve">SIG </w:t>
        </w:r>
        <w:r w:rsidR="00062771">
          <w:rPr>
            <w:rStyle w:val="Hyperlink"/>
            <w:rFonts w:ascii="Calibri" w:eastAsia="Calibri" w:hAnsi="Calibri" w:cs="Arial"/>
          </w:rPr>
          <w:t>Expenditure Plan.</w:t>
        </w:r>
      </w:hyperlink>
    </w:p>
    <w:p w14:paraId="59479C43" w14:textId="5EB169EA" w:rsidR="001E1B61" w:rsidRPr="002D0905" w:rsidRDefault="007755AD" w:rsidP="00646148">
      <w:pPr>
        <w:pStyle w:val="ListParagraph"/>
        <w:numPr>
          <w:ilvl w:val="0"/>
          <w:numId w:val="27"/>
        </w:numPr>
        <w:spacing w:before="240" w:line="276" w:lineRule="auto"/>
        <w:ind w:left="720"/>
        <w:jc w:val="both"/>
        <w:rPr>
          <w:rFonts w:ascii="Calibri" w:eastAsia="Calibri" w:hAnsi="Calibri" w:cs="Arial"/>
        </w:rPr>
      </w:pPr>
      <w:r>
        <w:rPr>
          <w:rFonts w:ascii="Calibri" w:eastAsia="Calibri" w:hAnsi="Calibri" w:cs="Arial"/>
        </w:rPr>
        <w:t>E</w:t>
      </w:r>
      <w:r w:rsidR="00B41A7A" w:rsidRPr="00926B12">
        <w:rPr>
          <w:rFonts w:ascii="Calibri" w:eastAsia="Calibri" w:hAnsi="Calibri" w:cs="Arial"/>
        </w:rPr>
        <w:t xml:space="preserve">nsure that the </w:t>
      </w:r>
      <w:r w:rsidR="00583556">
        <w:rPr>
          <w:rFonts w:ascii="Calibri" w:eastAsia="Calibri" w:hAnsi="Calibri" w:cs="Arial"/>
        </w:rPr>
        <w:t>d</w:t>
      </w:r>
      <w:r w:rsidR="00B41A7A" w:rsidRPr="00926B12">
        <w:rPr>
          <w:rFonts w:ascii="Calibri" w:eastAsia="Calibri" w:hAnsi="Calibri" w:cs="Arial"/>
        </w:rPr>
        <w:t xml:space="preserve">istrict (Superintendent or designee) and local Board of Education have approved the </w:t>
      </w:r>
      <w:proofErr w:type="gramStart"/>
      <w:r w:rsidR="00B41A7A" w:rsidRPr="00926B12">
        <w:rPr>
          <w:rFonts w:ascii="Calibri" w:eastAsia="Calibri" w:hAnsi="Calibri" w:cs="Arial"/>
        </w:rPr>
        <w:t>plan</w:t>
      </w:r>
      <w:proofErr w:type="gramEnd"/>
      <w:r w:rsidR="00B41A7A" w:rsidRPr="00926B12">
        <w:rPr>
          <w:rFonts w:ascii="Calibri" w:eastAsia="Calibri" w:hAnsi="Calibri" w:cs="Arial"/>
        </w:rPr>
        <w:t xml:space="preserve"> and the plan is posted on the district website.</w:t>
      </w:r>
    </w:p>
    <w:p w14:paraId="144BEB08" w14:textId="4BA29BD7" w:rsidR="003C5570" w:rsidRPr="003C5570" w:rsidRDefault="003C5570" w:rsidP="003C5570">
      <w:pPr>
        <w:pStyle w:val="Heading3"/>
        <w:spacing w:before="0" w:after="160"/>
      </w:pPr>
      <w:r w:rsidRPr="003C5570">
        <w:t>Schools in the ATSI model and TSI Model</w:t>
      </w:r>
    </w:p>
    <w:p w14:paraId="00649451" w14:textId="4617AD81" w:rsidR="00691B1C" w:rsidRPr="007A097E" w:rsidRDefault="002D0905" w:rsidP="006433A6">
      <w:pPr>
        <w:pStyle w:val="ListParagraph"/>
        <w:numPr>
          <w:ilvl w:val="1"/>
          <w:numId w:val="32"/>
        </w:numPr>
        <w:spacing w:before="240" w:after="120" w:line="276" w:lineRule="auto"/>
        <w:ind w:left="720"/>
        <w:jc w:val="both"/>
        <w:rPr>
          <w:rFonts w:ascii="Calibri" w:eastAsia="Calibri" w:hAnsi="Calibri" w:cs="Arial"/>
        </w:rPr>
      </w:pPr>
      <w:r w:rsidRPr="007A097E">
        <w:rPr>
          <w:rFonts w:ascii="Calibri" w:eastAsia="Calibri" w:hAnsi="Calibri" w:cs="Arial"/>
        </w:rPr>
        <w:t xml:space="preserve">When the SCEP team is satisfied with the plan, </w:t>
      </w:r>
      <w:r w:rsidR="572DF5B1" w:rsidRPr="6EC16CFF">
        <w:rPr>
          <w:rFonts w:ascii="Calibri" w:eastAsia="Calibri" w:hAnsi="Calibri" w:cs="Arial"/>
          <w:b/>
          <w:bCs/>
        </w:rPr>
        <w:t>use</w:t>
      </w:r>
      <w:r w:rsidRPr="007A097E">
        <w:rPr>
          <w:rFonts w:ascii="Calibri" w:eastAsia="Calibri" w:hAnsi="Calibri" w:cs="Arial"/>
          <w:b/>
          <w:bCs/>
        </w:rPr>
        <w:t xml:space="preserve"> the </w:t>
      </w:r>
      <w:hyperlink r:id="rId51" w:history="1">
        <w:r w:rsidRPr="002E5D42">
          <w:rPr>
            <w:rStyle w:val="Hyperlink"/>
            <w:rFonts w:ascii="Calibri" w:eastAsia="Calibri" w:hAnsi="Calibri" w:cs="Arial"/>
            <w:b/>
            <w:bCs/>
          </w:rPr>
          <w:t>SCEP Rubric</w:t>
        </w:r>
      </w:hyperlink>
      <w:r w:rsidRPr="007A097E">
        <w:rPr>
          <w:rFonts w:ascii="Calibri" w:eastAsia="Calibri" w:hAnsi="Calibri" w:cs="Arial"/>
          <w:b/>
          <w:bCs/>
        </w:rPr>
        <w:t xml:space="preserve"> to consider where there may be opportunities to strengthen the plan</w:t>
      </w:r>
      <w:r w:rsidRPr="007A097E">
        <w:rPr>
          <w:rFonts w:ascii="Calibri" w:eastAsia="Calibri" w:hAnsi="Calibri" w:cs="Arial"/>
        </w:rPr>
        <w:t xml:space="preserve">.  </w:t>
      </w:r>
      <w:r>
        <w:t xml:space="preserve">After the team has analyzed the completed plan </w:t>
      </w:r>
      <w:r w:rsidR="31D43709">
        <w:t>using</w:t>
      </w:r>
      <w:r>
        <w:t xml:space="preserve"> the SCEP rubric and made any necessary revisions, please share the plan with your District, who will verify that the plan meets </w:t>
      </w:r>
      <w:hyperlink r:id="rId52">
        <w:r w:rsidRPr="6EC16CFF">
          <w:rPr>
            <w:rStyle w:val="Hyperlink"/>
          </w:rPr>
          <w:t>NYSED’s minimum expectations</w:t>
        </w:r>
      </w:hyperlink>
      <w:r>
        <w:t xml:space="preserve">. </w:t>
      </w:r>
      <w:r w:rsidR="007A097E">
        <w:t xml:space="preserve"> Once your plan is finalized,</w:t>
      </w:r>
      <w:r w:rsidR="007A097E" w:rsidRPr="007A097E">
        <w:rPr>
          <w:rFonts w:ascii="Calibri" w:eastAsia="Calibri" w:hAnsi="Calibri" w:cs="Arial"/>
        </w:rPr>
        <w:t xml:space="preserve"> representatives from the school and district should meet to complete the </w:t>
      </w:r>
      <w:hyperlink w:anchor="_School-Level_SIG_Addendum">
        <w:r w:rsidR="007A097E" w:rsidRPr="6EC16CFF">
          <w:rPr>
            <w:rStyle w:val="Hyperlink"/>
            <w:rFonts w:ascii="Calibri" w:eastAsia="Calibri" w:hAnsi="Calibri" w:cs="Arial"/>
          </w:rPr>
          <w:t xml:space="preserve">SIG </w:t>
        </w:r>
        <w:r w:rsidR="00062771">
          <w:rPr>
            <w:rStyle w:val="Hyperlink"/>
            <w:rFonts w:ascii="Calibri" w:eastAsia="Calibri" w:hAnsi="Calibri" w:cs="Arial"/>
          </w:rPr>
          <w:t>Expenditure Plan</w:t>
        </w:r>
        <w:r w:rsidR="007A097E" w:rsidRPr="6EC16CFF">
          <w:rPr>
            <w:rStyle w:val="Hyperlink"/>
            <w:rFonts w:ascii="Calibri" w:eastAsia="Calibri" w:hAnsi="Calibri" w:cs="Arial"/>
          </w:rPr>
          <w:t>.</w:t>
        </w:r>
      </w:hyperlink>
      <w:r w:rsidR="007A097E">
        <w:t xml:space="preserve"> </w:t>
      </w:r>
      <w:r>
        <w:t xml:space="preserve"> </w:t>
      </w:r>
      <w:r w:rsidR="000E219B" w:rsidRPr="007A097E">
        <w:rPr>
          <w:rFonts w:ascii="Calibri" w:eastAsia="Calibri" w:hAnsi="Calibri" w:cs="Arial"/>
        </w:rPr>
        <w:t>Plans will need to be approved</w:t>
      </w:r>
      <w:r w:rsidR="00926B12" w:rsidRPr="007A097E">
        <w:rPr>
          <w:rFonts w:ascii="Calibri" w:eastAsia="Calibri" w:hAnsi="Calibri" w:cs="Arial"/>
        </w:rPr>
        <w:t xml:space="preserve"> by the District</w:t>
      </w:r>
      <w:r w:rsidR="000E219B" w:rsidRPr="007A097E">
        <w:rPr>
          <w:rFonts w:ascii="Calibri" w:eastAsia="Calibri" w:hAnsi="Calibri" w:cs="Arial"/>
        </w:rPr>
        <w:t xml:space="preserve"> before the first day of the </w:t>
      </w:r>
      <w:r w:rsidR="004C7933" w:rsidRPr="007A097E">
        <w:rPr>
          <w:rFonts w:ascii="Calibri" w:eastAsia="Calibri" w:hAnsi="Calibri" w:cs="Arial"/>
        </w:rPr>
        <w:t>2025-26</w:t>
      </w:r>
      <w:r w:rsidR="000E219B" w:rsidRPr="007A097E">
        <w:rPr>
          <w:rFonts w:ascii="Calibri" w:eastAsia="Calibri" w:hAnsi="Calibri" w:cs="Arial"/>
        </w:rPr>
        <w:t xml:space="preserve"> school year</w:t>
      </w:r>
      <w:r w:rsidR="00196FE7" w:rsidRPr="007A097E">
        <w:rPr>
          <w:rFonts w:ascii="Calibri" w:eastAsia="Calibri" w:hAnsi="Calibri" w:cs="Arial"/>
        </w:rPr>
        <w:t xml:space="preserve">. </w:t>
      </w:r>
      <w:r w:rsidR="00B41A7A" w:rsidRPr="007A097E">
        <w:rPr>
          <w:rFonts w:ascii="Calibri" w:eastAsia="Calibri" w:hAnsi="Calibri" w:cs="Arial"/>
        </w:rPr>
        <w:t xml:space="preserve"> </w:t>
      </w:r>
    </w:p>
    <w:p w14:paraId="55D905F3" w14:textId="477B9B37" w:rsidR="000E219B" w:rsidRPr="00AD5E33" w:rsidRDefault="00AD5E33" w:rsidP="006433A6">
      <w:pPr>
        <w:pStyle w:val="ListParagraph"/>
        <w:numPr>
          <w:ilvl w:val="1"/>
          <w:numId w:val="32"/>
        </w:numPr>
        <w:spacing w:after="120"/>
        <w:ind w:left="720"/>
        <w:jc w:val="both"/>
        <w:rPr>
          <w:rFonts w:ascii="Calibri" w:eastAsia="Calibri" w:hAnsi="Calibri" w:cs="Arial"/>
        </w:rPr>
      </w:pPr>
      <w:r>
        <w:rPr>
          <w:rFonts w:ascii="Calibri" w:eastAsia="Calibri" w:hAnsi="Calibri" w:cs="Arial"/>
        </w:rPr>
        <w:t xml:space="preserve">The final plan will need to be </w:t>
      </w:r>
      <w:r w:rsidR="001E4938">
        <w:rPr>
          <w:rFonts w:ascii="Calibri" w:eastAsia="Calibri" w:hAnsi="Calibri" w:cs="Arial"/>
        </w:rPr>
        <w:t xml:space="preserve">approved by the </w:t>
      </w:r>
      <w:r w:rsidR="00B41A7A" w:rsidRPr="00AD5E33">
        <w:rPr>
          <w:rFonts w:ascii="Calibri" w:eastAsia="Calibri" w:hAnsi="Calibri" w:cs="Arial"/>
        </w:rPr>
        <w:t xml:space="preserve">local Board of Education </w:t>
      </w:r>
      <w:r w:rsidR="00691B1C" w:rsidRPr="00AD5E33">
        <w:rPr>
          <w:rFonts w:ascii="Calibri" w:eastAsia="Calibri" w:hAnsi="Calibri" w:cs="Arial"/>
        </w:rPr>
        <w:t>and posted on the district website.</w:t>
      </w:r>
    </w:p>
    <w:p w14:paraId="2AA2E95A" w14:textId="2CEC2641" w:rsidR="000E219B" w:rsidRPr="00691B1C" w:rsidRDefault="000E219B" w:rsidP="00691B1C">
      <w:pPr>
        <w:pStyle w:val="Heading2"/>
      </w:pPr>
      <w:r w:rsidRPr="00691B1C">
        <w:t xml:space="preserve">Implementing the </w:t>
      </w:r>
      <w:r w:rsidR="00691B1C" w:rsidRPr="00691B1C">
        <w:t>Plan</w:t>
      </w:r>
      <w:r w:rsidR="00691B1C">
        <w:t xml:space="preserve"> (All Schools)</w:t>
      </w:r>
    </w:p>
    <w:p w14:paraId="46DEEB6D" w14:textId="16F8AD2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Ensure the plan is implemented no later than the first day of school</w:t>
      </w:r>
      <w:r w:rsidR="00E65080">
        <w:rPr>
          <w:rFonts w:ascii="Calibri" w:eastAsia="Calibri" w:hAnsi="Calibri" w:cs="Arial"/>
        </w:rPr>
        <w:t>.</w:t>
      </w:r>
    </w:p>
    <w:p w14:paraId="70FA9B3F" w14:textId="49E5B3F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 xml:space="preserve">Monitor implementation closely and </w:t>
      </w:r>
      <w:r w:rsidR="00196FE7">
        <w:rPr>
          <w:rFonts w:ascii="Calibri" w:eastAsia="Calibri" w:hAnsi="Calibri" w:cs="Arial"/>
        </w:rPr>
        <w:t>adjust</w:t>
      </w:r>
      <w:r>
        <w:rPr>
          <w:rFonts w:ascii="Calibri" w:eastAsia="Calibri" w:hAnsi="Calibri" w:cs="Arial"/>
        </w:rPr>
        <w:t xml:space="preserve"> as needed</w:t>
      </w:r>
      <w:r w:rsidR="00E65080">
        <w:rPr>
          <w:rFonts w:ascii="Calibri" w:eastAsia="Calibri" w:hAnsi="Calibri" w:cs="Arial"/>
        </w:rPr>
        <w:t>.</w:t>
      </w:r>
    </w:p>
    <w:p w14:paraId="1BF367A7" w14:textId="77777777" w:rsidR="00BE5209" w:rsidRDefault="00F62154"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Plan to have the SCEP team reconvene during the year</w:t>
      </w:r>
      <w:r w:rsidR="00BE5209">
        <w:rPr>
          <w:rFonts w:ascii="Calibri" w:eastAsia="Calibri" w:hAnsi="Calibri" w:cs="Arial"/>
        </w:rPr>
        <w:t xml:space="preserve"> to discuss implementation and review progress in relation to the Early Progress Milestones and Mid-Year benchmarks identified.</w:t>
      </w:r>
    </w:p>
    <w:p w14:paraId="34005E3E" w14:textId="77777777" w:rsidR="004B55F9" w:rsidRDefault="000E219B" w:rsidP="00583556">
      <w:pPr>
        <w:pStyle w:val="ListParagraph"/>
        <w:numPr>
          <w:ilvl w:val="1"/>
          <w:numId w:val="26"/>
        </w:numPr>
        <w:spacing w:after="120" w:line="276" w:lineRule="auto"/>
        <w:jc w:val="both"/>
        <w:rPr>
          <w:rFonts w:ascii="Calibri" w:eastAsia="Calibri" w:hAnsi="Calibri" w:cs="Arial"/>
        </w:rPr>
        <w:sectPr w:rsidR="004B55F9" w:rsidSect="008A7F08">
          <w:headerReference w:type="default" r:id="rId53"/>
          <w:footerReference w:type="default" r:id="rId54"/>
          <w:pgSz w:w="12240" w:h="15840"/>
          <w:pgMar w:top="1080" w:right="1080" w:bottom="1080" w:left="1080" w:header="720" w:footer="720" w:gutter="0"/>
          <w:cols w:space="720"/>
          <w:docGrid w:linePitch="360"/>
        </w:sectPr>
      </w:pPr>
      <w:r>
        <w:rPr>
          <w:rFonts w:ascii="Calibri" w:eastAsia="Calibri" w:hAnsi="Calibri" w:cs="Arial"/>
        </w:rPr>
        <w:t xml:space="preserve">Ensure that there is professional development provided to support the strategic efforts described within this plan. </w:t>
      </w:r>
    </w:p>
    <w:p w14:paraId="690AE67C" w14:textId="77777777" w:rsidR="008A7F08" w:rsidRDefault="008A7F08" w:rsidP="008A7F08"/>
    <w:p w14:paraId="6239099F" w14:textId="77777777" w:rsidR="008A7F08" w:rsidRDefault="008A7F08" w:rsidP="008A7F08">
      <w:pPr>
        <w:pStyle w:val="Title"/>
        <w:jc w:val="center"/>
      </w:pPr>
      <w:r>
        <w:rPr>
          <w:noProof/>
        </w:rPr>
        <w:drawing>
          <wp:inline distT="0" distB="0" distL="0" distR="0" wp14:anchorId="39B08E4C" wp14:editId="454FD3D3">
            <wp:extent cx="3721395" cy="945492"/>
            <wp:effectExtent l="0" t="0" r="0" b="7620"/>
            <wp:docPr id="1258140886" name="Picture 1258140886"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41330C27" w14:textId="77777777" w:rsidR="008A7F08" w:rsidRDefault="008A7F08" w:rsidP="008A7F08">
      <w:pPr>
        <w:pStyle w:val="Title"/>
        <w:jc w:val="center"/>
        <w:rPr>
          <w:b/>
          <w:bCs/>
          <w:sz w:val="64"/>
          <w:szCs w:val="64"/>
        </w:rPr>
      </w:pPr>
    </w:p>
    <w:p w14:paraId="5E660384" w14:textId="77777777" w:rsidR="008A7F08" w:rsidRDefault="008A7F08" w:rsidP="008A7F08">
      <w:pPr>
        <w:pStyle w:val="Title"/>
        <w:jc w:val="center"/>
        <w:rPr>
          <w:b/>
          <w:bCs/>
          <w:sz w:val="64"/>
          <w:szCs w:val="64"/>
        </w:rPr>
      </w:pPr>
      <w:r w:rsidRPr="00093DA2">
        <w:rPr>
          <w:b/>
          <w:bCs/>
          <w:sz w:val="64"/>
          <w:szCs w:val="64"/>
        </w:rPr>
        <w:t>School Comprehensive Education Plan</w:t>
      </w:r>
    </w:p>
    <w:p w14:paraId="0AA1C682" w14:textId="07D9B738" w:rsidR="008A7F08" w:rsidRPr="00BA5A89" w:rsidRDefault="008A7F08" w:rsidP="008A7F08">
      <w:pPr>
        <w:pStyle w:val="Title"/>
        <w:jc w:val="center"/>
      </w:pPr>
      <w:r>
        <w:t xml:space="preserve">School Improvement Grant </w:t>
      </w:r>
      <w:r w:rsidR="00062771">
        <w:t>Expenditure Plan</w:t>
      </w:r>
    </w:p>
    <w:p w14:paraId="7B491DBF" w14:textId="77777777" w:rsidR="008A7F08" w:rsidRDefault="008A7F08" w:rsidP="008A7F08">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8A7F08" w:rsidRPr="00463FCB" w14:paraId="5EDCF0D1" w14:textId="777777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3F073541" w14:textId="77777777" w:rsidR="008A7F08" w:rsidRPr="00E9054A" w:rsidRDefault="008A7F08">
            <w:pPr>
              <w:jc w:val="center"/>
              <w:rPr>
                <w:sz w:val="28"/>
                <w:szCs w:val="28"/>
              </w:rPr>
            </w:pPr>
            <w:r w:rsidRPr="00E9054A">
              <w:rPr>
                <w:sz w:val="28"/>
                <w:szCs w:val="28"/>
              </w:rPr>
              <w:t>District</w:t>
            </w:r>
          </w:p>
        </w:tc>
        <w:tc>
          <w:tcPr>
            <w:tcW w:w="4876" w:type="dxa"/>
            <w:shd w:val="clear" w:color="auto" w:fill="ACB9CA" w:themeFill="text2" w:themeFillTint="66"/>
            <w:vAlign w:val="center"/>
          </w:tcPr>
          <w:p w14:paraId="1292C4AD"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238FCDF5"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8A7F08" w14:paraId="42E642CC" w14:textId="77777777">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5D0F6055" w14:textId="77777777" w:rsidR="008A7F08" w:rsidRPr="00093DA2" w:rsidRDefault="008A7F08">
            <w:pPr>
              <w:jc w:val="center"/>
              <w:rPr>
                <w:b w:val="0"/>
                <w:bCs w:val="0"/>
                <w:sz w:val="36"/>
                <w:szCs w:val="36"/>
              </w:rPr>
            </w:pPr>
          </w:p>
        </w:tc>
        <w:tc>
          <w:tcPr>
            <w:tcW w:w="4876" w:type="dxa"/>
            <w:shd w:val="clear" w:color="auto" w:fill="FFFFFF" w:themeFill="background1"/>
            <w:vAlign w:val="center"/>
          </w:tcPr>
          <w:p w14:paraId="31EF97FD" w14:textId="77777777" w:rsidR="008A7F08" w:rsidRPr="00093DA2" w:rsidRDefault="008A7F08">
            <w:pPr>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2393" w:type="dxa"/>
            <w:shd w:val="clear" w:color="auto" w:fill="FFFFFF" w:themeFill="background1"/>
            <w:vAlign w:val="center"/>
          </w:tcPr>
          <w:p w14:paraId="4FA68918" w14:textId="77777777" w:rsidR="008A7F08" w:rsidRPr="00093DA2" w:rsidRDefault="008A7F08">
            <w:pPr>
              <w:jc w:val="center"/>
              <w:cnfStyle w:val="000000100000" w:firstRow="0" w:lastRow="0" w:firstColumn="0" w:lastColumn="0" w:oddVBand="0" w:evenVBand="0" w:oddHBand="1" w:evenHBand="0" w:firstRowFirstColumn="0" w:firstRowLastColumn="0" w:lastRowFirstColumn="0" w:lastRowLastColumn="0"/>
              <w:rPr>
                <w:sz w:val="36"/>
                <w:szCs w:val="36"/>
              </w:rPr>
            </w:pPr>
          </w:p>
        </w:tc>
      </w:tr>
    </w:tbl>
    <w:p w14:paraId="169D673A" w14:textId="77777777" w:rsidR="008A7F08" w:rsidRDefault="008A7F08" w:rsidP="008A7F08"/>
    <w:p w14:paraId="2F8DCAC1" w14:textId="77777777" w:rsidR="008A7F08" w:rsidRDefault="008A7F08" w:rsidP="008A7F08">
      <w:pPr>
        <w:tabs>
          <w:tab w:val="left" w:pos="6061"/>
        </w:tabs>
      </w:pPr>
    </w:p>
    <w:p w14:paraId="6DA807CE" w14:textId="77777777" w:rsidR="008A7F08" w:rsidRPr="008939A9" w:rsidRDefault="008A7F08" w:rsidP="008A7F08">
      <w:pPr>
        <w:tabs>
          <w:tab w:val="left" w:pos="6061"/>
        </w:tabs>
        <w:sectPr w:rsidR="008A7F08" w:rsidRPr="008939A9" w:rsidSect="008A7F08">
          <w:headerReference w:type="default" r:id="rId55"/>
          <w:pgSz w:w="12240" w:h="15840"/>
          <w:pgMar w:top="1080" w:right="1080" w:bottom="1080" w:left="1080" w:header="720" w:footer="720" w:gutter="0"/>
          <w:cols w:space="720"/>
          <w:docGrid w:linePitch="360"/>
        </w:sectPr>
      </w:pPr>
    </w:p>
    <w:p w14:paraId="624064CB" w14:textId="7FE8ACE1" w:rsidR="008A7F08" w:rsidRDefault="008A7F08" w:rsidP="008A7F08">
      <w:pPr>
        <w:pStyle w:val="Heading1"/>
      </w:pPr>
      <w:bookmarkStart w:id="1" w:name="_School-Level_SIG_Addendum"/>
      <w:bookmarkEnd w:id="1"/>
      <w:r>
        <w:lastRenderedPageBreak/>
        <w:t xml:space="preserve">School-Level SIG </w:t>
      </w:r>
      <w:r w:rsidR="00062771">
        <w:t>Expenditure Plan</w:t>
      </w:r>
    </w:p>
    <w:p w14:paraId="5B679C6E" w14:textId="77777777" w:rsidR="008A7F08" w:rsidRDefault="008A7F08" w:rsidP="008A7F08">
      <w:pPr>
        <w:pStyle w:val="Heading2"/>
      </w:pPr>
      <w:r>
        <w:t>Instructions</w:t>
      </w:r>
    </w:p>
    <w:p w14:paraId="30E91C40" w14:textId="77777777" w:rsidR="008A7F08" w:rsidRDefault="008A7F08" w:rsidP="008A7F08">
      <w:r>
        <w:t xml:space="preserve">After the School Comprehensive Education Plan (SCEP) has been finalized, representatives from the school should work with representatives of the district to determine how best to leverage Title I, 1003 School Improvement Grant (SIG) funding to implement the Key Strategies outlined.  </w:t>
      </w:r>
    </w:p>
    <w:p w14:paraId="79ED997D" w14:textId="0B63291B" w:rsidR="008A7F08" w:rsidRDefault="008A7F08" w:rsidP="008A7F08">
      <w:r>
        <w:t xml:space="preserve">This </w:t>
      </w:r>
      <w:r w:rsidR="43375DA6">
        <w:t>template</w:t>
      </w:r>
      <w:r>
        <w:t xml:space="preserve"> will need to be attached to the SCEP and submitted as one document in the Business Portal as part of the SIG application process.</w:t>
      </w:r>
    </w:p>
    <w:p w14:paraId="2B26533D" w14:textId="77777777" w:rsidR="008A7F08" w:rsidRDefault="008A7F08" w:rsidP="008A7F08">
      <w:r>
        <w:t>There are four different types of expenses that can be included:</w:t>
      </w:r>
    </w:p>
    <w:p w14:paraId="78540454" w14:textId="77777777" w:rsidR="008A7F08" w:rsidRDefault="008A7F08" w:rsidP="008A7F08">
      <w:pPr>
        <w:pStyle w:val="ListParagraph"/>
        <w:numPr>
          <w:ilvl w:val="0"/>
          <w:numId w:val="29"/>
        </w:numPr>
      </w:pPr>
      <w:r>
        <w:t>Instructional Key Strategies identified through the SCEP</w:t>
      </w:r>
    </w:p>
    <w:p w14:paraId="4A36FB0F" w14:textId="77777777" w:rsidR="008A7F08" w:rsidRDefault="008A7F08" w:rsidP="008A7F08">
      <w:pPr>
        <w:pStyle w:val="ListParagraph"/>
        <w:numPr>
          <w:ilvl w:val="0"/>
          <w:numId w:val="29"/>
        </w:numPr>
      </w:pPr>
      <w:r>
        <w:t>Non-Instructional Key Strategies identified through the SCEP</w:t>
      </w:r>
    </w:p>
    <w:p w14:paraId="3A4A41B2" w14:textId="13E33982" w:rsidR="008A7F08" w:rsidRDefault="008A7F08" w:rsidP="008A7F08">
      <w:pPr>
        <w:pStyle w:val="ListParagraph"/>
        <w:numPr>
          <w:ilvl w:val="0"/>
          <w:numId w:val="29"/>
        </w:numPr>
      </w:pPr>
      <w:r>
        <w:t xml:space="preserve">Plan Monitoring </w:t>
      </w:r>
    </w:p>
    <w:p w14:paraId="4DC71BEF" w14:textId="77777777" w:rsidR="008A7F08" w:rsidRDefault="008A7F08" w:rsidP="008A7F08">
      <w:pPr>
        <w:pStyle w:val="ListParagraph"/>
        <w:numPr>
          <w:ilvl w:val="0"/>
          <w:numId w:val="29"/>
        </w:numPr>
      </w:pPr>
      <w:r>
        <w:t>Plan Development expenses for 2026-27</w:t>
      </w:r>
    </w:p>
    <w:p w14:paraId="6A878A98" w14:textId="77777777" w:rsidR="008A7F08" w:rsidRDefault="008A7F08" w:rsidP="008A7F08">
      <w:pPr>
        <w:pStyle w:val="Heading3"/>
      </w:pPr>
      <w:r>
        <w:t>Evidence-Based Intervention Category</w:t>
      </w:r>
    </w:p>
    <w:p w14:paraId="6CDCE333" w14:textId="7D70B587" w:rsidR="008A7F08" w:rsidRDefault="008A7F08" w:rsidP="008A7F08">
      <w:pPr>
        <w:spacing w:after="0" w:line="240" w:lineRule="auto"/>
        <w:sectPr w:rsidR="008A7F08" w:rsidSect="008A7F08">
          <w:headerReference w:type="default" r:id="rId56"/>
          <w:pgSz w:w="12240" w:h="15840"/>
          <w:pgMar w:top="1080" w:right="1080" w:bottom="1080" w:left="1080" w:header="720" w:footer="720" w:gutter="0"/>
          <w:cols w:space="720"/>
          <w:docGrid w:linePitch="360"/>
        </w:sectPr>
      </w:pPr>
      <w:r>
        <w:t xml:space="preserve">All expenses must adhere to </w:t>
      </w:r>
      <w:proofErr w:type="gramStart"/>
      <w:r>
        <w:t>the Every</w:t>
      </w:r>
      <w:proofErr w:type="gramEnd"/>
      <w:r>
        <w:t xml:space="preserve"> Student Succeeds Act definition of an </w:t>
      </w:r>
      <w:hyperlink r:id="rId57" w:history="1">
        <w:r w:rsidRPr="00942DB4">
          <w:rPr>
            <w:rStyle w:val="Hyperlink"/>
          </w:rPr>
          <w:t>evidence-based intervention</w:t>
        </w:r>
      </w:hyperlink>
      <w:r>
        <w:t>.  To assist with this, the Department has identified 1</w:t>
      </w:r>
      <w:r w:rsidR="00864AE9">
        <w:t>6</w:t>
      </w:r>
      <w:r>
        <w:t xml:space="preserve"> </w:t>
      </w:r>
      <w:hyperlink r:id="rId58" w:history="1">
        <w:r w:rsidRPr="00A97D6E">
          <w:rPr>
            <w:rStyle w:val="Hyperlink"/>
          </w:rPr>
          <w:t>State-Supported Evidence-Based Interventions</w:t>
        </w:r>
      </w:hyperlink>
      <w:r>
        <w:t xml:space="preserve">, that if implemented in accordance to the parameters provided, fulfill this criteria. </w:t>
      </w:r>
    </w:p>
    <w:tbl>
      <w:tblPr>
        <w:tblStyle w:val="TableGrid1"/>
        <w:tblW w:w="0" w:type="auto"/>
        <w:tblLook w:val="04A0" w:firstRow="1" w:lastRow="0" w:firstColumn="1" w:lastColumn="0" w:noHBand="0" w:noVBand="1"/>
      </w:tblPr>
      <w:tblGrid>
        <w:gridCol w:w="4670"/>
      </w:tblGrid>
      <w:tr w:rsidR="003A2AAD" w:rsidRPr="005E66FF" w14:paraId="18944F66" w14:textId="77777777" w:rsidTr="00F17C8C">
        <w:trPr>
          <w:trHeight w:val="476"/>
        </w:trPr>
        <w:tc>
          <w:tcPr>
            <w:tcW w:w="7374" w:type="dxa"/>
            <w:vAlign w:val="center"/>
          </w:tcPr>
          <w:p w14:paraId="4B4E5EB6" w14:textId="77777777" w:rsidR="003A2AAD" w:rsidRPr="003A2AAD" w:rsidRDefault="00E21924" w:rsidP="003A2AAD">
            <w:pPr>
              <w:pStyle w:val="ListParagraph"/>
              <w:numPr>
                <w:ilvl w:val="0"/>
                <w:numId w:val="35"/>
              </w:numPr>
              <w:rPr>
                <w:b/>
                <w:bCs/>
              </w:rPr>
            </w:pPr>
            <w:hyperlink r:id="rId59" w:anchor="align" w:history="1">
              <w:r w:rsidR="003A2AAD" w:rsidRPr="003A2AAD">
                <w:rPr>
                  <w:rStyle w:val="Hyperlink"/>
                </w:rPr>
                <w:t>Align High School and College Courses to Increase Post-Secondary Transition Outcomes</w:t>
              </w:r>
            </w:hyperlink>
          </w:p>
        </w:tc>
      </w:tr>
      <w:tr w:rsidR="003A2AAD" w:rsidRPr="005E66FF" w14:paraId="5B587976" w14:textId="77777777" w:rsidTr="00F17C8C">
        <w:trPr>
          <w:trHeight w:val="380"/>
        </w:trPr>
        <w:tc>
          <w:tcPr>
            <w:tcW w:w="7374" w:type="dxa"/>
            <w:vAlign w:val="center"/>
          </w:tcPr>
          <w:p w14:paraId="0CB6C962" w14:textId="77777777" w:rsidR="003A2AAD" w:rsidRPr="003A2AAD" w:rsidRDefault="00E21924" w:rsidP="003A2AAD">
            <w:pPr>
              <w:pStyle w:val="ListParagraph"/>
              <w:numPr>
                <w:ilvl w:val="0"/>
                <w:numId w:val="35"/>
              </w:numPr>
              <w:rPr>
                <w:b/>
                <w:bCs/>
              </w:rPr>
            </w:pPr>
            <w:hyperlink r:id="rId60" w:anchor="community" w:history="1">
              <w:r w:rsidR="003A2AAD" w:rsidRPr="003A2AAD">
                <w:rPr>
                  <w:rStyle w:val="Hyperlink"/>
                </w:rPr>
                <w:t>Community Schools</w:t>
              </w:r>
            </w:hyperlink>
          </w:p>
        </w:tc>
      </w:tr>
      <w:tr w:rsidR="003A2AAD" w:rsidRPr="005E66FF" w14:paraId="4DD0FF36" w14:textId="77777777" w:rsidTr="00F17C8C">
        <w:trPr>
          <w:trHeight w:val="371"/>
        </w:trPr>
        <w:tc>
          <w:tcPr>
            <w:tcW w:w="7374" w:type="dxa"/>
            <w:vAlign w:val="center"/>
          </w:tcPr>
          <w:p w14:paraId="6C387AEE" w14:textId="77777777" w:rsidR="003A2AAD" w:rsidRPr="003A2AAD" w:rsidRDefault="00E21924" w:rsidP="003A2AAD">
            <w:pPr>
              <w:pStyle w:val="ListParagraph"/>
              <w:numPr>
                <w:ilvl w:val="0"/>
                <w:numId w:val="35"/>
              </w:numPr>
              <w:rPr>
                <w:b/>
                <w:bCs/>
              </w:rPr>
            </w:pPr>
            <w:hyperlink r:id="rId61" w:anchor="looping" w:history="1">
              <w:r w:rsidR="003A2AAD" w:rsidRPr="003A2AAD">
                <w:rPr>
                  <w:rStyle w:val="Hyperlink"/>
                </w:rPr>
                <w:t>Elementary School Looping</w:t>
              </w:r>
            </w:hyperlink>
          </w:p>
        </w:tc>
      </w:tr>
      <w:tr w:rsidR="003A2AAD" w:rsidRPr="005E66FF" w14:paraId="33A76081" w14:textId="77777777" w:rsidTr="00F17C8C">
        <w:trPr>
          <w:trHeight w:val="371"/>
        </w:trPr>
        <w:tc>
          <w:tcPr>
            <w:tcW w:w="7374" w:type="dxa"/>
            <w:vAlign w:val="center"/>
          </w:tcPr>
          <w:p w14:paraId="65DB931B" w14:textId="77777777" w:rsidR="003A2AAD" w:rsidRPr="003A2AAD" w:rsidRDefault="00E21924" w:rsidP="003A2AAD">
            <w:pPr>
              <w:pStyle w:val="ListParagraph"/>
              <w:numPr>
                <w:ilvl w:val="0"/>
                <w:numId w:val="35"/>
              </w:numPr>
              <w:rPr>
                <w:b/>
                <w:bCs/>
              </w:rPr>
            </w:pPr>
            <w:hyperlink r:id="rId62" w:anchor="early-warning" w:history="1">
              <w:r w:rsidR="003A2AAD" w:rsidRPr="003A2AAD">
                <w:rPr>
                  <w:rStyle w:val="Hyperlink"/>
                </w:rPr>
                <w:t>Establish an Early Warning Intervention and Monitoring System</w:t>
              </w:r>
            </w:hyperlink>
          </w:p>
        </w:tc>
      </w:tr>
      <w:tr w:rsidR="003A2AAD" w:rsidRPr="005E66FF" w14:paraId="7C83E63B" w14:textId="77777777" w:rsidTr="00F17C8C">
        <w:trPr>
          <w:trHeight w:val="341"/>
        </w:trPr>
        <w:tc>
          <w:tcPr>
            <w:tcW w:w="7374" w:type="dxa"/>
            <w:vAlign w:val="center"/>
          </w:tcPr>
          <w:p w14:paraId="372E0BB5" w14:textId="77777777" w:rsidR="003A2AAD" w:rsidRPr="003A2AAD" w:rsidRDefault="00E21924" w:rsidP="003A2AAD">
            <w:pPr>
              <w:pStyle w:val="ListParagraph"/>
              <w:numPr>
                <w:ilvl w:val="0"/>
                <w:numId w:val="35"/>
              </w:numPr>
              <w:rPr>
                <w:b/>
                <w:bCs/>
              </w:rPr>
            </w:pPr>
            <w:hyperlink r:id="rId63" w:anchor="evidence-based" w:history="1">
              <w:r w:rsidR="003A2AAD" w:rsidRPr="003A2AAD">
                <w:rPr>
                  <w:rStyle w:val="Hyperlink"/>
                </w:rPr>
                <w:t>Evidence-Based Instructional Methods</w:t>
              </w:r>
            </w:hyperlink>
          </w:p>
        </w:tc>
      </w:tr>
      <w:tr w:rsidR="003A2AAD" w:rsidRPr="005E66FF" w14:paraId="6FFF9D14" w14:textId="77777777" w:rsidTr="00F17C8C">
        <w:trPr>
          <w:trHeight w:val="371"/>
        </w:trPr>
        <w:tc>
          <w:tcPr>
            <w:tcW w:w="7374" w:type="dxa"/>
            <w:vAlign w:val="center"/>
          </w:tcPr>
          <w:p w14:paraId="6B247093" w14:textId="77777777" w:rsidR="003A2AAD" w:rsidRPr="003A2AAD" w:rsidRDefault="00E21924" w:rsidP="003A2AAD">
            <w:pPr>
              <w:pStyle w:val="ListParagraph"/>
              <w:numPr>
                <w:ilvl w:val="0"/>
                <w:numId w:val="35"/>
              </w:numPr>
              <w:rPr>
                <w:b/>
                <w:bCs/>
              </w:rPr>
            </w:pPr>
            <w:hyperlink r:id="rId64" w:anchor="expanding" w:history="1">
              <w:r w:rsidR="003A2AAD" w:rsidRPr="003A2AAD">
                <w:rPr>
                  <w:rStyle w:val="Hyperlink"/>
                </w:rPr>
                <w:t>Expanding access to high-quality Out-of-School-Time programs</w:t>
              </w:r>
            </w:hyperlink>
          </w:p>
        </w:tc>
      </w:tr>
      <w:tr w:rsidR="003A2AAD" w:rsidRPr="005E66FF" w14:paraId="1672973A" w14:textId="77777777" w:rsidTr="00F17C8C">
        <w:trPr>
          <w:trHeight w:val="371"/>
        </w:trPr>
        <w:tc>
          <w:tcPr>
            <w:tcW w:w="7374" w:type="dxa"/>
            <w:vAlign w:val="center"/>
          </w:tcPr>
          <w:p w14:paraId="3C39F4D6" w14:textId="77777777" w:rsidR="003A2AAD" w:rsidRPr="003A2AAD" w:rsidRDefault="00E21924" w:rsidP="003A2AAD">
            <w:pPr>
              <w:pStyle w:val="ListParagraph"/>
              <w:numPr>
                <w:ilvl w:val="0"/>
                <w:numId w:val="35"/>
              </w:numPr>
              <w:rPr>
                <w:b/>
                <w:bCs/>
              </w:rPr>
            </w:pPr>
            <w:hyperlink r:id="rId65" w:anchor="hq-instructional" w:history="1">
              <w:r w:rsidR="003A2AAD" w:rsidRPr="003A2AAD">
                <w:rPr>
                  <w:rStyle w:val="Hyperlink"/>
                </w:rPr>
                <w:t>High-Quality Instructional Materials</w:t>
              </w:r>
            </w:hyperlink>
          </w:p>
        </w:tc>
      </w:tr>
      <w:tr w:rsidR="003A2AAD" w:rsidRPr="005E66FF" w14:paraId="03017AB7" w14:textId="77777777" w:rsidTr="00F17C8C">
        <w:trPr>
          <w:trHeight w:val="371"/>
        </w:trPr>
        <w:tc>
          <w:tcPr>
            <w:tcW w:w="7374" w:type="dxa"/>
            <w:vAlign w:val="center"/>
          </w:tcPr>
          <w:p w14:paraId="45204B9C" w14:textId="77777777" w:rsidR="003A2AAD" w:rsidRPr="003A2AAD" w:rsidRDefault="00E21924" w:rsidP="003A2AAD">
            <w:pPr>
              <w:pStyle w:val="ListParagraph"/>
              <w:numPr>
                <w:ilvl w:val="0"/>
                <w:numId w:val="35"/>
              </w:numPr>
              <w:rPr>
                <w:b/>
                <w:bCs/>
              </w:rPr>
            </w:pPr>
            <w:hyperlink r:id="rId66" w:anchor="hq-tutoring" w:history="1">
              <w:r w:rsidR="003A2AAD" w:rsidRPr="003A2AAD">
                <w:rPr>
                  <w:rStyle w:val="Hyperlink"/>
                </w:rPr>
                <w:t>High-Quality Tutoring</w:t>
              </w:r>
            </w:hyperlink>
          </w:p>
        </w:tc>
      </w:tr>
      <w:tr w:rsidR="003A2AAD" w:rsidRPr="005E66FF" w14:paraId="64D649FB" w14:textId="77777777" w:rsidTr="00F17C8C">
        <w:trPr>
          <w:trHeight w:val="371"/>
        </w:trPr>
        <w:tc>
          <w:tcPr>
            <w:tcW w:w="7374" w:type="dxa"/>
            <w:vAlign w:val="center"/>
          </w:tcPr>
          <w:p w14:paraId="6ACD6631" w14:textId="77777777" w:rsidR="003A2AAD" w:rsidRPr="003A2AAD" w:rsidRDefault="00E21924" w:rsidP="003A2AAD">
            <w:pPr>
              <w:pStyle w:val="ListParagraph"/>
              <w:numPr>
                <w:ilvl w:val="0"/>
                <w:numId w:val="35"/>
              </w:numPr>
              <w:rPr>
                <w:b/>
                <w:bCs/>
              </w:rPr>
            </w:pPr>
            <w:hyperlink r:id="rId67" w:anchor="incoming" w:history="1">
              <w:r w:rsidR="003A2AAD" w:rsidRPr="003A2AAD">
                <w:rPr>
                  <w:rStyle w:val="Hyperlink"/>
                </w:rPr>
                <w:t>Incoming Student Induction Programs and Summer Bridge Programs</w:t>
              </w:r>
            </w:hyperlink>
          </w:p>
        </w:tc>
      </w:tr>
      <w:tr w:rsidR="003A2AAD" w:rsidRPr="005E66FF" w14:paraId="53CC25D9" w14:textId="77777777" w:rsidTr="00F17C8C">
        <w:trPr>
          <w:trHeight w:val="371"/>
        </w:trPr>
        <w:tc>
          <w:tcPr>
            <w:tcW w:w="7374" w:type="dxa"/>
            <w:vAlign w:val="center"/>
          </w:tcPr>
          <w:p w14:paraId="0BE10D69" w14:textId="77777777" w:rsidR="003A2AAD" w:rsidRPr="003A2AAD" w:rsidRDefault="00E21924" w:rsidP="003A2AAD">
            <w:pPr>
              <w:pStyle w:val="ListParagraph"/>
              <w:numPr>
                <w:ilvl w:val="0"/>
                <w:numId w:val="35"/>
              </w:numPr>
              <w:rPr>
                <w:b/>
                <w:bCs/>
              </w:rPr>
            </w:pPr>
            <w:hyperlink r:id="rId68" w:anchor="coaching" w:history="1">
              <w:r w:rsidR="003A2AAD" w:rsidRPr="003A2AAD">
                <w:rPr>
                  <w:rStyle w:val="Hyperlink"/>
                </w:rPr>
                <w:t>Instructional Coaching</w:t>
              </w:r>
            </w:hyperlink>
          </w:p>
        </w:tc>
      </w:tr>
      <w:tr w:rsidR="003A2AAD" w:rsidRPr="005E66FF" w14:paraId="549186C2" w14:textId="77777777" w:rsidTr="00F17C8C">
        <w:trPr>
          <w:trHeight w:val="371"/>
        </w:trPr>
        <w:tc>
          <w:tcPr>
            <w:tcW w:w="7374" w:type="dxa"/>
            <w:vAlign w:val="center"/>
          </w:tcPr>
          <w:p w14:paraId="59D4D238" w14:textId="77777777" w:rsidR="003A2AAD" w:rsidRPr="003A2AAD" w:rsidRDefault="00E21924" w:rsidP="003A2AAD">
            <w:pPr>
              <w:pStyle w:val="ListParagraph"/>
              <w:numPr>
                <w:ilvl w:val="0"/>
                <w:numId w:val="35"/>
              </w:numPr>
              <w:rPr>
                <w:b/>
                <w:bCs/>
              </w:rPr>
            </w:pPr>
            <w:hyperlink r:id="rId69" w:anchor="ms-flexible" w:history="1">
              <w:r w:rsidR="003A2AAD" w:rsidRPr="003A2AAD">
                <w:rPr>
                  <w:rStyle w:val="Hyperlink"/>
                </w:rPr>
                <w:t>Middle School Flexible Scheduling</w:t>
              </w:r>
            </w:hyperlink>
          </w:p>
        </w:tc>
      </w:tr>
      <w:tr w:rsidR="003A2AAD" w:rsidRPr="005E66FF" w14:paraId="047A50DC" w14:textId="77777777" w:rsidTr="00F17C8C">
        <w:trPr>
          <w:trHeight w:val="371"/>
        </w:trPr>
        <w:tc>
          <w:tcPr>
            <w:tcW w:w="7374" w:type="dxa"/>
            <w:vAlign w:val="center"/>
          </w:tcPr>
          <w:p w14:paraId="6DEBA733" w14:textId="77777777" w:rsidR="003A2AAD" w:rsidRPr="003A2AAD" w:rsidRDefault="00E21924" w:rsidP="003A2AAD">
            <w:pPr>
              <w:pStyle w:val="ListParagraph"/>
              <w:numPr>
                <w:ilvl w:val="0"/>
                <w:numId w:val="35"/>
              </w:numPr>
              <w:rPr>
                <w:b/>
                <w:bCs/>
              </w:rPr>
            </w:pPr>
            <w:hyperlink r:id="rId70" w:anchor="mtss" w:history="1">
              <w:r w:rsidR="003A2AAD" w:rsidRPr="003A2AAD">
                <w:rPr>
                  <w:rStyle w:val="Hyperlink"/>
                </w:rPr>
                <w:t>Multi-Tiered System of Supports – Integrated (MTSS-I)</w:t>
              </w:r>
            </w:hyperlink>
          </w:p>
        </w:tc>
      </w:tr>
      <w:tr w:rsidR="003A2AAD" w:rsidRPr="005E66FF" w14:paraId="406529CD" w14:textId="77777777" w:rsidTr="00F17C8C">
        <w:trPr>
          <w:trHeight w:val="380"/>
        </w:trPr>
        <w:tc>
          <w:tcPr>
            <w:tcW w:w="7374" w:type="dxa"/>
            <w:vAlign w:val="center"/>
          </w:tcPr>
          <w:p w14:paraId="637CA8D0" w14:textId="77777777" w:rsidR="003A2AAD" w:rsidRPr="003A2AAD" w:rsidRDefault="00E21924" w:rsidP="003A2AAD">
            <w:pPr>
              <w:pStyle w:val="ListParagraph"/>
              <w:numPr>
                <w:ilvl w:val="0"/>
                <w:numId w:val="35"/>
              </w:numPr>
              <w:rPr>
                <w:b/>
                <w:bCs/>
              </w:rPr>
            </w:pPr>
            <w:hyperlink r:id="rId71" w:anchor="ongoing" w:history="1">
              <w:r w:rsidR="003A2AAD" w:rsidRPr="003A2AAD">
                <w:rPr>
                  <w:rStyle w:val="Hyperlink"/>
                </w:rPr>
                <w:t>Ongoing Job-Embedded Professional Development</w:t>
              </w:r>
            </w:hyperlink>
          </w:p>
        </w:tc>
      </w:tr>
      <w:tr w:rsidR="003A2AAD" w:rsidRPr="005E66FF" w14:paraId="4528E24E" w14:textId="77777777" w:rsidTr="00F17C8C">
        <w:trPr>
          <w:trHeight w:val="371"/>
        </w:trPr>
        <w:tc>
          <w:tcPr>
            <w:tcW w:w="7374" w:type="dxa"/>
            <w:vAlign w:val="center"/>
          </w:tcPr>
          <w:p w14:paraId="04016914" w14:textId="77777777" w:rsidR="003A2AAD" w:rsidRPr="003A2AAD" w:rsidRDefault="00E21924" w:rsidP="003A2AAD">
            <w:pPr>
              <w:pStyle w:val="ListParagraph"/>
              <w:numPr>
                <w:ilvl w:val="0"/>
                <w:numId w:val="35"/>
              </w:numPr>
              <w:rPr>
                <w:b/>
                <w:bCs/>
              </w:rPr>
            </w:pPr>
            <w:hyperlink r:id="rId72" w:anchor="leadership" w:history="1">
              <w:r w:rsidR="003A2AAD" w:rsidRPr="003A2AAD">
                <w:rPr>
                  <w:rStyle w:val="Hyperlink"/>
                </w:rPr>
                <w:t>Principal Leadership Development</w:t>
              </w:r>
            </w:hyperlink>
          </w:p>
        </w:tc>
      </w:tr>
      <w:tr w:rsidR="003A2AAD" w:rsidRPr="005E66FF" w14:paraId="33B789A3" w14:textId="77777777" w:rsidTr="00F17C8C">
        <w:trPr>
          <w:trHeight w:val="371"/>
        </w:trPr>
        <w:tc>
          <w:tcPr>
            <w:tcW w:w="7374" w:type="dxa"/>
            <w:vAlign w:val="center"/>
          </w:tcPr>
          <w:p w14:paraId="4C7EB376" w14:textId="77777777" w:rsidR="003A2AAD" w:rsidRPr="003A2AAD" w:rsidRDefault="00E21924" w:rsidP="003A2AAD">
            <w:pPr>
              <w:pStyle w:val="ListParagraph"/>
              <w:numPr>
                <w:ilvl w:val="0"/>
                <w:numId w:val="35"/>
              </w:numPr>
              <w:rPr>
                <w:b/>
                <w:bCs/>
              </w:rPr>
            </w:pPr>
            <w:hyperlink r:id="rId73" w:anchor="plc" w:history="1">
              <w:r w:rsidR="003A2AAD" w:rsidRPr="003A2AAD">
                <w:rPr>
                  <w:rStyle w:val="Hyperlink"/>
                </w:rPr>
                <w:t>Professional Learning Communities</w:t>
              </w:r>
            </w:hyperlink>
          </w:p>
        </w:tc>
      </w:tr>
      <w:tr w:rsidR="003A2AAD" w:rsidRPr="005E66FF" w14:paraId="52D081D8" w14:textId="77777777" w:rsidTr="00F17C8C">
        <w:trPr>
          <w:trHeight w:val="371"/>
        </w:trPr>
        <w:tc>
          <w:tcPr>
            <w:tcW w:w="7374" w:type="dxa"/>
            <w:vAlign w:val="center"/>
          </w:tcPr>
          <w:p w14:paraId="23280EE7" w14:textId="77777777" w:rsidR="003A2AAD" w:rsidRPr="003A2AAD" w:rsidRDefault="00E21924" w:rsidP="003A2AAD">
            <w:pPr>
              <w:pStyle w:val="ListParagraph"/>
              <w:numPr>
                <w:ilvl w:val="0"/>
                <w:numId w:val="35"/>
              </w:numPr>
              <w:rPr>
                <w:b/>
                <w:bCs/>
              </w:rPr>
            </w:pPr>
            <w:hyperlink r:id="rId74" w:anchor="restorative" w:history="1">
              <w:r w:rsidR="003A2AAD" w:rsidRPr="003A2AAD">
                <w:rPr>
                  <w:rStyle w:val="Hyperlink"/>
                </w:rPr>
                <w:t>Restorative Practices</w:t>
              </w:r>
            </w:hyperlink>
          </w:p>
        </w:tc>
      </w:tr>
    </w:tbl>
    <w:p w14:paraId="6400E701" w14:textId="77777777" w:rsidR="008A7F08" w:rsidRDefault="008A7F08" w:rsidP="4651B04B">
      <w:pPr>
        <w:pStyle w:val="ListParagraph"/>
        <w:spacing w:after="0" w:line="240" w:lineRule="auto"/>
        <w:sectPr w:rsidR="008A7F08" w:rsidSect="008A7F08">
          <w:type w:val="continuous"/>
          <w:pgSz w:w="12240" w:h="15840"/>
          <w:pgMar w:top="1080" w:right="1080" w:bottom="1080" w:left="1080" w:header="720" w:footer="720" w:gutter="0"/>
          <w:cols w:num="2" w:space="720"/>
          <w:docGrid w:linePitch="360"/>
        </w:sectPr>
      </w:pPr>
    </w:p>
    <w:p w14:paraId="11AB0AFA" w14:textId="77777777" w:rsidR="008A7F08" w:rsidRDefault="008A7F08" w:rsidP="008A7F08">
      <w:pPr>
        <w:pStyle w:val="ListParagraph"/>
        <w:spacing w:after="0" w:line="240" w:lineRule="auto"/>
        <w:contextualSpacing w:val="0"/>
      </w:pPr>
    </w:p>
    <w:p w14:paraId="69D0C4BA" w14:textId="00FC0353" w:rsidR="008A7F08" w:rsidRDefault="008A7F08" w:rsidP="008A7F08">
      <w:r>
        <w:t xml:space="preserve">In the Column labeled “Evidence-Based Intervention Category” enter the category for that specific expense.  If the expense does not fit within the State-Supported Evidence-Based Interventions (e.g. survey and feedback tools, HS internship coordinator) enter “Other.” </w:t>
      </w:r>
    </w:p>
    <w:p w14:paraId="67BF6D11" w14:textId="768741D4" w:rsidR="00600FAE" w:rsidRDefault="00600FAE" w:rsidP="00600FAE">
      <w:pPr>
        <w:pStyle w:val="Heading3"/>
      </w:pPr>
      <w:r>
        <w:t>Plan Monitoring and Development</w:t>
      </w:r>
    </w:p>
    <w:p w14:paraId="21AAC7C1" w14:textId="5F48F4C8" w:rsidR="00600FAE" w:rsidRDefault="00600FAE" w:rsidP="00600FAE">
      <w:r>
        <w:t xml:space="preserve">The team that drafted the plan should </w:t>
      </w:r>
      <w:r w:rsidR="000A4F4C">
        <w:t xml:space="preserve">anticipate reconvening at least twice during the 2025-26 school year to </w:t>
      </w:r>
      <w:r w:rsidR="00602538">
        <w:t xml:space="preserve">discuss implementation and </w:t>
      </w:r>
      <w:r w:rsidR="000A4F4C">
        <w:t xml:space="preserve">review </w:t>
      </w:r>
      <w:r w:rsidR="00602538">
        <w:t>Early Progress Milestone and Mid-Year Benchmark data.</w:t>
      </w:r>
    </w:p>
    <w:p w14:paraId="109E5146" w14:textId="27CB1F4D" w:rsidR="00602538" w:rsidRDefault="00602538" w:rsidP="00600FAE">
      <w:r>
        <w:t xml:space="preserve">The </w:t>
      </w:r>
      <w:r w:rsidR="001568A0">
        <w:t xml:space="preserve">school should also anticipate having a team come together </w:t>
      </w:r>
      <w:r w:rsidR="00AC6227">
        <w:t xml:space="preserve">in Spring 2026 </w:t>
      </w:r>
      <w:r w:rsidR="001568A0">
        <w:t xml:space="preserve">to conduct a five-part needs assessment </w:t>
      </w:r>
      <w:r w:rsidR="00AC6227">
        <w:t xml:space="preserve">in conjunction with the development of its 2026-27 school plan.  </w:t>
      </w:r>
    </w:p>
    <w:p w14:paraId="0917FE59" w14:textId="05F51638" w:rsidR="008A7F08" w:rsidRDefault="00372194" w:rsidP="008A7F08">
      <w:pPr>
        <w:pStyle w:val="Heading3"/>
      </w:pPr>
      <w:r>
        <w:lastRenderedPageBreak/>
        <w:t>Budget Code</w:t>
      </w:r>
    </w:p>
    <w:p w14:paraId="4BF65992" w14:textId="55A405FF" w:rsidR="00C033EB" w:rsidRDefault="008A7F08" w:rsidP="008A7F08">
      <w:r>
        <w:t>In the “</w:t>
      </w:r>
      <w:r w:rsidR="00372194">
        <w:t>Budget Code</w:t>
      </w:r>
      <w:r>
        <w:t xml:space="preserve">” category, enter the </w:t>
      </w:r>
      <w:r w:rsidR="00372194">
        <w:t>FS-10 budget code</w:t>
      </w:r>
      <w:r w:rsidR="002F2E88">
        <w:t xml:space="preserve">.  The following are Budget Codes used for this grant.  Any </w:t>
      </w:r>
      <w:r w:rsidR="00785BC6">
        <w:t>Code 80 (</w:t>
      </w:r>
      <w:r w:rsidR="0073293C">
        <w:t xml:space="preserve">Employee Benefits) and </w:t>
      </w:r>
      <w:r w:rsidR="002F2E88">
        <w:t xml:space="preserve">Code 90 (Indirect Cost) expenses </w:t>
      </w:r>
      <w:r w:rsidR="00C033EB">
        <w:t xml:space="preserve">do not need to be referenced </w:t>
      </w:r>
      <w:r w:rsidR="00EB562C">
        <w:t>here but</w:t>
      </w:r>
      <w:r w:rsidR="00C033EB">
        <w:t xml:space="preserve"> will need to be included on the FS-10.  </w:t>
      </w:r>
    </w:p>
    <w:p w14:paraId="3F66B887" w14:textId="77777777" w:rsidR="00C033EB" w:rsidRDefault="00C033EB" w:rsidP="002E510D">
      <w:pPr>
        <w:spacing w:after="0"/>
      </w:pPr>
      <w:r>
        <w:t>Code 15: Professional Salaries</w:t>
      </w:r>
    </w:p>
    <w:p w14:paraId="20E72BE4" w14:textId="208ED431" w:rsidR="00C033EB" w:rsidRDefault="00C033EB" w:rsidP="002E510D">
      <w:pPr>
        <w:spacing w:after="0"/>
      </w:pPr>
      <w:r>
        <w:t xml:space="preserve">Code 16: Support Staff </w:t>
      </w:r>
      <w:r w:rsidR="002E510D">
        <w:t>Salaries</w:t>
      </w:r>
    </w:p>
    <w:p w14:paraId="23493FD7" w14:textId="77777777" w:rsidR="002E510D" w:rsidRDefault="002E510D" w:rsidP="002E510D">
      <w:pPr>
        <w:spacing w:after="0"/>
        <w:rPr>
          <w:rFonts w:ascii="Gill Sans MT" w:eastAsiaTheme="majorEastAsia" w:hAnsi="Gill Sans MT" w:cstheme="majorBidi"/>
          <w:color w:val="2F5496" w:themeColor="accent1" w:themeShade="BF"/>
          <w:sz w:val="32"/>
          <w:szCs w:val="26"/>
        </w:rPr>
      </w:pPr>
      <w:r>
        <w:t xml:space="preserve">Code 20: Equipment </w:t>
      </w:r>
    </w:p>
    <w:p w14:paraId="441F79A8" w14:textId="59AB1991" w:rsidR="00C033EB" w:rsidRDefault="00C033EB" w:rsidP="002E510D">
      <w:pPr>
        <w:spacing w:after="0"/>
      </w:pPr>
      <w:r>
        <w:t>Code 40</w:t>
      </w:r>
      <w:r w:rsidR="002E510D">
        <w:t xml:space="preserve">: </w:t>
      </w:r>
      <w:r>
        <w:t xml:space="preserve"> Purchased Services</w:t>
      </w:r>
    </w:p>
    <w:p w14:paraId="5748469E" w14:textId="77777777" w:rsidR="00C033EB" w:rsidRDefault="00C033EB" w:rsidP="002E510D">
      <w:pPr>
        <w:spacing w:after="0"/>
      </w:pPr>
      <w:r>
        <w:t>Code 45: Supplies and Materials</w:t>
      </w:r>
    </w:p>
    <w:p w14:paraId="446F2D2C" w14:textId="77777777" w:rsidR="00C033EB" w:rsidRDefault="00C033EB" w:rsidP="002E510D">
      <w:pPr>
        <w:spacing w:after="0"/>
      </w:pPr>
      <w:r>
        <w:t>Code 46: Travel</w:t>
      </w:r>
    </w:p>
    <w:p w14:paraId="0426CDF4" w14:textId="77777777" w:rsidR="002E510D" w:rsidRDefault="00C033EB" w:rsidP="002E510D">
      <w:pPr>
        <w:spacing w:after="0"/>
      </w:pPr>
      <w:r>
        <w:t xml:space="preserve">Code </w:t>
      </w:r>
      <w:r w:rsidR="002E510D">
        <w:t>49: BOCES Services</w:t>
      </w:r>
    </w:p>
    <w:p w14:paraId="76249C92" w14:textId="77777777" w:rsidR="00B70619" w:rsidRDefault="00B70619" w:rsidP="002E510D">
      <w:pPr>
        <w:spacing w:after="0"/>
      </w:pPr>
    </w:p>
    <w:p w14:paraId="35C3CCA2" w14:textId="34B6B072" w:rsidR="0073293C" w:rsidRDefault="0073293C" w:rsidP="0073293C">
      <w:pPr>
        <w:pStyle w:val="Heading3"/>
      </w:pPr>
      <w:r>
        <w:t xml:space="preserve">Expenses </w:t>
      </w:r>
      <w:r w:rsidR="00B70619">
        <w:t>That Go Across Key Strategies</w:t>
      </w:r>
    </w:p>
    <w:p w14:paraId="2D45364F" w14:textId="18B595A1" w:rsidR="00D875A4" w:rsidRDefault="00B70619" w:rsidP="0073293C">
      <w:r>
        <w:t xml:space="preserve">A school may have </w:t>
      </w:r>
      <w:r w:rsidR="003F020C">
        <w:t xml:space="preserve">a single expense that covers multiple key strategies.  For those situations, </w:t>
      </w:r>
      <w:r w:rsidR="00CC56D8">
        <w:t xml:space="preserve">the </w:t>
      </w:r>
      <w:r w:rsidR="00D875A4">
        <w:t xml:space="preserve">expense can be referenced in multiple categories, but the amount of the expense should only be inserted into the “Full Cost” column the first time the expense appears. </w:t>
      </w:r>
    </w:p>
    <w:p w14:paraId="4C856D6D" w14:textId="77777777" w:rsidR="0073293C" w:rsidRDefault="0073293C" w:rsidP="002E510D">
      <w:pPr>
        <w:spacing w:after="0"/>
      </w:pPr>
    </w:p>
    <w:p w14:paraId="6C899DD2" w14:textId="77777777" w:rsidR="00785BC6" w:rsidRDefault="00785BC6" w:rsidP="002E510D">
      <w:pPr>
        <w:spacing w:after="0"/>
      </w:pPr>
    </w:p>
    <w:p w14:paraId="3808B48D" w14:textId="5A261110" w:rsidR="008A7F08" w:rsidRDefault="00AC6227" w:rsidP="008A7F08">
      <w:pPr>
        <w:pStyle w:val="Heading2"/>
      </w:pPr>
      <w:r>
        <w:t xml:space="preserve">Instructional </w:t>
      </w:r>
      <w:r w:rsidR="008A7F08">
        <w:t>Key Strategy Implementation</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2F397A9C" w14:textId="77777777">
        <w:tc>
          <w:tcPr>
            <w:tcW w:w="3595" w:type="dxa"/>
            <w:shd w:val="clear" w:color="auto" w:fill="2F5496" w:themeFill="accent1" w:themeFillShade="BF"/>
            <w:vAlign w:val="center"/>
          </w:tcPr>
          <w:p w14:paraId="410361A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KEY STRATEGY 1</w:t>
            </w:r>
          </w:p>
        </w:tc>
        <w:tc>
          <w:tcPr>
            <w:tcW w:w="6475" w:type="dxa"/>
          </w:tcPr>
          <w:p w14:paraId="39C755F5"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14B18E08"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themeFill="accent1"/>
            <w:vAlign w:val="center"/>
          </w:tcPr>
          <w:p w14:paraId="4B218E02"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themeFill="accent1"/>
            <w:vAlign w:val="center"/>
          </w:tcPr>
          <w:p w14:paraId="6151CCA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themeFill="accent1"/>
            <w:vAlign w:val="center"/>
          </w:tcPr>
          <w:p w14:paraId="1A25DC8C" w14:textId="63265FC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themeFill="accent1"/>
            <w:vAlign w:val="center"/>
          </w:tcPr>
          <w:p w14:paraId="398A9637" w14:textId="22C0722A"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1B411C0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AA2786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14940257"/>
            <w:placeholder>
              <w:docPart w:val="B12FABAD85AC4FD59868296D83976F6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5F2342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C6A3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A827EA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939841"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BDD89E5"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34127776"/>
            <w:placeholder>
              <w:docPart w:val="6C5D58D2F1AD4DA99ABA578320855D8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6CFFDCF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ECE156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318DAE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C2378C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844CD8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33792897"/>
            <w:placeholder>
              <w:docPart w:val="F96A367459B647CFB05138985578DE0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28CAA2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96951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873C399"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38DBBF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DE67D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18193487"/>
            <w:placeholder>
              <w:docPart w:val="94CB007F4D4C436D9A73E2E70581D64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A42068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2026DE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23FC5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89C13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F70734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99268452"/>
            <w:placeholder>
              <w:docPart w:val="7C0FE2C8C03D4F0FBC05FF2695BD240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80268D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F7DE7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C39987F"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8215CDC" w14:textId="77777777">
        <w:tc>
          <w:tcPr>
            <w:tcW w:w="8730" w:type="dxa"/>
            <w:shd w:val="clear" w:color="auto" w:fill="2F5496" w:themeFill="accent1" w:themeFillShade="BF"/>
            <w:vAlign w:val="center"/>
          </w:tcPr>
          <w:p w14:paraId="66B1A818"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488A9921" w14:textId="77777777" w:rsidR="008A7F08" w:rsidRPr="009E2C11" w:rsidRDefault="008A7F08">
            <w:pPr>
              <w:rPr>
                <w:sz w:val="26"/>
                <w:szCs w:val="26"/>
              </w:rPr>
            </w:pPr>
          </w:p>
        </w:tc>
      </w:tr>
    </w:tbl>
    <w:p w14:paraId="02F41D8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36BD2839" w14:textId="77777777">
        <w:tc>
          <w:tcPr>
            <w:tcW w:w="3595" w:type="dxa"/>
            <w:shd w:val="clear" w:color="auto" w:fill="2F5496" w:themeFill="accent1" w:themeFillShade="BF"/>
            <w:vAlign w:val="center"/>
          </w:tcPr>
          <w:p w14:paraId="6A1E2B1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2</w:t>
            </w:r>
          </w:p>
        </w:tc>
        <w:tc>
          <w:tcPr>
            <w:tcW w:w="6475" w:type="dxa"/>
          </w:tcPr>
          <w:p w14:paraId="22692500"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5A25634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1BCE787"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0AF13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19D3EC20" w14:textId="3BA215CF"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72163CB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04E712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5E3FE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56409106"/>
            <w:placeholder>
              <w:docPart w:val="9CB3193C88B2438AA37585A3D90EC33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5C5979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854870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DCD840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2E81291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C58E8D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87939901"/>
            <w:placeholder>
              <w:docPart w:val="174B108D0F454F7E9CFA2288ADB69EB3"/>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9E99F5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29232D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DB4DC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0D9BE6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1222F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48434292"/>
            <w:placeholder>
              <w:docPart w:val="F021483594694445B828D32479AA8D7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ED3F56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47A7FE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A89BB0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600B1C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C6A901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739407164"/>
            <w:placeholder>
              <w:docPart w:val="929C181058FC4B71952DB150BFDCB62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F25D8C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9FA4D3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270372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48EF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3B1EF2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5397653"/>
            <w:placeholder>
              <w:docPart w:val="A8A33E092BCA4979A12BEAF1E7C989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C2F569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F19F95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28006B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786360E" w14:textId="77777777">
        <w:tc>
          <w:tcPr>
            <w:tcW w:w="8730" w:type="dxa"/>
            <w:shd w:val="clear" w:color="auto" w:fill="2F5496" w:themeFill="accent1" w:themeFillShade="BF"/>
            <w:vAlign w:val="center"/>
          </w:tcPr>
          <w:p w14:paraId="0AF14611"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519BD76" w14:textId="77777777" w:rsidR="008A7F08" w:rsidRPr="009E2C11" w:rsidRDefault="008A7F08">
            <w:pPr>
              <w:rPr>
                <w:sz w:val="26"/>
                <w:szCs w:val="26"/>
              </w:rPr>
            </w:pPr>
          </w:p>
        </w:tc>
      </w:tr>
    </w:tbl>
    <w:p w14:paraId="62D476E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6C7381DE" w14:textId="77777777">
        <w:tc>
          <w:tcPr>
            <w:tcW w:w="3595" w:type="dxa"/>
            <w:shd w:val="clear" w:color="auto" w:fill="2F5496" w:themeFill="accent1" w:themeFillShade="BF"/>
            <w:vAlign w:val="center"/>
          </w:tcPr>
          <w:p w14:paraId="0BE332A6"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3</w:t>
            </w:r>
          </w:p>
        </w:tc>
        <w:tc>
          <w:tcPr>
            <w:tcW w:w="6475" w:type="dxa"/>
          </w:tcPr>
          <w:p w14:paraId="261AC7E6"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7F7B7CA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64A0E2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20D7BE2"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A5649CB" w14:textId="25995D43"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B59CF8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8B417C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F691FB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33103130"/>
            <w:placeholder>
              <w:docPart w:val="51AD2F51F43944078F022E1D3D6EDF4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EF30A7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CE6818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20303C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A120AC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000C8C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72039291"/>
            <w:placeholder>
              <w:docPart w:val="AB32A4796AE941F9B3DB4C9756143F5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923F79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3DF93D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33742F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BFE17C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1343B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58146055"/>
            <w:placeholder>
              <w:docPart w:val="56ADEC2E3922402CB6391032CCE4C7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BDA803A"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87600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2095B3E"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D23CEC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DE3780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3658167"/>
            <w:placeholder>
              <w:docPart w:val="083F94F3263546C2BBAEE873049CE40D"/>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A816922"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AB121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AE20D44"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4646C3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1C0A9D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90255404"/>
            <w:placeholder>
              <w:docPart w:val="ACF3197F4B7F425E97D58E0A66437E8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7409F8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535ED7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40E4CB9F"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B6C1999" w14:textId="77777777">
        <w:tc>
          <w:tcPr>
            <w:tcW w:w="8730" w:type="dxa"/>
            <w:shd w:val="clear" w:color="auto" w:fill="2F5496" w:themeFill="accent1" w:themeFillShade="BF"/>
            <w:vAlign w:val="center"/>
          </w:tcPr>
          <w:p w14:paraId="3B98C244"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E617255" w14:textId="77777777" w:rsidR="008A7F08" w:rsidRPr="009E2C11" w:rsidRDefault="008A7F08">
            <w:pPr>
              <w:rPr>
                <w:sz w:val="26"/>
                <w:szCs w:val="26"/>
              </w:rPr>
            </w:pPr>
          </w:p>
        </w:tc>
      </w:tr>
    </w:tbl>
    <w:p w14:paraId="6D1EB9A7"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56B44B5E" w14:textId="77777777">
        <w:tc>
          <w:tcPr>
            <w:tcW w:w="3595" w:type="dxa"/>
            <w:shd w:val="clear" w:color="auto" w:fill="2F5496" w:themeFill="accent1" w:themeFillShade="BF"/>
            <w:vAlign w:val="center"/>
          </w:tcPr>
          <w:p w14:paraId="4EC528EA"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4</w:t>
            </w:r>
          </w:p>
        </w:tc>
        <w:tc>
          <w:tcPr>
            <w:tcW w:w="6475" w:type="dxa"/>
          </w:tcPr>
          <w:p w14:paraId="7CBF6C8D"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905313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DBC2F9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7A708D"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4F3C89A5" w14:textId="76811B39"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6079502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564E21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73D58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81425071"/>
            <w:placeholder>
              <w:docPart w:val="5D432C11FF3446E6B068C3A6399B602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778303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8DD828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4E5F7E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8FCFBA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425F8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5364682"/>
            <w:placeholder>
              <w:docPart w:val="29F3694F72914D439F2893C279D72FD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F57895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C3CE3DD"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6FE688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173D4C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C50069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8838646"/>
            <w:placeholder>
              <w:docPart w:val="C67BFF752DCE42F1ADB9B8A8014AE6E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51AD56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78DF5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51D55DC"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5A44F0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3B6B9C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88125390"/>
            <w:placeholder>
              <w:docPart w:val="5CD74D7E1A4340B8871C9120F0F17AE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402A95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5274D7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FD3A66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59E8E9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79B36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594555431"/>
            <w:placeholder>
              <w:docPart w:val="69BC37F275FC44DBA92D68230F166E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6E4AF7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2D414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492E05BA"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7A48302" w14:textId="77777777">
        <w:tc>
          <w:tcPr>
            <w:tcW w:w="8730" w:type="dxa"/>
            <w:shd w:val="clear" w:color="auto" w:fill="2F5496" w:themeFill="accent1" w:themeFillShade="BF"/>
            <w:vAlign w:val="center"/>
          </w:tcPr>
          <w:p w14:paraId="2ED1A893"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3C3CE831" w14:textId="77777777" w:rsidR="008A7F08" w:rsidRPr="009E2C11" w:rsidRDefault="008A7F08">
            <w:pPr>
              <w:rPr>
                <w:sz w:val="26"/>
                <w:szCs w:val="26"/>
              </w:rPr>
            </w:pPr>
          </w:p>
        </w:tc>
      </w:tr>
    </w:tbl>
    <w:p w14:paraId="4D42AA15"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A25139" w14:paraId="4D2ABDBF" w14:textId="77777777">
        <w:tc>
          <w:tcPr>
            <w:tcW w:w="3595" w:type="dxa"/>
            <w:shd w:val="clear" w:color="auto" w:fill="2F5496" w:themeFill="accent1" w:themeFillShade="BF"/>
            <w:vAlign w:val="center"/>
          </w:tcPr>
          <w:p w14:paraId="2EC52331" w14:textId="315EB71A" w:rsidR="00A25139" w:rsidRPr="00F32F83" w:rsidRDefault="00A25139">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5</w:t>
            </w:r>
          </w:p>
        </w:tc>
        <w:tc>
          <w:tcPr>
            <w:tcW w:w="6475" w:type="dxa"/>
          </w:tcPr>
          <w:p w14:paraId="5BE3CC8A" w14:textId="77777777" w:rsidR="00A25139" w:rsidRPr="009E2C11" w:rsidRDefault="00A25139">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A25139" w:rsidRPr="0066775F" w14:paraId="022EF03C"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BBE2CA3" w14:textId="77777777" w:rsidR="00A25139" w:rsidRPr="00E74DDF" w:rsidRDefault="00A25139">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49C36AC4"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8E3BD4A" w14:textId="225F58EA" w:rsidR="00A25139"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03E1A2CB"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A25139" w:rsidRPr="0066775F" w14:paraId="0E1E2A70"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C2E0E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49614621"/>
            <w:placeholder>
              <w:docPart w:val="09B5D14B8363448C94F5527FD6F530D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83AACC1"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02206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52A1394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350B44D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4ECA87"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33633181"/>
            <w:placeholder>
              <w:docPart w:val="80ECD1D52FF6422A9C66864F21AFB47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7BC6D98"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2C51DCF"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F1573E1"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3572E9A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C5DF974"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99245091"/>
            <w:placeholder>
              <w:docPart w:val="2520127276C447A39E4E65351C7425F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C3793D6"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B2F312A"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C7DE97A"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081F824C"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4798628"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28797570"/>
            <w:placeholder>
              <w:docPart w:val="78D42ED2D6BD4A5282E05467EAA134B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51C56A5"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B34AE90"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F19B41D"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5F3AA0F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D6553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871114348"/>
            <w:placeholder>
              <w:docPart w:val="0F0C096488834B14AE421F2CA877E21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88FA38E"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982352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33D3C3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A25139" w:rsidRPr="009E2C11" w14:paraId="1A5B3D48" w14:textId="77777777">
        <w:tc>
          <w:tcPr>
            <w:tcW w:w="8730" w:type="dxa"/>
            <w:shd w:val="clear" w:color="auto" w:fill="2F5496" w:themeFill="accent1" w:themeFillShade="BF"/>
            <w:vAlign w:val="center"/>
          </w:tcPr>
          <w:p w14:paraId="673D8E3A" w14:textId="77777777" w:rsidR="00A25139" w:rsidRPr="00F32F83" w:rsidRDefault="00A25139">
            <w:pPr>
              <w:jc w:val="right"/>
              <w:rPr>
                <w:b/>
                <w:bCs/>
              </w:rPr>
            </w:pPr>
            <w:r>
              <w:rPr>
                <w:b/>
                <w:bCs/>
                <w:color w:val="FFFFFF" w:themeColor="background1"/>
              </w:rPr>
              <w:t>TOTAL AMOUNT FOR THIS INSTRUCTIONAL KEY STRATEGY</w:t>
            </w:r>
          </w:p>
        </w:tc>
        <w:tc>
          <w:tcPr>
            <w:tcW w:w="1345" w:type="dxa"/>
          </w:tcPr>
          <w:p w14:paraId="3F8632E4" w14:textId="77777777" w:rsidR="00A25139" w:rsidRPr="009E2C11" w:rsidRDefault="00A25139">
            <w:pPr>
              <w:rPr>
                <w:sz w:val="26"/>
                <w:szCs w:val="26"/>
              </w:rPr>
            </w:pPr>
          </w:p>
        </w:tc>
      </w:tr>
    </w:tbl>
    <w:p w14:paraId="1183D6FA" w14:textId="77777777" w:rsidR="008A7F08" w:rsidRDefault="008A7F08" w:rsidP="008A7F08"/>
    <w:p w14:paraId="09DAE527" w14:textId="77777777" w:rsidR="008A7F08" w:rsidRDefault="008A7F08" w:rsidP="008A7F08">
      <w:pPr>
        <w:pStyle w:val="Heading2"/>
      </w:pPr>
      <w:r>
        <w:t>Non-Instructional Key Strategy Implementation</w:t>
      </w:r>
    </w:p>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05"/>
        <w:gridCol w:w="6065"/>
      </w:tblGrid>
      <w:tr w:rsidR="008A7F08" w14:paraId="090DFC92" w14:textId="77777777">
        <w:tc>
          <w:tcPr>
            <w:tcW w:w="4005" w:type="dxa"/>
            <w:shd w:val="clear" w:color="auto" w:fill="2F5496" w:themeFill="accent1" w:themeFillShade="BF"/>
            <w:vAlign w:val="center"/>
          </w:tcPr>
          <w:p w14:paraId="2D95C2B7"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KEY STRATEGY 1</w:t>
            </w:r>
          </w:p>
        </w:tc>
        <w:tc>
          <w:tcPr>
            <w:tcW w:w="6065" w:type="dxa"/>
          </w:tcPr>
          <w:p w14:paraId="655BAD23"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BE548B6"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89F333E"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E7DD94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0D05F12F" w14:textId="1C0F4B17"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80250D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07143F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2355D2"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63936526"/>
            <w:placeholder>
              <w:docPart w:val="3F99BAB5E80F43A49698552F1690BA9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4A01BC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D55730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22A00E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62FB342"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449D88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2719020"/>
            <w:placeholder>
              <w:docPart w:val="6B011096288A415E9CF3E52E3F87E04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003FBB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3DDA64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0940CE1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715029"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EFCAF7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6219609"/>
            <w:placeholder>
              <w:docPart w:val="42FCCD15917E40C68736A3AFF0F377D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EE41C7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0247F2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32E11E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6BB337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1D2A2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4035354"/>
            <w:placeholder>
              <w:docPart w:val="4B78DF7596EB4D47968064779DCCE6E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8E724B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6782E56"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5B967960"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43BD6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6B1282D"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2155853"/>
            <w:placeholder>
              <w:docPart w:val="128EE986B6A0493B89921B5920C6691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55F340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05C60D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72FBDF9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10C4EAC4" w14:textId="77777777">
        <w:tc>
          <w:tcPr>
            <w:tcW w:w="8730" w:type="dxa"/>
            <w:shd w:val="clear" w:color="auto" w:fill="2F5496" w:themeFill="accent1" w:themeFillShade="BF"/>
            <w:vAlign w:val="center"/>
          </w:tcPr>
          <w:p w14:paraId="536FE52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06B60AB1" w14:textId="77777777" w:rsidR="008A7F08" w:rsidRPr="009E2C11" w:rsidRDefault="008A7F08">
            <w:pPr>
              <w:rPr>
                <w:sz w:val="26"/>
                <w:szCs w:val="26"/>
              </w:rPr>
            </w:pPr>
          </w:p>
        </w:tc>
      </w:tr>
    </w:tbl>
    <w:p w14:paraId="6D6F1919" w14:textId="77777777" w:rsidR="008A7F08" w:rsidRDefault="008A7F08" w:rsidP="008A7F08"/>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35"/>
        <w:gridCol w:w="6035"/>
      </w:tblGrid>
      <w:tr w:rsidR="008A7F08" w14:paraId="3783EED5" w14:textId="77777777">
        <w:tc>
          <w:tcPr>
            <w:tcW w:w="4035" w:type="dxa"/>
            <w:shd w:val="clear" w:color="auto" w:fill="2F5496" w:themeFill="accent1" w:themeFillShade="BF"/>
            <w:vAlign w:val="center"/>
          </w:tcPr>
          <w:p w14:paraId="5A22C140"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 xml:space="preserve">KEY STRATEGY </w:t>
            </w:r>
            <w:r>
              <w:rPr>
                <w:b/>
                <w:bCs/>
                <w:color w:val="FFFFFF" w:themeColor="background1"/>
              </w:rPr>
              <w:t>2</w:t>
            </w:r>
          </w:p>
        </w:tc>
        <w:tc>
          <w:tcPr>
            <w:tcW w:w="6035" w:type="dxa"/>
          </w:tcPr>
          <w:p w14:paraId="025CA71F"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9D97A5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B6E3F6A"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2F83B4C7"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ABB0604" w14:textId="20A645FD"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23E2AB7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2FECDB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36D0E4"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3211174"/>
            <w:placeholder>
              <w:docPart w:val="4858CF45DBCE46A7A1174E6C9E17FA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CF895A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91941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6EBE6B7"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45C7BD3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4272AD7"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6192448"/>
            <w:placeholder>
              <w:docPart w:val="435FF5B9AA4047DAA857A9B01D808FC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DA364E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61DF5B"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75C29B2B"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EC2B83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AB3369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02403944"/>
            <w:placeholder>
              <w:docPart w:val="98F6E1A642DF4E718B562C75110E397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6842BEA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39937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8018E7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41CC69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F21885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004122511"/>
            <w:placeholder>
              <w:docPart w:val="7253F5DB9955478D9E2BD30D387FDB5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4786F8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B5CA7C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C9C52A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4E7F19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EFA44A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910759010"/>
            <w:placeholder>
              <w:docPart w:val="E243BFC72FD645BE9E25E2BBB9EDB53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2277E7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2AD0D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59A20C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62229310" w14:textId="77777777">
        <w:tc>
          <w:tcPr>
            <w:tcW w:w="8730" w:type="dxa"/>
            <w:shd w:val="clear" w:color="auto" w:fill="2F5496" w:themeFill="accent1" w:themeFillShade="BF"/>
            <w:vAlign w:val="center"/>
          </w:tcPr>
          <w:p w14:paraId="012D224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3B87C1CC" w14:textId="77777777" w:rsidR="008A7F08" w:rsidRPr="009E2C11" w:rsidRDefault="008A7F08">
            <w:pPr>
              <w:rPr>
                <w:sz w:val="26"/>
                <w:szCs w:val="26"/>
              </w:rPr>
            </w:pPr>
          </w:p>
        </w:tc>
      </w:tr>
    </w:tbl>
    <w:p w14:paraId="6370BDF4" w14:textId="77777777" w:rsidR="008A7F08" w:rsidRDefault="008A7F08" w:rsidP="008A7F08"/>
    <w:p w14:paraId="6B7CC92C" w14:textId="77777777" w:rsidR="008A7F08" w:rsidRDefault="008A7F08" w:rsidP="008A7F08">
      <w:pPr>
        <w:pStyle w:val="Heading2"/>
      </w:pPr>
      <w:r>
        <w:t>Plan Monitoring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46E4E5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D3E8AC1"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535DEBF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5338654" w14:textId="5F88EF4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4B5258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B3BFDF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BF46D4" w14:textId="77777777" w:rsidR="008A7F08" w:rsidRPr="00FB2AE4" w:rsidRDefault="008A7F08">
            <w:pPr>
              <w:textAlignment w:val="baseline"/>
              <w:rPr>
                <w:rFonts w:ascii="Calibri" w:eastAsia="Times New Roman" w:hAnsi="Calibri" w:cs="Calibri"/>
              </w:rPr>
            </w:pPr>
          </w:p>
        </w:tc>
        <w:tc>
          <w:tcPr>
            <w:tcW w:w="2910" w:type="dxa"/>
          </w:tcPr>
          <w:p w14:paraId="630CFED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0499776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E86FA4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A62FD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78A987C" w14:textId="77777777" w:rsidR="008A7F08" w:rsidRPr="00FB2AE4" w:rsidRDefault="008A7F08">
            <w:pPr>
              <w:textAlignment w:val="baseline"/>
              <w:rPr>
                <w:rFonts w:ascii="Calibri" w:eastAsia="Times New Roman" w:hAnsi="Calibri" w:cs="Calibri"/>
              </w:rPr>
            </w:pPr>
          </w:p>
        </w:tc>
        <w:tc>
          <w:tcPr>
            <w:tcW w:w="2910" w:type="dxa"/>
          </w:tcPr>
          <w:p w14:paraId="1B08D040"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3C29DCD3"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D095F9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109B2E4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18696EA" w14:textId="77777777" w:rsidR="008A7F08" w:rsidRPr="00FB2AE4" w:rsidRDefault="008A7F08">
            <w:pPr>
              <w:textAlignment w:val="baseline"/>
              <w:rPr>
                <w:rFonts w:ascii="Calibri" w:eastAsia="Times New Roman" w:hAnsi="Calibri" w:cs="Calibri"/>
              </w:rPr>
            </w:pPr>
          </w:p>
        </w:tc>
        <w:tc>
          <w:tcPr>
            <w:tcW w:w="2910" w:type="dxa"/>
          </w:tcPr>
          <w:p w14:paraId="735844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1C575C95"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E8788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3876E6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4A3986" w14:textId="77777777" w:rsidR="008A7F08" w:rsidRPr="00FB2AE4" w:rsidRDefault="008A7F08">
            <w:pPr>
              <w:textAlignment w:val="baseline"/>
              <w:rPr>
                <w:rFonts w:ascii="Calibri" w:eastAsia="Times New Roman" w:hAnsi="Calibri" w:cs="Calibri"/>
              </w:rPr>
            </w:pPr>
          </w:p>
        </w:tc>
        <w:tc>
          <w:tcPr>
            <w:tcW w:w="2910" w:type="dxa"/>
          </w:tcPr>
          <w:p w14:paraId="368D8F3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6FBBFA0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97408E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C915A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DA31406" w14:textId="77777777" w:rsidR="008A7F08" w:rsidRPr="00FB2AE4" w:rsidRDefault="008A7F08">
            <w:pPr>
              <w:textAlignment w:val="baseline"/>
              <w:rPr>
                <w:rFonts w:ascii="Calibri" w:eastAsia="Times New Roman" w:hAnsi="Calibri" w:cs="Calibri"/>
              </w:rPr>
            </w:pPr>
          </w:p>
        </w:tc>
        <w:tc>
          <w:tcPr>
            <w:tcW w:w="2910" w:type="dxa"/>
          </w:tcPr>
          <w:p w14:paraId="04440346"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403E46C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02E42E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1D87DB10" w14:textId="77777777">
        <w:tc>
          <w:tcPr>
            <w:tcW w:w="8730" w:type="dxa"/>
            <w:shd w:val="clear" w:color="auto" w:fill="2F5496" w:themeFill="accent1" w:themeFillShade="BF"/>
            <w:vAlign w:val="center"/>
          </w:tcPr>
          <w:p w14:paraId="32513017" w14:textId="77777777" w:rsidR="008A7F08" w:rsidRPr="00F32F83" w:rsidRDefault="008A7F08">
            <w:pPr>
              <w:jc w:val="right"/>
              <w:rPr>
                <w:b/>
                <w:bCs/>
              </w:rPr>
            </w:pPr>
            <w:r>
              <w:rPr>
                <w:b/>
                <w:bCs/>
                <w:color w:val="FFFFFF" w:themeColor="background1"/>
              </w:rPr>
              <w:t>TOTAL AMOUNT FOR PLAN MONITORING</w:t>
            </w:r>
          </w:p>
        </w:tc>
        <w:tc>
          <w:tcPr>
            <w:tcW w:w="1345" w:type="dxa"/>
          </w:tcPr>
          <w:p w14:paraId="6FAEBCA4" w14:textId="77777777" w:rsidR="008A7F08" w:rsidRPr="009E2C11" w:rsidRDefault="008A7F08">
            <w:pPr>
              <w:rPr>
                <w:sz w:val="26"/>
                <w:szCs w:val="26"/>
              </w:rPr>
            </w:pPr>
          </w:p>
        </w:tc>
      </w:tr>
    </w:tbl>
    <w:p w14:paraId="7FEBB579" w14:textId="77777777" w:rsidR="008A7F08" w:rsidRDefault="008A7F08" w:rsidP="008A7F08"/>
    <w:p w14:paraId="109DD9CC" w14:textId="77777777" w:rsidR="008A7F08" w:rsidRDefault="008A7F08" w:rsidP="008A7F08">
      <w:pPr>
        <w:pStyle w:val="Heading2"/>
      </w:pPr>
      <w:r>
        <w:t>2026-27 Plan Development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348A616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2B91DE3"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62BC387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9CF5DD6" w14:textId="6150C20A"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534FB97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5F0284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C739C1" w14:textId="77777777" w:rsidR="008A7F08" w:rsidRPr="00FB2AE4" w:rsidRDefault="008A7F08">
            <w:pPr>
              <w:textAlignment w:val="baseline"/>
              <w:rPr>
                <w:rFonts w:ascii="Calibri" w:eastAsia="Times New Roman" w:hAnsi="Calibri" w:cs="Calibri"/>
              </w:rPr>
            </w:pPr>
          </w:p>
        </w:tc>
        <w:tc>
          <w:tcPr>
            <w:tcW w:w="2910" w:type="dxa"/>
          </w:tcPr>
          <w:p w14:paraId="64FF87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A055E5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B008BD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4C8140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EAEE0C7" w14:textId="77777777" w:rsidR="008A7F08" w:rsidRPr="00FB2AE4" w:rsidRDefault="008A7F08">
            <w:pPr>
              <w:textAlignment w:val="baseline"/>
              <w:rPr>
                <w:rFonts w:ascii="Calibri" w:eastAsia="Times New Roman" w:hAnsi="Calibri" w:cs="Calibri"/>
              </w:rPr>
            </w:pPr>
          </w:p>
        </w:tc>
        <w:tc>
          <w:tcPr>
            <w:tcW w:w="2910" w:type="dxa"/>
          </w:tcPr>
          <w:p w14:paraId="15F226B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05C4B84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6DDC47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A4519E2"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B52CDA" w14:textId="77777777" w:rsidR="008A7F08" w:rsidRPr="00FB2AE4" w:rsidRDefault="008A7F08">
            <w:pPr>
              <w:textAlignment w:val="baseline"/>
              <w:rPr>
                <w:rFonts w:ascii="Calibri" w:eastAsia="Times New Roman" w:hAnsi="Calibri" w:cs="Calibri"/>
              </w:rPr>
            </w:pPr>
          </w:p>
        </w:tc>
        <w:tc>
          <w:tcPr>
            <w:tcW w:w="2910" w:type="dxa"/>
          </w:tcPr>
          <w:p w14:paraId="43869F0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E8ED43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86FF63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6C9923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FEC9A5" w14:textId="77777777" w:rsidR="008A7F08" w:rsidRPr="00FB2AE4" w:rsidRDefault="008A7F08">
            <w:pPr>
              <w:textAlignment w:val="baseline"/>
              <w:rPr>
                <w:rFonts w:ascii="Calibri" w:eastAsia="Times New Roman" w:hAnsi="Calibri" w:cs="Calibri"/>
              </w:rPr>
            </w:pPr>
          </w:p>
        </w:tc>
        <w:tc>
          <w:tcPr>
            <w:tcW w:w="2910" w:type="dxa"/>
          </w:tcPr>
          <w:p w14:paraId="448A90EA"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2E62FE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3C8BB6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18B596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FB2C3C" w14:textId="77777777" w:rsidR="008A7F08" w:rsidRPr="00FB2AE4" w:rsidRDefault="008A7F08">
            <w:pPr>
              <w:textAlignment w:val="baseline"/>
              <w:rPr>
                <w:rFonts w:ascii="Calibri" w:eastAsia="Times New Roman" w:hAnsi="Calibri" w:cs="Calibri"/>
              </w:rPr>
            </w:pPr>
          </w:p>
        </w:tc>
        <w:tc>
          <w:tcPr>
            <w:tcW w:w="2910" w:type="dxa"/>
          </w:tcPr>
          <w:p w14:paraId="07DCD4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DE3A38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10680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5B7CA5F1" w14:textId="77777777">
        <w:tc>
          <w:tcPr>
            <w:tcW w:w="8730" w:type="dxa"/>
            <w:shd w:val="clear" w:color="auto" w:fill="2F5496" w:themeFill="accent1" w:themeFillShade="BF"/>
            <w:vAlign w:val="center"/>
          </w:tcPr>
          <w:p w14:paraId="69F2D069" w14:textId="77777777" w:rsidR="008A7F08" w:rsidRPr="00F32F83" w:rsidRDefault="008A7F08">
            <w:pPr>
              <w:jc w:val="right"/>
              <w:rPr>
                <w:b/>
                <w:bCs/>
              </w:rPr>
            </w:pPr>
            <w:r>
              <w:rPr>
                <w:b/>
                <w:bCs/>
                <w:color w:val="FFFFFF" w:themeColor="background1"/>
              </w:rPr>
              <w:t>TOTAL AMOUNT FOR 2026-27 PLAN DEVELOPMENT</w:t>
            </w:r>
          </w:p>
        </w:tc>
        <w:tc>
          <w:tcPr>
            <w:tcW w:w="1345" w:type="dxa"/>
          </w:tcPr>
          <w:p w14:paraId="23324B3A" w14:textId="77777777" w:rsidR="008A7F08" w:rsidRPr="009E2C11" w:rsidRDefault="008A7F08">
            <w:pPr>
              <w:rPr>
                <w:sz w:val="26"/>
                <w:szCs w:val="26"/>
              </w:rPr>
            </w:pPr>
          </w:p>
        </w:tc>
      </w:tr>
    </w:tbl>
    <w:p w14:paraId="57F6FF64" w14:textId="77777777" w:rsidR="008A7F08" w:rsidRPr="000E219B" w:rsidRDefault="008A7F08" w:rsidP="008A7F08"/>
    <w:p w14:paraId="2EFE6B1A" w14:textId="67070732" w:rsidR="00011F28" w:rsidRPr="000E219B" w:rsidRDefault="00011F28" w:rsidP="00125868">
      <w:pPr>
        <w:pStyle w:val="ListParagraph"/>
        <w:spacing w:after="120"/>
        <w:rPr>
          <w:rFonts w:ascii="Calibri" w:eastAsia="Calibri" w:hAnsi="Calibri" w:cs="Arial"/>
        </w:rPr>
      </w:pPr>
    </w:p>
    <w:sectPr w:rsidR="00011F28" w:rsidRPr="000E219B" w:rsidSect="008A7F0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5A6F" w14:textId="77777777" w:rsidR="00BA0F91" w:rsidRDefault="00BA0F91" w:rsidP="007D44AA">
      <w:pPr>
        <w:spacing w:after="0" w:line="240" w:lineRule="auto"/>
      </w:pPr>
      <w:r>
        <w:separator/>
      </w:r>
    </w:p>
  </w:endnote>
  <w:endnote w:type="continuationSeparator" w:id="0">
    <w:p w14:paraId="10768E6C" w14:textId="77777777" w:rsidR="00BA0F91" w:rsidRDefault="00BA0F91" w:rsidP="007D44AA">
      <w:pPr>
        <w:spacing w:after="0" w:line="240" w:lineRule="auto"/>
      </w:pPr>
      <w:r>
        <w:continuationSeparator/>
      </w:r>
    </w:p>
  </w:endnote>
  <w:endnote w:type="continuationNotice" w:id="1">
    <w:p w14:paraId="266DD526" w14:textId="77777777" w:rsidR="00BA0F91" w:rsidRDefault="00BA0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6B1B9F9C" w14:textId="7A69D0D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F99C4" w14:textId="2DDE12A0" w:rsidR="00A96500" w:rsidRDefault="00A9650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42071"/>
      <w:docPartObj>
        <w:docPartGallery w:val="Page Numbers (Bottom of Page)"/>
        <w:docPartUnique/>
      </w:docPartObj>
    </w:sdtPr>
    <w:sdtEndPr>
      <w:rPr>
        <w:noProof/>
      </w:rPr>
    </w:sdtEndPr>
    <w:sdtContent>
      <w:p w14:paraId="33258D5B" w14:textId="0850BA3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CB9F2" w14:textId="68249291" w:rsidR="00A96500" w:rsidRDefault="002504CA" w:rsidP="00D3274A">
    <w:pPr>
      <w:pStyle w:val="Footer"/>
      <w:jc w:val="cen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346196"/>
      <w:docPartObj>
        <w:docPartGallery w:val="Page Numbers (Bottom of Page)"/>
        <w:docPartUnique/>
      </w:docPartObj>
    </w:sdtPr>
    <w:sdtEndPr>
      <w:rPr>
        <w:noProof/>
      </w:rPr>
    </w:sdtEndPr>
    <w:sdtContent>
      <w:p w14:paraId="7CB47900" w14:textId="56A4A6FE" w:rsidR="008A7F08" w:rsidRDefault="008A7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2DF40" w14:textId="77777777" w:rsidR="008A7F08" w:rsidRDefault="008A7F08" w:rsidP="007D44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20A6" w14:textId="77777777" w:rsidR="00BA0F91" w:rsidRDefault="00BA0F91" w:rsidP="007D44AA">
      <w:pPr>
        <w:spacing w:after="0" w:line="240" w:lineRule="auto"/>
      </w:pPr>
      <w:r>
        <w:separator/>
      </w:r>
    </w:p>
  </w:footnote>
  <w:footnote w:type="continuationSeparator" w:id="0">
    <w:p w14:paraId="581B6F8E" w14:textId="77777777" w:rsidR="00BA0F91" w:rsidRDefault="00BA0F91" w:rsidP="007D44AA">
      <w:pPr>
        <w:spacing w:after="0" w:line="240" w:lineRule="auto"/>
      </w:pPr>
      <w:r>
        <w:continuationSeparator/>
      </w:r>
    </w:p>
  </w:footnote>
  <w:footnote w:type="continuationNotice" w:id="1">
    <w:p w14:paraId="4B5E57CC" w14:textId="77777777" w:rsidR="00BA0F91" w:rsidRDefault="00BA0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B022" w14:textId="1C00828E" w:rsidR="00A96500" w:rsidRDefault="00A96500" w:rsidP="007D44AA">
    <w:pPr>
      <w:pStyle w:val="Header"/>
      <w:jc w:val="center"/>
    </w:pPr>
    <w:r>
      <w:t>SCEP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21C" w14:textId="7965B64B" w:rsidR="00D47108" w:rsidRPr="00D47108" w:rsidRDefault="00EB562C" w:rsidP="00EB562C">
    <w:pPr>
      <w:pStyle w:val="Header"/>
      <w:jc w:val="center"/>
    </w:pPr>
    <w:r>
      <w:t xml:space="preserve">SIG </w:t>
    </w:r>
    <w:r w:rsidR="00062771">
      <w:t>Expenditure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47B" w14:textId="30DFE13C" w:rsidR="008A7F08" w:rsidRDefault="008A7F08" w:rsidP="007D44AA">
    <w:pPr>
      <w:pStyle w:val="Header"/>
      <w:jc w:val="center"/>
    </w:pPr>
    <w:r>
      <w:t xml:space="preserve">SIG </w:t>
    </w:r>
    <w:r w:rsidR="00062771">
      <w:t>Expenditure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641D" w14:textId="5625CC10" w:rsidR="00A96500" w:rsidRDefault="00A96500" w:rsidP="007D44AA">
    <w:pPr>
      <w:pStyle w:val="Header"/>
      <w:jc w:val="center"/>
    </w:pPr>
    <w:r>
      <w:t>Guidance for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76" w14:textId="7B56CDAC" w:rsidR="00E173CA" w:rsidRDefault="00247960" w:rsidP="007D44AA">
    <w:pPr>
      <w:pStyle w:val="Header"/>
      <w:jc w:val="center"/>
    </w:pPr>
    <w:r>
      <w:t>Evidence-Based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85B" w14:textId="4A26991F" w:rsidR="005B1B1E" w:rsidRDefault="005B1B1E" w:rsidP="007D44AA">
    <w:pPr>
      <w:pStyle w:val="Header"/>
      <w:jc w:val="center"/>
    </w:pPr>
    <w:r>
      <w:t>Learning as a Team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797F" w14:textId="099A0042" w:rsidR="00241152" w:rsidRDefault="00241152" w:rsidP="00EC1030">
    <w:pPr>
      <w:pStyle w:val="Header"/>
      <w:jc w:val="center"/>
    </w:pPr>
    <w:r>
      <w:t>Instructional Key Strategies for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FF6" w14:textId="77777777" w:rsidR="007C39FE" w:rsidRDefault="007C39FE" w:rsidP="00EC1030">
    <w:pPr>
      <w:pStyle w:val="Header"/>
      <w:jc w:val="center"/>
    </w:pPr>
    <w:r>
      <w:t>Non-Instructional Key Strategies for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72A8" w14:textId="51446BC4" w:rsidR="00C575FF" w:rsidRDefault="00D2310A" w:rsidP="007D44AA">
    <w:pPr>
      <w:pStyle w:val="Header"/>
      <w:jc w:val="center"/>
    </w:pPr>
    <w:r>
      <w:t>Civic Empowerment Project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A53F" w14:textId="40783493" w:rsidR="00A96500" w:rsidRDefault="00996DF5" w:rsidP="00FD71D5">
    <w:pPr>
      <w:pStyle w:val="Header"/>
      <w:jc w:val="center"/>
    </w:pPr>
    <w:r>
      <w:t>Our Team’s Process</w:t>
    </w:r>
  </w:p>
  <w:p w14:paraId="39C6023E" w14:textId="77777777" w:rsidR="00A96500" w:rsidRPr="008939A9" w:rsidRDefault="00A96500" w:rsidP="00FD71D5">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A902" w14:textId="01A04C82" w:rsidR="008A7F08" w:rsidRDefault="00366184" w:rsidP="007D44AA">
    <w:pPr>
      <w:pStyle w:val="Header"/>
      <w:jc w:val="center"/>
    </w:pPr>
    <w:r>
      <w:t>Next Steps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AB"/>
    <w:multiLevelType w:val="hybridMultilevel"/>
    <w:tmpl w:val="169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3736A"/>
    <w:multiLevelType w:val="hybridMultilevel"/>
    <w:tmpl w:val="00121E54"/>
    <w:lvl w:ilvl="0" w:tplc="FFFFFFFF">
      <w:start w:val="1"/>
      <w:numFmt w:val="decimal"/>
      <w:lvlText w:val="%1."/>
      <w:lvlJc w:val="left"/>
      <w:pPr>
        <w:ind w:left="720" w:hanging="360"/>
      </w:pPr>
      <w:rPr>
        <w:b w:val="0"/>
        <w:bCs w:val="0"/>
      </w:rPr>
    </w:lvl>
    <w:lvl w:ilvl="1" w:tplc="CA3612DA">
      <w:start w:val="1"/>
      <w:numFmt w:val="decimal"/>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E407A7"/>
    <w:multiLevelType w:val="hybridMultilevel"/>
    <w:tmpl w:val="735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416F9"/>
    <w:multiLevelType w:val="hybridMultilevel"/>
    <w:tmpl w:val="13E0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479B7"/>
    <w:multiLevelType w:val="hybridMultilevel"/>
    <w:tmpl w:val="C9F09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A46923"/>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20C29"/>
    <w:multiLevelType w:val="hybridMultilevel"/>
    <w:tmpl w:val="A4C49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33A2E"/>
    <w:multiLevelType w:val="hybridMultilevel"/>
    <w:tmpl w:val="60D06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B5529"/>
    <w:multiLevelType w:val="hybridMultilevel"/>
    <w:tmpl w:val="824E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84B11"/>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7105B2"/>
    <w:multiLevelType w:val="hybridMultilevel"/>
    <w:tmpl w:val="153AD536"/>
    <w:lvl w:ilvl="0" w:tplc="282CA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7D595A"/>
    <w:multiLevelType w:val="hybridMultilevel"/>
    <w:tmpl w:val="391C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E7BDA"/>
    <w:multiLevelType w:val="hybridMultilevel"/>
    <w:tmpl w:val="C412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349F3"/>
    <w:multiLevelType w:val="hybridMultilevel"/>
    <w:tmpl w:val="56F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E7C76"/>
    <w:multiLevelType w:val="hybridMultilevel"/>
    <w:tmpl w:val="782A7868"/>
    <w:lvl w:ilvl="0" w:tplc="0409000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17"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5D456EC0"/>
    <w:multiLevelType w:val="hybridMultilevel"/>
    <w:tmpl w:val="D4E01C34"/>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19" w15:restartNumberingAfterBreak="0">
    <w:nsid w:val="5E024622"/>
    <w:multiLevelType w:val="hybridMultilevel"/>
    <w:tmpl w:val="F12CD81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557420"/>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CE7A4E"/>
    <w:multiLevelType w:val="hybridMultilevel"/>
    <w:tmpl w:val="78A26E60"/>
    <w:lvl w:ilvl="0" w:tplc="F4227F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B7F67"/>
    <w:multiLevelType w:val="hybridMultilevel"/>
    <w:tmpl w:val="4628BB0E"/>
    <w:lvl w:ilvl="0" w:tplc="FFFFFFFF">
      <w:start w:val="1"/>
      <w:numFmt w:val="decimal"/>
      <w:lvlText w:val="%1."/>
      <w:lvlJc w:val="left"/>
      <w:pPr>
        <w:ind w:left="-3060" w:hanging="360"/>
      </w:pPr>
      <w:rPr>
        <w:rFonts w:hint="default"/>
      </w:rPr>
    </w:lvl>
    <w:lvl w:ilvl="1" w:tplc="0409000F">
      <w:start w:val="1"/>
      <w:numFmt w:val="decimal"/>
      <w:lvlText w:val="%2."/>
      <w:lvlJc w:val="left"/>
      <w:pPr>
        <w:ind w:left="-30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4"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D84108"/>
    <w:multiLevelType w:val="hybridMultilevel"/>
    <w:tmpl w:val="F2E0FA9C"/>
    <w:lvl w:ilvl="0" w:tplc="FFFFFFFF">
      <w:start w:val="1"/>
      <w:numFmt w:val="decimal"/>
      <w:lvlText w:val="%1."/>
      <w:lvlJc w:val="left"/>
      <w:pPr>
        <w:ind w:left="720" w:hanging="360"/>
      </w:pPr>
      <w:rPr>
        <w:rFonts w:hint="default"/>
      </w:rPr>
    </w:lvl>
    <w:lvl w:ilvl="1" w:tplc="D5E68106">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BB276A"/>
    <w:multiLevelType w:val="hybridMultilevel"/>
    <w:tmpl w:val="CD7E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12392"/>
    <w:multiLevelType w:val="hybridMultilevel"/>
    <w:tmpl w:val="39FE2C08"/>
    <w:lvl w:ilvl="0" w:tplc="7DCA0F2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8037E"/>
    <w:multiLevelType w:val="hybridMultilevel"/>
    <w:tmpl w:val="349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62B89"/>
    <w:multiLevelType w:val="hybridMultilevel"/>
    <w:tmpl w:val="A7FC163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8B4236"/>
    <w:multiLevelType w:val="hybridMultilevel"/>
    <w:tmpl w:val="C8B8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337DC"/>
    <w:multiLevelType w:val="hybridMultilevel"/>
    <w:tmpl w:val="782A786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33"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168040">
    <w:abstractNumId w:val="4"/>
  </w:num>
  <w:num w:numId="2" w16cid:durableId="181670864">
    <w:abstractNumId w:val="21"/>
  </w:num>
  <w:num w:numId="3" w16cid:durableId="1635017790">
    <w:abstractNumId w:val="10"/>
  </w:num>
  <w:num w:numId="4" w16cid:durableId="291909176">
    <w:abstractNumId w:val="33"/>
  </w:num>
  <w:num w:numId="5" w16cid:durableId="1942101364">
    <w:abstractNumId w:val="12"/>
  </w:num>
  <w:num w:numId="6" w16cid:durableId="1458526113">
    <w:abstractNumId w:val="28"/>
  </w:num>
  <w:num w:numId="7" w16cid:durableId="1567492246">
    <w:abstractNumId w:val="17"/>
  </w:num>
  <w:num w:numId="8" w16cid:durableId="1060401229">
    <w:abstractNumId w:val="7"/>
  </w:num>
  <w:num w:numId="9" w16cid:durableId="1443376425">
    <w:abstractNumId w:val="12"/>
  </w:num>
  <w:num w:numId="10" w16cid:durableId="1416585296">
    <w:abstractNumId w:val="9"/>
  </w:num>
  <w:num w:numId="11" w16cid:durableId="1639530253">
    <w:abstractNumId w:val="0"/>
  </w:num>
  <w:num w:numId="12" w16cid:durableId="1179663760">
    <w:abstractNumId w:val="29"/>
  </w:num>
  <w:num w:numId="13" w16cid:durableId="1314331672">
    <w:abstractNumId w:val="24"/>
  </w:num>
  <w:num w:numId="14" w16cid:durableId="476992189">
    <w:abstractNumId w:val="14"/>
  </w:num>
  <w:num w:numId="15" w16cid:durableId="1033457097">
    <w:abstractNumId w:val="20"/>
  </w:num>
  <w:num w:numId="16" w16cid:durableId="490872797">
    <w:abstractNumId w:val="11"/>
  </w:num>
  <w:num w:numId="17" w16cid:durableId="1075514349">
    <w:abstractNumId w:val="1"/>
  </w:num>
  <w:num w:numId="18" w16cid:durableId="1449854213">
    <w:abstractNumId w:val="23"/>
  </w:num>
  <w:num w:numId="19" w16cid:durableId="827209493">
    <w:abstractNumId w:val="18"/>
  </w:num>
  <w:num w:numId="20" w16cid:durableId="2076660776">
    <w:abstractNumId w:val="8"/>
  </w:num>
  <w:num w:numId="21" w16cid:durableId="101995536">
    <w:abstractNumId w:val="25"/>
  </w:num>
  <w:num w:numId="22" w16cid:durableId="1731154186">
    <w:abstractNumId w:val="6"/>
  </w:num>
  <w:num w:numId="23" w16cid:durableId="786773978">
    <w:abstractNumId w:val="31"/>
  </w:num>
  <w:num w:numId="24" w16cid:durableId="1306548017">
    <w:abstractNumId w:val="13"/>
  </w:num>
  <w:num w:numId="25" w16cid:durableId="299656679">
    <w:abstractNumId w:val="3"/>
  </w:num>
  <w:num w:numId="26" w16cid:durableId="1716276958">
    <w:abstractNumId w:val="30"/>
  </w:num>
  <w:num w:numId="27" w16cid:durableId="240992264">
    <w:abstractNumId w:val="16"/>
  </w:num>
  <w:num w:numId="28" w16cid:durableId="95565577">
    <w:abstractNumId w:val="5"/>
  </w:num>
  <w:num w:numId="29" w16cid:durableId="325062835">
    <w:abstractNumId w:val="26"/>
  </w:num>
  <w:num w:numId="30" w16cid:durableId="1757363405">
    <w:abstractNumId w:val="2"/>
  </w:num>
  <w:num w:numId="31" w16cid:durableId="601650399">
    <w:abstractNumId w:val="32"/>
  </w:num>
  <w:num w:numId="32" w16cid:durableId="331369976">
    <w:abstractNumId w:val="22"/>
  </w:num>
  <w:num w:numId="33" w16cid:durableId="1179080892">
    <w:abstractNumId w:val="19"/>
  </w:num>
  <w:num w:numId="34" w16cid:durableId="1009068566">
    <w:abstractNumId w:val="15"/>
  </w:num>
  <w:num w:numId="35" w16cid:durableId="14823121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zMLUwMrU0tTRR0lEKTi0uzszPAykwNK0FAInuZAUtAAAA"/>
  </w:docVars>
  <w:rsids>
    <w:rsidRoot w:val="00181B79"/>
    <w:rsid w:val="000003E2"/>
    <w:rsid w:val="0000178A"/>
    <w:rsid w:val="00002580"/>
    <w:rsid w:val="0000481B"/>
    <w:rsid w:val="000049BB"/>
    <w:rsid w:val="00004DE8"/>
    <w:rsid w:val="000056A0"/>
    <w:rsid w:val="000058A8"/>
    <w:rsid w:val="00010EC1"/>
    <w:rsid w:val="00011E97"/>
    <w:rsid w:val="00011F28"/>
    <w:rsid w:val="00012714"/>
    <w:rsid w:val="00014900"/>
    <w:rsid w:val="00016D94"/>
    <w:rsid w:val="0001763C"/>
    <w:rsid w:val="00017790"/>
    <w:rsid w:val="00020635"/>
    <w:rsid w:val="000209E9"/>
    <w:rsid w:val="000230EC"/>
    <w:rsid w:val="00024E0B"/>
    <w:rsid w:val="00024E3D"/>
    <w:rsid w:val="00025216"/>
    <w:rsid w:val="00026B18"/>
    <w:rsid w:val="00030EF6"/>
    <w:rsid w:val="00030FEC"/>
    <w:rsid w:val="000311C0"/>
    <w:rsid w:val="000318B6"/>
    <w:rsid w:val="00031D17"/>
    <w:rsid w:val="00032D4D"/>
    <w:rsid w:val="00033D86"/>
    <w:rsid w:val="0003435B"/>
    <w:rsid w:val="00034B38"/>
    <w:rsid w:val="000350D0"/>
    <w:rsid w:val="00035856"/>
    <w:rsid w:val="00036757"/>
    <w:rsid w:val="00036F64"/>
    <w:rsid w:val="00037215"/>
    <w:rsid w:val="00037951"/>
    <w:rsid w:val="0004000E"/>
    <w:rsid w:val="00040683"/>
    <w:rsid w:val="00041405"/>
    <w:rsid w:val="0004191E"/>
    <w:rsid w:val="00044D7B"/>
    <w:rsid w:val="00045DD8"/>
    <w:rsid w:val="000466EB"/>
    <w:rsid w:val="00046DBB"/>
    <w:rsid w:val="00046DC1"/>
    <w:rsid w:val="00046DCC"/>
    <w:rsid w:val="00046F32"/>
    <w:rsid w:val="00050050"/>
    <w:rsid w:val="000506D6"/>
    <w:rsid w:val="0005110D"/>
    <w:rsid w:val="000516D9"/>
    <w:rsid w:val="00052617"/>
    <w:rsid w:val="00052DAF"/>
    <w:rsid w:val="00053ACD"/>
    <w:rsid w:val="00053C67"/>
    <w:rsid w:val="00053E34"/>
    <w:rsid w:val="00054C76"/>
    <w:rsid w:val="000562B9"/>
    <w:rsid w:val="0005747C"/>
    <w:rsid w:val="00060E6D"/>
    <w:rsid w:val="000615A6"/>
    <w:rsid w:val="000615AF"/>
    <w:rsid w:val="00061B35"/>
    <w:rsid w:val="00062771"/>
    <w:rsid w:val="000629C9"/>
    <w:rsid w:val="00062B43"/>
    <w:rsid w:val="00062EC6"/>
    <w:rsid w:val="0006365E"/>
    <w:rsid w:val="000637B1"/>
    <w:rsid w:val="000715CF"/>
    <w:rsid w:val="0007334B"/>
    <w:rsid w:val="0007355F"/>
    <w:rsid w:val="0007400E"/>
    <w:rsid w:val="000765C6"/>
    <w:rsid w:val="00076F2A"/>
    <w:rsid w:val="00081E37"/>
    <w:rsid w:val="00081ED4"/>
    <w:rsid w:val="00082A34"/>
    <w:rsid w:val="00082A47"/>
    <w:rsid w:val="000834A3"/>
    <w:rsid w:val="0008395B"/>
    <w:rsid w:val="0008405C"/>
    <w:rsid w:val="000841B1"/>
    <w:rsid w:val="000844EB"/>
    <w:rsid w:val="00084A35"/>
    <w:rsid w:val="00084FAE"/>
    <w:rsid w:val="0008581F"/>
    <w:rsid w:val="0008710A"/>
    <w:rsid w:val="000875CC"/>
    <w:rsid w:val="00087CA4"/>
    <w:rsid w:val="0009011C"/>
    <w:rsid w:val="00090B8F"/>
    <w:rsid w:val="00090C9B"/>
    <w:rsid w:val="000938AE"/>
    <w:rsid w:val="00093DA2"/>
    <w:rsid w:val="000949DB"/>
    <w:rsid w:val="00095388"/>
    <w:rsid w:val="00097529"/>
    <w:rsid w:val="00097BA2"/>
    <w:rsid w:val="000A03FC"/>
    <w:rsid w:val="000A049E"/>
    <w:rsid w:val="000A11A4"/>
    <w:rsid w:val="000A13D4"/>
    <w:rsid w:val="000A18A2"/>
    <w:rsid w:val="000A1DD4"/>
    <w:rsid w:val="000A1FA1"/>
    <w:rsid w:val="000A2630"/>
    <w:rsid w:val="000A2BB4"/>
    <w:rsid w:val="000A2DE5"/>
    <w:rsid w:val="000A3086"/>
    <w:rsid w:val="000A368A"/>
    <w:rsid w:val="000A36FA"/>
    <w:rsid w:val="000A4F4C"/>
    <w:rsid w:val="000A510E"/>
    <w:rsid w:val="000A5D9F"/>
    <w:rsid w:val="000B02C0"/>
    <w:rsid w:val="000B0749"/>
    <w:rsid w:val="000B199A"/>
    <w:rsid w:val="000B21C7"/>
    <w:rsid w:val="000B52E2"/>
    <w:rsid w:val="000B61CE"/>
    <w:rsid w:val="000B63BB"/>
    <w:rsid w:val="000B69D2"/>
    <w:rsid w:val="000C173F"/>
    <w:rsid w:val="000C385F"/>
    <w:rsid w:val="000C3D91"/>
    <w:rsid w:val="000C47AA"/>
    <w:rsid w:val="000C4BB6"/>
    <w:rsid w:val="000C4BC8"/>
    <w:rsid w:val="000C4C6E"/>
    <w:rsid w:val="000C5A73"/>
    <w:rsid w:val="000C6390"/>
    <w:rsid w:val="000C6C91"/>
    <w:rsid w:val="000C70F3"/>
    <w:rsid w:val="000C75E0"/>
    <w:rsid w:val="000D0379"/>
    <w:rsid w:val="000D0AAF"/>
    <w:rsid w:val="000D0D35"/>
    <w:rsid w:val="000D2739"/>
    <w:rsid w:val="000D2C48"/>
    <w:rsid w:val="000D2FFC"/>
    <w:rsid w:val="000D3B86"/>
    <w:rsid w:val="000D70D1"/>
    <w:rsid w:val="000D7159"/>
    <w:rsid w:val="000D757F"/>
    <w:rsid w:val="000D7E9B"/>
    <w:rsid w:val="000E00FD"/>
    <w:rsid w:val="000E0ABD"/>
    <w:rsid w:val="000E0C5E"/>
    <w:rsid w:val="000E1C85"/>
    <w:rsid w:val="000E219B"/>
    <w:rsid w:val="000E25AA"/>
    <w:rsid w:val="000E28D9"/>
    <w:rsid w:val="000E2EEF"/>
    <w:rsid w:val="000E3C90"/>
    <w:rsid w:val="000E4933"/>
    <w:rsid w:val="000E53AC"/>
    <w:rsid w:val="000E6BEC"/>
    <w:rsid w:val="000E78DD"/>
    <w:rsid w:val="000E79C3"/>
    <w:rsid w:val="000F04D6"/>
    <w:rsid w:val="000F25B5"/>
    <w:rsid w:val="000F28A3"/>
    <w:rsid w:val="000F2C14"/>
    <w:rsid w:val="000F43FF"/>
    <w:rsid w:val="000F4FD6"/>
    <w:rsid w:val="000F5178"/>
    <w:rsid w:val="000F7EC8"/>
    <w:rsid w:val="00102060"/>
    <w:rsid w:val="00102C82"/>
    <w:rsid w:val="001046F8"/>
    <w:rsid w:val="0010652E"/>
    <w:rsid w:val="001200E2"/>
    <w:rsid w:val="00120953"/>
    <w:rsid w:val="00122004"/>
    <w:rsid w:val="00122FB7"/>
    <w:rsid w:val="00123A10"/>
    <w:rsid w:val="00123A7F"/>
    <w:rsid w:val="001244DB"/>
    <w:rsid w:val="0012545A"/>
    <w:rsid w:val="00125868"/>
    <w:rsid w:val="00125EE2"/>
    <w:rsid w:val="00127F1E"/>
    <w:rsid w:val="001317AC"/>
    <w:rsid w:val="001317CB"/>
    <w:rsid w:val="00133DFB"/>
    <w:rsid w:val="001341F1"/>
    <w:rsid w:val="00134A74"/>
    <w:rsid w:val="00134D45"/>
    <w:rsid w:val="00135750"/>
    <w:rsid w:val="00136B92"/>
    <w:rsid w:val="00136ED8"/>
    <w:rsid w:val="00137D59"/>
    <w:rsid w:val="00137EDF"/>
    <w:rsid w:val="00141D66"/>
    <w:rsid w:val="00141FF0"/>
    <w:rsid w:val="00143717"/>
    <w:rsid w:val="00143B9C"/>
    <w:rsid w:val="0014598A"/>
    <w:rsid w:val="00145CE0"/>
    <w:rsid w:val="00146978"/>
    <w:rsid w:val="00146D1D"/>
    <w:rsid w:val="001474FC"/>
    <w:rsid w:val="001507E2"/>
    <w:rsid w:val="00150F2C"/>
    <w:rsid w:val="0015111B"/>
    <w:rsid w:val="00151304"/>
    <w:rsid w:val="00151AA4"/>
    <w:rsid w:val="00152C46"/>
    <w:rsid w:val="00154386"/>
    <w:rsid w:val="00155DFE"/>
    <w:rsid w:val="001564F9"/>
    <w:rsid w:val="001568A0"/>
    <w:rsid w:val="00156F84"/>
    <w:rsid w:val="001573D6"/>
    <w:rsid w:val="00157522"/>
    <w:rsid w:val="001611B5"/>
    <w:rsid w:val="001634DD"/>
    <w:rsid w:val="00164462"/>
    <w:rsid w:val="00165DE7"/>
    <w:rsid w:val="001701D0"/>
    <w:rsid w:val="00170AA8"/>
    <w:rsid w:val="00170DC8"/>
    <w:rsid w:val="00174C2D"/>
    <w:rsid w:val="00175EAC"/>
    <w:rsid w:val="001765EF"/>
    <w:rsid w:val="00176DA0"/>
    <w:rsid w:val="00177A41"/>
    <w:rsid w:val="0018014B"/>
    <w:rsid w:val="00180E45"/>
    <w:rsid w:val="0018152E"/>
    <w:rsid w:val="00181B79"/>
    <w:rsid w:val="00181D5D"/>
    <w:rsid w:val="00181EC3"/>
    <w:rsid w:val="001825BE"/>
    <w:rsid w:val="001839D9"/>
    <w:rsid w:val="00183D20"/>
    <w:rsid w:val="0018480A"/>
    <w:rsid w:val="00184BA0"/>
    <w:rsid w:val="00184EEA"/>
    <w:rsid w:val="001854AD"/>
    <w:rsid w:val="001907A6"/>
    <w:rsid w:val="00191E77"/>
    <w:rsid w:val="0019351F"/>
    <w:rsid w:val="00193990"/>
    <w:rsid w:val="00193AEB"/>
    <w:rsid w:val="001944B7"/>
    <w:rsid w:val="0019498B"/>
    <w:rsid w:val="0019550A"/>
    <w:rsid w:val="0019625F"/>
    <w:rsid w:val="00196277"/>
    <w:rsid w:val="00196732"/>
    <w:rsid w:val="00196AEB"/>
    <w:rsid w:val="00196FE7"/>
    <w:rsid w:val="00197688"/>
    <w:rsid w:val="001A12ED"/>
    <w:rsid w:val="001A1B06"/>
    <w:rsid w:val="001A2463"/>
    <w:rsid w:val="001A2981"/>
    <w:rsid w:val="001A32AE"/>
    <w:rsid w:val="001A346B"/>
    <w:rsid w:val="001A3CC4"/>
    <w:rsid w:val="001A7FBA"/>
    <w:rsid w:val="001B00EB"/>
    <w:rsid w:val="001B2616"/>
    <w:rsid w:val="001B318D"/>
    <w:rsid w:val="001B5804"/>
    <w:rsid w:val="001B6948"/>
    <w:rsid w:val="001C2510"/>
    <w:rsid w:val="001C28D6"/>
    <w:rsid w:val="001C2C8B"/>
    <w:rsid w:val="001C4047"/>
    <w:rsid w:val="001C59B2"/>
    <w:rsid w:val="001C6B28"/>
    <w:rsid w:val="001C7218"/>
    <w:rsid w:val="001C7EA0"/>
    <w:rsid w:val="001D0FE3"/>
    <w:rsid w:val="001D35C3"/>
    <w:rsid w:val="001D3FE5"/>
    <w:rsid w:val="001D6CAE"/>
    <w:rsid w:val="001E11FF"/>
    <w:rsid w:val="001E1B61"/>
    <w:rsid w:val="001E342B"/>
    <w:rsid w:val="001E4938"/>
    <w:rsid w:val="001E4D72"/>
    <w:rsid w:val="001E5085"/>
    <w:rsid w:val="001E6E3E"/>
    <w:rsid w:val="001E7651"/>
    <w:rsid w:val="001F1864"/>
    <w:rsid w:val="001F288C"/>
    <w:rsid w:val="001F31BE"/>
    <w:rsid w:val="001F6F48"/>
    <w:rsid w:val="001F75DB"/>
    <w:rsid w:val="001F75F1"/>
    <w:rsid w:val="001F7836"/>
    <w:rsid w:val="001F7CB8"/>
    <w:rsid w:val="00200596"/>
    <w:rsid w:val="00200AF7"/>
    <w:rsid w:val="00202B02"/>
    <w:rsid w:val="0020389F"/>
    <w:rsid w:val="00203A45"/>
    <w:rsid w:val="00205308"/>
    <w:rsid w:val="00211744"/>
    <w:rsid w:val="00211E19"/>
    <w:rsid w:val="00211F74"/>
    <w:rsid w:val="00212093"/>
    <w:rsid w:val="00212138"/>
    <w:rsid w:val="0021278E"/>
    <w:rsid w:val="00212AB3"/>
    <w:rsid w:val="00212EAA"/>
    <w:rsid w:val="002141A1"/>
    <w:rsid w:val="00214643"/>
    <w:rsid w:val="0021482A"/>
    <w:rsid w:val="00214B57"/>
    <w:rsid w:val="002164E2"/>
    <w:rsid w:val="00216668"/>
    <w:rsid w:val="00220471"/>
    <w:rsid w:val="00222B4E"/>
    <w:rsid w:val="0022306B"/>
    <w:rsid w:val="002245FD"/>
    <w:rsid w:val="002253CD"/>
    <w:rsid w:val="00226380"/>
    <w:rsid w:val="00227BAB"/>
    <w:rsid w:val="00227FEE"/>
    <w:rsid w:val="00230427"/>
    <w:rsid w:val="0023042D"/>
    <w:rsid w:val="00230CB5"/>
    <w:rsid w:val="002310D0"/>
    <w:rsid w:val="0023150A"/>
    <w:rsid w:val="00231561"/>
    <w:rsid w:val="002323D0"/>
    <w:rsid w:val="002337F2"/>
    <w:rsid w:val="00237804"/>
    <w:rsid w:val="002401D3"/>
    <w:rsid w:val="002406D7"/>
    <w:rsid w:val="00241152"/>
    <w:rsid w:val="0024225A"/>
    <w:rsid w:val="00242AF7"/>
    <w:rsid w:val="002450A6"/>
    <w:rsid w:val="002467D3"/>
    <w:rsid w:val="00247960"/>
    <w:rsid w:val="00247DD8"/>
    <w:rsid w:val="002504CA"/>
    <w:rsid w:val="0025052E"/>
    <w:rsid w:val="00250E17"/>
    <w:rsid w:val="002512A5"/>
    <w:rsid w:val="00252A3E"/>
    <w:rsid w:val="00252F7A"/>
    <w:rsid w:val="00254D86"/>
    <w:rsid w:val="00255725"/>
    <w:rsid w:val="00262764"/>
    <w:rsid w:val="00262DF7"/>
    <w:rsid w:val="0026346B"/>
    <w:rsid w:val="00264A37"/>
    <w:rsid w:val="00264AD6"/>
    <w:rsid w:val="00265FE6"/>
    <w:rsid w:val="00267CA1"/>
    <w:rsid w:val="002701D3"/>
    <w:rsid w:val="00270558"/>
    <w:rsid w:val="00270BC0"/>
    <w:rsid w:val="00270E98"/>
    <w:rsid w:val="0027129C"/>
    <w:rsid w:val="00271E5D"/>
    <w:rsid w:val="0027217E"/>
    <w:rsid w:val="002723B6"/>
    <w:rsid w:val="00272DC3"/>
    <w:rsid w:val="0027401F"/>
    <w:rsid w:val="00274E42"/>
    <w:rsid w:val="00274F67"/>
    <w:rsid w:val="00275A13"/>
    <w:rsid w:val="002772AF"/>
    <w:rsid w:val="00277306"/>
    <w:rsid w:val="00283A47"/>
    <w:rsid w:val="00283FC2"/>
    <w:rsid w:val="00284358"/>
    <w:rsid w:val="002856A3"/>
    <w:rsid w:val="0028593E"/>
    <w:rsid w:val="00285B83"/>
    <w:rsid w:val="00285C08"/>
    <w:rsid w:val="002866E9"/>
    <w:rsid w:val="00287606"/>
    <w:rsid w:val="00290416"/>
    <w:rsid w:val="00291396"/>
    <w:rsid w:val="0029196F"/>
    <w:rsid w:val="002940F5"/>
    <w:rsid w:val="00294821"/>
    <w:rsid w:val="002A352B"/>
    <w:rsid w:val="002A364F"/>
    <w:rsid w:val="002A4BD8"/>
    <w:rsid w:val="002A5D4B"/>
    <w:rsid w:val="002A6EA9"/>
    <w:rsid w:val="002B0B64"/>
    <w:rsid w:val="002B1929"/>
    <w:rsid w:val="002B2061"/>
    <w:rsid w:val="002B3240"/>
    <w:rsid w:val="002B33DC"/>
    <w:rsid w:val="002B376D"/>
    <w:rsid w:val="002B4BBC"/>
    <w:rsid w:val="002B550D"/>
    <w:rsid w:val="002B5F1C"/>
    <w:rsid w:val="002B68C9"/>
    <w:rsid w:val="002B75E9"/>
    <w:rsid w:val="002B76CA"/>
    <w:rsid w:val="002BD5F0"/>
    <w:rsid w:val="002C1E9E"/>
    <w:rsid w:val="002C4FA8"/>
    <w:rsid w:val="002C53AA"/>
    <w:rsid w:val="002C59AB"/>
    <w:rsid w:val="002C7D8B"/>
    <w:rsid w:val="002D0905"/>
    <w:rsid w:val="002D1DAF"/>
    <w:rsid w:val="002D356C"/>
    <w:rsid w:val="002D4234"/>
    <w:rsid w:val="002D451D"/>
    <w:rsid w:val="002D46AA"/>
    <w:rsid w:val="002D49D0"/>
    <w:rsid w:val="002D6157"/>
    <w:rsid w:val="002D62F7"/>
    <w:rsid w:val="002D67E2"/>
    <w:rsid w:val="002E0081"/>
    <w:rsid w:val="002E0ACA"/>
    <w:rsid w:val="002E1B9E"/>
    <w:rsid w:val="002E4D2D"/>
    <w:rsid w:val="002E510D"/>
    <w:rsid w:val="002E5D42"/>
    <w:rsid w:val="002E6E32"/>
    <w:rsid w:val="002E7698"/>
    <w:rsid w:val="002E7B47"/>
    <w:rsid w:val="002F22B7"/>
    <w:rsid w:val="002F2CE2"/>
    <w:rsid w:val="002F2E88"/>
    <w:rsid w:val="002F4C8A"/>
    <w:rsid w:val="002F6781"/>
    <w:rsid w:val="00302473"/>
    <w:rsid w:val="003032B6"/>
    <w:rsid w:val="003034DA"/>
    <w:rsid w:val="0030459E"/>
    <w:rsid w:val="003059DA"/>
    <w:rsid w:val="00310CD7"/>
    <w:rsid w:val="0031116C"/>
    <w:rsid w:val="003112EA"/>
    <w:rsid w:val="0031211E"/>
    <w:rsid w:val="0031291C"/>
    <w:rsid w:val="00312B13"/>
    <w:rsid w:val="0031336A"/>
    <w:rsid w:val="00314564"/>
    <w:rsid w:val="00314FBE"/>
    <w:rsid w:val="00315333"/>
    <w:rsid w:val="003159DA"/>
    <w:rsid w:val="00320420"/>
    <w:rsid w:val="00320BDC"/>
    <w:rsid w:val="003215AD"/>
    <w:rsid w:val="00326EC7"/>
    <w:rsid w:val="00332728"/>
    <w:rsid w:val="00332A1E"/>
    <w:rsid w:val="00333F8A"/>
    <w:rsid w:val="00336340"/>
    <w:rsid w:val="00336873"/>
    <w:rsid w:val="00336CA8"/>
    <w:rsid w:val="00340CD7"/>
    <w:rsid w:val="00341572"/>
    <w:rsid w:val="00341951"/>
    <w:rsid w:val="00342DFC"/>
    <w:rsid w:val="003443B2"/>
    <w:rsid w:val="003450C7"/>
    <w:rsid w:val="00346AC7"/>
    <w:rsid w:val="00351A7B"/>
    <w:rsid w:val="003523F4"/>
    <w:rsid w:val="003528CE"/>
    <w:rsid w:val="00353D6F"/>
    <w:rsid w:val="00354062"/>
    <w:rsid w:val="003543BE"/>
    <w:rsid w:val="003547BE"/>
    <w:rsid w:val="003549B9"/>
    <w:rsid w:val="003558A0"/>
    <w:rsid w:val="0035693D"/>
    <w:rsid w:val="0035705A"/>
    <w:rsid w:val="00357A65"/>
    <w:rsid w:val="00360032"/>
    <w:rsid w:val="00361629"/>
    <w:rsid w:val="0036240A"/>
    <w:rsid w:val="00362755"/>
    <w:rsid w:val="00362AB1"/>
    <w:rsid w:val="003637A5"/>
    <w:rsid w:val="00364F8C"/>
    <w:rsid w:val="00365FC7"/>
    <w:rsid w:val="00366184"/>
    <w:rsid w:val="003663D1"/>
    <w:rsid w:val="0036776D"/>
    <w:rsid w:val="0037036D"/>
    <w:rsid w:val="00371D6E"/>
    <w:rsid w:val="00372194"/>
    <w:rsid w:val="00372D5B"/>
    <w:rsid w:val="00374154"/>
    <w:rsid w:val="00375C6D"/>
    <w:rsid w:val="00376457"/>
    <w:rsid w:val="00377613"/>
    <w:rsid w:val="0037777D"/>
    <w:rsid w:val="00380306"/>
    <w:rsid w:val="00381674"/>
    <w:rsid w:val="003823F2"/>
    <w:rsid w:val="00382DA3"/>
    <w:rsid w:val="00382EFB"/>
    <w:rsid w:val="0038651D"/>
    <w:rsid w:val="00390219"/>
    <w:rsid w:val="003916F8"/>
    <w:rsid w:val="0039237B"/>
    <w:rsid w:val="003925A2"/>
    <w:rsid w:val="00394277"/>
    <w:rsid w:val="003957FE"/>
    <w:rsid w:val="003966B1"/>
    <w:rsid w:val="00397478"/>
    <w:rsid w:val="00397C52"/>
    <w:rsid w:val="003A049B"/>
    <w:rsid w:val="003A0E9C"/>
    <w:rsid w:val="003A24AE"/>
    <w:rsid w:val="003A2A11"/>
    <w:rsid w:val="003A2AAD"/>
    <w:rsid w:val="003A301A"/>
    <w:rsid w:val="003A39EE"/>
    <w:rsid w:val="003A3F93"/>
    <w:rsid w:val="003A42A9"/>
    <w:rsid w:val="003A4B17"/>
    <w:rsid w:val="003A4FAA"/>
    <w:rsid w:val="003A5631"/>
    <w:rsid w:val="003A5840"/>
    <w:rsid w:val="003A6E61"/>
    <w:rsid w:val="003B0F30"/>
    <w:rsid w:val="003B11BA"/>
    <w:rsid w:val="003B2F8C"/>
    <w:rsid w:val="003B37F3"/>
    <w:rsid w:val="003B3EF3"/>
    <w:rsid w:val="003B5FBE"/>
    <w:rsid w:val="003C0045"/>
    <w:rsid w:val="003C0049"/>
    <w:rsid w:val="003C0D0A"/>
    <w:rsid w:val="003C1BAE"/>
    <w:rsid w:val="003C2724"/>
    <w:rsid w:val="003C2AD7"/>
    <w:rsid w:val="003C2F0A"/>
    <w:rsid w:val="003C4B32"/>
    <w:rsid w:val="003C5570"/>
    <w:rsid w:val="003D0848"/>
    <w:rsid w:val="003D0B4C"/>
    <w:rsid w:val="003D0CC1"/>
    <w:rsid w:val="003D0F4C"/>
    <w:rsid w:val="003D166C"/>
    <w:rsid w:val="003D25AA"/>
    <w:rsid w:val="003D3197"/>
    <w:rsid w:val="003D38FF"/>
    <w:rsid w:val="003D5317"/>
    <w:rsid w:val="003D6A88"/>
    <w:rsid w:val="003D7DC6"/>
    <w:rsid w:val="003E0E28"/>
    <w:rsid w:val="003E18CF"/>
    <w:rsid w:val="003E274D"/>
    <w:rsid w:val="003E3CED"/>
    <w:rsid w:val="003E450D"/>
    <w:rsid w:val="003E5A0D"/>
    <w:rsid w:val="003F020C"/>
    <w:rsid w:val="003F16A4"/>
    <w:rsid w:val="003F2120"/>
    <w:rsid w:val="003F225A"/>
    <w:rsid w:val="003F2C1B"/>
    <w:rsid w:val="003F2D64"/>
    <w:rsid w:val="003F32E6"/>
    <w:rsid w:val="003F3C8B"/>
    <w:rsid w:val="003F467D"/>
    <w:rsid w:val="003F47A1"/>
    <w:rsid w:val="003F725A"/>
    <w:rsid w:val="003F75D4"/>
    <w:rsid w:val="003F767A"/>
    <w:rsid w:val="003F7DF9"/>
    <w:rsid w:val="003F7ED3"/>
    <w:rsid w:val="003F7FF4"/>
    <w:rsid w:val="00400775"/>
    <w:rsid w:val="00400E81"/>
    <w:rsid w:val="00402D2B"/>
    <w:rsid w:val="00402DA2"/>
    <w:rsid w:val="00404DC5"/>
    <w:rsid w:val="0040505F"/>
    <w:rsid w:val="00406003"/>
    <w:rsid w:val="00406338"/>
    <w:rsid w:val="004065CE"/>
    <w:rsid w:val="00406E1B"/>
    <w:rsid w:val="00407286"/>
    <w:rsid w:val="00410D22"/>
    <w:rsid w:val="004131D7"/>
    <w:rsid w:val="00413BD6"/>
    <w:rsid w:val="00414982"/>
    <w:rsid w:val="00416B4B"/>
    <w:rsid w:val="00420CF1"/>
    <w:rsid w:val="0042126F"/>
    <w:rsid w:val="00422250"/>
    <w:rsid w:val="004232BB"/>
    <w:rsid w:val="00423462"/>
    <w:rsid w:val="004246A3"/>
    <w:rsid w:val="004249F6"/>
    <w:rsid w:val="00431618"/>
    <w:rsid w:val="00435542"/>
    <w:rsid w:val="00436CA0"/>
    <w:rsid w:val="004401CD"/>
    <w:rsid w:val="00440873"/>
    <w:rsid w:val="00440E9F"/>
    <w:rsid w:val="00441F1E"/>
    <w:rsid w:val="00442248"/>
    <w:rsid w:val="00442977"/>
    <w:rsid w:val="004431B9"/>
    <w:rsid w:val="00443EAC"/>
    <w:rsid w:val="0044574E"/>
    <w:rsid w:val="00446042"/>
    <w:rsid w:val="00446B70"/>
    <w:rsid w:val="0045037B"/>
    <w:rsid w:val="00451571"/>
    <w:rsid w:val="00451BDE"/>
    <w:rsid w:val="00456296"/>
    <w:rsid w:val="00460356"/>
    <w:rsid w:val="00461224"/>
    <w:rsid w:val="00461878"/>
    <w:rsid w:val="00462762"/>
    <w:rsid w:val="00463EAE"/>
    <w:rsid w:val="0046403B"/>
    <w:rsid w:val="004643D2"/>
    <w:rsid w:val="00466CFA"/>
    <w:rsid w:val="004701FD"/>
    <w:rsid w:val="00470AE6"/>
    <w:rsid w:val="00470CB5"/>
    <w:rsid w:val="00470F4A"/>
    <w:rsid w:val="004718DC"/>
    <w:rsid w:val="00471BAA"/>
    <w:rsid w:val="00472635"/>
    <w:rsid w:val="00472745"/>
    <w:rsid w:val="00472FD0"/>
    <w:rsid w:val="004730E1"/>
    <w:rsid w:val="004732F8"/>
    <w:rsid w:val="00474493"/>
    <w:rsid w:val="00475497"/>
    <w:rsid w:val="00475815"/>
    <w:rsid w:val="004768C6"/>
    <w:rsid w:val="00476F5D"/>
    <w:rsid w:val="004803CD"/>
    <w:rsid w:val="00480CD5"/>
    <w:rsid w:val="004819D3"/>
    <w:rsid w:val="00481AB6"/>
    <w:rsid w:val="00481E3E"/>
    <w:rsid w:val="00483134"/>
    <w:rsid w:val="004852CD"/>
    <w:rsid w:val="004865D3"/>
    <w:rsid w:val="004874B0"/>
    <w:rsid w:val="00490EEF"/>
    <w:rsid w:val="004923C6"/>
    <w:rsid w:val="00493882"/>
    <w:rsid w:val="004941DA"/>
    <w:rsid w:val="00495920"/>
    <w:rsid w:val="00496A68"/>
    <w:rsid w:val="004A00E9"/>
    <w:rsid w:val="004A011C"/>
    <w:rsid w:val="004A0339"/>
    <w:rsid w:val="004A0EA5"/>
    <w:rsid w:val="004A3F27"/>
    <w:rsid w:val="004A50B8"/>
    <w:rsid w:val="004A56E4"/>
    <w:rsid w:val="004A6936"/>
    <w:rsid w:val="004A6E2A"/>
    <w:rsid w:val="004A73AD"/>
    <w:rsid w:val="004A7A62"/>
    <w:rsid w:val="004B0240"/>
    <w:rsid w:val="004B02CB"/>
    <w:rsid w:val="004B28D9"/>
    <w:rsid w:val="004B48DF"/>
    <w:rsid w:val="004B55F9"/>
    <w:rsid w:val="004B58AD"/>
    <w:rsid w:val="004B738F"/>
    <w:rsid w:val="004C01F8"/>
    <w:rsid w:val="004C03BD"/>
    <w:rsid w:val="004C1416"/>
    <w:rsid w:val="004C1779"/>
    <w:rsid w:val="004C20EA"/>
    <w:rsid w:val="004C2CE0"/>
    <w:rsid w:val="004C3250"/>
    <w:rsid w:val="004C3597"/>
    <w:rsid w:val="004C413C"/>
    <w:rsid w:val="004C682D"/>
    <w:rsid w:val="004C6AC6"/>
    <w:rsid w:val="004C7933"/>
    <w:rsid w:val="004D2800"/>
    <w:rsid w:val="004D3608"/>
    <w:rsid w:val="004D44CA"/>
    <w:rsid w:val="004D47EE"/>
    <w:rsid w:val="004D56EB"/>
    <w:rsid w:val="004D57AC"/>
    <w:rsid w:val="004D6BB6"/>
    <w:rsid w:val="004E23C8"/>
    <w:rsid w:val="004E37AB"/>
    <w:rsid w:val="004E3B25"/>
    <w:rsid w:val="004E533F"/>
    <w:rsid w:val="004E638E"/>
    <w:rsid w:val="004F02A3"/>
    <w:rsid w:val="004F0572"/>
    <w:rsid w:val="004F13F1"/>
    <w:rsid w:val="004F189B"/>
    <w:rsid w:val="004F1F41"/>
    <w:rsid w:val="004F2045"/>
    <w:rsid w:val="004F5591"/>
    <w:rsid w:val="004F5648"/>
    <w:rsid w:val="004F5950"/>
    <w:rsid w:val="004F70E9"/>
    <w:rsid w:val="004F768E"/>
    <w:rsid w:val="004F7CCE"/>
    <w:rsid w:val="0050266E"/>
    <w:rsid w:val="005026D4"/>
    <w:rsid w:val="005072A6"/>
    <w:rsid w:val="0050793A"/>
    <w:rsid w:val="00507B2E"/>
    <w:rsid w:val="005103B6"/>
    <w:rsid w:val="005103B8"/>
    <w:rsid w:val="00511B47"/>
    <w:rsid w:val="0051515A"/>
    <w:rsid w:val="00517AFD"/>
    <w:rsid w:val="00517C23"/>
    <w:rsid w:val="00517DFF"/>
    <w:rsid w:val="00521256"/>
    <w:rsid w:val="0052385A"/>
    <w:rsid w:val="005268F4"/>
    <w:rsid w:val="00527A0A"/>
    <w:rsid w:val="005301A6"/>
    <w:rsid w:val="005304B4"/>
    <w:rsid w:val="00531826"/>
    <w:rsid w:val="00531B79"/>
    <w:rsid w:val="0053225A"/>
    <w:rsid w:val="00533E4E"/>
    <w:rsid w:val="0053729B"/>
    <w:rsid w:val="00537617"/>
    <w:rsid w:val="00537B4E"/>
    <w:rsid w:val="00537CBA"/>
    <w:rsid w:val="00542B24"/>
    <w:rsid w:val="00545203"/>
    <w:rsid w:val="0054587A"/>
    <w:rsid w:val="0054602C"/>
    <w:rsid w:val="005466B0"/>
    <w:rsid w:val="005466D2"/>
    <w:rsid w:val="005473EE"/>
    <w:rsid w:val="00547A40"/>
    <w:rsid w:val="00547D15"/>
    <w:rsid w:val="00552873"/>
    <w:rsid w:val="005528BC"/>
    <w:rsid w:val="00552A1C"/>
    <w:rsid w:val="00552B7E"/>
    <w:rsid w:val="00552F9D"/>
    <w:rsid w:val="0055451A"/>
    <w:rsid w:val="00554977"/>
    <w:rsid w:val="00555778"/>
    <w:rsid w:val="0055618E"/>
    <w:rsid w:val="00557155"/>
    <w:rsid w:val="00557843"/>
    <w:rsid w:val="00560830"/>
    <w:rsid w:val="00561846"/>
    <w:rsid w:val="00562B2E"/>
    <w:rsid w:val="00566DD6"/>
    <w:rsid w:val="00570EAD"/>
    <w:rsid w:val="00571404"/>
    <w:rsid w:val="0057216A"/>
    <w:rsid w:val="00572E40"/>
    <w:rsid w:val="00572F9C"/>
    <w:rsid w:val="00574C5A"/>
    <w:rsid w:val="005758F1"/>
    <w:rsid w:val="00575ACC"/>
    <w:rsid w:val="00577309"/>
    <w:rsid w:val="005803CE"/>
    <w:rsid w:val="00580B35"/>
    <w:rsid w:val="00580B58"/>
    <w:rsid w:val="0058262A"/>
    <w:rsid w:val="00583556"/>
    <w:rsid w:val="00583F01"/>
    <w:rsid w:val="005848C4"/>
    <w:rsid w:val="00584D0A"/>
    <w:rsid w:val="005852BD"/>
    <w:rsid w:val="0058532F"/>
    <w:rsid w:val="005916EE"/>
    <w:rsid w:val="00591767"/>
    <w:rsid w:val="00591A83"/>
    <w:rsid w:val="00591C96"/>
    <w:rsid w:val="00592FE8"/>
    <w:rsid w:val="00594A8A"/>
    <w:rsid w:val="0059502C"/>
    <w:rsid w:val="005954E9"/>
    <w:rsid w:val="00597811"/>
    <w:rsid w:val="005A00BF"/>
    <w:rsid w:val="005A01AE"/>
    <w:rsid w:val="005A04B7"/>
    <w:rsid w:val="005A04DD"/>
    <w:rsid w:val="005A067A"/>
    <w:rsid w:val="005A1526"/>
    <w:rsid w:val="005A2508"/>
    <w:rsid w:val="005A27E3"/>
    <w:rsid w:val="005A2E66"/>
    <w:rsid w:val="005A311D"/>
    <w:rsid w:val="005A3548"/>
    <w:rsid w:val="005A4074"/>
    <w:rsid w:val="005A5AB0"/>
    <w:rsid w:val="005A6522"/>
    <w:rsid w:val="005B1B1E"/>
    <w:rsid w:val="005B239D"/>
    <w:rsid w:val="005B2CE1"/>
    <w:rsid w:val="005B3607"/>
    <w:rsid w:val="005B4747"/>
    <w:rsid w:val="005B4B71"/>
    <w:rsid w:val="005B5467"/>
    <w:rsid w:val="005B5AA4"/>
    <w:rsid w:val="005B6072"/>
    <w:rsid w:val="005B6A0A"/>
    <w:rsid w:val="005B6DB6"/>
    <w:rsid w:val="005C178C"/>
    <w:rsid w:val="005C4FEE"/>
    <w:rsid w:val="005D0E79"/>
    <w:rsid w:val="005D1A31"/>
    <w:rsid w:val="005E03CC"/>
    <w:rsid w:val="005E14D1"/>
    <w:rsid w:val="005E196C"/>
    <w:rsid w:val="005E1A04"/>
    <w:rsid w:val="005E1BB1"/>
    <w:rsid w:val="005E254C"/>
    <w:rsid w:val="005E29ED"/>
    <w:rsid w:val="005E34AD"/>
    <w:rsid w:val="005E45CB"/>
    <w:rsid w:val="005E56D8"/>
    <w:rsid w:val="005E5CBE"/>
    <w:rsid w:val="005E5F6B"/>
    <w:rsid w:val="005E61FB"/>
    <w:rsid w:val="005E66FF"/>
    <w:rsid w:val="005E76AF"/>
    <w:rsid w:val="005F11F4"/>
    <w:rsid w:val="005F1B97"/>
    <w:rsid w:val="005F243E"/>
    <w:rsid w:val="005F5DC6"/>
    <w:rsid w:val="005F64EF"/>
    <w:rsid w:val="005F6959"/>
    <w:rsid w:val="005F705F"/>
    <w:rsid w:val="005F78F8"/>
    <w:rsid w:val="00600FAE"/>
    <w:rsid w:val="006015B0"/>
    <w:rsid w:val="00602538"/>
    <w:rsid w:val="0060320B"/>
    <w:rsid w:val="00603EB0"/>
    <w:rsid w:val="0060424F"/>
    <w:rsid w:val="00604A15"/>
    <w:rsid w:val="00605BE0"/>
    <w:rsid w:val="00606973"/>
    <w:rsid w:val="00606DBC"/>
    <w:rsid w:val="0060731D"/>
    <w:rsid w:val="006125BB"/>
    <w:rsid w:val="00613AF4"/>
    <w:rsid w:val="00613D39"/>
    <w:rsid w:val="00615337"/>
    <w:rsid w:val="00617700"/>
    <w:rsid w:val="00621DFB"/>
    <w:rsid w:val="00622D66"/>
    <w:rsid w:val="00624924"/>
    <w:rsid w:val="00624CF1"/>
    <w:rsid w:val="00624DE2"/>
    <w:rsid w:val="00626CAF"/>
    <w:rsid w:val="00626E2D"/>
    <w:rsid w:val="00627293"/>
    <w:rsid w:val="0063023A"/>
    <w:rsid w:val="0063035E"/>
    <w:rsid w:val="00630B97"/>
    <w:rsid w:val="00631624"/>
    <w:rsid w:val="0063231A"/>
    <w:rsid w:val="006355C6"/>
    <w:rsid w:val="00637695"/>
    <w:rsid w:val="006402D2"/>
    <w:rsid w:val="00640F8A"/>
    <w:rsid w:val="006419D2"/>
    <w:rsid w:val="00641BBA"/>
    <w:rsid w:val="00641F95"/>
    <w:rsid w:val="0064300B"/>
    <w:rsid w:val="006433A6"/>
    <w:rsid w:val="00643837"/>
    <w:rsid w:val="00644296"/>
    <w:rsid w:val="00646148"/>
    <w:rsid w:val="00646E4F"/>
    <w:rsid w:val="00650561"/>
    <w:rsid w:val="00651798"/>
    <w:rsid w:val="00652738"/>
    <w:rsid w:val="00653CFA"/>
    <w:rsid w:val="00653F0D"/>
    <w:rsid w:val="00654B37"/>
    <w:rsid w:val="00654BF8"/>
    <w:rsid w:val="00654F66"/>
    <w:rsid w:val="00657578"/>
    <w:rsid w:val="00657827"/>
    <w:rsid w:val="006608D7"/>
    <w:rsid w:val="006609EC"/>
    <w:rsid w:val="0066180B"/>
    <w:rsid w:val="006625AB"/>
    <w:rsid w:val="006632C4"/>
    <w:rsid w:val="006641B8"/>
    <w:rsid w:val="00666F59"/>
    <w:rsid w:val="0066775F"/>
    <w:rsid w:val="00667792"/>
    <w:rsid w:val="00667A08"/>
    <w:rsid w:val="00671011"/>
    <w:rsid w:val="006714DB"/>
    <w:rsid w:val="006714DC"/>
    <w:rsid w:val="00671F51"/>
    <w:rsid w:val="00672811"/>
    <w:rsid w:val="00672DC3"/>
    <w:rsid w:val="006736F9"/>
    <w:rsid w:val="0067391F"/>
    <w:rsid w:val="00673B1B"/>
    <w:rsid w:val="00673F8D"/>
    <w:rsid w:val="00674EC9"/>
    <w:rsid w:val="00676C14"/>
    <w:rsid w:val="00677D31"/>
    <w:rsid w:val="00677DDF"/>
    <w:rsid w:val="0068004F"/>
    <w:rsid w:val="0068066A"/>
    <w:rsid w:val="00680D38"/>
    <w:rsid w:val="00681211"/>
    <w:rsid w:val="00681EF8"/>
    <w:rsid w:val="00684169"/>
    <w:rsid w:val="00685184"/>
    <w:rsid w:val="0068542A"/>
    <w:rsid w:val="00686284"/>
    <w:rsid w:val="006867D8"/>
    <w:rsid w:val="006870D4"/>
    <w:rsid w:val="00691104"/>
    <w:rsid w:val="0069125F"/>
    <w:rsid w:val="00691B1C"/>
    <w:rsid w:val="00692F52"/>
    <w:rsid w:val="00693B96"/>
    <w:rsid w:val="0069460E"/>
    <w:rsid w:val="00696B3C"/>
    <w:rsid w:val="006978D6"/>
    <w:rsid w:val="00697B3C"/>
    <w:rsid w:val="00697F55"/>
    <w:rsid w:val="006A207C"/>
    <w:rsid w:val="006A4209"/>
    <w:rsid w:val="006A4FF2"/>
    <w:rsid w:val="006A5F5E"/>
    <w:rsid w:val="006A6178"/>
    <w:rsid w:val="006B0B00"/>
    <w:rsid w:val="006B0F80"/>
    <w:rsid w:val="006B2358"/>
    <w:rsid w:val="006B244C"/>
    <w:rsid w:val="006B2C18"/>
    <w:rsid w:val="006B4CCF"/>
    <w:rsid w:val="006B6086"/>
    <w:rsid w:val="006B60ED"/>
    <w:rsid w:val="006B7AE8"/>
    <w:rsid w:val="006C1459"/>
    <w:rsid w:val="006C34DB"/>
    <w:rsid w:val="006C4C2D"/>
    <w:rsid w:val="006C630C"/>
    <w:rsid w:val="006C6727"/>
    <w:rsid w:val="006C731F"/>
    <w:rsid w:val="006D0596"/>
    <w:rsid w:val="006D1032"/>
    <w:rsid w:val="006D1C2E"/>
    <w:rsid w:val="006D3F6B"/>
    <w:rsid w:val="006D44FA"/>
    <w:rsid w:val="006D4B4B"/>
    <w:rsid w:val="006D5D5E"/>
    <w:rsid w:val="006D6C5D"/>
    <w:rsid w:val="006E0C0A"/>
    <w:rsid w:val="006E0CDB"/>
    <w:rsid w:val="006E1D9F"/>
    <w:rsid w:val="006E28AB"/>
    <w:rsid w:val="006E2EA8"/>
    <w:rsid w:val="006E4F30"/>
    <w:rsid w:val="006E50D4"/>
    <w:rsid w:val="006E5250"/>
    <w:rsid w:val="006F0000"/>
    <w:rsid w:val="006F2235"/>
    <w:rsid w:val="006F25ED"/>
    <w:rsid w:val="006F2AF6"/>
    <w:rsid w:val="006F3D9A"/>
    <w:rsid w:val="006F41D1"/>
    <w:rsid w:val="006F4FA4"/>
    <w:rsid w:val="006F54DA"/>
    <w:rsid w:val="006F5B51"/>
    <w:rsid w:val="006F61FB"/>
    <w:rsid w:val="006F6584"/>
    <w:rsid w:val="0070058D"/>
    <w:rsid w:val="007015A5"/>
    <w:rsid w:val="00702FB6"/>
    <w:rsid w:val="0070311D"/>
    <w:rsid w:val="00704341"/>
    <w:rsid w:val="00705850"/>
    <w:rsid w:val="007061AF"/>
    <w:rsid w:val="00706F06"/>
    <w:rsid w:val="00706F74"/>
    <w:rsid w:val="00714469"/>
    <w:rsid w:val="00715EA0"/>
    <w:rsid w:val="00717308"/>
    <w:rsid w:val="00722374"/>
    <w:rsid w:val="00722E3D"/>
    <w:rsid w:val="007230A7"/>
    <w:rsid w:val="007237FD"/>
    <w:rsid w:val="00724857"/>
    <w:rsid w:val="00726400"/>
    <w:rsid w:val="00726C58"/>
    <w:rsid w:val="00727E0E"/>
    <w:rsid w:val="00727E86"/>
    <w:rsid w:val="00730098"/>
    <w:rsid w:val="00731331"/>
    <w:rsid w:val="0073293C"/>
    <w:rsid w:val="00733DF7"/>
    <w:rsid w:val="00734B99"/>
    <w:rsid w:val="0073685F"/>
    <w:rsid w:val="00737659"/>
    <w:rsid w:val="0073773A"/>
    <w:rsid w:val="00741DBD"/>
    <w:rsid w:val="00744A04"/>
    <w:rsid w:val="00745FAE"/>
    <w:rsid w:val="007473AD"/>
    <w:rsid w:val="00747C5F"/>
    <w:rsid w:val="00747D84"/>
    <w:rsid w:val="00747D86"/>
    <w:rsid w:val="00754813"/>
    <w:rsid w:val="00754E47"/>
    <w:rsid w:val="00755060"/>
    <w:rsid w:val="00761002"/>
    <w:rsid w:val="0076350A"/>
    <w:rsid w:val="007646B1"/>
    <w:rsid w:val="00764721"/>
    <w:rsid w:val="00764C41"/>
    <w:rsid w:val="007663CF"/>
    <w:rsid w:val="00766463"/>
    <w:rsid w:val="007678D4"/>
    <w:rsid w:val="00773C3D"/>
    <w:rsid w:val="0077539D"/>
    <w:rsid w:val="007755AD"/>
    <w:rsid w:val="0077616D"/>
    <w:rsid w:val="007768A4"/>
    <w:rsid w:val="00776C09"/>
    <w:rsid w:val="00777275"/>
    <w:rsid w:val="00780261"/>
    <w:rsid w:val="007824D8"/>
    <w:rsid w:val="007827B8"/>
    <w:rsid w:val="007828EA"/>
    <w:rsid w:val="007846D0"/>
    <w:rsid w:val="00785BC6"/>
    <w:rsid w:val="0079034D"/>
    <w:rsid w:val="00791535"/>
    <w:rsid w:val="007916FD"/>
    <w:rsid w:val="00791DD7"/>
    <w:rsid w:val="00792E03"/>
    <w:rsid w:val="007932EF"/>
    <w:rsid w:val="00796521"/>
    <w:rsid w:val="00797ACF"/>
    <w:rsid w:val="007A097E"/>
    <w:rsid w:val="007A11CE"/>
    <w:rsid w:val="007A50A0"/>
    <w:rsid w:val="007A59FD"/>
    <w:rsid w:val="007A63D0"/>
    <w:rsid w:val="007A7893"/>
    <w:rsid w:val="007B0050"/>
    <w:rsid w:val="007B0593"/>
    <w:rsid w:val="007B0E58"/>
    <w:rsid w:val="007B2D2D"/>
    <w:rsid w:val="007B3797"/>
    <w:rsid w:val="007B5693"/>
    <w:rsid w:val="007B5AD3"/>
    <w:rsid w:val="007C0254"/>
    <w:rsid w:val="007C05CC"/>
    <w:rsid w:val="007C0633"/>
    <w:rsid w:val="007C1F2A"/>
    <w:rsid w:val="007C22D8"/>
    <w:rsid w:val="007C2807"/>
    <w:rsid w:val="007C39FE"/>
    <w:rsid w:val="007C40EB"/>
    <w:rsid w:val="007C4291"/>
    <w:rsid w:val="007C685A"/>
    <w:rsid w:val="007C7804"/>
    <w:rsid w:val="007C7B95"/>
    <w:rsid w:val="007D06B8"/>
    <w:rsid w:val="007D0BDD"/>
    <w:rsid w:val="007D0E3D"/>
    <w:rsid w:val="007D0F3C"/>
    <w:rsid w:val="007D13CD"/>
    <w:rsid w:val="007D2962"/>
    <w:rsid w:val="007D2C28"/>
    <w:rsid w:val="007D36B5"/>
    <w:rsid w:val="007D44AA"/>
    <w:rsid w:val="007D6277"/>
    <w:rsid w:val="007D790B"/>
    <w:rsid w:val="007E0288"/>
    <w:rsid w:val="007E1635"/>
    <w:rsid w:val="007E66CB"/>
    <w:rsid w:val="007E68F6"/>
    <w:rsid w:val="007F0E0F"/>
    <w:rsid w:val="007F1F3C"/>
    <w:rsid w:val="007F2212"/>
    <w:rsid w:val="007F4580"/>
    <w:rsid w:val="008019FD"/>
    <w:rsid w:val="00802700"/>
    <w:rsid w:val="00802B0A"/>
    <w:rsid w:val="00803799"/>
    <w:rsid w:val="008052FA"/>
    <w:rsid w:val="00806FDA"/>
    <w:rsid w:val="008076B0"/>
    <w:rsid w:val="00811846"/>
    <w:rsid w:val="008149B3"/>
    <w:rsid w:val="00821D24"/>
    <w:rsid w:val="008236AD"/>
    <w:rsid w:val="00824693"/>
    <w:rsid w:val="00825B7F"/>
    <w:rsid w:val="0083145E"/>
    <w:rsid w:val="00831C48"/>
    <w:rsid w:val="00832269"/>
    <w:rsid w:val="0083312E"/>
    <w:rsid w:val="008338F9"/>
    <w:rsid w:val="00835DEF"/>
    <w:rsid w:val="00837078"/>
    <w:rsid w:val="0083743E"/>
    <w:rsid w:val="008409C7"/>
    <w:rsid w:val="00841B24"/>
    <w:rsid w:val="008428CE"/>
    <w:rsid w:val="00842FE9"/>
    <w:rsid w:val="0084379D"/>
    <w:rsid w:val="00843802"/>
    <w:rsid w:val="0084485E"/>
    <w:rsid w:val="008456AB"/>
    <w:rsid w:val="00845D08"/>
    <w:rsid w:val="00846B52"/>
    <w:rsid w:val="00846D51"/>
    <w:rsid w:val="00847B78"/>
    <w:rsid w:val="00850380"/>
    <w:rsid w:val="00851345"/>
    <w:rsid w:val="00851C08"/>
    <w:rsid w:val="00854ACF"/>
    <w:rsid w:val="00854DEA"/>
    <w:rsid w:val="008559D2"/>
    <w:rsid w:val="008568B5"/>
    <w:rsid w:val="00856A6D"/>
    <w:rsid w:val="00856CBE"/>
    <w:rsid w:val="00856EB9"/>
    <w:rsid w:val="0085714E"/>
    <w:rsid w:val="00857E5F"/>
    <w:rsid w:val="00860D01"/>
    <w:rsid w:val="0086187C"/>
    <w:rsid w:val="00861BE7"/>
    <w:rsid w:val="00861FD2"/>
    <w:rsid w:val="0086200A"/>
    <w:rsid w:val="008621BC"/>
    <w:rsid w:val="00863098"/>
    <w:rsid w:val="00863B94"/>
    <w:rsid w:val="008640E7"/>
    <w:rsid w:val="00864193"/>
    <w:rsid w:val="00864AE9"/>
    <w:rsid w:val="008655F0"/>
    <w:rsid w:val="0086634E"/>
    <w:rsid w:val="00866AC2"/>
    <w:rsid w:val="008672CA"/>
    <w:rsid w:val="008709EA"/>
    <w:rsid w:val="0087158A"/>
    <w:rsid w:val="008716DA"/>
    <w:rsid w:val="00871928"/>
    <w:rsid w:val="0087249F"/>
    <w:rsid w:val="00873393"/>
    <w:rsid w:val="008749A6"/>
    <w:rsid w:val="00875B71"/>
    <w:rsid w:val="00877686"/>
    <w:rsid w:val="0088000D"/>
    <w:rsid w:val="00880031"/>
    <w:rsid w:val="00881196"/>
    <w:rsid w:val="00882D34"/>
    <w:rsid w:val="00882DA4"/>
    <w:rsid w:val="00883364"/>
    <w:rsid w:val="008842DA"/>
    <w:rsid w:val="0088453F"/>
    <w:rsid w:val="00884704"/>
    <w:rsid w:val="00884BCF"/>
    <w:rsid w:val="00884F4C"/>
    <w:rsid w:val="00885961"/>
    <w:rsid w:val="00892261"/>
    <w:rsid w:val="00893315"/>
    <w:rsid w:val="00893499"/>
    <w:rsid w:val="008936DA"/>
    <w:rsid w:val="008937C2"/>
    <w:rsid w:val="008939A9"/>
    <w:rsid w:val="00894899"/>
    <w:rsid w:val="008972F5"/>
    <w:rsid w:val="008A0D28"/>
    <w:rsid w:val="008A2F58"/>
    <w:rsid w:val="008A4367"/>
    <w:rsid w:val="008A4BC3"/>
    <w:rsid w:val="008A5536"/>
    <w:rsid w:val="008A61DA"/>
    <w:rsid w:val="008A7108"/>
    <w:rsid w:val="008A7559"/>
    <w:rsid w:val="008A7F08"/>
    <w:rsid w:val="008B0810"/>
    <w:rsid w:val="008B351C"/>
    <w:rsid w:val="008B3E3C"/>
    <w:rsid w:val="008B4C57"/>
    <w:rsid w:val="008B4F43"/>
    <w:rsid w:val="008B7A69"/>
    <w:rsid w:val="008B7B9C"/>
    <w:rsid w:val="008C74E1"/>
    <w:rsid w:val="008D0189"/>
    <w:rsid w:val="008D01C8"/>
    <w:rsid w:val="008D020D"/>
    <w:rsid w:val="008D0D16"/>
    <w:rsid w:val="008D313B"/>
    <w:rsid w:val="008D34C7"/>
    <w:rsid w:val="008D51AC"/>
    <w:rsid w:val="008D7F4A"/>
    <w:rsid w:val="008E1608"/>
    <w:rsid w:val="008E27F5"/>
    <w:rsid w:val="008E41EC"/>
    <w:rsid w:val="008E57D8"/>
    <w:rsid w:val="008E5E55"/>
    <w:rsid w:val="008E6730"/>
    <w:rsid w:val="008E6C2B"/>
    <w:rsid w:val="008E7844"/>
    <w:rsid w:val="008F0C5F"/>
    <w:rsid w:val="008F343F"/>
    <w:rsid w:val="008F35AE"/>
    <w:rsid w:val="008F3DAD"/>
    <w:rsid w:val="008F42BD"/>
    <w:rsid w:val="008F6681"/>
    <w:rsid w:val="008F7686"/>
    <w:rsid w:val="00901099"/>
    <w:rsid w:val="00902A9D"/>
    <w:rsid w:val="009058F1"/>
    <w:rsid w:val="00905D4B"/>
    <w:rsid w:val="00906D81"/>
    <w:rsid w:val="00910140"/>
    <w:rsid w:val="009113DF"/>
    <w:rsid w:val="00912972"/>
    <w:rsid w:val="009134BB"/>
    <w:rsid w:val="00913D32"/>
    <w:rsid w:val="00913DB8"/>
    <w:rsid w:val="00916B12"/>
    <w:rsid w:val="00917F8B"/>
    <w:rsid w:val="00920B15"/>
    <w:rsid w:val="0092111E"/>
    <w:rsid w:val="00922105"/>
    <w:rsid w:val="009240B6"/>
    <w:rsid w:val="00924396"/>
    <w:rsid w:val="00924EA8"/>
    <w:rsid w:val="00924FDC"/>
    <w:rsid w:val="00926B12"/>
    <w:rsid w:val="0092710C"/>
    <w:rsid w:val="009274CE"/>
    <w:rsid w:val="00930094"/>
    <w:rsid w:val="0093028A"/>
    <w:rsid w:val="00930A5F"/>
    <w:rsid w:val="00931189"/>
    <w:rsid w:val="00932665"/>
    <w:rsid w:val="009326A6"/>
    <w:rsid w:val="0093361B"/>
    <w:rsid w:val="009342AB"/>
    <w:rsid w:val="009359B5"/>
    <w:rsid w:val="009379B8"/>
    <w:rsid w:val="0094079E"/>
    <w:rsid w:val="00940F10"/>
    <w:rsid w:val="00941F6D"/>
    <w:rsid w:val="00942104"/>
    <w:rsid w:val="009422E1"/>
    <w:rsid w:val="009423E3"/>
    <w:rsid w:val="00942DB4"/>
    <w:rsid w:val="0094343D"/>
    <w:rsid w:val="00944DDA"/>
    <w:rsid w:val="00945122"/>
    <w:rsid w:val="0094792F"/>
    <w:rsid w:val="009500A3"/>
    <w:rsid w:val="009512C8"/>
    <w:rsid w:val="009516A7"/>
    <w:rsid w:val="00951AA4"/>
    <w:rsid w:val="00952878"/>
    <w:rsid w:val="009530F5"/>
    <w:rsid w:val="0095447A"/>
    <w:rsid w:val="0095531A"/>
    <w:rsid w:val="0095585F"/>
    <w:rsid w:val="00956960"/>
    <w:rsid w:val="00957CA2"/>
    <w:rsid w:val="00960424"/>
    <w:rsid w:val="00960E5D"/>
    <w:rsid w:val="00961D8B"/>
    <w:rsid w:val="009623A2"/>
    <w:rsid w:val="00963964"/>
    <w:rsid w:val="00964E01"/>
    <w:rsid w:val="00965003"/>
    <w:rsid w:val="00966AEB"/>
    <w:rsid w:val="00970FC3"/>
    <w:rsid w:val="00971F7A"/>
    <w:rsid w:val="00973400"/>
    <w:rsid w:val="00975735"/>
    <w:rsid w:val="0097671E"/>
    <w:rsid w:val="00976D92"/>
    <w:rsid w:val="00980BC1"/>
    <w:rsid w:val="00981684"/>
    <w:rsid w:val="00982737"/>
    <w:rsid w:val="00983A20"/>
    <w:rsid w:val="00983C02"/>
    <w:rsid w:val="0098455A"/>
    <w:rsid w:val="00985B2B"/>
    <w:rsid w:val="00987880"/>
    <w:rsid w:val="00987B95"/>
    <w:rsid w:val="00991A80"/>
    <w:rsid w:val="00993995"/>
    <w:rsid w:val="00993E31"/>
    <w:rsid w:val="00995A53"/>
    <w:rsid w:val="00996DF5"/>
    <w:rsid w:val="00996E9D"/>
    <w:rsid w:val="0099799E"/>
    <w:rsid w:val="009A0883"/>
    <w:rsid w:val="009A1AF7"/>
    <w:rsid w:val="009A4302"/>
    <w:rsid w:val="009A5E55"/>
    <w:rsid w:val="009A7AFB"/>
    <w:rsid w:val="009A7F04"/>
    <w:rsid w:val="009B0102"/>
    <w:rsid w:val="009B2652"/>
    <w:rsid w:val="009B26BF"/>
    <w:rsid w:val="009B345F"/>
    <w:rsid w:val="009B352F"/>
    <w:rsid w:val="009B35FB"/>
    <w:rsid w:val="009B5CFE"/>
    <w:rsid w:val="009B6A77"/>
    <w:rsid w:val="009B7876"/>
    <w:rsid w:val="009C013E"/>
    <w:rsid w:val="009C2A72"/>
    <w:rsid w:val="009C3CA4"/>
    <w:rsid w:val="009C3EC6"/>
    <w:rsid w:val="009C461D"/>
    <w:rsid w:val="009C4726"/>
    <w:rsid w:val="009C499E"/>
    <w:rsid w:val="009C612F"/>
    <w:rsid w:val="009C662D"/>
    <w:rsid w:val="009D0474"/>
    <w:rsid w:val="009D171B"/>
    <w:rsid w:val="009D58A1"/>
    <w:rsid w:val="009D6667"/>
    <w:rsid w:val="009D66AE"/>
    <w:rsid w:val="009D6EB2"/>
    <w:rsid w:val="009D7357"/>
    <w:rsid w:val="009D7657"/>
    <w:rsid w:val="009D76F6"/>
    <w:rsid w:val="009D781F"/>
    <w:rsid w:val="009E0012"/>
    <w:rsid w:val="009E1FEF"/>
    <w:rsid w:val="009E2C11"/>
    <w:rsid w:val="009E3AA5"/>
    <w:rsid w:val="009E4E59"/>
    <w:rsid w:val="009E60AD"/>
    <w:rsid w:val="009E6D39"/>
    <w:rsid w:val="009F0283"/>
    <w:rsid w:val="009F0835"/>
    <w:rsid w:val="009F2126"/>
    <w:rsid w:val="009F3077"/>
    <w:rsid w:val="009F3CA5"/>
    <w:rsid w:val="009F4CC9"/>
    <w:rsid w:val="009F5109"/>
    <w:rsid w:val="009F5169"/>
    <w:rsid w:val="009F5FEF"/>
    <w:rsid w:val="009F7F88"/>
    <w:rsid w:val="00A0008B"/>
    <w:rsid w:val="00A00F42"/>
    <w:rsid w:val="00A02701"/>
    <w:rsid w:val="00A02C1F"/>
    <w:rsid w:val="00A03A74"/>
    <w:rsid w:val="00A0434E"/>
    <w:rsid w:val="00A0595A"/>
    <w:rsid w:val="00A06298"/>
    <w:rsid w:val="00A06FCE"/>
    <w:rsid w:val="00A07797"/>
    <w:rsid w:val="00A1091B"/>
    <w:rsid w:val="00A110BD"/>
    <w:rsid w:val="00A11F02"/>
    <w:rsid w:val="00A124B4"/>
    <w:rsid w:val="00A134B0"/>
    <w:rsid w:val="00A1411F"/>
    <w:rsid w:val="00A173A4"/>
    <w:rsid w:val="00A210A3"/>
    <w:rsid w:val="00A21C3E"/>
    <w:rsid w:val="00A2256F"/>
    <w:rsid w:val="00A22D4C"/>
    <w:rsid w:val="00A231A1"/>
    <w:rsid w:val="00A23DCA"/>
    <w:rsid w:val="00A24F88"/>
    <w:rsid w:val="00A24FAD"/>
    <w:rsid w:val="00A25139"/>
    <w:rsid w:val="00A25FF9"/>
    <w:rsid w:val="00A26EF3"/>
    <w:rsid w:val="00A30931"/>
    <w:rsid w:val="00A30E58"/>
    <w:rsid w:val="00A313F0"/>
    <w:rsid w:val="00A31E3E"/>
    <w:rsid w:val="00A32F11"/>
    <w:rsid w:val="00A33954"/>
    <w:rsid w:val="00A353B8"/>
    <w:rsid w:val="00A35863"/>
    <w:rsid w:val="00A37309"/>
    <w:rsid w:val="00A401F1"/>
    <w:rsid w:val="00A40236"/>
    <w:rsid w:val="00A405F8"/>
    <w:rsid w:val="00A40BE2"/>
    <w:rsid w:val="00A426F8"/>
    <w:rsid w:val="00A43195"/>
    <w:rsid w:val="00A4505B"/>
    <w:rsid w:val="00A46043"/>
    <w:rsid w:val="00A462F7"/>
    <w:rsid w:val="00A46E55"/>
    <w:rsid w:val="00A46E78"/>
    <w:rsid w:val="00A50540"/>
    <w:rsid w:val="00A511A4"/>
    <w:rsid w:val="00A5266A"/>
    <w:rsid w:val="00A533F3"/>
    <w:rsid w:val="00A5353F"/>
    <w:rsid w:val="00A55BD3"/>
    <w:rsid w:val="00A55C89"/>
    <w:rsid w:val="00A6010E"/>
    <w:rsid w:val="00A60493"/>
    <w:rsid w:val="00A60C34"/>
    <w:rsid w:val="00A61E74"/>
    <w:rsid w:val="00A620E8"/>
    <w:rsid w:val="00A63439"/>
    <w:rsid w:val="00A63CD1"/>
    <w:rsid w:val="00A65076"/>
    <w:rsid w:val="00A6567B"/>
    <w:rsid w:val="00A66133"/>
    <w:rsid w:val="00A66498"/>
    <w:rsid w:val="00A66766"/>
    <w:rsid w:val="00A66927"/>
    <w:rsid w:val="00A66BB1"/>
    <w:rsid w:val="00A702DD"/>
    <w:rsid w:val="00A70D11"/>
    <w:rsid w:val="00A72C44"/>
    <w:rsid w:val="00A73218"/>
    <w:rsid w:val="00A7428A"/>
    <w:rsid w:val="00A74C4F"/>
    <w:rsid w:val="00A74DB1"/>
    <w:rsid w:val="00A75494"/>
    <w:rsid w:val="00A81E9E"/>
    <w:rsid w:val="00A81F4B"/>
    <w:rsid w:val="00A82670"/>
    <w:rsid w:val="00A852A8"/>
    <w:rsid w:val="00A852AB"/>
    <w:rsid w:val="00A85FF3"/>
    <w:rsid w:val="00A86851"/>
    <w:rsid w:val="00A86C1D"/>
    <w:rsid w:val="00A86CF1"/>
    <w:rsid w:val="00A87F0B"/>
    <w:rsid w:val="00A90778"/>
    <w:rsid w:val="00A90F8E"/>
    <w:rsid w:val="00A91181"/>
    <w:rsid w:val="00A91993"/>
    <w:rsid w:val="00A923DB"/>
    <w:rsid w:val="00A93F23"/>
    <w:rsid w:val="00A956E2"/>
    <w:rsid w:val="00A959E8"/>
    <w:rsid w:val="00A96500"/>
    <w:rsid w:val="00A975A3"/>
    <w:rsid w:val="00A97B72"/>
    <w:rsid w:val="00A97D6E"/>
    <w:rsid w:val="00A97DE5"/>
    <w:rsid w:val="00AA0040"/>
    <w:rsid w:val="00AA0382"/>
    <w:rsid w:val="00AA039E"/>
    <w:rsid w:val="00AA1BE8"/>
    <w:rsid w:val="00AA24C7"/>
    <w:rsid w:val="00AA3749"/>
    <w:rsid w:val="00AA5E05"/>
    <w:rsid w:val="00AA7500"/>
    <w:rsid w:val="00AB1D3B"/>
    <w:rsid w:val="00AB277C"/>
    <w:rsid w:val="00AB28DE"/>
    <w:rsid w:val="00AB3CF6"/>
    <w:rsid w:val="00AB4CE5"/>
    <w:rsid w:val="00AB53C5"/>
    <w:rsid w:val="00AB54C8"/>
    <w:rsid w:val="00AB585C"/>
    <w:rsid w:val="00AB7FB4"/>
    <w:rsid w:val="00AC005F"/>
    <w:rsid w:val="00AC0129"/>
    <w:rsid w:val="00AC0B26"/>
    <w:rsid w:val="00AC41DE"/>
    <w:rsid w:val="00AC431B"/>
    <w:rsid w:val="00AC47AC"/>
    <w:rsid w:val="00AC48EB"/>
    <w:rsid w:val="00AC52FD"/>
    <w:rsid w:val="00AC5F4E"/>
    <w:rsid w:val="00AC6227"/>
    <w:rsid w:val="00AD039B"/>
    <w:rsid w:val="00AD0411"/>
    <w:rsid w:val="00AD0412"/>
    <w:rsid w:val="00AD062A"/>
    <w:rsid w:val="00AD06DD"/>
    <w:rsid w:val="00AD0FCC"/>
    <w:rsid w:val="00AD1818"/>
    <w:rsid w:val="00AD27BD"/>
    <w:rsid w:val="00AD2F1B"/>
    <w:rsid w:val="00AD4467"/>
    <w:rsid w:val="00AD4500"/>
    <w:rsid w:val="00AD5510"/>
    <w:rsid w:val="00AD5E33"/>
    <w:rsid w:val="00AD6389"/>
    <w:rsid w:val="00AD6435"/>
    <w:rsid w:val="00AD6FBA"/>
    <w:rsid w:val="00AD70C2"/>
    <w:rsid w:val="00AD759A"/>
    <w:rsid w:val="00AE027D"/>
    <w:rsid w:val="00AE0C11"/>
    <w:rsid w:val="00AE19A4"/>
    <w:rsid w:val="00AE1E51"/>
    <w:rsid w:val="00AE3B08"/>
    <w:rsid w:val="00AE577D"/>
    <w:rsid w:val="00AE699E"/>
    <w:rsid w:val="00AF0333"/>
    <w:rsid w:val="00AF0D3D"/>
    <w:rsid w:val="00AF1FB9"/>
    <w:rsid w:val="00AF373B"/>
    <w:rsid w:val="00AF39EB"/>
    <w:rsid w:val="00AF442F"/>
    <w:rsid w:val="00AF448F"/>
    <w:rsid w:val="00AF4CF6"/>
    <w:rsid w:val="00AF5038"/>
    <w:rsid w:val="00AF67C9"/>
    <w:rsid w:val="00AF7CCA"/>
    <w:rsid w:val="00B00297"/>
    <w:rsid w:val="00B0126A"/>
    <w:rsid w:val="00B02591"/>
    <w:rsid w:val="00B05B28"/>
    <w:rsid w:val="00B05F52"/>
    <w:rsid w:val="00B06D96"/>
    <w:rsid w:val="00B075E3"/>
    <w:rsid w:val="00B076C5"/>
    <w:rsid w:val="00B07DB1"/>
    <w:rsid w:val="00B1071A"/>
    <w:rsid w:val="00B10833"/>
    <w:rsid w:val="00B111D9"/>
    <w:rsid w:val="00B1139F"/>
    <w:rsid w:val="00B11C0F"/>
    <w:rsid w:val="00B11CFA"/>
    <w:rsid w:val="00B136CA"/>
    <w:rsid w:val="00B13784"/>
    <w:rsid w:val="00B13A1B"/>
    <w:rsid w:val="00B14190"/>
    <w:rsid w:val="00B14FA9"/>
    <w:rsid w:val="00B16EDA"/>
    <w:rsid w:val="00B17F8C"/>
    <w:rsid w:val="00B21AD0"/>
    <w:rsid w:val="00B2220E"/>
    <w:rsid w:val="00B248D8"/>
    <w:rsid w:val="00B25113"/>
    <w:rsid w:val="00B264A4"/>
    <w:rsid w:val="00B27EAA"/>
    <w:rsid w:val="00B27EDB"/>
    <w:rsid w:val="00B32FC9"/>
    <w:rsid w:val="00B33F31"/>
    <w:rsid w:val="00B36A99"/>
    <w:rsid w:val="00B3788E"/>
    <w:rsid w:val="00B417ED"/>
    <w:rsid w:val="00B41A7A"/>
    <w:rsid w:val="00B423A3"/>
    <w:rsid w:val="00B42D21"/>
    <w:rsid w:val="00B43B55"/>
    <w:rsid w:val="00B445DC"/>
    <w:rsid w:val="00B4596B"/>
    <w:rsid w:val="00B45F54"/>
    <w:rsid w:val="00B51AC8"/>
    <w:rsid w:val="00B550E5"/>
    <w:rsid w:val="00B62317"/>
    <w:rsid w:val="00B637A7"/>
    <w:rsid w:val="00B64320"/>
    <w:rsid w:val="00B655D3"/>
    <w:rsid w:val="00B6659D"/>
    <w:rsid w:val="00B678D5"/>
    <w:rsid w:val="00B67F0D"/>
    <w:rsid w:val="00B70619"/>
    <w:rsid w:val="00B71EB3"/>
    <w:rsid w:val="00B7353C"/>
    <w:rsid w:val="00B73EB2"/>
    <w:rsid w:val="00B7406E"/>
    <w:rsid w:val="00B75C07"/>
    <w:rsid w:val="00B76663"/>
    <w:rsid w:val="00B766C6"/>
    <w:rsid w:val="00B77218"/>
    <w:rsid w:val="00B772CC"/>
    <w:rsid w:val="00B77793"/>
    <w:rsid w:val="00B77D64"/>
    <w:rsid w:val="00B8013A"/>
    <w:rsid w:val="00B80412"/>
    <w:rsid w:val="00B80BEC"/>
    <w:rsid w:val="00B8343A"/>
    <w:rsid w:val="00B84200"/>
    <w:rsid w:val="00B8436F"/>
    <w:rsid w:val="00B85A89"/>
    <w:rsid w:val="00B91516"/>
    <w:rsid w:val="00B923A3"/>
    <w:rsid w:val="00B923FF"/>
    <w:rsid w:val="00B92D82"/>
    <w:rsid w:val="00B93453"/>
    <w:rsid w:val="00B940BB"/>
    <w:rsid w:val="00B9493E"/>
    <w:rsid w:val="00B94B14"/>
    <w:rsid w:val="00B95C5A"/>
    <w:rsid w:val="00B965C7"/>
    <w:rsid w:val="00B966AE"/>
    <w:rsid w:val="00B97392"/>
    <w:rsid w:val="00B9748A"/>
    <w:rsid w:val="00BA0F91"/>
    <w:rsid w:val="00BA3E50"/>
    <w:rsid w:val="00BA4C19"/>
    <w:rsid w:val="00BA5372"/>
    <w:rsid w:val="00BA6B80"/>
    <w:rsid w:val="00BA6D03"/>
    <w:rsid w:val="00BA7A37"/>
    <w:rsid w:val="00BB32D1"/>
    <w:rsid w:val="00BB4B19"/>
    <w:rsid w:val="00BB5676"/>
    <w:rsid w:val="00BB6192"/>
    <w:rsid w:val="00BB6509"/>
    <w:rsid w:val="00BB76F7"/>
    <w:rsid w:val="00BB79E4"/>
    <w:rsid w:val="00BB79E6"/>
    <w:rsid w:val="00BC50F5"/>
    <w:rsid w:val="00BD0CFB"/>
    <w:rsid w:val="00BD0FF3"/>
    <w:rsid w:val="00BD33C2"/>
    <w:rsid w:val="00BD4359"/>
    <w:rsid w:val="00BD6D8F"/>
    <w:rsid w:val="00BD6F7C"/>
    <w:rsid w:val="00BE31E2"/>
    <w:rsid w:val="00BE421E"/>
    <w:rsid w:val="00BE5209"/>
    <w:rsid w:val="00BE552E"/>
    <w:rsid w:val="00BE5C64"/>
    <w:rsid w:val="00BF0742"/>
    <w:rsid w:val="00BF08E0"/>
    <w:rsid w:val="00BF09DD"/>
    <w:rsid w:val="00BF11D6"/>
    <w:rsid w:val="00BF15F1"/>
    <w:rsid w:val="00BF2A0E"/>
    <w:rsid w:val="00BF372B"/>
    <w:rsid w:val="00BF501F"/>
    <w:rsid w:val="00BF59B1"/>
    <w:rsid w:val="00BF6F5D"/>
    <w:rsid w:val="00C0012B"/>
    <w:rsid w:val="00C00CED"/>
    <w:rsid w:val="00C01250"/>
    <w:rsid w:val="00C01550"/>
    <w:rsid w:val="00C0211C"/>
    <w:rsid w:val="00C023F8"/>
    <w:rsid w:val="00C024FC"/>
    <w:rsid w:val="00C02A1D"/>
    <w:rsid w:val="00C033EB"/>
    <w:rsid w:val="00C034BD"/>
    <w:rsid w:val="00C042BF"/>
    <w:rsid w:val="00C04943"/>
    <w:rsid w:val="00C05A07"/>
    <w:rsid w:val="00C05E17"/>
    <w:rsid w:val="00C06112"/>
    <w:rsid w:val="00C06A2C"/>
    <w:rsid w:val="00C07216"/>
    <w:rsid w:val="00C0754C"/>
    <w:rsid w:val="00C07A7C"/>
    <w:rsid w:val="00C07C73"/>
    <w:rsid w:val="00C10610"/>
    <w:rsid w:val="00C10652"/>
    <w:rsid w:val="00C121CB"/>
    <w:rsid w:val="00C124A3"/>
    <w:rsid w:val="00C126B9"/>
    <w:rsid w:val="00C13303"/>
    <w:rsid w:val="00C15DBB"/>
    <w:rsid w:val="00C15EAD"/>
    <w:rsid w:val="00C21577"/>
    <w:rsid w:val="00C21AC5"/>
    <w:rsid w:val="00C22852"/>
    <w:rsid w:val="00C22FDA"/>
    <w:rsid w:val="00C23D90"/>
    <w:rsid w:val="00C245DE"/>
    <w:rsid w:val="00C24A13"/>
    <w:rsid w:val="00C252B5"/>
    <w:rsid w:val="00C254F4"/>
    <w:rsid w:val="00C26A3B"/>
    <w:rsid w:val="00C27D70"/>
    <w:rsid w:val="00C30104"/>
    <w:rsid w:val="00C302E3"/>
    <w:rsid w:val="00C30961"/>
    <w:rsid w:val="00C3293C"/>
    <w:rsid w:val="00C3586E"/>
    <w:rsid w:val="00C366E2"/>
    <w:rsid w:val="00C366F6"/>
    <w:rsid w:val="00C37704"/>
    <w:rsid w:val="00C41328"/>
    <w:rsid w:val="00C432E8"/>
    <w:rsid w:val="00C4566F"/>
    <w:rsid w:val="00C45BCB"/>
    <w:rsid w:val="00C46760"/>
    <w:rsid w:val="00C47D6B"/>
    <w:rsid w:val="00C502F8"/>
    <w:rsid w:val="00C540A2"/>
    <w:rsid w:val="00C57105"/>
    <w:rsid w:val="00C575FF"/>
    <w:rsid w:val="00C57DE0"/>
    <w:rsid w:val="00C60A9B"/>
    <w:rsid w:val="00C619CC"/>
    <w:rsid w:val="00C62EB5"/>
    <w:rsid w:val="00C6311E"/>
    <w:rsid w:val="00C63954"/>
    <w:rsid w:val="00C63E62"/>
    <w:rsid w:val="00C64739"/>
    <w:rsid w:val="00C6492A"/>
    <w:rsid w:val="00C64AAE"/>
    <w:rsid w:val="00C65903"/>
    <w:rsid w:val="00C65F5A"/>
    <w:rsid w:val="00C66032"/>
    <w:rsid w:val="00C67DC0"/>
    <w:rsid w:val="00C70761"/>
    <w:rsid w:val="00C70AE8"/>
    <w:rsid w:val="00C71412"/>
    <w:rsid w:val="00C718E2"/>
    <w:rsid w:val="00C72AB0"/>
    <w:rsid w:val="00C73C00"/>
    <w:rsid w:val="00C74073"/>
    <w:rsid w:val="00C758DF"/>
    <w:rsid w:val="00C830A5"/>
    <w:rsid w:val="00C85328"/>
    <w:rsid w:val="00C85596"/>
    <w:rsid w:val="00C90EFE"/>
    <w:rsid w:val="00C9122F"/>
    <w:rsid w:val="00C92950"/>
    <w:rsid w:val="00C936D4"/>
    <w:rsid w:val="00C938A9"/>
    <w:rsid w:val="00C939B1"/>
    <w:rsid w:val="00C94254"/>
    <w:rsid w:val="00C94ADD"/>
    <w:rsid w:val="00C961EF"/>
    <w:rsid w:val="00C97CAF"/>
    <w:rsid w:val="00CA17FD"/>
    <w:rsid w:val="00CA485A"/>
    <w:rsid w:val="00CA49D6"/>
    <w:rsid w:val="00CA6808"/>
    <w:rsid w:val="00CA728D"/>
    <w:rsid w:val="00CA7AD1"/>
    <w:rsid w:val="00CB1399"/>
    <w:rsid w:val="00CB2CFC"/>
    <w:rsid w:val="00CB38BA"/>
    <w:rsid w:val="00CB4373"/>
    <w:rsid w:val="00CB4B61"/>
    <w:rsid w:val="00CB51D5"/>
    <w:rsid w:val="00CB7530"/>
    <w:rsid w:val="00CB7DA3"/>
    <w:rsid w:val="00CC070A"/>
    <w:rsid w:val="00CC215A"/>
    <w:rsid w:val="00CC341D"/>
    <w:rsid w:val="00CC34CE"/>
    <w:rsid w:val="00CC41FF"/>
    <w:rsid w:val="00CC43D2"/>
    <w:rsid w:val="00CC56D8"/>
    <w:rsid w:val="00CC6213"/>
    <w:rsid w:val="00CC74F1"/>
    <w:rsid w:val="00CC7A7F"/>
    <w:rsid w:val="00CD0F44"/>
    <w:rsid w:val="00CD17F3"/>
    <w:rsid w:val="00CD2F4C"/>
    <w:rsid w:val="00CD3A17"/>
    <w:rsid w:val="00CD4454"/>
    <w:rsid w:val="00CD4700"/>
    <w:rsid w:val="00CD471D"/>
    <w:rsid w:val="00CD4759"/>
    <w:rsid w:val="00CD544C"/>
    <w:rsid w:val="00CD642B"/>
    <w:rsid w:val="00CE08A2"/>
    <w:rsid w:val="00CE1921"/>
    <w:rsid w:val="00CE1CFA"/>
    <w:rsid w:val="00CE3648"/>
    <w:rsid w:val="00CE3B1E"/>
    <w:rsid w:val="00CE766E"/>
    <w:rsid w:val="00CF0CDC"/>
    <w:rsid w:val="00CF363E"/>
    <w:rsid w:val="00CF3C53"/>
    <w:rsid w:val="00CF49BE"/>
    <w:rsid w:val="00CF4FF7"/>
    <w:rsid w:val="00CF6B08"/>
    <w:rsid w:val="00CF7BFA"/>
    <w:rsid w:val="00D00C33"/>
    <w:rsid w:val="00D01326"/>
    <w:rsid w:val="00D015D0"/>
    <w:rsid w:val="00D01C9F"/>
    <w:rsid w:val="00D02C85"/>
    <w:rsid w:val="00D03399"/>
    <w:rsid w:val="00D039C9"/>
    <w:rsid w:val="00D03B62"/>
    <w:rsid w:val="00D044C6"/>
    <w:rsid w:val="00D04967"/>
    <w:rsid w:val="00D055ED"/>
    <w:rsid w:val="00D0660F"/>
    <w:rsid w:val="00D069A9"/>
    <w:rsid w:val="00D06D3E"/>
    <w:rsid w:val="00D072B9"/>
    <w:rsid w:val="00D077BB"/>
    <w:rsid w:val="00D113FF"/>
    <w:rsid w:val="00D123F3"/>
    <w:rsid w:val="00D126B2"/>
    <w:rsid w:val="00D12E59"/>
    <w:rsid w:val="00D13FA9"/>
    <w:rsid w:val="00D15F8D"/>
    <w:rsid w:val="00D164C4"/>
    <w:rsid w:val="00D171F8"/>
    <w:rsid w:val="00D17F4F"/>
    <w:rsid w:val="00D21024"/>
    <w:rsid w:val="00D21CCE"/>
    <w:rsid w:val="00D22DFA"/>
    <w:rsid w:val="00D2310A"/>
    <w:rsid w:val="00D23A9F"/>
    <w:rsid w:val="00D25EC7"/>
    <w:rsid w:val="00D3274A"/>
    <w:rsid w:val="00D34E7C"/>
    <w:rsid w:val="00D35FB3"/>
    <w:rsid w:val="00D36AB5"/>
    <w:rsid w:val="00D36D58"/>
    <w:rsid w:val="00D40774"/>
    <w:rsid w:val="00D44D14"/>
    <w:rsid w:val="00D45619"/>
    <w:rsid w:val="00D47108"/>
    <w:rsid w:val="00D4727F"/>
    <w:rsid w:val="00D51ED5"/>
    <w:rsid w:val="00D54100"/>
    <w:rsid w:val="00D54515"/>
    <w:rsid w:val="00D54564"/>
    <w:rsid w:val="00D55476"/>
    <w:rsid w:val="00D5643B"/>
    <w:rsid w:val="00D56C85"/>
    <w:rsid w:val="00D572CF"/>
    <w:rsid w:val="00D57D5E"/>
    <w:rsid w:val="00D60BCA"/>
    <w:rsid w:val="00D61841"/>
    <w:rsid w:val="00D618A6"/>
    <w:rsid w:val="00D619E9"/>
    <w:rsid w:val="00D61F81"/>
    <w:rsid w:val="00D62342"/>
    <w:rsid w:val="00D63627"/>
    <w:rsid w:val="00D63A68"/>
    <w:rsid w:val="00D6405D"/>
    <w:rsid w:val="00D645FD"/>
    <w:rsid w:val="00D67B84"/>
    <w:rsid w:val="00D67FAE"/>
    <w:rsid w:val="00D700BA"/>
    <w:rsid w:val="00D70BE7"/>
    <w:rsid w:val="00D71B32"/>
    <w:rsid w:val="00D72F08"/>
    <w:rsid w:val="00D73CA4"/>
    <w:rsid w:val="00D74870"/>
    <w:rsid w:val="00D75308"/>
    <w:rsid w:val="00D7549C"/>
    <w:rsid w:val="00D805F1"/>
    <w:rsid w:val="00D81DD1"/>
    <w:rsid w:val="00D8540B"/>
    <w:rsid w:val="00D85727"/>
    <w:rsid w:val="00D85F1E"/>
    <w:rsid w:val="00D875A4"/>
    <w:rsid w:val="00D909EA"/>
    <w:rsid w:val="00D92D1C"/>
    <w:rsid w:val="00D96791"/>
    <w:rsid w:val="00D96A95"/>
    <w:rsid w:val="00DA11CF"/>
    <w:rsid w:val="00DA1F9F"/>
    <w:rsid w:val="00DA54C5"/>
    <w:rsid w:val="00DA7557"/>
    <w:rsid w:val="00DB06D5"/>
    <w:rsid w:val="00DB19C0"/>
    <w:rsid w:val="00DB29FD"/>
    <w:rsid w:val="00DB2CEE"/>
    <w:rsid w:val="00DB2F1E"/>
    <w:rsid w:val="00DB3F5F"/>
    <w:rsid w:val="00DC1F9F"/>
    <w:rsid w:val="00DC26C1"/>
    <w:rsid w:val="00DC41FB"/>
    <w:rsid w:val="00DC6902"/>
    <w:rsid w:val="00DD1276"/>
    <w:rsid w:val="00DD3410"/>
    <w:rsid w:val="00DD45CA"/>
    <w:rsid w:val="00DD4953"/>
    <w:rsid w:val="00DD50C9"/>
    <w:rsid w:val="00DD554E"/>
    <w:rsid w:val="00DD55EB"/>
    <w:rsid w:val="00DD57B0"/>
    <w:rsid w:val="00DD582C"/>
    <w:rsid w:val="00DD60F8"/>
    <w:rsid w:val="00DE1EE5"/>
    <w:rsid w:val="00DE3D6C"/>
    <w:rsid w:val="00DE55EE"/>
    <w:rsid w:val="00DE7655"/>
    <w:rsid w:val="00DE7DF8"/>
    <w:rsid w:val="00DF146B"/>
    <w:rsid w:val="00DF21C4"/>
    <w:rsid w:val="00DF2AAA"/>
    <w:rsid w:val="00DF379E"/>
    <w:rsid w:val="00DF3C2F"/>
    <w:rsid w:val="00DF3C77"/>
    <w:rsid w:val="00DF4470"/>
    <w:rsid w:val="00DF45E4"/>
    <w:rsid w:val="00DF4795"/>
    <w:rsid w:val="00DF5107"/>
    <w:rsid w:val="00DF7DBF"/>
    <w:rsid w:val="00DF7EE7"/>
    <w:rsid w:val="00E016F9"/>
    <w:rsid w:val="00E021B1"/>
    <w:rsid w:val="00E030B4"/>
    <w:rsid w:val="00E05D12"/>
    <w:rsid w:val="00E068DB"/>
    <w:rsid w:val="00E105B1"/>
    <w:rsid w:val="00E10E08"/>
    <w:rsid w:val="00E11A63"/>
    <w:rsid w:val="00E12F7B"/>
    <w:rsid w:val="00E138DF"/>
    <w:rsid w:val="00E142E4"/>
    <w:rsid w:val="00E14E98"/>
    <w:rsid w:val="00E15498"/>
    <w:rsid w:val="00E16C6F"/>
    <w:rsid w:val="00E173CA"/>
    <w:rsid w:val="00E2141A"/>
    <w:rsid w:val="00E21924"/>
    <w:rsid w:val="00E21BD8"/>
    <w:rsid w:val="00E21E75"/>
    <w:rsid w:val="00E23F84"/>
    <w:rsid w:val="00E24234"/>
    <w:rsid w:val="00E25691"/>
    <w:rsid w:val="00E266E8"/>
    <w:rsid w:val="00E26994"/>
    <w:rsid w:val="00E32039"/>
    <w:rsid w:val="00E34A34"/>
    <w:rsid w:val="00E3545E"/>
    <w:rsid w:val="00E35BEE"/>
    <w:rsid w:val="00E35CFF"/>
    <w:rsid w:val="00E35F1E"/>
    <w:rsid w:val="00E362B9"/>
    <w:rsid w:val="00E37C51"/>
    <w:rsid w:val="00E37CAD"/>
    <w:rsid w:val="00E37DBE"/>
    <w:rsid w:val="00E404F1"/>
    <w:rsid w:val="00E4133C"/>
    <w:rsid w:val="00E41F01"/>
    <w:rsid w:val="00E41FFF"/>
    <w:rsid w:val="00E4360A"/>
    <w:rsid w:val="00E446F1"/>
    <w:rsid w:val="00E448F9"/>
    <w:rsid w:val="00E512D2"/>
    <w:rsid w:val="00E5133B"/>
    <w:rsid w:val="00E51EAA"/>
    <w:rsid w:val="00E53012"/>
    <w:rsid w:val="00E53D09"/>
    <w:rsid w:val="00E53D11"/>
    <w:rsid w:val="00E540E2"/>
    <w:rsid w:val="00E549E4"/>
    <w:rsid w:val="00E56F1B"/>
    <w:rsid w:val="00E57F8C"/>
    <w:rsid w:val="00E6038F"/>
    <w:rsid w:val="00E64CF6"/>
    <w:rsid w:val="00E65080"/>
    <w:rsid w:val="00E6512F"/>
    <w:rsid w:val="00E67042"/>
    <w:rsid w:val="00E7020B"/>
    <w:rsid w:val="00E73199"/>
    <w:rsid w:val="00E737CC"/>
    <w:rsid w:val="00E73DD2"/>
    <w:rsid w:val="00E74854"/>
    <w:rsid w:val="00E763CD"/>
    <w:rsid w:val="00E76D80"/>
    <w:rsid w:val="00E775D7"/>
    <w:rsid w:val="00E803ED"/>
    <w:rsid w:val="00E81341"/>
    <w:rsid w:val="00E8364F"/>
    <w:rsid w:val="00E856A3"/>
    <w:rsid w:val="00E86560"/>
    <w:rsid w:val="00E86FE9"/>
    <w:rsid w:val="00E87FF9"/>
    <w:rsid w:val="00E9054A"/>
    <w:rsid w:val="00E907D8"/>
    <w:rsid w:val="00E9148C"/>
    <w:rsid w:val="00E92E6B"/>
    <w:rsid w:val="00E93B04"/>
    <w:rsid w:val="00E94A4C"/>
    <w:rsid w:val="00E95203"/>
    <w:rsid w:val="00E96CEF"/>
    <w:rsid w:val="00E96D42"/>
    <w:rsid w:val="00E97C1C"/>
    <w:rsid w:val="00EA0D13"/>
    <w:rsid w:val="00EA1074"/>
    <w:rsid w:val="00EA4ACC"/>
    <w:rsid w:val="00EA6DFF"/>
    <w:rsid w:val="00EB05E2"/>
    <w:rsid w:val="00EB10D8"/>
    <w:rsid w:val="00EB44B6"/>
    <w:rsid w:val="00EB562C"/>
    <w:rsid w:val="00EB59C1"/>
    <w:rsid w:val="00EB683F"/>
    <w:rsid w:val="00EB6DBA"/>
    <w:rsid w:val="00EB72EB"/>
    <w:rsid w:val="00EC1030"/>
    <w:rsid w:val="00EC13A4"/>
    <w:rsid w:val="00EC1A24"/>
    <w:rsid w:val="00EC2BC0"/>
    <w:rsid w:val="00EC5D9E"/>
    <w:rsid w:val="00EC6AA4"/>
    <w:rsid w:val="00EC72D8"/>
    <w:rsid w:val="00EC77F4"/>
    <w:rsid w:val="00EC7E4F"/>
    <w:rsid w:val="00ED1C67"/>
    <w:rsid w:val="00ED1CFB"/>
    <w:rsid w:val="00ED2284"/>
    <w:rsid w:val="00ED29C8"/>
    <w:rsid w:val="00ED2CA6"/>
    <w:rsid w:val="00ED44A0"/>
    <w:rsid w:val="00EE1021"/>
    <w:rsid w:val="00EE25D3"/>
    <w:rsid w:val="00EE298D"/>
    <w:rsid w:val="00EE3014"/>
    <w:rsid w:val="00EE30DB"/>
    <w:rsid w:val="00EE59F9"/>
    <w:rsid w:val="00EE76CE"/>
    <w:rsid w:val="00EF080B"/>
    <w:rsid w:val="00EF1133"/>
    <w:rsid w:val="00EF3305"/>
    <w:rsid w:val="00EF3B46"/>
    <w:rsid w:val="00EF3EBE"/>
    <w:rsid w:val="00EF5A1A"/>
    <w:rsid w:val="00EF5F67"/>
    <w:rsid w:val="00EF7517"/>
    <w:rsid w:val="00F001FE"/>
    <w:rsid w:val="00F00405"/>
    <w:rsid w:val="00F00522"/>
    <w:rsid w:val="00F00AE2"/>
    <w:rsid w:val="00F0114D"/>
    <w:rsid w:val="00F0212F"/>
    <w:rsid w:val="00F0251E"/>
    <w:rsid w:val="00F0451F"/>
    <w:rsid w:val="00F045B8"/>
    <w:rsid w:val="00F04943"/>
    <w:rsid w:val="00F04FD2"/>
    <w:rsid w:val="00F05AE4"/>
    <w:rsid w:val="00F05E76"/>
    <w:rsid w:val="00F0643F"/>
    <w:rsid w:val="00F07AFA"/>
    <w:rsid w:val="00F10364"/>
    <w:rsid w:val="00F114FC"/>
    <w:rsid w:val="00F12BB3"/>
    <w:rsid w:val="00F1514A"/>
    <w:rsid w:val="00F16F74"/>
    <w:rsid w:val="00F17538"/>
    <w:rsid w:val="00F17A8E"/>
    <w:rsid w:val="00F17C8C"/>
    <w:rsid w:val="00F20C4F"/>
    <w:rsid w:val="00F23F5B"/>
    <w:rsid w:val="00F24623"/>
    <w:rsid w:val="00F264CD"/>
    <w:rsid w:val="00F265DB"/>
    <w:rsid w:val="00F26C8F"/>
    <w:rsid w:val="00F276DC"/>
    <w:rsid w:val="00F31D0A"/>
    <w:rsid w:val="00F320A2"/>
    <w:rsid w:val="00F32F83"/>
    <w:rsid w:val="00F3445F"/>
    <w:rsid w:val="00F35261"/>
    <w:rsid w:val="00F37D74"/>
    <w:rsid w:val="00F410F2"/>
    <w:rsid w:val="00F41119"/>
    <w:rsid w:val="00F42DD4"/>
    <w:rsid w:val="00F45133"/>
    <w:rsid w:val="00F45A04"/>
    <w:rsid w:val="00F52CEB"/>
    <w:rsid w:val="00F5384C"/>
    <w:rsid w:val="00F547A0"/>
    <w:rsid w:val="00F553AB"/>
    <w:rsid w:val="00F566B3"/>
    <w:rsid w:val="00F602F1"/>
    <w:rsid w:val="00F61236"/>
    <w:rsid w:val="00F62154"/>
    <w:rsid w:val="00F6261C"/>
    <w:rsid w:val="00F62DC6"/>
    <w:rsid w:val="00F63A20"/>
    <w:rsid w:val="00F63E5E"/>
    <w:rsid w:val="00F63EF5"/>
    <w:rsid w:val="00F66B9C"/>
    <w:rsid w:val="00F66CE2"/>
    <w:rsid w:val="00F67176"/>
    <w:rsid w:val="00F70572"/>
    <w:rsid w:val="00F706F2"/>
    <w:rsid w:val="00F71594"/>
    <w:rsid w:val="00F723C0"/>
    <w:rsid w:val="00F72C7D"/>
    <w:rsid w:val="00F73972"/>
    <w:rsid w:val="00F74563"/>
    <w:rsid w:val="00F750BC"/>
    <w:rsid w:val="00F7560B"/>
    <w:rsid w:val="00F75686"/>
    <w:rsid w:val="00F769C1"/>
    <w:rsid w:val="00F81DE1"/>
    <w:rsid w:val="00F83B85"/>
    <w:rsid w:val="00F85475"/>
    <w:rsid w:val="00F8677A"/>
    <w:rsid w:val="00F87E1B"/>
    <w:rsid w:val="00F910C4"/>
    <w:rsid w:val="00F917C6"/>
    <w:rsid w:val="00F927E2"/>
    <w:rsid w:val="00F94AD1"/>
    <w:rsid w:val="00F971BA"/>
    <w:rsid w:val="00FA25F2"/>
    <w:rsid w:val="00FA2643"/>
    <w:rsid w:val="00FA432E"/>
    <w:rsid w:val="00FA4B75"/>
    <w:rsid w:val="00FA586A"/>
    <w:rsid w:val="00FA5AF9"/>
    <w:rsid w:val="00FA76D4"/>
    <w:rsid w:val="00FB09AC"/>
    <w:rsid w:val="00FB23BE"/>
    <w:rsid w:val="00FB24F7"/>
    <w:rsid w:val="00FB2AE4"/>
    <w:rsid w:val="00FB300E"/>
    <w:rsid w:val="00FB3BA0"/>
    <w:rsid w:val="00FB5420"/>
    <w:rsid w:val="00FB5E78"/>
    <w:rsid w:val="00FB76E4"/>
    <w:rsid w:val="00FB78EB"/>
    <w:rsid w:val="00FC00E3"/>
    <w:rsid w:val="00FC0364"/>
    <w:rsid w:val="00FC0ABA"/>
    <w:rsid w:val="00FC452A"/>
    <w:rsid w:val="00FC4CC8"/>
    <w:rsid w:val="00FC582E"/>
    <w:rsid w:val="00FC68B7"/>
    <w:rsid w:val="00FCBB59"/>
    <w:rsid w:val="00FD1353"/>
    <w:rsid w:val="00FD3E07"/>
    <w:rsid w:val="00FD4A49"/>
    <w:rsid w:val="00FD54AC"/>
    <w:rsid w:val="00FD57D2"/>
    <w:rsid w:val="00FD69DE"/>
    <w:rsid w:val="00FD71D5"/>
    <w:rsid w:val="00FD754A"/>
    <w:rsid w:val="00FD7BF9"/>
    <w:rsid w:val="00FE145B"/>
    <w:rsid w:val="00FE1BA5"/>
    <w:rsid w:val="00FE24E5"/>
    <w:rsid w:val="00FE3A35"/>
    <w:rsid w:val="00FE3D65"/>
    <w:rsid w:val="00FE4533"/>
    <w:rsid w:val="00FE4BF2"/>
    <w:rsid w:val="00FE56CB"/>
    <w:rsid w:val="00FE5881"/>
    <w:rsid w:val="00FE59F4"/>
    <w:rsid w:val="00FE6C01"/>
    <w:rsid w:val="00FF0E52"/>
    <w:rsid w:val="00FF2249"/>
    <w:rsid w:val="00FF3CF7"/>
    <w:rsid w:val="00FF6AF4"/>
    <w:rsid w:val="01159CE8"/>
    <w:rsid w:val="0149F599"/>
    <w:rsid w:val="0177B45D"/>
    <w:rsid w:val="01B325AD"/>
    <w:rsid w:val="0308E1FF"/>
    <w:rsid w:val="03E95A72"/>
    <w:rsid w:val="048C8737"/>
    <w:rsid w:val="04E3E681"/>
    <w:rsid w:val="05980F5A"/>
    <w:rsid w:val="073393FA"/>
    <w:rsid w:val="0751C852"/>
    <w:rsid w:val="07FC9D6A"/>
    <w:rsid w:val="0831E05D"/>
    <w:rsid w:val="08B4CA04"/>
    <w:rsid w:val="0933F1FB"/>
    <w:rsid w:val="0955EFE7"/>
    <w:rsid w:val="095AD2AE"/>
    <w:rsid w:val="09A9A3F6"/>
    <w:rsid w:val="0A063692"/>
    <w:rsid w:val="0A5607DA"/>
    <w:rsid w:val="0A5F50BB"/>
    <w:rsid w:val="0B10123D"/>
    <w:rsid w:val="0C5BD448"/>
    <w:rsid w:val="0C693D58"/>
    <w:rsid w:val="0DC7E843"/>
    <w:rsid w:val="0DED1288"/>
    <w:rsid w:val="0E69C3F6"/>
    <w:rsid w:val="0EC9B211"/>
    <w:rsid w:val="0F0B119F"/>
    <w:rsid w:val="0F27158E"/>
    <w:rsid w:val="0F2AD994"/>
    <w:rsid w:val="0F33A59C"/>
    <w:rsid w:val="0FDDF1B7"/>
    <w:rsid w:val="10F22FC9"/>
    <w:rsid w:val="10F969DE"/>
    <w:rsid w:val="115C7BCA"/>
    <w:rsid w:val="11B06C8F"/>
    <w:rsid w:val="11F24544"/>
    <w:rsid w:val="12875676"/>
    <w:rsid w:val="143BC1F0"/>
    <w:rsid w:val="14E9341B"/>
    <w:rsid w:val="1583055B"/>
    <w:rsid w:val="15FE8A47"/>
    <w:rsid w:val="166FB770"/>
    <w:rsid w:val="16DE1C61"/>
    <w:rsid w:val="17212C5E"/>
    <w:rsid w:val="1794B6E6"/>
    <w:rsid w:val="18505F20"/>
    <w:rsid w:val="185BF0A2"/>
    <w:rsid w:val="18B266F8"/>
    <w:rsid w:val="1954AEAF"/>
    <w:rsid w:val="1C5B6854"/>
    <w:rsid w:val="1CD5437E"/>
    <w:rsid w:val="1DE5F7B9"/>
    <w:rsid w:val="1DEA2156"/>
    <w:rsid w:val="1E6617D4"/>
    <w:rsid w:val="1FD4BACC"/>
    <w:rsid w:val="204C6DBF"/>
    <w:rsid w:val="20777D2A"/>
    <w:rsid w:val="21DDB28B"/>
    <w:rsid w:val="22051087"/>
    <w:rsid w:val="226F2FC8"/>
    <w:rsid w:val="227EA497"/>
    <w:rsid w:val="22DFE7FD"/>
    <w:rsid w:val="23321D31"/>
    <w:rsid w:val="23A23ABF"/>
    <w:rsid w:val="23B5F0EC"/>
    <w:rsid w:val="23C5E018"/>
    <w:rsid w:val="23F11966"/>
    <w:rsid w:val="25720CE7"/>
    <w:rsid w:val="257560EC"/>
    <w:rsid w:val="266E4CF3"/>
    <w:rsid w:val="28716442"/>
    <w:rsid w:val="2931374A"/>
    <w:rsid w:val="29F94BF1"/>
    <w:rsid w:val="2A01E566"/>
    <w:rsid w:val="2A63F0E6"/>
    <w:rsid w:val="2A9B8747"/>
    <w:rsid w:val="2B090CB3"/>
    <w:rsid w:val="2B1F2888"/>
    <w:rsid w:val="2B96C203"/>
    <w:rsid w:val="2BF1C890"/>
    <w:rsid w:val="2D64521B"/>
    <w:rsid w:val="2DF862EA"/>
    <w:rsid w:val="2EE8813B"/>
    <w:rsid w:val="2F169B05"/>
    <w:rsid w:val="3001A37E"/>
    <w:rsid w:val="304DB16E"/>
    <w:rsid w:val="312E277A"/>
    <w:rsid w:val="31404DE0"/>
    <w:rsid w:val="31D43709"/>
    <w:rsid w:val="3311A235"/>
    <w:rsid w:val="332E8854"/>
    <w:rsid w:val="33494A43"/>
    <w:rsid w:val="33FFC8EE"/>
    <w:rsid w:val="3467398D"/>
    <w:rsid w:val="34CEF975"/>
    <w:rsid w:val="35EFEBF1"/>
    <w:rsid w:val="363F6FCD"/>
    <w:rsid w:val="37002F1A"/>
    <w:rsid w:val="3717BF21"/>
    <w:rsid w:val="377D4559"/>
    <w:rsid w:val="383A66DC"/>
    <w:rsid w:val="387025AE"/>
    <w:rsid w:val="38B9843E"/>
    <w:rsid w:val="38EA3158"/>
    <w:rsid w:val="38FFFF5B"/>
    <w:rsid w:val="3924ED37"/>
    <w:rsid w:val="3932DEE5"/>
    <w:rsid w:val="39A24B6C"/>
    <w:rsid w:val="39CD115B"/>
    <w:rsid w:val="3A67D1AF"/>
    <w:rsid w:val="3A74D37C"/>
    <w:rsid w:val="3A91E255"/>
    <w:rsid w:val="3B776D7A"/>
    <w:rsid w:val="3BA6A564"/>
    <w:rsid w:val="3BEAFFCF"/>
    <w:rsid w:val="3BF03EB0"/>
    <w:rsid w:val="3C34AF36"/>
    <w:rsid w:val="3E455CFE"/>
    <w:rsid w:val="3E968E9C"/>
    <w:rsid w:val="3F5DB2CE"/>
    <w:rsid w:val="3FA66022"/>
    <w:rsid w:val="40E28405"/>
    <w:rsid w:val="4148BE6D"/>
    <w:rsid w:val="4207CA96"/>
    <w:rsid w:val="428C6F67"/>
    <w:rsid w:val="42E9F6CD"/>
    <w:rsid w:val="43375DA6"/>
    <w:rsid w:val="4434CA40"/>
    <w:rsid w:val="452F270D"/>
    <w:rsid w:val="464886FF"/>
    <w:rsid w:val="4651B04B"/>
    <w:rsid w:val="46C00D7B"/>
    <w:rsid w:val="48D26198"/>
    <w:rsid w:val="48EDED55"/>
    <w:rsid w:val="498660F9"/>
    <w:rsid w:val="4C4CBA50"/>
    <w:rsid w:val="4DE41F88"/>
    <w:rsid w:val="4DFBE649"/>
    <w:rsid w:val="4E0B2C94"/>
    <w:rsid w:val="4E228EA8"/>
    <w:rsid w:val="50D1316D"/>
    <w:rsid w:val="50D4688F"/>
    <w:rsid w:val="5122C9E7"/>
    <w:rsid w:val="5156C7A5"/>
    <w:rsid w:val="5199EC39"/>
    <w:rsid w:val="52499E2D"/>
    <w:rsid w:val="52A57A3F"/>
    <w:rsid w:val="52E2A653"/>
    <w:rsid w:val="538C5822"/>
    <w:rsid w:val="53D099CB"/>
    <w:rsid w:val="560CE2FE"/>
    <w:rsid w:val="5663B83C"/>
    <w:rsid w:val="56E47414"/>
    <w:rsid w:val="570C09C3"/>
    <w:rsid w:val="572DF5B1"/>
    <w:rsid w:val="5775CE51"/>
    <w:rsid w:val="57851808"/>
    <w:rsid w:val="579E6830"/>
    <w:rsid w:val="57B68810"/>
    <w:rsid w:val="5813C30E"/>
    <w:rsid w:val="5814BB7C"/>
    <w:rsid w:val="58FF3E75"/>
    <w:rsid w:val="59E337BF"/>
    <w:rsid w:val="5A869955"/>
    <w:rsid w:val="5B8A49A5"/>
    <w:rsid w:val="5D4653FB"/>
    <w:rsid w:val="5D9E40C0"/>
    <w:rsid w:val="5E2C210C"/>
    <w:rsid w:val="605582A6"/>
    <w:rsid w:val="605AF470"/>
    <w:rsid w:val="61E5330F"/>
    <w:rsid w:val="63C71784"/>
    <w:rsid w:val="6407546E"/>
    <w:rsid w:val="6573E695"/>
    <w:rsid w:val="65C9B594"/>
    <w:rsid w:val="66CDF749"/>
    <w:rsid w:val="67771C99"/>
    <w:rsid w:val="6803F65E"/>
    <w:rsid w:val="69F62EC4"/>
    <w:rsid w:val="6A6E4CF2"/>
    <w:rsid w:val="6AE2E6F2"/>
    <w:rsid w:val="6B430736"/>
    <w:rsid w:val="6C4159B9"/>
    <w:rsid w:val="6CF7B40E"/>
    <w:rsid w:val="6DF7A49F"/>
    <w:rsid w:val="6E0371B7"/>
    <w:rsid w:val="6E87B159"/>
    <w:rsid w:val="6EC16CFF"/>
    <w:rsid w:val="6F35E1A7"/>
    <w:rsid w:val="6F3836F1"/>
    <w:rsid w:val="6F5DFD98"/>
    <w:rsid w:val="6F865912"/>
    <w:rsid w:val="70299A0C"/>
    <w:rsid w:val="702FF100"/>
    <w:rsid w:val="7147A259"/>
    <w:rsid w:val="72C67D12"/>
    <w:rsid w:val="72DDC86A"/>
    <w:rsid w:val="730A2627"/>
    <w:rsid w:val="73DCC147"/>
    <w:rsid w:val="741136B9"/>
    <w:rsid w:val="747A983A"/>
    <w:rsid w:val="74EAB4A8"/>
    <w:rsid w:val="74EB9B62"/>
    <w:rsid w:val="75195CDA"/>
    <w:rsid w:val="753EBA0D"/>
    <w:rsid w:val="75C58D25"/>
    <w:rsid w:val="772485BA"/>
    <w:rsid w:val="77F05AB8"/>
    <w:rsid w:val="78C9E61B"/>
    <w:rsid w:val="78E22DB6"/>
    <w:rsid w:val="7908969A"/>
    <w:rsid w:val="7969FFDD"/>
    <w:rsid w:val="7B2DECE9"/>
    <w:rsid w:val="7B3D82D0"/>
    <w:rsid w:val="7B4CB598"/>
    <w:rsid w:val="7C21E957"/>
    <w:rsid w:val="7C382CEE"/>
    <w:rsid w:val="7CFBD479"/>
    <w:rsid w:val="7D6B7EF7"/>
    <w:rsid w:val="7F119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33C0B"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B13A1B"/>
    <w:pPr>
      <w:keepNext/>
      <w:keepLines/>
      <w:shd w:val="clear" w:color="auto" w:fill="002060"/>
      <w:spacing w:before="40" w:after="0"/>
      <w:outlineLvl w:val="2"/>
    </w:pPr>
    <w:rPr>
      <w:rFonts w:ascii="Gill Sans MT" w:eastAsiaTheme="majorEastAsia" w:hAnsi="Gill Sans MT" w:cstheme="majorBidi"/>
      <w:color w:val="FFFFFF" w:themeColor="background1"/>
      <w:sz w:val="24"/>
      <w:szCs w:val="24"/>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33C0B"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2F5496"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unhideWhenUsed/>
    <w:rsid w:val="00AF442F"/>
    <w:pPr>
      <w:spacing w:line="240" w:lineRule="auto"/>
    </w:pPr>
    <w:rPr>
      <w:sz w:val="20"/>
      <w:szCs w:val="20"/>
    </w:rPr>
  </w:style>
  <w:style w:type="character" w:customStyle="1" w:styleId="CommentTextChar">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0563C1"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basedOn w:val="TableNormal"/>
    <w:uiPriority w:val="59"/>
    <w:rsid w:val="000E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B13A1B"/>
    <w:rPr>
      <w:rFonts w:ascii="Gill Sans MT" w:eastAsiaTheme="majorEastAsia" w:hAnsi="Gill Sans MT" w:cstheme="majorBidi"/>
      <w:color w:val="FFFFFF" w:themeColor="background1"/>
      <w:sz w:val="24"/>
      <w:szCs w:val="24"/>
      <w:shd w:val="clear" w:color="auto" w:fill="002060"/>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AE6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960E5D"/>
  </w:style>
  <w:style w:type="paragraph" w:styleId="NormalWeb">
    <w:name w:val="Normal (Web)"/>
    <w:basedOn w:val="Normal"/>
    <w:uiPriority w:val="99"/>
    <w:semiHidden/>
    <w:unhideWhenUsed/>
    <w:rsid w:val="009B26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3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224610076">
      <w:bodyDiv w:val="1"/>
      <w:marLeft w:val="0"/>
      <w:marRight w:val="0"/>
      <w:marTop w:val="0"/>
      <w:marBottom w:val="0"/>
      <w:divBdr>
        <w:top w:val="none" w:sz="0" w:space="0" w:color="auto"/>
        <w:left w:val="none" w:sz="0" w:space="0" w:color="auto"/>
        <w:bottom w:val="none" w:sz="0" w:space="0" w:color="auto"/>
        <w:right w:val="none" w:sz="0" w:space="0" w:color="auto"/>
      </w:divBdr>
    </w:div>
    <w:div w:id="282424059">
      <w:bodyDiv w:val="1"/>
      <w:marLeft w:val="0"/>
      <w:marRight w:val="0"/>
      <w:marTop w:val="0"/>
      <w:marBottom w:val="0"/>
      <w:divBdr>
        <w:top w:val="none" w:sz="0" w:space="0" w:color="auto"/>
        <w:left w:val="none" w:sz="0" w:space="0" w:color="auto"/>
        <w:bottom w:val="none" w:sz="0" w:space="0" w:color="auto"/>
        <w:right w:val="none" w:sz="0" w:space="0" w:color="auto"/>
      </w:divBdr>
    </w:div>
    <w:div w:id="393550883">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911282827">
      <w:bodyDiv w:val="1"/>
      <w:marLeft w:val="0"/>
      <w:marRight w:val="0"/>
      <w:marTop w:val="0"/>
      <w:marBottom w:val="0"/>
      <w:divBdr>
        <w:top w:val="none" w:sz="0" w:space="0" w:color="auto"/>
        <w:left w:val="none" w:sz="0" w:space="0" w:color="auto"/>
        <w:bottom w:val="none" w:sz="0" w:space="0" w:color="auto"/>
        <w:right w:val="none" w:sz="0" w:space="0" w:color="auto"/>
      </w:divBdr>
    </w:div>
    <w:div w:id="974028066">
      <w:bodyDiv w:val="1"/>
      <w:marLeft w:val="0"/>
      <w:marRight w:val="0"/>
      <w:marTop w:val="0"/>
      <w:marBottom w:val="0"/>
      <w:divBdr>
        <w:top w:val="none" w:sz="0" w:space="0" w:color="auto"/>
        <w:left w:val="none" w:sz="0" w:space="0" w:color="auto"/>
        <w:bottom w:val="none" w:sz="0" w:space="0" w:color="auto"/>
        <w:right w:val="none" w:sz="0" w:space="0" w:color="auto"/>
      </w:divBdr>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 w:id="19543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sed.gov/accountability/state-supported-evidence-based-strategies" TargetMode="External"/><Relationship Id="rId21" Type="http://schemas.openxmlformats.org/officeDocument/2006/relationships/hyperlink" Target="https://www.nysed.gov/accountability/state-supported-evidence-based-strategies" TargetMode="External"/><Relationship Id="rId42" Type="http://schemas.openxmlformats.org/officeDocument/2006/relationships/hyperlink" Target="https://www.nysed.gov/sites/default/files/programs/accountability/analyze-data-variation-part-1-identification.docx" TargetMode="External"/><Relationship Id="rId47" Type="http://schemas.openxmlformats.org/officeDocument/2006/relationships/header" Target="header8.xml"/><Relationship Id="rId63" Type="http://schemas.openxmlformats.org/officeDocument/2006/relationships/hyperlink" Target="https://www.nysed.gov/accountability/state-supported-evidence-based-strategies" TargetMode="External"/><Relationship Id="rId68" Type="http://schemas.openxmlformats.org/officeDocument/2006/relationships/hyperlink" Target="https://www.nysed.gov/accountability/state-supported-evidence-based-strategies" TargetMode="External"/><Relationship Id="rId16" Type="http://schemas.openxmlformats.org/officeDocument/2006/relationships/hyperlink" Target="https://www.education.vic.gov.au/school/teachers/teachingresources/practice/improve/Pages/hits.aspx" TargetMode="External"/><Relationship Id="rId11" Type="http://schemas.openxmlformats.org/officeDocument/2006/relationships/hyperlink" Target="https://www.nysed.gov/sites/default/files/programs/accountability/analyze-data-variation-part-1-identification.docx" TargetMode="External"/><Relationship Id="rId24" Type="http://schemas.openxmlformats.org/officeDocument/2006/relationships/hyperlink" Target="https://www.nysed.gov/accountability/state-supported-evidence-based-strategies" TargetMode="External"/><Relationship Id="rId32" Type="http://schemas.openxmlformats.org/officeDocument/2006/relationships/hyperlink" Target="https://www.nysed.gov/accountability/state-supported-evidence-based-strategies" TargetMode="External"/><Relationship Id="rId37" Type="http://schemas.openxmlformats.org/officeDocument/2006/relationships/header" Target="header4.xml"/><Relationship Id="rId40" Type="http://schemas.openxmlformats.org/officeDocument/2006/relationships/header" Target="header7.xml"/><Relationship Id="rId45" Type="http://schemas.openxmlformats.org/officeDocument/2006/relationships/hyperlink" Target="https://www.nysed.gov/sites/default/files/programs/accountability/listen-interviewing-students_0.pdf" TargetMode="External"/><Relationship Id="rId53" Type="http://schemas.openxmlformats.org/officeDocument/2006/relationships/header" Target="header9.xml"/><Relationship Id="rId58" Type="http://schemas.openxmlformats.org/officeDocument/2006/relationships/hyperlink" Target="https://www.nysed.gov/accountability/state-supported-evidence-based-strategies" TargetMode="External"/><Relationship Id="rId66" Type="http://schemas.openxmlformats.org/officeDocument/2006/relationships/hyperlink" Target="https://www.nysed.gov/accountability/state-supported-evidence-based-strategies" TargetMode="External"/><Relationship Id="rId74" Type="http://schemas.openxmlformats.org/officeDocument/2006/relationships/hyperlink" Target="https://www.nysed.gov/accountability/state-supported-evidence-based-strategies" TargetMode="External"/><Relationship Id="rId5" Type="http://schemas.openxmlformats.org/officeDocument/2006/relationships/webSettings" Target="webSettings.xml"/><Relationship Id="rId61" Type="http://schemas.openxmlformats.org/officeDocument/2006/relationships/hyperlink" Target="https://www.nysed.gov/accountability/state-supported-evidence-based-strategies" TargetMode="External"/><Relationship Id="rId19" Type="http://schemas.openxmlformats.org/officeDocument/2006/relationships/footer" Target="footer2.xml"/><Relationship Id="rId14" Type="http://schemas.openxmlformats.org/officeDocument/2006/relationships/hyperlink" Target="https://www.nysed.gov/sites/default/files/programs/accountability/listen-interviewing-students_0.pdf" TargetMode="External"/><Relationship Id="rId22" Type="http://schemas.openxmlformats.org/officeDocument/2006/relationships/hyperlink" Target="https://www.nysed.gov/accountability/state-supported-evidence-based-strategies" TargetMode="External"/><Relationship Id="rId27" Type="http://schemas.openxmlformats.org/officeDocument/2006/relationships/hyperlink" Target="https://www.nysed.gov/accountability/state-supported-evidence-based-strategies" TargetMode="External"/><Relationship Id="rId30" Type="http://schemas.openxmlformats.org/officeDocument/2006/relationships/hyperlink" Target="https://www.nysed.gov/accountability/state-supported-evidence-based-strategies" TargetMode="External"/><Relationship Id="rId35" Type="http://schemas.openxmlformats.org/officeDocument/2006/relationships/hyperlink" Target="https://www.nysed.gov/accountability/state-supported-evidence-based-strategies" TargetMode="External"/><Relationship Id="rId43" Type="http://schemas.openxmlformats.org/officeDocument/2006/relationships/hyperlink" Target="https://www.nysed.gov/sites/default/files/programs/accountability/analyze-data-variation-part-2-share-and-explore.docx" TargetMode="External"/><Relationship Id="rId48" Type="http://schemas.openxmlformats.org/officeDocument/2006/relationships/hyperlink" Target="https://www.nysed.gov/sites/default/files/programs/accountability/scep-rubric.pdf" TargetMode="External"/><Relationship Id="rId56" Type="http://schemas.openxmlformats.org/officeDocument/2006/relationships/header" Target="header11.xml"/><Relationship Id="rId64" Type="http://schemas.openxmlformats.org/officeDocument/2006/relationships/hyperlink" Target="https://www.nysed.gov/accountability/state-supported-evidence-based-strategies" TargetMode="External"/><Relationship Id="rId69" Type="http://schemas.openxmlformats.org/officeDocument/2006/relationships/hyperlink" Target="https://www.nysed.gov/accountability/state-supported-evidence-based-strategies"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ysed.gov/sites/default/files/programs/accountability/scep-rubric.pdf" TargetMode="External"/><Relationship Id="rId72" Type="http://schemas.openxmlformats.org/officeDocument/2006/relationships/hyperlink" Target="https://www.nysed.gov/accountability/state-supported-evidence-based-strategies" TargetMode="External"/><Relationship Id="rId3" Type="http://schemas.openxmlformats.org/officeDocument/2006/relationships/styles" Target="styles.xml"/><Relationship Id="rId12" Type="http://schemas.openxmlformats.org/officeDocument/2006/relationships/hyperlink" Target="https://www.nysed.gov/sites/default/files/programs/accountability/analyze-data-variation-part-2-share-and-explore.docx" TargetMode="External"/><Relationship Id="rId17" Type="http://schemas.openxmlformats.org/officeDocument/2006/relationships/hyperlink" Target="https://www.visiblelearningmetax.com/" TargetMode="External"/><Relationship Id="rId25" Type="http://schemas.openxmlformats.org/officeDocument/2006/relationships/hyperlink" Target="https://www.nysed.gov/accountability/state-supported-evidence-based-strategies" TargetMode="External"/><Relationship Id="rId33" Type="http://schemas.openxmlformats.org/officeDocument/2006/relationships/hyperlink" Target="https://www.nysed.gov/accountability/state-supported-evidence-based-strategies" TargetMode="External"/><Relationship Id="rId38" Type="http://schemas.openxmlformats.org/officeDocument/2006/relationships/header" Target="header5.xml"/><Relationship Id="rId46" Type="http://schemas.openxmlformats.org/officeDocument/2006/relationships/hyperlink" Target="https://www.nysed.gov/sites/default/files/programs/accountability/envision-reflect-and-synthesize.pdf" TargetMode="External"/><Relationship Id="rId59" Type="http://schemas.openxmlformats.org/officeDocument/2006/relationships/hyperlink" Target="https://www.nysed.gov/accountability/state-supported-evidence-based-strategies" TargetMode="External"/><Relationship Id="rId67" Type="http://schemas.openxmlformats.org/officeDocument/2006/relationships/hyperlink" Target="https://www.nysed.gov/accountability/state-supported-evidence-based-strategies" TargetMode="External"/><Relationship Id="rId20" Type="http://schemas.openxmlformats.org/officeDocument/2006/relationships/hyperlink" Target="https://www.nysed.gov/accountability/state-supported-evidence-based-strategies" TargetMode="External"/><Relationship Id="rId41" Type="http://schemas.openxmlformats.org/officeDocument/2006/relationships/hyperlink" Target="https://www.nysed.gov/sites/default/files/programs/accountability/assembling-your-improvement-planning-team.pdf" TargetMode="External"/><Relationship Id="rId54" Type="http://schemas.openxmlformats.org/officeDocument/2006/relationships/footer" Target="footer3.xml"/><Relationship Id="rId62" Type="http://schemas.openxmlformats.org/officeDocument/2006/relationships/hyperlink" Target="https://www.nysed.gov/accountability/state-supported-evidence-based-strategies" TargetMode="External"/><Relationship Id="rId70" Type="http://schemas.openxmlformats.org/officeDocument/2006/relationships/hyperlink" Target="https://www.nysed.gov/accountability/state-supported-evidence-based-strategi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sed.gov/sites/default/files/programs/accountability/envision-reflect-and-synthesize.pdf" TargetMode="External"/><Relationship Id="rId23" Type="http://schemas.openxmlformats.org/officeDocument/2006/relationships/hyperlink" Target="https://www.nysed.gov/accountability/state-supported-evidence-based-strategies" TargetMode="External"/><Relationship Id="rId28" Type="http://schemas.openxmlformats.org/officeDocument/2006/relationships/hyperlink" Target="https://www.nysed.gov/accountability/state-supported-evidence-based-strategies" TargetMode="External"/><Relationship Id="rId36" Type="http://schemas.openxmlformats.org/officeDocument/2006/relationships/header" Target="header3.xml"/><Relationship Id="rId49" Type="http://schemas.openxmlformats.org/officeDocument/2006/relationships/hyperlink" Target="https://www.nysed.gov/sites/default/files/programs/accountability/scep-rubric.pdf" TargetMode="External"/><Relationship Id="rId57" Type="http://schemas.openxmlformats.org/officeDocument/2006/relationships/hyperlink" Target="https://www.nysed.gov/accountability/evidence-based-interventions" TargetMode="External"/><Relationship Id="rId10" Type="http://schemas.openxmlformats.org/officeDocument/2006/relationships/footer" Target="footer1.xml"/><Relationship Id="rId31" Type="http://schemas.openxmlformats.org/officeDocument/2006/relationships/hyperlink" Target="https://www.nysed.gov/accountability/state-supported-evidence-based-strategies" TargetMode="External"/><Relationship Id="rId44" Type="http://schemas.openxmlformats.org/officeDocument/2006/relationships/hyperlink" Target="https://www.nysed.gov/sites/default/files/programs/accountability/analyze-survey-data.docx" TargetMode="External"/><Relationship Id="rId52" Type="http://schemas.openxmlformats.org/officeDocument/2006/relationships/hyperlink" Target="https://www.nysed.gov/sites/default/files/programs/accountability/2025-26-scep-minimum-expectations-form.docx" TargetMode="External"/><Relationship Id="rId60" Type="http://schemas.openxmlformats.org/officeDocument/2006/relationships/hyperlink" Target="https://www.nysed.gov/accountability/state-supported-evidence-based-strategies" TargetMode="External"/><Relationship Id="rId65" Type="http://schemas.openxmlformats.org/officeDocument/2006/relationships/hyperlink" Target="https://www.nysed.gov/accountability/state-supported-evidence-based-strategies" TargetMode="External"/><Relationship Id="rId73" Type="http://schemas.openxmlformats.org/officeDocument/2006/relationships/hyperlink" Target="https://www.nysed.gov/accountability/state-supported-evidence-based-strategie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nysed.gov/sites/default/files/programs/accountability/analyze-survey-data.docx" TargetMode="External"/><Relationship Id="rId18" Type="http://schemas.openxmlformats.org/officeDocument/2006/relationships/header" Target="header2.xml"/><Relationship Id="rId39" Type="http://schemas.openxmlformats.org/officeDocument/2006/relationships/header" Target="header6.xml"/><Relationship Id="rId34" Type="http://schemas.openxmlformats.org/officeDocument/2006/relationships/hyperlink" Target="https://www.nysed.gov/accountability/state-supported-evidence-based-strategies" TargetMode="External"/><Relationship Id="rId50" Type="http://schemas.openxmlformats.org/officeDocument/2006/relationships/hyperlink" Target="https://www.nysed.gov/sites/default/files/programs/accountability/2025-26-scep-minimum-expectations-form.docx" TargetMode="External"/><Relationship Id="rId55" Type="http://schemas.openxmlformats.org/officeDocument/2006/relationships/header" Target="header10.xm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www.nysed.gov/accountability/state-supported-evidence-based-strategies" TargetMode="External"/><Relationship Id="rId2" Type="http://schemas.openxmlformats.org/officeDocument/2006/relationships/numbering" Target="numbering.xml"/><Relationship Id="rId29" Type="http://schemas.openxmlformats.org/officeDocument/2006/relationships/hyperlink" Target="https://www.nysed.gov/accountability/state-supported-evidence-based-strateg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FABAD85AC4FD59868296D83976F68"/>
        <w:category>
          <w:name w:val="General"/>
          <w:gallery w:val="placeholder"/>
        </w:category>
        <w:types>
          <w:type w:val="bbPlcHdr"/>
        </w:types>
        <w:behaviors>
          <w:behavior w:val="content"/>
        </w:behaviors>
        <w:guid w:val="{73A37735-D36C-46D3-9A24-23090534C39B}"/>
      </w:docPartPr>
      <w:docPartBody>
        <w:p w:rsidR="00D1467A" w:rsidRDefault="007C4291" w:rsidP="007C4291">
          <w:pPr>
            <w:pStyle w:val="B12FABAD85AC4FD59868296D83976F68"/>
          </w:pPr>
          <w:r w:rsidRPr="00BC4FB4">
            <w:rPr>
              <w:rStyle w:val="PlaceholderText"/>
            </w:rPr>
            <w:t>Choose an item.</w:t>
          </w:r>
        </w:p>
      </w:docPartBody>
    </w:docPart>
    <w:docPart>
      <w:docPartPr>
        <w:name w:val="6C5D58D2F1AD4DA99ABA578320855D86"/>
        <w:category>
          <w:name w:val="General"/>
          <w:gallery w:val="placeholder"/>
        </w:category>
        <w:types>
          <w:type w:val="bbPlcHdr"/>
        </w:types>
        <w:behaviors>
          <w:behavior w:val="content"/>
        </w:behaviors>
        <w:guid w:val="{33D49C17-239B-4FCE-A945-5F84B091A2EE}"/>
      </w:docPartPr>
      <w:docPartBody>
        <w:p w:rsidR="00D1467A" w:rsidRDefault="007C4291" w:rsidP="007C4291">
          <w:pPr>
            <w:pStyle w:val="6C5D58D2F1AD4DA99ABA578320855D86"/>
          </w:pPr>
          <w:r w:rsidRPr="00BC4FB4">
            <w:rPr>
              <w:rStyle w:val="PlaceholderText"/>
            </w:rPr>
            <w:t>Choose an item.</w:t>
          </w:r>
        </w:p>
      </w:docPartBody>
    </w:docPart>
    <w:docPart>
      <w:docPartPr>
        <w:name w:val="F96A367459B647CFB05138985578DE08"/>
        <w:category>
          <w:name w:val="General"/>
          <w:gallery w:val="placeholder"/>
        </w:category>
        <w:types>
          <w:type w:val="bbPlcHdr"/>
        </w:types>
        <w:behaviors>
          <w:behavior w:val="content"/>
        </w:behaviors>
        <w:guid w:val="{CA598EF2-23F1-4FD4-86CF-ED3932A733F5}"/>
      </w:docPartPr>
      <w:docPartBody>
        <w:p w:rsidR="00D1467A" w:rsidRDefault="007C4291" w:rsidP="007C4291">
          <w:pPr>
            <w:pStyle w:val="F96A367459B647CFB05138985578DE08"/>
          </w:pPr>
          <w:r w:rsidRPr="00BC4FB4">
            <w:rPr>
              <w:rStyle w:val="PlaceholderText"/>
            </w:rPr>
            <w:t>Choose an item.</w:t>
          </w:r>
        </w:p>
      </w:docPartBody>
    </w:docPart>
    <w:docPart>
      <w:docPartPr>
        <w:name w:val="94CB007F4D4C436D9A73E2E70581D64E"/>
        <w:category>
          <w:name w:val="General"/>
          <w:gallery w:val="placeholder"/>
        </w:category>
        <w:types>
          <w:type w:val="bbPlcHdr"/>
        </w:types>
        <w:behaviors>
          <w:behavior w:val="content"/>
        </w:behaviors>
        <w:guid w:val="{E9062C59-8A76-440E-B92E-ED5B1A1557A1}"/>
      </w:docPartPr>
      <w:docPartBody>
        <w:p w:rsidR="00D1467A" w:rsidRDefault="007C4291" w:rsidP="007C4291">
          <w:pPr>
            <w:pStyle w:val="94CB007F4D4C436D9A73E2E70581D64E"/>
          </w:pPr>
          <w:r w:rsidRPr="00BC4FB4">
            <w:rPr>
              <w:rStyle w:val="PlaceholderText"/>
            </w:rPr>
            <w:t>Choose an item.</w:t>
          </w:r>
        </w:p>
      </w:docPartBody>
    </w:docPart>
    <w:docPart>
      <w:docPartPr>
        <w:name w:val="7C0FE2C8C03D4F0FBC05FF2695BD2404"/>
        <w:category>
          <w:name w:val="General"/>
          <w:gallery w:val="placeholder"/>
        </w:category>
        <w:types>
          <w:type w:val="bbPlcHdr"/>
        </w:types>
        <w:behaviors>
          <w:behavior w:val="content"/>
        </w:behaviors>
        <w:guid w:val="{0FF69805-9D71-4812-9212-3D72D03C8275}"/>
      </w:docPartPr>
      <w:docPartBody>
        <w:p w:rsidR="00D1467A" w:rsidRDefault="007C4291" w:rsidP="007C4291">
          <w:pPr>
            <w:pStyle w:val="7C0FE2C8C03D4F0FBC05FF2695BD2404"/>
          </w:pPr>
          <w:r w:rsidRPr="00BC4FB4">
            <w:rPr>
              <w:rStyle w:val="PlaceholderText"/>
            </w:rPr>
            <w:t>Choose an item.</w:t>
          </w:r>
        </w:p>
      </w:docPartBody>
    </w:docPart>
    <w:docPart>
      <w:docPartPr>
        <w:name w:val="9CB3193C88B2438AA37585A3D90EC334"/>
        <w:category>
          <w:name w:val="General"/>
          <w:gallery w:val="placeholder"/>
        </w:category>
        <w:types>
          <w:type w:val="bbPlcHdr"/>
        </w:types>
        <w:behaviors>
          <w:behavior w:val="content"/>
        </w:behaviors>
        <w:guid w:val="{DDF694E6-27F9-4AA4-AFF5-F9E22E38D531}"/>
      </w:docPartPr>
      <w:docPartBody>
        <w:p w:rsidR="00D1467A" w:rsidRDefault="007C4291" w:rsidP="007C4291">
          <w:pPr>
            <w:pStyle w:val="9CB3193C88B2438AA37585A3D90EC334"/>
          </w:pPr>
          <w:r w:rsidRPr="00BC4FB4">
            <w:rPr>
              <w:rStyle w:val="PlaceholderText"/>
            </w:rPr>
            <w:t>Choose an item.</w:t>
          </w:r>
        </w:p>
      </w:docPartBody>
    </w:docPart>
    <w:docPart>
      <w:docPartPr>
        <w:name w:val="174B108D0F454F7E9CFA2288ADB69EB3"/>
        <w:category>
          <w:name w:val="General"/>
          <w:gallery w:val="placeholder"/>
        </w:category>
        <w:types>
          <w:type w:val="bbPlcHdr"/>
        </w:types>
        <w:behaviors>
          <w:behavior w:val="content"/>
        </w:behaviors>
        <w:guid w:val="{381E25D8-A29B-48C5-844B-C785027CE286}"/>
      </w:docPartPr>
      <w:docPartBody>
        <w:p w:rsidR="00D1467A" w:rsidRDefault="007C4291" w:rsidP="007C4291">
          <w:pPr>
            <w:pStyle w:val="174B108D0F454F7E9CFA2288ADB69EB3"/>
          </w:pPr>
          <w:r w:rsidRPr="00BC4FB4">
            <w:rPr>
              <w:rStyle w:val="PlaceholderText"/>
            </w:rPr>
            <w:t>Choose an item.</w:t>
          </w:r>
        </w:p>
      </w:docPartBody>
    </w:docPart>
    <w:docPart>
      <w:docPartPr>
        <w:name w:val="F021483594694445B828D32479AA8D71"/>
        <w:category>
          <w:name w:val="General"/>
          <w:gallery w:val="placeholder"/>
        </w:category>
        <w:types>
          <w:type w:val="bbPlcHdr"/>
        </w:types>
        <w:behaviors>
          <w:behavior w:val="content"/>
        </w:behaviors>
        <w:guid w:val="{A1DF262E-D746-4894-83D6-FAAF29B4E3E8}"/>
      </w:docPartPr>
      <w:docPartBody>
        <w:p w:rsidR="00D1467A" w:rsidRDefault="007C4291" w:rsidP="007C4291">
          <w:pPr>
            <w:pStyle w:val="F021483594694445B828D32479AA8D71"/>
          </w:pPr>
          <w:r w:rsidRPr="00BC4FB4">
            <w:rPr>
              <w:rStyle w:val="PlaceholderText"/>
            </w:rPr>
            <w:t>Choose an item.</w:t>
          </w:r>
        </w:p>
      </w:docPartBody>
    </w:docPart>
    <w:docPart>
      <w:docPartPr>
        <w:name w:val="929C181058FC4B71952DB150BFDCB622"/>
        <w:category>
          <w:name w:val="General"/>
          <w:gallery w:val="placeholder"/>
        </w:category>
        <w:types>
          <w:type w:val="bbPlcHdr"/>
        </w:types>
        <w:behaviors>
          <w:behavior w:val="content"/>
        </w:behaviors>
        <w:guid w:val="{0C2F7F25-8BE1-4016-9FB2-D592876C669E}"/>
      </w:docPartPr>
      <w:docPartBody>
        <w:p w:rsidR="00D1467A" w:rsidRDefault="007C4291" w:rsidP="007C4291">
          <w:pPr>
            <w:pStyle w:val="929C181058FC4B71952DB150BFDCB622"/>
          </w:pPr>
          <w:r w:rsidRPr="00BC4FB4">
            <w:rPr>
              <w:rStyle w:val="PlaceholderText"/>
            </w:rPr>
            <w:t>Choose an item.</w:t>
          </w:r>
        </w:p>
      </w:docPartBody>
    </w:docPart>
    <w:docPart>
      <w:docPartPr>
        <w:name w:val="A8A33E092BCA4979A12BEAF1E7C989F6"/>
        <w:category>
          <w:name w:val="General"/>
          <w:gallery w:val="placeholder"/>
        </w:category>
        <w:types>
          <w:type w:val="bbPlcHdr"/>
        </w:types>
        <w:behaviors>
          <w:behavior w:val="content"/>
        </w:behaviors>
        <w:guid w:val="{C05A407C-0A2C-4A68-82CC-ADA58B29A0A3}"/>
      </w:docPartPr>
      <w:docPartBody>
        <w:p w:rsidR="00D1467A" w:rsidRDefault="007C4291" w:rsidP="007C4291">
          <w:pPr>
            <w:pStyle w:val="A8A33E092BCA4979A12BEAF1E7C989F6"/>
          </w:pPr>
          <w:r w:rsidRPr="00BC4FB4">
            <w:rPr>
              <w:rStyle w:val="PlaceholderText"/>
            </w:rPr>
            <w:t>Choose an item.</w:t>
          </w:r>
        </w:p>
      </w:docPartBody>
    </w:docPart>
    <w:docPart>
      <w:docPartPr>
        <w:name w:val="51AD2F51F43944078F022E1D3D6EDF4B"/>
        <w:category>
          <w:name w:val="General"/>
          <w:gallery w:val="placeholder"/>
        </w:category>
        <w:types>
          <w:type w:val="bbPlcHdr"/>
        </w:types>
        <w:behaviors>
          <w:behavior w:val="content"/>
        </w:behaviors>
        <w:guid w:val="{3AD2D9E1-913E-4BEF-B487-DCCBA472B8A2}"/>
      </w:docPartPr>
      <w:docPartBody>
        <w:p w:rsidR="00D1467A" w:rsidRDefault="007C4291" w:rsidP="007C4291">
          <w:pPr>
            <w:pStyle w:val="51AD2F51F43944078F022E1D3D6EDF4B"/>
          </w:pPr>
          <w:r w:rsidRPr="00BC4FB4">
            <w:rPr>
              <w:rStyle w:val="PlaceholderText"/>
            </w:rPr>
            <w:t>Choose an item.</w:t>
          </w:r>
        </w:p>
      </w:docPartBody>
    </w:docPart>
    <w:docPart>
      <w:docPartPr>
        <w:name w:val="AB32A4796AE941F9B3DB4C9756143F55"/>
        <w:category>
          <w:name w:val="General"/>
          <w:gallery w:val="placeholder"/>
        </w:category>
        <w:types>
          <w:type w:val="bbPlcHdr"/>
        </w:types>
        <w:behaviors>
          <w:behavior w:val="content"/>
        </w:behaviors>
        <w:guid w:val="{73629C7A-9D92-4CCB-A03E-DD41FC9207A8}"/>
      </w:docPartPr>
      <w:docPartBody>
        <w:p w:rsidR="00D1467A" w:rsidRDefault="007C4291" w:rsidP="007C4291">
          <w:pPr>
            <w:pStyle w:val="AB32A4796AE941F9B3DB4C9756143F55"/>
          </w:pPr>
          <w:r w:rsidRPr="00BC4FB4">
            <w:rPr>
              <w:rStyle w:val="PlaceholderText"/>
            </w:rPr>
            <w:t>Choose an item.</w:t>
          </w:r>
        </w:p>
      </w:docPartBody>
    </w:docPart>
    <w:docPart>
      <w:docPartPr>
        <w:name w:val="56ADEC2E3922402CB6391032CCE4C7F6"/>
        <w:category>
          <w:name w:val="General"/>
          <w:gallery w:val="placeholder"/>
        </w:category>
        <w:types>
          <w:type w:val="bbPlcHdr"/>
        </w:types>
        <w:behaviors>
          <w:behavior w:val="content"/>
        </w:behaviors>
        <w:guid w:val="{305F54B5-3B29-43A1-97BF-1E43F0FC9B33}"/>
      </w:docPartPr>
      <w:docPartBody>
        <w:p w:rsidR="00D1467A" w:rsidRDefault="007C4291" w:rsidP="007C4291">
          <w:pPr>
            <w:pStyle w:val="56ADEC2E3922402CB6391032CCE4C7F6"/>
          </w:pPr>
          <w:r w:rsidRPr="00BC4FB4">
            <w:rPr>
              <w:rStyle w:val="PlaceholderText"/>
            </w:rPr>
            <w:t>Choose an item.</w:t>
          </w:r>
        </w:p>
      </w:docPartBody>
    </w:docPart>
    <w:docPart>
      <w:docPartPr>
        <w:name w:val="083F94F3263546C2BBAEE873049CE40D"/>
        <w:category>
          <w:name w:val="General"/>
          <w:gallery w:val="placeholder"/>
        </w:category>
        <w:types>
          <w:type w:val="bbPlcHdr"/>
        </w:types>
        <w:behaviors>
          <w:behavior w:val="content"/>
        </w:behaviors>
        <w:guid w:val="{22EC7968-BB3A-4165-8D21-8A4A6B5B2BB0}"/>
      </w:docPartPr>
      <w:docPartBody>
        <w:p w:rsidR="00D1467A" w:rsidRDefault="007C4291" w:rsidP="007C4291">
          <w:pPr>
            <w:pStyle w:val="083F94F3263546C2BBAEE873049CE40D"/>
          </w:pPr>
          <w:r w:rsidRPr="00BC4FB4">
            <w:rPr>
              <w:rStyle w:val="PlaceholderText"/>
            </w:rPr>
            <w:t>Choose an item.</w:t>
          </w:r>
        </w:p>
      </w:docPartBody>
    </w:docPart>
    <w:docPart>
      <w:docPartPr>
        <w:name w:val="ACF3197F4B7F425E97D58E0A66437E8B"/>
        <w:category>
          <w:name w:val="General"/>
          <w:gallery w:val="placeholder"/>
        </w:category>
        <w:types>
          <w:type w:val="bbPlcHdr"/>
        </w:types>
        <w:behaviors>
          <w:behavior w:val="content"/>
        </w:behaviors>
        <w:guid w:val="{1042D1AC-4B12-4797-B22A-8B63476977A1}"/>
      </w:docPartPr>
      <w:docPartBody>
        <w:p w:rsidR="00D1467A" w:rsidRDefault="007C4291" w:rsidP="007C4291">
          <w:pPr>
            <w:pStyle w:val="ACF3197F4B7F425E97D58E0A66437E8B"/>
          </w:pPr>
          <w:r w:rsidRPr="00BC4FB4">
            <w:rPr>
              <w:rStyle w:val="PlaceholderText"/>
            </w:rPr>
            <w:t>Choose an item.</w:t>
          </w:r>
        </w:p>
      </w:docPartBody>
    </w:docPart>
    <w:docPart>
      <w:docPartPr>
        <w:name w:val="5D432C11FF3446E6B068C3A6399B6025"/>
        <w:category>
          <w:name w:val="General"/>
          <w:gallery w:val="placeholder"/>
        </w:category>
        <w:types>
          <w:type w:val="bbPlcHdr"/>
        </w:types>
        <w:behaviors>
          <w:behavior w:val="content"/>
        </w:behaviors>
        <w:guid w:val="{B40098A1-C501-4B44-B85B-0EC9E1D176A5}"/>
      </w:docPartPr>
      <w:docPartBody>
        <w:p w:rsidR="00D1467A" w:rsidRDefault="007C4291" w:rsidP="007C4291">
          <w:pPr>
            <w:pStyle w:val="5D432C11FF3446E6B068C3A6399B6025"/>
          </w:pPr>
          <w:r w:rsidRPr="00BC4FB4">
            <w:rPr>
              <w:rStyle w:val="PlaceholderText"/>
            </w:rPr>
            <w:t>Choose an item.</w:t>
          </w:r>
        </w:p>
      </w:docPartBody>
    </w:docPart>
    <w:docPart>
      <w:docPartPr>
        <w:name w:val="29F3694F72914D439F2893C279D72FD8"/>
        <w:category>
          <w:name w:val="General"/>
          <w:gallery w:val="placeholder"/>
        </w:category>
        <w:types>
          <w:type w:val="bbPlcHdr"/>
        </w:types>
        <w:behaviors>
          <w:behavior w:val="content"/>
        </w:behaviors>
        <w:guid w:val="{520974AF-D1A0-4D87-B4FD-62D011F6AE38}"/>
      </w:docPartPr>
      <w:docPartBody>
        <w:p w:rsidR="00D1467A" w:rsidRDefault="007C4291" w:rsidP="007C4291">
          <w:pPr>
            <w:pStyle w:val="29F3694F72914D439F2893C279D72FD8"/>
          </w:pPr>
          <w:r w:rsidRPr="00BC4FB4">
            <w:rPr>
              <w:rStyle w:val="PlaceholderText"/>
            </w:rPr>
            <w:t>Choose an item.</w:t>
          </w:r>
        </w:p>
      </w:docPartBody>
    </w:docPart>
    <w:docPart>
      <w:docPartPr>
        <w:name w:val="C67BFF752DCE42F1ADB9B8A8014AE6E5"/>
        <w:category>
          <w:name w:val="General"/>
          <w:gallery w:val="placeholder"/>
        </w:category>
        <w:types>
          <w:type w:val="bbPlcHdr"/>
        </w:types>
        <w:behaviors>
          <w:behavior w:val="content"/>
        </w:behaviors>
        <w:guid w:val="{878B7C90-8428-4468-897A-D606EA75766B}"/>
      </w:docPartPr>
      <w:docPartBody>
        <w:p w:rsidR="00D1467A" w:rsidRDefault="007C4291" w:rsidP="007C4291">
          <w:pPr>
            <w:pStyle w:val="C67BFF752DCE42F1ADB9B8A8014AE6E5"/>
          </w:pPr>
          <w:r w:rsidRPr="00BC4FB4">
            <w:rPr>
              <w:rStyle w:val="PlaceholderText"/>
            </w:rPr>
            <w:t>Choose an item.</w:t>
          </w:r>
        </w:p>
      </w:docPartBody>
    </w:docPart>
    <w:docPart>
      <w:docPartPr>
        <w:name w:val="5CD74D7E1A4340B8871C9120F0F17AE4"/>
        <w:category>
          <w:name w:val="General"/>
          <w:gallery w:val="placeholder"/>
        </w:category>
        <w:types>
          <w:type w:val="bbPlcHdr"/>
        </w:types>
        <w:behaviors>
          <w:behavior w:val="content"/>
        </w:behaviors>
        <w:guid w:val="{936E84EE-5830-44C5-BAA8-F368E1CD244F}"/>
      </w:docPartPr>
      <w:docPartBody>
        <w:p w:rsidR="00D1467A" w:rsidRDefault="007C4291" w:rsidP="007C4291">
          <w:pPr>
            <w:pStyle w:val="5CD74D7E1A4340B8871C9120F0F17AE4"/>
          </w:pPr>
          <w:r w:rsidRPr="00BC4FB4">
            <w:rPr>
              <w:rStyle w:val="PlaceholderText"/>
            </w:rPr>
            <w:t>Choose an item.</w:t>
          </w:r>
        </w:p>
      </w:docPartBody>
    </w:docPart>
    <w:docPart>
      <w:docPartPr>
        <w:name w:val="69BC37F275FC44DBA92D68230F166E32"/>
        <w:category>
          <w:name w:val="General"/>
          <w:gallery w:val="placeholder"/>
        </w:category>
        <w:types>
          <w:type w:val="bbPlcHdr"/>
        </w:types>
        <w:behaviors>
          <w:behavior w:val="content"/>
        </w:behaviors>
        <w:guid w:val="{F0D2766A-C571-443D-B507-526D2FB029EF}"/>
      </w:docPartPr>
      <w:docPartBody>
        <w:p w:rsidR="00D1467A" w:rsidRDefault="007C4291" w:rsidP="007C4291">
          <w:pPr>
            <w:pStyle w:val="69BC37F275FC44DBA92D68230F166E32"/>
          </w:pPr>
          <w:r w:rsidRPr="00BC4FB4">
            <w:rPr>
              <w:rStyle w:val="PlaceholderText"/>
            </w:rPr>
            <w:t>Choose an item.</w:t>
          </w:r>
        </w:p>
      </w:docPartBody>
    </w:docPart>
    <w:docPart>
      <w:docPartPr>
        <w:name w:val="3F99BAB5E80F43A49698552F1690BA91"/>
        <w:category>
          <w:name w:val="General"/>
          <w:gallery w:val="placeholder"/>
        </w:category>
        <w:types>
          <w:type w:val="bbPlcHdr"/>
        </w:types>
        <w:behaviors>
          <w:behavior w:val="content"/>
        </w:behaviors>
        <w:guid w:val="{9B5C5BA7-C954-41F0-B803-F037111010C2}"/>
      </w:docPartPr>
      <w:docPartBody>
        <w:p w:rsidR="00D1467A" w:rsidRDefault="007C4291" w:rsidP="007C4291">
          <w:pPr>
            <w:pStyle w:val="3F99BAB5E80F43A49698552F1690BA91"/>
          </w:pPr>
          <w:r w:rsidRPr="00BC4FB4">
            <w:rPr>
              <w:rStyle w:val="PlaceholderText"/>
            </w:rPr>
            <w:t>Choose an item.</w:t>
          </w:r>
        </w:p>
      </w:docPartBody>
    </w:docPart>
    <w:docPart>
      <w:docPartPr>
        <w:name w:val="6B011096288A415E9CF3E52E3F87E046"/>
        <w:category>
          <w:name w:val="General"/>
          <w:gallery w:val="placeholder"/>
        </w:category>
        <w:types>
          <w:type w:val="bbPlcHdr"/>
        </w:types>
        <w:behaviors>
          <w:behavior w:val="content"/>
        </w:behaviors>
        <w:guid w:val="{6185A761-303C-45D8-896C-B03F59784BB1}"/>
      </w:docPartPr>
      <w:docPartBody>
        <w:p w:rsidR="00D1467A" w:rsidRDefault="007C4291" w:rsidP="007C4291">
          <w:pPr>
            <w:pStyle w:val="6B011096288A415E9CF3E52E3F87E046"/>
          </w:pPr>
          <w:r w:rsidRPr="00BC4FB4">
            <w:rPr>
              <w:rStyle w:val="PlaceholderText"/>
            </w:rPr>
            <w:t>Choose an item.</w:t>
          </w:r>
        </w:p>
      </w:docPartBody>
    </w:docPart>
    <w:docPart>
      <w:docPartPr>
        <w:name w:val="42FCCD15917E40C68736A3AFF0F377DC"/>
        <w:category>
          <w:name w:val="General"/>
          <w:gallery w:val="placeholder"/>
        </w:category>
        <w:types>
          <w:type w:val="bbPlcHdr"/>
        </w:types>
        <w:behaviors>
          <w:behavior w:val="content"/>
        </w:behaviors>
        <w:guid w:val="{C97222E9-B95F-4F2E-B7F3-7DCBAC664DC4}"/>
      </w:docPartPr>
      <w:docPartBody>
        <w:p w:rsidR="00D1467A" w:rsidRDefault="007C4291" w:rsidP="007C4291">
          <w:pPr>
            <w:pStyle w:val="42FCCD15917E40C68736A3AFF0F377DC"/>
          </w:pPr>
          <w:r w:rsidRPr="00BC4FB4">
            <w:rPr>
              <w:rStyle w:val="PlaceholderText"/>
            </w:rPr>
            <w:t>Choose an item.</w:t>
          </w:r>
        </w:p>
      </w:docPartBody>
    </w:docPart>
    <w:docPart>
      <w:docPartPr>
        <w:name w:val="4B78DF7596EB4D47968064779DCCE6E2"/>
        <w:category>
          <w:name w:val="General"/>
          <w:gallery w:val="placeholder"/>
        </w:category>
        <w:types>
          <w:type w:val="bbPlcHdr"/>
        </w:types>
        <w:behaviors>
          <w:behavior w:val="content"/>
        </w:behaviors>
        <w:guid w:val="{A10B23DE-32E3-4334-8D5A-A1655F9D66AB}"/>
      </w:docPartPr>
      <w:docPartBody>
        <w:p w:rsidR="00D1467A" w:rsidRDefault="007C4291" w:rsidP="007C4291">
          <w:pPr>
            <w:pStyle w:val="4B78DF7596EB4D47968064779DCCE6E2"/>
          </w:pPr>
          <w:r w:rsidRPr="00BC4FB4">
            <w:rPr>
              <w:rStyle w:val="PlaceholderText"/>
            </w:rPr>
            <w:t>Choose an item.</w:t>
          </w:r>
        </w:p>
      </w:docPartBody>
    </w:docPart>
    <w:docPart>
      <w:docPartPr>
        <w:name w:val="128EE986B6A0493B89921B5920C66914"/>
        <w:category>
          <w:name w:val="General"/>
          <w:gallery w:val="placeholder"/>
        </w:category>
        <w:types>
          <w:type w:val="bbPlcHdr"/>
        </w:types>
        <w:behaviors>
          <w:behavior w:val="content"/>
        </w:behaviors>
        <w:guid w:val="{8DAB7888-A73D-440F-AAB1-2F28302F5C0D}"/>
      </w:docPartPr>
      <w:docPartBody>
        <w:p w:rsidR="00D1467A" w:rsidRDefault="007C4291" w:rsidP="007C4291">
          <w:pPr>
            <w:pStyle w:val="128EE986B6A0493B89921B5920C66914"/>
          </w:pPr>
          <w:r w:rsidRPr="00BC4FB4">
            <w:rPr>
              <w:rStyle w:val="PlaceholderText"/>
            </w:rPr>
            <w:t>Choose an item.</w:t>
          </w:r>
        </w:p>
      </w:docPartBody>
    </w:docPart>
    <w:docPart>
      <w:docPartPr>
        <w:name w:val="4858CF45DBCE46A7A1174E6C9E17FA32"/>
        <w:category>
          <w:name w:val="General"/>
          <w:gallery w:val="placeholder"/>
        </w:category>
        <w:types>
          <w:type w:val="bbPlcHdr"/>
        </w:types>
        <w:behaviors>
          <w:behavior w:val="content"/>
        </w:behaviors>
        <w:guid w:val="{908A794E-9EA8-4B9A-A8CD-025C4EE63AEF}"/>
      </w:docPartPr>
      <w:docPartBody>
        <w:p w:rsidR="00D1467A" w:rsidRDefault="007C4291" w:rsidP="007C4291">
          <w:pPr>
            <w:pStyle w:val="4858CF45DBCE46A7A1174E6C9E17FA32"/>
          </w:pPr>
          <w:r w:rsidRPr="00BC4FB4">
            <w:rPr>
              <w:rStyle w:val="PlaceholderText"/>
            </w:rPr>
            <w:t>Choose an item.</w:t>
          </w:r>
        </w:p>
      </w:docPartBody>
    </w:docPart>
    <w:docPart>
      <w:docPartPr>
        <w:name w:val="435FF5B9AA4047DAA857A9B01D808FC4"/>
        <w:category>
          <w:name w:val="General"/>
          <w:gallery w:val="placeholder"/>
        </w:category>
        <w:types>
          <w:type w:val="bbPlcHdr"/>
        </w:types>
        <w:behaviors>
          <w:behavior w:val="content"/>
        </w:behaviors>
        <w:guid w:val="{99922FB5-5E86-43E5-ACFB-E8A4C36184B9}"/>
      </w:docPartPr>
      <w:docPartBody>
        <w:p w:rsidR="00D1467A" w:rsidRDefault="007C4291" w:rsidP="007C4291">
          <w:pPr>
            <w:pStyle w:val="435FF5B9AA4047DAA857A9B01D808FC4"/>
          </w:pPr>
          <w:r w:rsidRPr="00BC4FB4">
            <w:rPr>
              <w:rStyle w:val="PlaceholderText"/>
            </w:rPr>
            <w:t>Choose an item.</w:t>
          </w:r>
        </w:p>
      </w:docPartBody>
    </w:docPart>
    <w:docPart>
      <w:docPartPr>
        <w:name w:val="98F6E1A642DF4E718B562C75110E397C"/>
        <w:category>
          <w:name w:val="General"/>
          <w:gallery w:val="placeholder"/>
        </w:category>
        <w:types>
          <w:type w:val="bbPlcHdr"/>
        </w:types>
        <w:behaviors>
          <w:behavior w:val="content"/>
        </w:behaviors>
        <w:guid w:val="{7EF3DE66-1661-4C0C-AB0B-240B9D860688}"/>
      </w:docPartPr>
      <w:docPartBody>
        <w:p w:rsidR="00D1467A" w:rsidRDefault="007C4291" w:rsidP="007C4291">
          <w:pPr>
            <w:pStyle w:val="98F6E1A642DF4E718B562C75110E397C"/>
          </w:pPr>
          <w:r w:rsidRPr="00BC4FB4">
            <w:rPr>
              <w:rStyle w:val="PlaceholderText"/>
            </w:rPr>
            <w:t>Choose an item.</w:t>
          </w:r>
        </w:p>
      </w:docPartBody>
    </w:docPart>
    <w:docPart>
      <w:docPartPr>
        <w:name w:val="7253F5DB9955478D9E2BD30D387FDB5F"/>
        <w:category>
          <w:name w:val="General"/>
          <w:gallery w:val="placeholder"/>
        </w:category>
        <w:types>
          <w:type w:val="bbPlcHdr"/>
        </w:types>
        <w:behaviors>
          <w:behavior w:val="content"/>
        </w:behaviors>
        <w:guid w:val="{508CC1CA-9496-49D8-8DF3-45CE7C1C69D8}"/>
      </w:docPartPr>
      <w:docPartBody>
        <w:p w:rsidR="00D1467A" w:rsidRDefault="007C4291" w:rsidP="007C4291">
          <w:pPr>
            <w:pStyle w:val="7253F5DB9955478D9E2BD30D387FDB5F"/>
          </w:pPr>
          <w:r w:rsidRPr="00BC4FB4">
            <w:rPr>
              <w:rStyle w:val="PlaceholderText"/>
            </w:rPr>
            <w:t>Choose an item.</w:t>
          </w:r>
        </w:p>
      </w:docPartBody>
    </w:docPart>
    <w:docPart>
      <w:docPartPr>
        <w:name w:val="E243BFC72FD645BE9E25E2BBB9EDB538"/>
        <w:category>
          <w:name w:val="General"/>
          <w:gallery w:val="placeholder"/>
        </w:category>
        <w:types>
          <w:type w:val="bbPlcHdr"/>
        </w:types>
        <w:behaviors>
          <w:behavior w:val="content"/>
        </w:behaviors>
        <w:guid w:val="{2915F4FA-C641-48ED-A507-7365E8DFB977}"/>
      </w:docPartPr>
      <w:docPartBody>
        <w:p w:rsidR="00D1467A" w:rsidRDefault="007C4291" w:rsidP="007C4291">
          <w:pPr>
            <w:pStyle w:val="E243BFC72FD645BE9E25E2BBB9EDB538"/>
          </w:pPr>
          <w:r w:rsidRPr="00BC4FB4">
            <w:rPr>
              <w:rStyle w:val="PlaceholderText"/>
            </w:rPr>
            <w:t>Choose an item.</w:t>
          </w:r>
        </w:p>
      </w:docPartBody>
    </w:docPart>
    <w:docPart>
      <w:docPartPr>
        <w:name w:val="09B5D14B8363448C94F5527FD6F530DF"/>
        <w:category>
          <w:name w:val="General"/>
          <w:gallery w:val="placeholder"/>
        </w:category>
        <w:types>
          <w:type w:val="bbPlcHdr"/>
        </w:types>
        <w:behaviors>
          <w:behavior w:val="content"/>
        </w:behaviors>
        <w:guid w:val="{27B04B36-04CE-4210-8740-3765DB6DCA8C}"/>
      </w:docPartPr>
      <w:docPartBody>
        <w:p w:rsidR="00D1467A" w:rsidRDefault="007C4291" w:rsidP="007C4291">
          <w:pPr>
            <w:pStyle w:val="09B5D14B8363448C94F5527FD6F530DF"/>
          </w:pPr>
          <w:r w:rsidRPr="00BC4FB4">
            <w:rPr>
              <w:rStyle w:val="PlaceholderText"/>
            </w:rPr>
            <w:t>Choose an item.</w:t>
          </w:r>
        </w:p>
      </w:docPartBody>
    </w:docPart>
    <w:docPart>
      <w:docPartPr>
        <w:name w:val="80ECD1D52FF6422A9C66864F21AFB476"/>
        <w:category>
          <w:name w:val="General"/>
          <w:gallery w:val="placeholder"/>
        </w:category>
        <w:types>
          <w:type w:val="bbPlcHdr"/>
        </w:types>
        <w:behaviors>
          <w:behavior w:val="content"/>
        </w:behaviors>
        <w:guid w:val="{7C51612A-BB3E-4DB3-97BC-035B29EAE653}"/>
      </w:docPartPr>
      <w:docPartBody>
        <w:p w:rsidR="00D1467A" w:rsidRDefault="007C4291" w:rsidP="007C4291">
          <w:pPr>
            <w:pStyle w:val="80ECD1D52FF6422A9C66864F21AFB476"/>
          </w:pPr>
          <w:r w:rsidRPr="00BC4FB4">
            <w:rPr>
              <w:rStyle w:val="PlaceholderText"/>
            </w:rPr>
            <w:t>Choose an item.</w:t>
          </w:r>
        </w:p>
      </w:docPartBody>
    </w:docPart>
    <w:docPart>
      <w:docPartPr>
        <w:name w:val="2520127276C447A39E4E65351C7425F2"/>
        <w:category>
          <w:name w:val="General"/>
          <w:gallery w:val="placeholder"/>
        </w:category>
        <w:types>
          <w:type w:val="bbPlcHdr"/>
        </w:types>
        <w:behaviors>
          <w:behavior w:val="content"/>
        </w:behaviors>
        <w:guid w:val="{D70164B9-4AB6-4A37-A705-D10570AF82EC}"/>
      </w:docPartPr>
      <w:docPartBody>
        <w:p w:rsidR="00D1467A" w:rsidRDefault="007C4291" w:rsidP="007C4291">
          <w:pPr>
            <w:pStyle w:val="2520127276C447A39E4E65351C7425F2"/>
          </w:pPr>
          <w:r w:rsidRPr="00BC4FB4">
            <w:rPr>
              <w:rStyle w:val="PlaceholderText"/>
            </w:rPr>
            <w:t>Choose an item.</w:t>
          </w:r>
        </w:p>
      </w:docPartBody>
    </w:docPart>
    <w:docPart>
      <w:docPartPr>
        <w:name w:val="78D42ED2D6BD4A5282E05467EAA134BA"/>
        <w:category>
          <w:name w:val="General"/>
          <w:gallery w:val="placeholder"/>
        </w:category>
        <w:types>
          <w:type w:val="bbPlcHdr"/>
        </w:types>
        <w:behaviors>
          <w:behavior w:val="content"/>
        </w:behaviors>
        <w:guid w:val="{2ADF7871-1A9C-466A-9DFC-B3DAAC9D370C}"/>
      </w:docPartPr>
      <w:docPartBody>
        <w:p w:rsidR="00D1467A" w:rsidRDefault="007C4291" w:rsidP="007C4291">
          <w:pPr>
            <w:pStyle w:val="78D42ED2D6BD4A5282E05467EAA134BA"/>
          </w:pPr>
          <w:r w:rsidRPr="00BC4FB4">
            <w:rPr>
              <w:rStyle w:val="PlaceholderText"/>
            </w:rPr>
            <w:t>Choose an item.</w:t>
          </w:r>
        </w:p>
      </w:docPartBody>
    </w:docPart>
    <w:docPart>
      <w:docPartPr>
        <w:name w:val="0F0C096488834B14AE421F2CA877E21E"/>
        <w:category>
          <w:name w:val="General"/>
          <w:gallery w:val="placeholder"/>
        </w:category>
        <w:types>
          <w:type w:val="bbPlcHdr"/>
        </w:types>
        <w:behaviors>
          <w:behavior w:val="content"/>
        </w:behaviors>
        <w:guid w:val="{9BD09186-9992-454E-9A82-54EDA31ED12C}"/>
      </w:docPartPr>
      <w:docPartBody>
        <w:p w:rsidR="00D1467A" w:rsidRDefault="007C4291" w:rsidP="007C4291">
          <w:pPr>
            <w:pStyle w:val="0F0C096488834B14AE421F2CA877E21E"/>
          </w:pPr>
          <w:r w:rsidRPr="00BC4F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91"/>
    <w:rsid w:val="0004566F"/>
    <w:rsid w:val="00075DAE"/>
    <w:rsid w:val="000A1DD4"/>
    <w:rsid w:val="001E22D5"/>
    <w:rsid w:val="002C3C9B"/>
    <w:rsid w:val="002F22B7"/>
    <w:rsid w:val="00350AF8"/>
    <w:rsid w:val="00423392"/>
    <w:rsid w:val="00462245"/>
    <w:rsid w:val="00471FA0"/>
    <w:rsid w:val="004D3501"/>
    <w:rsid w:val="00614019"/>
    <w:rsid w:val="00657578"/>
    <w:rsid w:val="00681EF8"/>
    <w:rsid w:val="006F54DA"/>
    <w:rsid w:val="007768A4"/>
    <w:rsid w:val="007846D0"/>
    <w:rsid w:val="007C4291"/>
    <w:rsid w:val="008C1B6E"/>
    <w:rsid w:val="009D66AE"/>
    <w:rsid w:val="00A5353F"/>
    <w:rsid w:val="00AB53C5"/>
    <w:rsid w:val="00AF7CCA"/>
    <w:rsid w:val="00B50184"/>
    <w:rsid w:val="00C302E3"/>
    <w:rsid w:val="00CB1399"/>
    <w:rsid w:val="00D00AD2"/>
    <w:rsid w:val="00D077BB"/>
    <w:rsid w:val="00D1467A"/>
    <w:rsid w:val="00DC26C1"/>
    <w:rsid w:val="00DF5107"/>
    <w:rsid w:val="00E45E3D"/>
    <w:rsid w:val="00EF6211"/>
    <w:rsid w:val="00F93B71"/>
    <w:rsid w:val="00FE5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291"/>
    <w:rPr>
      <w:color w:val="666666"/>
    </w:rPr>
  </w:style>
  <w:style w:type="paragraph" w:customStyle="1" w:styleId="B12FABAD85AC4FD59868296D83976F68">
    <w:name w:val="B12FABAD85AC4FD59868296D83976F68"/>
    <w:rsid w:val="007C4291"/>
  </w:style>
  <w:style w:type="paragraph" w:customStyle="1" w:styleId="6C5D58D2F1AD4DA99ABA578320855D86">
    <w:name w:val="6C5D58D2F1AD4DA99ABA578320855D86"/>
    <w:rsid w:val="007C4291"/>
  </w:style>
  <w:style w:type="paragraph" w:customStyle="1" w:styleId="F96A367459B647CFB05138985578DE08">
    <w:name w:val="F96A367459B647CFB05138985578DE08"/>
    <w:rsid w:val="007C4291"/>
  </w:style>
  <w:style w:type="paragraph" w:customStyle="1" w:styleId="94CB007F4D4C436D9A73E2E70581D64E">
    <w:name w:val="94CB007F4D4C436D9A73E2E70581D64E"/>
    <w:rsid w:val="007C4291"/>
  </w:style>
  <w:style w:type="paragraph" w:customStyle="1" w:styleId="7C0FE2C8C03D4F0FBC05FF2695BD2404">
    <w:name w:val="7C0FE2C8C03D4F0FBC05FF2695BD2404"/>
    <w:rsid w:val="007C4291"/>
  </w:style>
  <w:style w:type="paragraph" w:customStyle="1" w:styleId="9CB3193C88B2438AA37585A3D90EC334">
    <w:name w:val="9CB3193C88B2438AA37585A3D90EC334"/>
    <w:rsid w:val="007C4291"/>
  </w:style>
  <w:style w:type="paragraph" w:customStyle="1" w:styleId="174B108D0F454F7E9CFA2288ADB69EB3">
    <w:name w:val="174B108D0F454F7E9CFA2288ADB69EB3"/>
    <w:rsid w:val="007C4291"/>
  </w:style>
  <w:style w:type="paragraph" w:customStyle="1" w:styleId="F021483594694445B828D32479AA8D71">
    <w:name w:val="F021483594694445B828D32479AA8D71"/>
    <w:rsid w:val="007C4291"/>
  </w:style>
  <w:style w:type="paragraph" w:customStyle="1" w:styleId="929C181058FC4B71952DB150BFDCB622">
    <w:name w:val="929C181058FC4B71952DB150BFDCB622"/>
    <w:rsid w:val="007C4291"/>
  </w:style>
  <w:style w:type="paragraph" w:customStyle="1" w:styleId="A8A33E092BCA4979A12BEAF1E7C989F6">
    <w:name w:val="A8A33E092BCA4979A12BEAF1E7C989F6"/>
    <w:rsid w:val="007C4291"/>
  </w:style>
  <w:style w:type="paragraph" w:customStyle="1" w:styleId="51AD2F51F43944078F022E1D3D6EDF4B">
    <w:name w:val="51AD2F51F43944078F022E1D3D6EDF4B"/>
    <w:rsid w:val="007C4291"/>
  </w:style>
  <w:style w:type="paragraph" w:customStyle="1" w:styleId="AB32A4796AE941F9B3DB4C9756143F55">
    <w:name w:val="AB32A4796AE941F9B3DB4C9756143F55"/>
    <w:rsid w:val="007C4291"/>
  </w:style>
  <w:style w:type="paragraph" w:customStyle="1" w:styleId="56ADEC2E3922402CB6391032CCE4C7F6">
    <w:name w:val="56ADEC2E3922402CB6391032CCE4C7F6"/>
    <w:rsid w:val="007C4291"/>
  </w:style>
  <w:style w:type="paragraph" w:customStyle="1" w:styleId="083F94F3263546C2BBAEE873049CE40D">
    <w:name w:val="083F94F3263546C2BBAEE873049CE40D"/>
    <w:rsid w:val="007C4291"/>
  </w:style>
  <w:style w:type="paragraph" w:customStyle="1" w:styleId="ACF3197F4B7F425E97D58E0A66437E8B">
    <w:name w:val="ACF3197F4B7F425E97D58E0A66437E8B"/>
    <w:rsid w:val="007C4291"/>
  </w:style>
  <w:style w:type="paragraph" w:customStyle="1" w:styleId="5D432C11FF3446E6B068C3A6399B6025">
    <w:name w:val="5D432C11FF3446E6B068C3A6399B6025"/>
    <w:rsid w:val="007C4291"/>
  </w:style>
  <w:style w:type="paragraph" w:customStyle="1" w:styleId="29F3694F72914D439F2893C279D72FD8">
    <w:name w:val="29F3694F72914D439F2893C279D72FD8"/>
    <w:rsid w:val="007C4291"/>
  </w:style>
  <w:style w:type="paragraph" w:customStyle="1" w:styleId="C67BFF752DCE42F1ADB9B8A8014AE6E5">
    <w:name w:val="C67BFF752DCE42F1ADB9B8A8014AE6E5"/>
    <w:rsid w:val="007C4291"/>
  </w:style>
  <w:style w:type="paragraph" w:customStyle="1" w:styleId="5CD74D7E1A4340B8871C9120F0F17AE4">
    <w:name w:val="5CD74D7E1A4340B8871C9120F0F17AE4"/>
    <w:rsid w:val="007C4291"/>
  </w:style>
  <w:style w:type="paragraph" w:customStyle="1" w:styleId="69BC37F275FC44DBA92D68230F166E32">
    <w:name w:val="69BC37F275FC44DBA92D68230F166E32"/>
    <w:rsid w:val="007C4291"/>
  </w:style>
  <w:style w:type="paragraph" w:customStyle="1" w:styleId="3F99BAB5E80F43A49698552F1690BA91">
    <w:name w:val="3F99BAB5E80F43A49698552F1690BA91"/>
    <w:rsid w:val="007C4291"/>
  </w:style>
  <w:style w:type="paragraph" w:customStyle="1" w:styleId="6B011096288A415E9CF3E52E3F87E046">
    <w:name w:val="6B011096288A415E9CF3E52E3F87E046"/>
    <w:rsid w:val="007C4291"/>
  </w:style>
  <w:style w:type="paragraph" w:customStyle="1" w:styleId="42FCCD15917E40C68736A3AFF0F377DC">
    <w:name w:val="42FCCD15917E40C68736A3AFF0F377DC"/>
    <w:rsid w:val="007C4291"/>
  </w:style>
  <w:style w:type="paragraph" w:customStyle="1" w:styleId="4B78DF7596EB4D47968064779DCCE6E2">
    <w:name w:val="4B78DF7596EB4D47968064779DCCE6E2"/>
    <w:rsid w:val="007C4291"/>
  </w:style>
  <w:style w:type="paragraph" w:customStyle="1" w:styleId="128EE986B6A0493B89921B5920C66914">
    <w:name w:val="128EE986B6A0493B89921B5920C66914"/>
    <w:rsid w:val="007C4291"/>
  </w:style>
  <w:style w:type="paragraph" w:customStyle="1" w:styleId="4858CF45DBCE46A7A1174E6C9E17FA32">
    <w:name w:val="4858CF45DBCE46A7A1174E6C9E17FA32"/>
    <w:rsid w:val="007C4291"/>
  </w:style>
  <w:style w:type="paragraph" w:customStyle="1" w:styleId="435FF5B9AA4047DAA857A9B01D808FC4">
    <w:name w:val="435FF5B9AA4047DAA857A9B01D808FC4"/>
    <w:rsid w:val="007C4291"/>
  </w:style>
  <w:style w:type="paragraph" w:customStyle="1" w:styleId="98F6E1A642DF4E718B562C75110E397C">
    <w:name w:val="98F6E1A642DF4E718B562C75110E397C"/>
    <w:rsid w:val="007C4291"/>
  </w:style>
  <w:style w:type="paragraph" w:customStyle="1" w:styleId="7253F5DB9955478D9E2BD30D387FDB5F">
    <w:name w:val="7253F5DB9955478D9E2BD30D387FDB5F"/>
    <w:rsid w:val="007C4291"/>
  </w:style>
  <w:style w:type="paragraph" w:customStyle="1" w:styleId="E243BFC72FD645BE9E25E2BBB9EDB538">
    <w:name w:val="E243BFC72FD645BE9E25E2BBB9EDB538"/>
    <w:rsid w:val="007C4291"/>
  </w:style>
  <w:style w:type="paragraph" w:customStyle="1" w:styleId="09B5D14B8363448C94F5527FD6F530DF">
    <w:name w:val="09B5D14B8363448C94F5527FD6F530DF"/>
    <w:rsid w:val="007C4291"/>
  </w:style>
  <w:style w:type="paragraph" w:customStyle="1" w:styleId="80ECD1D52FF6422A9C66864F21AFB476">
    <w:name w:val="80ECD1D52FF6422A9C66864F21AFB476"/>
    <w:rsid w:val="007C4291"/>
  </w:style>
  <w:style w:type="paragraph" w:customStyle="1" w:styleId="2520127276C447A39E4E65351C7425F2">
    <w:name w:val="2520127276C447A39E4E65351C7425F2"/>
    <w:rsid w:val="007C4291"/>
  </w:style>
  <w:style w:type="paragraph" w:customStyle="1" w:styleId="78D42ED2D6BD4A5282E05467EAA134BA">
    <w:name w:val="78D42ED2D6BD4A5282E05467EAA134BA"/>
    <w:rsid w:val="007C4291"/>
  </w:style>
  <w:style w:type="paragraph" w:customStyle="1" w:styleId="0F0C096488834B14AE421F2CA877E21E">
    <w:name w:val="0F0C096488834B14AE421F2CA877E21E"/>
    <w:rsid w:val="007C4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CDC3-41D6-4DE5-88CD-83258DD3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8401</Words>
  <Characters>47891</Characters>
  <Application>Microsoft Office Word</Application>
  <DocSecurity>0</DocSecurity>
  <Lines>399</Lines>
  <Paragraphs>112</Paragraphs>
  <ScaleCrop>false</ScaleCrop>
  <Company/>
  <LinksUpToDate>false</LinksUpToDate>
  <CharactersWithSpaces>56180</CharactersWithSpaces>
  <SharedDoc>false</SharedDoc>
  <HLinks>
    <vt:vector size="324" baseType="variant">
      <vt:variant>
        <vt:i4>5111825</vt:i4>
      </vt:variant>
      <vt:variant>
        <vt:i4>222</vt:i4>
      </vt:variant>
      <vt:variant>
        <vt:i4>0</vt:i4>
      </vt:variant>
      <vt:variant>
        <vt:i4>5</vt:i4>
      </vt:variant>
      <vt:variant>
        <vt:lpwstr>https://www.nysed.gov/accountability/state-supported-evidence-based-strategies</vt:lpwstr>
      </vt:variant>
      <vt:variant>
        <vt:lpwstr>restorative</vt:lpwstr>
      </vt:variant>
      <vt:variant>
        <vt:i4>4390919</vt:i4>
      </vt:variant>
      <vt:variant>
        <vt:i4>219</vt:i4>
      </vt:variant>
      <vt:variant>
        <vt:i4>0</vt:i4>
      </vt:variant>
      <vt:variant>
        <vt:i4>5</vt:i4>
      </vt:variant>
      <vt:variant>
        <vt:lpwstr>https://www.nysed.gov/accountability/state-supported-evidence-based-strategies</vt:lpwstr>
      </vt:variant>
      <vt:variant>
        <vt:lpwstr>plc</vt:lpwstr>
      </vt:variant>
      <vt:variant>
        <vt:i4>4456453</vt:i4>
      </vt:variant>
      <vt:variant>
        <vt:i4>216</vt:i4>
      </vt:variant>
      <vt:variant>
        <vt:i4>0</vt:i4>
      </vt:variant>
      <vt:variant>
        <vt:i4>5</vt:i4>
      </vt:variant>
      <vt:variant>
        <vt:lpwstr>https://www.nysed.gov/accountability/state-supported-evidence-based-strategies</vt:lpwstr>
      </vt:variant>
      <vt:variant>
        <vt:lpwstr>leadership</vt:lpwstr>
      </vt:variant>
      <vt:variant>
        <vt:i4>4194326</vt:i4>
      </vt:variant>
      <vt:variant>
        <vt:i4>213</vt:i4>
      </vt:variant>
      <vt:variant>
        <vt:i4>0</vt:i4>
      </vt:variant>
      <vt:variant>
        <vt:i4>5</vt:i4>
      </vt:variant>
      <vt:variant>
        <vt:lpwstr>https://www.nysed.gov/accountability/state-supported-evidence-based-strategies</vt:lpwstr>
      </vt:variant>
      <vt:variant>
        <vt:lpwstr>ongoing</vt:lpwstr>
      </vt:variant>
      <vt:variant>
        <vt:i4>2621545</vt:i4>
      </vt:variant>
      <vt:variant>
        <vt:i4>210</vt:i4>
      </vt:variant>
      <vt:variant>
        <vt:i4>0</vt:i4>
      </vt:variant>
      <vt:variant>
        <vt:i4>5</vt:i4>
      </vt:variant>
      <vt:variant>
        <vt:lpwstr>https://www.nysed.gov/accountability/state-supported-evidence-based-strategies</vt:lpwstr>
      </vt:variant>
      <vt:variant>
        <vt:lpwstr>mtss</vt:lpwstr>
      </vt:variant>
      <vt:variant>
        <vt:i4>5898305</vt:i4>
      </vt:variant>
      <vt:variant>
        <vt:i4>207</vt:i4>
      </vt:variant>
      <vt:variant>
        <vt:i4>0</vt:i4>
      </vt:variant>
      <vt:variant>
        <vt:i4>5</vt:i4>
      </vt:variant>
      <vt:variant>
        <vt:lpwstr>https://www.nysed.gov/accountability/state-supported-evidence-based-strategies</vt:lpwstr>
      </vt:variant>
      <vt:variant>
        <vt:lpwstr>ms-flexible</vt:lpwstr>
      </vt:variant>
      <vt:variant>
        <vt:i4>2949235</vt:i4>
      </vt:variant>
      <vt:variant>
        <vt:i4>204</vt:i4>
      </vt:variant>
      <vt:variant>
        <vt:i4>0</vt:i4>
      </vt:variant>
      <vt:variant>
        <vt:i4>5</vt:i4>
      </vt:variant>
      <vt:variant>
        <vt:lpwstr>https://www.nysed.gov/accountability/state-supported-evidence-based-strategies</vt:lpwstr>
      </vt:variant>
      <vt:variant>
        <vt:lpwstr>coaching</vt:lpwstr>
      </vt:variant>
      <vt:variant>
        <vt:i4>2097278</vt:i4>
      </vt:variant>
      <vt:variant>
        <vt:i4>201</vt:i4>
      </vt:variant>
      <vt:variant>
        <vt:i4>0</vt:i4>
      </vt:variant>
      <vt:variant>
        <vt:i4>5</vt:i4>
      </vt:variant>
      <vt:variant>
        <vt:lpwstr>https://www.nysed.gov/accountability/state-supported-evidence-based-strategies</vt:lpwstr>
      </vt:variant>
      <vt:variant>
        <vt:lpwstr>incoming</vt:lpwstr>
      </vt:variant>
      <vt:variant>
        <vt:i4>4325441</vt:i4>
      </vt:variant>
      <vt:variant>
        <vt:i4>198</vt:i4>
      </vt:variant>
      <vt:variant>
        <vt:i4>0</vt:i4>
      </vt:variant>
      <vt:variant>
        <vt:i4>5</vt:i4>
      </vt:variant>
      <vt:variant>
        <vt:lpwstr>https://www.nysed.gov/accountability/state-supported-evidence-based-strategies</vt:lpwstr>
      </vt:variant>
      <vt:variant>
        <vt:lpwstr>hq-tutoring</vt:lpwstr>
      </vt:variant>
      <vt:variant>
        <vt:i4>4063271</vt:i4>
      </vt:variant>
      <vt:variant>
        <vt:i4>195</vt:i4>
      </vt:variant>
      <vt:variant>
        <vt:i4>0</vt:i4>
      </vt:variant>
      <vt:variant>
        <vt:i4>5</vt:i4>
      </vt:variant>
      <vt:variant>
        <vt:lpwstr>https://www.nysed.gov/accountability/state-supported-evidence-based-strategies</vt:lpwstr>
      </vt:variant>
      <vt:variant>
        <vt:lpwstr>hq-instructional</vt:lpwstr>
      </vt:variant>
      <vt:variant>
        <vt:i4>3932261</vt:i4>
      </vt:variant>
      <vt:variant>
        <vt:i4>192</vt:i4>
      </vt:variant>
      <vt:variant>
        <vt:i4>0</vt:i4>
      </vt:variant>
      <vt:variant>
        <vt:i4>5</vt:i4>
      </vt:variant>
      <vt:variant>
        <vt:lpwstr>https://www.nysed.gov/accountability/state-supported-evidence-based-strategies</vt:lpwstr>
      </vt:variant>
      <vt:variant>
        <vt:lpwstr>expanding</vt:lpwstr>
      </vt:variant>
      <vt:variant>
        <vt:i4>4390996</vt:i4>
      </vt:variant>
      <vt:variant>
        <vt:i4>189</vt:i4>
      </vt:variant>
      <vt:variant>
        <vt:i4>0</vt:i4>
      </vt:variant>
      <vt:variant>
        <vt:i4>5</vt:i4>
      </vt:variant>
      <vt:variant>
        <vt:lpwstr>https://www.nysed.gov/accountability/state-supported-evidence-based-strategies</vt:lpwstr>
      </vt:variant>
      <vt:variant>
        <vt:lpwstr>evidence-based</vt:lpwstr>
      </vt:variant>
      <vt:variant>
        <vt:i4>7209077</vt:i4>
      </vt:variant>
      <vt:variant>
        <vt:i4>186</vt:i4>
      </vt:variant>
      <vt:variant>
        <vt:i4>0</vt:i4>
      </vt:variant>
      <vt:variant>
        <vt:i4>5</vt:i4>
      </vt:variant>
      <vt:variant>
        <vt:lpwstr>https://www.nysed.gov/accountability/state-supported-evidence-based-strategies</vt:lpwstr>
      </vt:variant>
      <vt:variant>
        <vt:lpwstr>early-warning</vt:lpwstr>
      </vt:variant>
      <vt:variant>
        <vt:i4>6160413</vt:i4>
      </vt:variant>
      <vt:variant>
        <vt:i4>183</vt:i4>
      </vt:variant>
      <vt:variant>
        <vt:i4>0</vt:i4>
      </vt:variant>
      <vt:variant>
        <vt:i4>5</vt:i4>
      </vt:variant>
      <vt:variant>
        <vt:lpwstr>https://www.nysed.gov/accountability/state-supported-evidence-based-strategies</vt:lpwstr>
      </vt:variant>
      <vt:variant>
        <vt:lpwstr>looping</vt:lpwstr>
      </vt:variant>
      <vt:variant>
        <vt:i4>3604581</vt:i4>
      </vt:variant>
      <vt:variant>
        <vt:i4>180</vt:i4>
      </vt:variant>
      <vt:variant>
        <vt:i4>0</vt:i4>
      </vt:variant>
      <vt:variant>
        <vt:i4>5</vt:i4>
      </vt:variant>
      <vt:variant>
        <vt:lpwstr>https://www.nysed.gov/accountability/state-supported-evidence-based-strategies</vt:lpwstr>
      </vt:variant>
      <vt:variant>
        <vt:lpwstr>community</vt:lpwstr>
      </vt:variant>
      <vt:variant>
        <vt:i4>2359423</vt:i4>
      </vt:variant>
      <vt:variant>
        <vt:i4>177</vt:i4>
      </vt:variant>
      <vt:variant>
        <vt:i4>0</vt:i4>
      </vt:variant>
      <vt:variant>
        <vt:i4>5</vt:i4>
      </vt:variant>
      <vt:variant>
        <vt:lpwstr>https://www.nysed.gov/accountability/state-supported-evidence-based-strategies</vt:lpwstr>
      </vt:variant>
      <vt:variant>
        <vt:lpwstr>align</vt:lpwstr>
      </vt:variant>
      <vt:variant>
        <vt:i4>3080311</vt:i4>
      </vt:variant>
      <vt:variant>
        <vt:i4>174</vt:i4>
      </vt:variant>
      <vt:variant>
        <vt:i4>0</vt:i4>
      </vt:variant>
      <vt:variant>
        <vt:i4>5</vt:i4>
      </vt:variant>
      <vt:variant>
        <vt:lpwstr>https://www.nysed.gov/accountability/state-supported-evidence-based-strategies</vt:lpwstr>
      </vt:variant>
      <vt:variant>
        <vt:lpwstr/>
      </vt:variant>
      <vt:variant>
        <vt:i4>5898243</vt:i4>
      </vt:variant>
      <vt:variant>
        <vt:i4>171</vt:i4>
      </vt:variant>
      <vt:variant>
        <vt:i4>0</vt:i4>
      </vt:variant>
      <vt:variant>
        <vt:i4>5</vt:i4>
      </vt:variant>
      <vt:variant>
        <vt:lpwstr>https://www.nysed.gov/accountability/evidence-based-interventions</vt:lpwstr>
      </vt:variant>
      <vt:variant>
        <vt:lpwstr/>
      </vt:variant>
      <vt:variant>
        <vt:i4>3670083</vt:i4>
      </vt:variant>
      <vt:variant>
        <vt:i4>168</vt:i4>
      </vt:variant>
      <vt:variant>
        <vt:i4>0</vt:i4>
      </vt:variant>
      <vt:variant>
        <vt:i4>5</vt:i4>
      </vt:variant>
      <vt:variant>
        <vt:lpwstr/>
      </vt:variant>
      <vt:variant>
        <vt:lpwstr>_School-Level_SIG_Addendum</vt:lpwstr>
      </vt:variant>
      <vt:variant>
        <vt:i4>1966175</vt:i4>
      </vt:variant>
      <vt:variant>
        <vt:i4>165</vt:i4>
      </vt:variant>
      <vt:variant>
        <vt:i4>0</vt:i4>
      </vt:variant>
      <vt:variant>
        <vt:i4>5</vt:i4>
      </vt:variant>
      <vt:variant>
        <vt:lpwstr>https://www.nysed.gov/sites/default/files/programs/accountability/2025-26-scep-minimum-expectations-form.docx</vt:lpwstr>
      </vt:variant>
      <vt:variant>
        <vt:lpwstr/>
      </vt:variant>
      <vt:variant>
        <vt:i4>786524</vt:i4>
      </vt:variant>
      <vt:variant>
        <vt:i4>162</vt:i4>
      </vt:variant>
      <vt:variant>
        <vt:i4>0</vt:i4>
      </vt:variant>
      <vt:variant>
        <vt:i4>5</vt:i4>
      </vt:variant>
      <vt:variant>
        <vt:lpwstr>https://www.nysed.gov/sites/default/files/programs/accountability/scep-rubric.pdf</vt:lpwstr>
      </vt:variant>
      <vt:variant>
        <vt:lpwstr/>
      </vt:variant>
      <vt:variant>
        <vt:i4>3670083</vt:i4>
      </vt:variant>
      <vt:variant>
        <vt:i4>159</vt:i4>
      </vt:variant>
      <vt:variant>
        <vt:i4>0</vt:i4>
      </vt:variant>
      <vt:variant>
        <vt:i4>5</vt:i4>
      </vt:variant>
      <vt:variant>
        <vt:lpwstr/>
      </vt:variant>
      <vt:variant>
        <vt:lpwstr>_School-Level_SIG_Addendum</vt:lpwstr>
      </vt:variant>
      <vt:variant>
        <vt:i4>1966175</vt:i4>
      </vt:variant>
      <vt:variant>
        <vt:i4>156</vt:i4>
      </vt:variant>
      <vt:variant>
        <vt:i4>0</vt:i4>
      </vt:variant>
      <vt:variant>
        <vt:i4>5</vt:i4>
      </vt:variant>
      <vt:variant>
        <vt:lpwstr>https://www.nysed.gov/sites/default/files/programs/accountability/2025-26-scep-minimum-expectations-form.docx</vt:lpwstr>
      </vt:variant>
      <vt:variant>
        <vt:lpwstr/>
      </vt:variant>
      <vt:variant>
        <vt:i4>786524</vt:i4>
      </vt:variant>
      <vt:variant>
        <vt:i4>153</vt:i4>
      </vt:variant>
      <vt:variant>
        <vt:i4>0</vt:i4>
      </vt:variant>
      <vt:variant>
        <vt:i4>5</vt:i4>
      </vt:variant>
      <vt:variant>
        <vt:lpwstr>https://www.nysed.gov/sites/default/files/programs/accountability/scep-rubric.pdf</vt:lpwstr>
      </vt:variant>
      <vt:variant>
        <vt:lpwstr/>
      </vt:variant>
      <vt:variant>
        <vt:i4>786524</vt:i4>
      </vt:variant>
      <vt:variant>
        <vt:i4>150</vt:i4>
      </vt:variant>
      <vt:variant>
        <vt:i4>0</vt:i4>
      </vt:variant>
      <vt:variant>
        <vt:i4>5</vt:i4>
      </vt:variant>
      <vt:variant>
        <vt:lpwstr>https://www.nysed.gov/sites/default/files/programs/accountability/scep-rubric.pdf</vt:lpwstr>
      </vt:variant>
      <vt:variant>
        <vt:lpwstr/>
      </vt:variant>
      <vt:variant>
        <vt:i4>1704001</vt:i4>
      </vt:variant>
      <vt:variant>
        <vt:i4>147</vt:i4>
      </vt:variant>
      <vt:variant>
        <vt:i4>0</vt:i4>
      </vt:variant>
      <vt:variant>
        <vt:i4>5</vt:i4>
      </vt:variant>
      <vt:variant>
        <vt:lpwstr>https://www.nysed.gov/sites/default/files/programs/accountability/envision-reflect-and-synthesize.pdf</vt:lpwstr>
      </vt:variant>
      <vt:variant>
        <vt:lpwstr/>
      </vt:variant>
      <vt:variant>
        <vt:i4>4587568</vt:i4>
      </vt:variant>
      <vt:variant>
        <vt:i4>144</vt:i4>
      </vt:variant>
      <vt:variant>
        <vt:i4>0</vt:i4>
      </vt:variant>
      <vt:variant>
        <vt:i4>5</vt:i4>
      </vt:variant>
      <vt:variant>
        <vt:lpwstr>https://www.nysed.gov/sites/default/files/programs/accountability/listen-interviewing-students_0.pdf</vt:lpwstr>
      </vt:variant>
      <vt:variant>
        <vt:lpwstr/>
      </vt:variant>
      <vt:variant>
        <vt:i4>2752545</vt:i4>
      </vt:variant>
      <vt:variant>
        <vt:i4>141</vt:i4>
      </vt:variant>
      <vt:variant>
        <vt:i4>0</vt:i4>
      </vt:variant>
      <vt:variant>
        <vt:i4>5</vt:i4>
      </vt:variant>
      <vt:variant>
        <vt:lpwstr>https://www.nysed.gov/sites/default/files/programs/accountability/analyze-survey-data.docx</vt:lpwstr>
      </vt:variant>
      <vt:variant>
        <vt:lpwstr/>
      </vt:variant>
      <vt:variant>
        <vt:i4>3276833</vt:i4>
      </vt:variant>
      <vt:variant>
        <vt:i4>138</vt:i4>
      </vt:variant>
      <vt:variant>
        <vt:i4>0</vt:i4>
      </vt:variant>
      <vt:variant>
        <vt:i4>5</vt:i4>
      </vt:variant>
      <vt:variant>
        <vt:lpwstr>https://www.nysed.gov/sites/default/files/programs/accountability/analyze-data-variation-part-2-share-and-explore.docx</vt:lpwstr>
      </vt:variant>
      <vt:variant>
        <vt:lpwstr/>
      </vt:variant>
      <vt:variant>
        <vt:i4>7471215</vt:i4>
      </vt:variant>
      <vt:variant>
        <vt:i4>135</vt:i4>
      </vt:variant>
      <vt:variant>
        <vt:i4>0</vt:i4>
      </vt:variant>
      <vt:variant>
        <vt:i4>5</vt:i4>
      </vt:variant>
      <vt:variant>
        <vt:lpwstr>https://www.nysed.gov/sites/default/files/programs/accountability/analyze-data-variation-part-1-identification.docx</vt:lpwstr>
      </vt:variant>
      <vt:variant>
        <vt:lpwstr/>
      </vt:variant>
      <vt:variant>
        <vt:i4>6488184</vt:i4>
      </vt:variant>
      <vt:variant>
        <vt:i4>132</vt:i4>
      </vt:variant>
      <vt:variant>
        <vt:i4>0</vt:i4>
      </vt:variant>
      <vt:variant>
        <vt:i4>5</vt:i4>
      </vt:variant>
      <vt:variant>
        <vt:lpwstr>https://www.nysed.gov/sites/default/files/programs/accountability/assembling-your-improvement-planning-team.pdf</vt:lpwstr>
      </vt:variant>
      <vt:variant>
        <vt:lpwstr/>
      </vt:variant>
      <vt:variant>
        <vt:i4>5111825</vt:i4>
      </vt:variant>
      <vt:variant>
        <vt:i4>66</vt:i4>
      </vt:variant>
      <vt:variant>
        <vt:i4>0</vt:i4>
      </vt:variant>
      <vt:variant>
        <vt:i4>5</vt:i4>
      </vt:variant>
      <vt:variant>
        <vt:lpwstr>https://www.nysed.gov/accountability/state-supported-evidence-based-strategies</vt:lpwstr>
      </vt:variant>
      <vt:variant>
        <vt:lpwstr>restorative</vt:lpwstr>
      </vt:variant>
      <vt:variant>
        <vt:i4>4390919</vt:i4>
      </vt:variant>
      <vt:variant>
        <vt:i4>63</vt:i4>
      </vt:variant>
      <vt:variant>
        <vt:i4>0</vt:i4>
      </vt:variant>
      <vt:variant>
        <vt:i4>5</vt:i4>
      </vt:variant>
      <vt:variant>
        <vt:lpwstr>https://www.nysed.gov/accountability/state-supported-evidence-based-strategies</vt:lpwstr>
      </vt:variant>
      <vt:variant>
        <vt:lpwstr>plc</vt:lpwstr>
      </vt:variant>
      <vt:variant>
        <vt:i4>4456453</vt:i4>
      </vt:variant>
      <vt:variant>
        <vt:i4>60</vt:i4>
      </vt:variant>
      <vt:variant>
        <vt:i4>0</vt:i4>
      </vt:variant>
      <vt:variant>
        <vt:i4>5</vt:i4>
      </vt:variant>
      <vt:variant>
        <vt:lpwstr>https://www.nysed.gov/accountability/state-supported-evidence-based-strategies</vt:lpwstr>
      </vt:variant>
      <vt:variant>
        <vt:lpwstr>leadership</vt:lpwstr>
      </vt:variant>
      <vt:variant>
        <vt:i4>4194326</vt:i4>
      </vt:variant>
      <vt:variant>
        <vt:i4>57</vt:i4>
      </vt:variant>
      <vt:variant>
        <vt:i4>0</vt:i4>
      </vt:variant>
      <vt:variant>
        <vt:i4>5</vt:i4>
      </vt:variant>
      <vt:variant>
        <vt:lpwstr>https://www.nysed.gov/accountability/state-supported-evidence-based-strategies</vt:lpwstr>
      </vt:variant>
      <vt:variant>
        <vt:lpwstr>ongoing</vt:lpwstr>
      </vt:variant>
      <vt:variant>
        <vt:i4>2621545</vt:i4>
      </vt:variant>
      <vt:variant>
        <vt:i4>54</vt:i4>
      </vt:variant>
      <vt:variant>
        <vt:i4>0</vt:i4>
      </vt:variant>
      <vt:variant>
        <vt:i4>5</vt:i4>
      </vt:variant>
      <vt:variant>
        <vt:lpwstr>https://www.nysed.gov/accountability/state-supported-evidence-based-strategies</vt:lpwstr>
      </vt:variant>
      <vt:variant>
        <vt:lpwstr>mtss</vt:lpwstr>
      </vt:variant>
      <vt:variant>
        <vt:i4>5898305</vt:i4>
      </vt:variant>
      <vt:variant>
        <vt:i4>51</vt:i4>
      </vt:variant>
      <vt:variant>
        <vt:i4>0</vt:i4>
      </vt:variant>
      <vt:variant>
        <vt:i4>5</vt:i4>
      </vt:variant>
      <vt:variant>
        <vt:lpwstr>https://www.nysed.gov/accountability/state-supported-evidence-based-strategies</vt:lpwstr>
      </vt:variant>
      <vt:variant>
        <vt:lpwstr>ms-flexible</vt:lpwstr>
      </vt:variant>
      <vt:variant>
        <vt:i4>2949235</vt:i4>
      </vt:variant>
      <vt:variant>
        <vt:i4>48</vt:i4>
      </vt:variant>
      <vt:variant>
        <vt:i4>0</vt:i4>
      </vt:variant>
      <vt:variant>
        <vt:i4>5</vt:i4>
      </vt:variant>
      <vt:variant>
        <vt:lpwstr>https://www.nysed.gov/accountability/state-supported-evidence-based-strategies</vt:lpwstr>
      </vt:variant>
      <vt:variant>
        <vt:lpwstr>coaching</vt:lpwstr>
      </vt:variant>
      <vt:variant>
        <vt:i4>2097278</vt:i4>
      </vt:variant>
      <vt:variant>
        <vt:i4>45</vt:i4>
      </vt:variant>
      <vt:variant>
        <vt:i4>0</vt:i4>
      </vt:variant>
      <vt:variant>
        <vt:i4>5</vt:i4>
      </vt:variant>
      <vt:variant>
        <vt:lpwstr>https://www.nysed.gov/accountability/state-supported-evidence-based-strategies</vt:lpwstr>
      </vt:variant>
      <vt:variant>
        <vt:lpwstr>incoming</vt:lpwstr>
      </vt:variant>
      <vt:variant>
        <vt:i4>4325441</vt:i4>
      </vt:variant>
      <vt:variant>
        <vt:i4>42</vt:i4>
      </vt:variant>
      <vt:variant>
        <vt:i4>0</vt:i4>
      </vt:variant>
      <vt:variant>
        <vt:i4>5</vt:i4>
      </vt:variant>
      <vt:variant>
        <vt:lpwstr>https://www.nysed.gov/accountability/state-supported-evidence-based-strategies</vt:lpwstr>
      </vt:variant>
      <vt:variant>
        <vt:lpwstr>hq-tutoring</vt:lpwstr>
      </vt:variant>
      <vt:variant>
        <vt:i4>4063271</vt:i4>
      </vt:variant>
      <vt:variant>
        <vt:i4>39</vt:i4>
      </vt:variant>
      <vt:variant>
        <vt:i4>0</vt:i4>
      </vt:variant>
      <vt:variant>
        <vt:i4>5</vt:i4>
      </vt:variant>
      <vt:variant>
        <vt:lpwstr>https://www.nysed.gov/accountability/state-supported-evidence-based-strategies</vt:lpwstr>
      </vt:variant>
      <vt:variant>
        <vt:lpwstr>hq-instructional</vt:lpwstr>
      </vt:variant>
      <vt:variant>
        <vt:i4>3932261</vt:i4>
      </vt:variant>
      <vt:variant>
        <vt:i4>36</vt:i4>
      </vt:variant>
      <vt:variant>
        <vt:i4>0</vt:i4>
      </vt:variant>
      <vt:variant>
        <vt:i4>5</vt:i4>
      </vt:variant>
      <vt:variant>
        <vt:lpwstr>https://www.nysed.gov/accountability/state-supported-evidence-based-strategies</vt:lpwstr>
      </vt:variant>
      <vt:variant>
        <vt:lpwstr>expanding</vt:lpwstr>
      </vt:variant>
      <vt:variant>
        <vt:i4>4390996</vt:i4>
      </vt:variant>
      <vt:variant>
        <vt:i4>33</vt:i4>
      </vt:variant>
      <vt:variant>
        <vt:i4>0</vt:i4>
      </vt:variant>
      <vt:variant>
        <vt:i4>5</vt:i4>
      </vt:variant>
      <vt:variant>
        <vt:lpwstr>https://www.nysed.gov/accountability/state-supported-evidence-based-strategies</vt:lpwstr>
      </vt:variant>
      <vt:variant>
        <vt:lpwstr>evidence-based</vt:lpwstr>
      </vt:variant>
      <vt:variant>
        <vt:i4>7209077</vt:i4>
      </vt:variant>
      <vt:variant>
        <vt:i4>30</vt:i4>
      </vt:variant>
      <vt:variant>
        <vt:i4>0</vt:i4>
      </vt:variant>
      <vt:variant>
        <vt:i4>5</vt:i4>
      </vt:variant>
      <vt:variant>
        <vt:lpwstr>https://www.nysed.gov/accountability/state-supported-evidence-based-strategies</vt:lpwstr>
      </vt:variant>
      <vt:variant>
        <vt:lpwstr>early-warning</vt:lpwstr>
      </vt:variant>
      <vt:variant>
        <vt:i4>6160413</vt:i4>
      </vt:variant>
      <vt:variant>
        <vt:i4>27</vt:i4>
      </vt:variant>
      <vt:variant>
        <vt:i4>0</vt:i4>
      </vt:variant>
      <vt:variant>
        <vt:i4>5</vt:i4>
      </vt:variant>
      <vt:variant>
        <vt:lpwstr>https://www.nysed.gov/accountability/state-supported-evidence-based-strategies</vt:lpwstr>
      </vt:variant>
      <vt:variant>
        <vt:lpwstr>looping</vt:lpwstr>
      </vt:variant>
      <vt:variant>
        <vt:i4>3604581</vt:i4>
      </vt:variant>
      <vt:variant>
        <vt:i4>24</vt:i4>
      </vt:variant>
      <vt:variant>
        <vt:i4>0</vt:i4>
      </vt:variant>
      <vt:variant>
        <vt:i4>5</vt:i4>
      </vt:variant>
      <vt:variant>
        <vt:lpwstr>https://www.nysed.gov/accountability/state-supported-evidence-based-strategies</vt:lpwstr>
      </vt:variant>
      <vt:variant>
        <vt:lpwstr>community</vt:lpwstr>
      </vt:variant>
      <vt:variant>
        <vt:i4>2359423</vt:i4>
      </vt:variant>
      <vt:variant>
        <vt:i4>21</vt:i4>
      </vt:variant>
      <vt:variant>
        <vt:i4>0</vt:i4>
      </vt:variant>
      <vt:variant>
        <vt:i4>5</vt:i4>
      </vt:variant>
      <vt:variant>
        <vt:lpwstr>https://www.nysed.gov/accountability/state-supported-evidence-based-strategies</vt:lpwstr>
      </vt:variant>
      <vt:variant>
        <vt:lpwstr>align</vt:lpwstr>
      </vt:variant>
      <vt:variant>
        <vt:i4>4587550</vt:i4>
      </vt:variant>
      <vt:variant>
        <vt:i4>18</vt:i4>
      </vt:variant>
      <vt:variant>
        <vt:i4>0</vt:i4>
      </vt:variant>
      <vt:variant>
        <vt:i4>5</vt:i4>
      </vt:variant>
      <vt:variant>
        <vt:lpwstr>https://www.visiblelearningmetax.com/</vt:lpwstr>
      </vt:variant>
      <vt:variant>
        <vt:lpwstr/>
      </vt:variant>
      <vt:variant>
        <vt:i4>7995437</vt:i4>
      </vt:variant>
      <vt:variant>
        <vt:i4>15</vt:i4>
      </vt:variant>
      <vt:variant>
        <vt:i4>0</vt:i4>
      </vt:variant>
      <vt:variant>
        <vt:i4>5</vt:i4>
      </vt:variant>
      <vt:variant>
        <vt:lpwstr>https://www.education.vic.gov.au/school/teachers/teachingresources/practice/improve/Pages/hits.aspx</vt:lpwstr>
      </vt:variant>
      <vt:variant>
        <vt:lpwstr/>
      </vt:variant>
      <vt:variant>
        <vt:i4>1704001</vt:i4>
      </vt:variant>
      <vt:variant>
        <vt:i4>12</vt:i4>
      </vt:variant>
      <vt:variant>
        <vt:i4>0</vt:i4>
      </vt:variant>
      <vt:variant>
        <vt:i4>5</vt:i4>
      </vt:variant>
      <vt:variant>
        <vt:lpwstr>https://www.nysed.gov/sites/default/files/programs/accountability/envision-reflect-and-synthesize.pdf</vt:lpwstr>
      </vt:variant>
      <vt:variant>
        <vt:lpwstr/>
      </vt:variant>
      <vt:variant>
        <vt:i4>4587568</vt:i4>
      </vt:variant>
      <vt:variant>
        <vt:i4>9</vt:i4>
      </vt:variant>
      <vt:variant>
        <vt:i4>0</vt:i4>
      </vt:variant>
      <vt:variant>
        <vt:i4>5</vt:i4>
      </vt:variant>
      <vt:variant>
        <vt:lpwstr>https://www.nysed.gov/sites/default/files/programs/accountability/listen-interviewing-students_0.pdf</vt:lpwstr>
      </vt:variant>
      <vt:variant>
        <vt:lpwstr/>
      </vt:variant>
      <vt:variant>
        <vt:i4>2752545</vt:i4>
      </vt:variant>
      <vt:variant>
        <vt:i4>6</vt:i4>
      </vt:variant>
      <vt:variant>
        <vt:i4>0</vt:i4>
      </vt:variant>
      <vt:variant>
        <vt:i4>5</vt:i4>
      </vt:variant>
      <vt:variant>
        <vt:lpwstr>https://www.nysed.gov/sites/default/files/programs/accountability/analyze-survey-data.docx</vt:lpwstr>
      </vt:variant>
      <vt:variant>
        <vt:lpwstr/>
      </vt:variant>
      <vt:variant>
        <vt:i4>3276833</vt:i4>
      </vt:variant>
      <vt:variant>
        <vt:i4>3</vt:i4>
      </vt:variant>
      <vt:variant>
        <vt:i4>0</vt:i4>
      </vt:variant>
      <vt:variant>
        <vt:i4>5</vt:i4>
      </vt:variant>
      <vt:variant>
        <vt:lpwstr>https://www.nysed.gov/sites/default/files/programs/accountability/analyze-data-variation-part-2-share-and-explore.docx</vt:lpwstr>
      </vt:variant>
      <vt:variant>
        <vt:lpwstr/>
      </vt:variant>
      <vt:variant>
        <vt:i4>7471215</vt:i4>
      </vt:variant>
      <vt:variant>
        <vt:i4>0</vt:i4>
      </vt:variant>
      <vt:variant>
        <vt:i4>0</vt:i4>
      </vt:variant>
      <vt:variant>
        <vt:i4>5</vt:i4>
      </vt:variant>
      <vt:variant>
        <vt:lpwstr>https://www.nysed.gov/sites/default/files/programs/accountability/analyze-data-variation-part-1-identification.docx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2025-05-30T16:38:00Z</dcterms:created>
  <dcterms:modified xsi:type="dcterms:W3CDTF">2025-05-30T16:38:00Z</dcterms:modified>
</cp:coreProperties>
</file>