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caps/>
        </w:rPr>
        <w:id w:val="83565356"/>
        <w:docPartObj>
          <w:docPartGallery w:val="Cover Pages"/>
          <w:docPartUnique/>
        </w:docPartObj>
      </w:sdtPr>
      <w:sdtEndPr>
        <w:rPr>
          <w:rFonts w:eastAsiaTheme="minorHAnsi" w:cstheme="minorBidi"/>
          <w:caps w:val="0"/>
        </w:rPr>
      </w:sdtEndPr>
      <w:sdtContent>
        <w:tbl>
          <w:tblPr>
            <w:tblW w:w="5000" w:type="pct"/>
            <w:jc w:val="center"/>
            <w:tblLook w:val="04A0" w:firstRow="1" w:lastRow="0" w:firstColumn="1" w:lastColumn="0" w:noHBand="0" w:noVBand="1"/>
          </w:tblPr>
          <w:tblGrid>
            <w:gridCol w:w="9360"/>
          </w:tblGrid>
          <w:tr w:rsidR="00CF5914" w:rsidRPr="00175FA2">
            <w:trPr>
              <w:trHeight w:val="2880"/>
              <w:jc w:val="center"/>
            </w:trPr>
            <w:tc>
              <w:tcPr>
                <w:tcW w:w="5000" w:type="pct"/>
              </w:tcPr>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CF5914" w:rsidRPr="00175FA2" w:rsidRDefault="00B47C74" w:rsidP="00834A01">
                <w:pPr>
                  <w:pStyle w:val="NoSpacing"/>
                  <w:rPr>
                    <w:rFonts w:eastAsiaTheme="majorEastAsia" w:cstheme="majorBidi"/>
                    <w:caps/>
                  </w:rPr>
                </w:pPr>
                <w:r w:rsidRPr="00175FA2">
                  <w:rPr>
                    <w:rFonts w:eastAsiaTheme="majorEastAsia" w:cstheme="majorBidi"/>
                    <w:caps/>
                  </w:rPr>
                  <w:t xml:space="preserve"> </w:t>
                </w:r>
                <w:r w:rsidR="00834A01">
                  <w:rPr>
                    <w:rFonts w:eastAsiaTheme="majorEastAsia" w:cstheme="majorBidi"/>
                    <w:caps/>
                    <w:noProof/>
                  </w:rPr>
                  <w:drawing>
                    <wp:inline distT="0" distB="0" distL="0" distR="0">
                      <wp:extent cx="5596128" cy="18653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PALOGO.png"/>
                              <pic:cNvPicPr/>
                            </pic:nvPicPr>
                            <pic:blipFill>
                              <a:blip r:embed="rId9">
                                <a:extLst>
                                  <a:ext uri="{28A0092B-C50C-407E-A947-70E740481C1C}">
                                    <a14:useLocalDpi xmlns:a14="http://schemas.microsoft.com/office/drawing/2010/main" val="0"/>
                                  </a:ext>
                                </a:extLst>
                              </a:blip>
                              <a:stretch>
                                <a:fillRect/>
                              </a:stretch>
                            </pic:blipFill>
                            <pic:spPr>
                              <a:xfrm>
                                <a:off x="0" y="0"/>
                                <a:ext cx="5611809" cy="1870603"/>
                              </a:xfrm>
                              <a:prstGeom prst="rect">
                                <a:avLst/>
                              </a:prstGeom>
                            </pic:spPr>
                          </pic:pic>
                        </a:graphicData>
                      </a:graphic>
                    </wp:inline>
                  </w:drawing>
                </w:r>
              </w:p>
            </w:tc>
          </w:tr>
          <w:tr w:rsidR="00834A01" w:rsidRPr="00175FA2">
            <w:trPr>
              <w:trHeight w:val="2880"/>
              <w:jc w:val="center"/>
            </w:trPr>
            <w:tc>
              <w:tcPr>
                <w:tcW w:w="5000" w:type="pct"/>
              </w:tcPr>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834A01">
                <w:pPr>
                  <w:pStyle w:val="NoSpacing"/>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CF5914">
                <w:pPr>
                  <w:pStyle w:val="NoSpacing"/>
                  <w:jc w:val="center"/>
                  <w:rPr>
                    <w:rFonts w:eastAsiaTheme="majorEastAsia" w:cstheme="majorBidi"/>
                    <w:caps/>
                  </w:rPr>
                </w:pPr>
              </w:p>
              <w:p w:rsidR="00834A01" w:rsidRDefault="00834A01" w:rsidP="00834A01">
                <w:pPr>
                  <w:pStyle w:val="NoSpacing"/>
                  <w:rPr>
                    <w:rFonts w:eastAsiaTheme="majorEastAsia" w:cstheme="majorBidi"/>
                    <w:caps/>
                  </w:rPr>
                </w:pPr>
              </w:p>
            </w:tc>
          </w:tr>
          <w:tr w:rsidR="00CF5914" w:rsidRPr="00175FA2">
            <w:trPr>
              <w:trHeight w:val="1440"/>
              <w:jc w:val="center"/>
            </w:trPr>
            <w:sdt>
              <w:sdtPr>
                <w:rPr>
                  <w:rFonts w:eastAsiaTheme="majorEastAsia" w:cstheme="majorBidi"/>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CF5914" w:rsidRPr="00175FA2" w:rsidRDefault="00D73CA0" w:rsidP="00CF5914">
                    <w:pPr>
                      <w:pStyle w:val="NoSpacing"/>
                      <w:jc w:val="center"/>
                      <w:rPr>
                        <w:rFonts w:eastAsiaTheme="majorEastAsia" w:cstheme="majorBidi"/>
                      </w:rPr>
                    </w:pPr>
                    <w:r w:rsidRPr="00175FA2">
                      <w:rPr>
                        <w:rFonts w:eastAsiaTheme="majorEastAsia" w:cstheme="majorBidi"/>
                      </w:rPr>
                      <w:t>English Language Learner Handbook</w:t>
                    </w:r>
                  </w:p>
                </w:tc>
              </w:sdtContent>
            </w:sdt>
          </w:tr>
          <w:tr w:rsidR="00CF5914" w:rsidRPr="00175FA2">
            <w:trPr>
              <w:trHeight w:val="720"/>
              <w:jc w:val="center"/>
            </w:trPr>
            <w:sdt>
              <w:sdtPr>
                <w:rPr>
                  <w:rFonts w:eastAsiaTheme="majorEastAsia" w:cstheme="majorBidi"/>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CF5914" w:rsidRPr="00175FA2" w:rsidRDefault="00CF5914" w:rsidP="00CF5914">
                    <w:pPr>
                      <w:pStyle w:val="NoSpacing"/>
                      <w:jc w:val="center"/>
                      <w:rPr>
                        <w:rFonts w:eastAsiaTheme="majorEastAsia" w:cstheme="majorBidi"/>
                      </w:rPr>
                    </w:pPr>
                    <w:r w:rsidRPr="00175FA2">
                      <w:rPr>
                        <w:rFonts w:eastAsiaTheme="majorEastAsia" w:cstheme="majorBidi"/>
                      </w:rPr>
                      <w:t>Hmong College Prep Academy</w:t>
                    </w:r>
                  </w:p>
                </w:tc>
              </w:sdtContent>
            </w:sdt>
          </w:tr>
        </w:tbl>
        <w:p w:rsidR="00CF5914" w:rsidRPr="00175FA2" w:rsidRDefault="00DA506F">
          <w:pPr>
            <w:rPr>
              <w:rFonts w:eastAsia="Arial" w:cstheme="majorBidi"/>
              <w:b/>
              <w:bCs/>
            </w:rPr>
          </w:pPr>
        </w:p>
      </w:sdtContent>
    </w:sdt>
    <w:p w:rsidR="00D73CA0" w:rsidRPr="00175FA2" w:rsidRDefault="00D73CA0" w:rsidP="00D73CA0">
      <w:pPr>
        <w:rPr>
          <w:b/>
        </w:rPr>
      </w:pPr>
      <w:r w:rsidRPr="00175FA2">
        <w:rPr>
          <w:b/>
        </w:rPr>
        <w:t>Table of Contents</w:t>
      </w:r>
    </w:p>
    <w:p w:rsidR="00D73CA0" w:rsidRPr="00175FA2" w:rsidRDefault="00D73CA0" w:rsidP="00D73CA0">
      <w:pPr>
        <w:rPr>
          <w:b/>
        </w:rPr>
      </w:pPr>
      <w:r w:rsidRPr="00175FA2">
        <w:rPr>
          <w:b/>
        </w:rPr>
        <w:t>Section 1: ELL Identification Criteria and Procedures ……………………………</w:t>
      </w:r>
      <w:r w:rsidR="001763E7" w:rsidRPr="00175FA2">
        <w:rPr>
          <w:b/>
        </w:rPr>
        <w:t>.. 4</w:t>
      </w:r>
    </w:p>
    <w:p w:rsidR="00D73CA0" w:rsidRPr="00175FA2" w:rsidRDefault="00D73CA0" w:rsidP="00D73CA0">
      <w:r w:rsidRPr="00175FA2">
        <w:tab/>
        <w:t>New Student Enrollment Flo</w:t>
      </w:r>
      <w:r w:rsidR="00A961BD" w:rsidRPr="00175FA2">
        <w:t>wc</w:t>
      </w:r>
      <w:r w:rsidR="001763E7" w:rsidRPr="00175FA2">
        <w:t>hart ………………………………………………………</w:t>
      </w:r>
      <w:r w:rsidR="00AD0A71" w:rsidRPr="00175FA2">
        <w:t>.</w:t>
      </w:r>
      <w:r w:rsidR="001763E7" w:rsidRPr="00175FA2">
        <w:t>. 5</w:t>
      </w:r>
    </w:p>
    <w:p w:rsidR="00D73CA0" w:rsidRDefault="00D73CA0" w:rsidP="00D73CA0">
      <w:r w:rsidRPr="00175FA2">
        <w:tab/>
        <w:t>Home Language Questionn</w:t>
      </w:r>
      <w:r w:rsidR="001763E7" w:rsidRPr="00175FA2">
        <w:t>aire ………………………………………………………………. 6</w:t>
      </w:r>
    </w:p>
    <w:p w:rsidR="00676E0B" w:rsidRDefault="00676E0B" w:rsidP="00D73CA0">
      <w:r>
        <w:tab/>
        <w:t>Identifying Students as ELL……</w:t>
      </w:r>
      <w:r w:rsidRPr="00175FA2">
        <w:t xml:space="preserve"> ………………………………………………………………. </w:t>
      </w:r>
      <w:r>
        <w:t>7</w:t>
      </w:r>
    </w:p>
    <w:p w:rsidR="00676E0B" w:rsidRPr="00175FA2" w:rsidRDefault="00676E0B" w:rsidP="00676E0B">
      <w:pPr>
        <w:ind w:firstLine="720"/>
      </w:pPr>
      <w:r>
        <w:t>MN Approved Screeners ………</w:t>
      </w:r>
      <w:r w:rsidRPr="00175FA2">
        <w:t xml:space="preserve"> ………………………………………………………………. </w:t>
      </w:r>
      <w:r>
        <w:t>8</w:t>
      </w:r>
    </w:p>
    <w:p w:rsidR="00D73CA0" w:rsidRPr="00175FA2" w:rsidRDefault="00D73CA0" w:rsidP="00D73CA0">
      <w:r w:rsidRPr="00175FA2">
        <w:tab/>
        <w:t>Directions to Create a New EL</w:t>
      </w:r>
      <w:r w:rsidR="001763E7" w:rsidRPr="00175FA2">
        <w:t>L Folder…………………………………………………</w:t>
      </w:r>
      <w:r w:rsidR="00676E0B" w:rsidRPr="00175FA2">
        <w:t>….</w:t>
      </w:r>
      <w:r w:rsidR="001763E7" w:rsidRPr="00175FA2">
        <w:t xml:space="preserve"> </w:t>
      </w:r>
      <w:r w:rsidR="00676E0B">
        <w:t>9-10</w:t>
      </w:r>
    </w:p>
    <w:p w:rsidR="00676E0B" w:rsidRDefault="00D73CA0" w:rsidP="00D73CA0">
      <w:r w:rsidRPr="00175FA2">
        <w:tab/>
      </w:r>
      <w:r w:rsidR="00676E0B">
        <w:t>SLIFE Students…………………………………………...</w:t>
      </w:r>
      <w:r w:rsidR="001763E7" w:rsidRPr="00175FA2">
        <w:t xml:space="preserve"> ………………………………………</w:t>
      </w:r>
      <w:r w:rsidR="00676E0B" w:rsidRPr="00175FA2">
        <w:t>….</w:t>
      </w:r>
      <w:r w:rsidR="001763E7" w:rsidRPr="00175FA2">
        <w:t xml:space="preserve"> 1</w:t>
      </w:r>
      <w:r w:rsidR="00676E0B">
        <w:t>1</w:t>
      </w:r>
    </w:p>
    <w:p w:rsidR="00D73CA0" w:rsidRPr="00175FA2" w:rsidRDefault="00676E0B" w:rsidP="00676E0B">
      <w:pPr>
        <w:ind w:firstLine="720"/>
      </w:pPr>
      <w:r>
        <w:t>Immigrant Students………………</w:t>
      </w:r>
      <w:r w:rsidRPr="00175FA2">
        <w:t xml:space="preserve"> ………………………………………………………………. </w:t>
      </w:r>
      <w:r>
        <w:t>12</w:t>
      </w:r>
    </w:p>
    <w:p w:rsidR="00D73CA0" w:rsidRPr="00175FA2" w:rsidRDefault="00D73CA0" w:rsidP="00D73CA0">
      <w:r w:rsidRPr="00175FA2">
        <w:tab/>
        <w:t>ELL Placement Guides …</w:t>
      </w:r>
      <w:r w:rsidR="001763E7" w:rsidRPr="00175FA2">
        <w:t>……………</w:t>
      </w:r>
      <w:r w:rsidR="00652F96" w:rsidRPr="00175FA2">
        <w:t>……………………………………………………………. 1</w:t>
      </w:r>
      <w:r w:rsidR="00676E0B">
        <w:t>3-23</w:t>
      </w:r>
    </w:p>
    <w:p w:rsidR="00D73CA0" w:rsidRPr="00175FA2" w:rsidRDefault="0005355A" w:rsidP="00D73CA0">
      <w:r w:rsidRPr="00175FA2">
        <w:tab/>
        <w:t>NWEA Status Norms (2015</w:t>
      </w:r>
      <w:r w:rsidR="00652F96" w:rsidRPr="00175FA2">
        <w:t>) ……………………………………………………………………. 2</w:t>
      </w:r>
      <w:r w:rsidR="00676E0B">
        <w:t>4</w:t>
      </w:r>
    </w:p>
    <w:p w:rsidR="00676E0B" w:rsidRDefault="00D73CA0" w:rsidP="00D73CA0">
      <w:r w:rsidRPr="00175FA2">
        <w:tab/>
      </w:r>
      <w:r w:rsidR="00676E0B">
        <w:t>English Learner Placement Program</w:t>
      </w:r>
      <w:r w:rsidR="00AF691C">
        <w:t xml:space="preserve"> (English, Hmong &amp; Karen) </w:t>
      </w:r>
      <w:r w:rsidR="00652F96" w:rsidRPr="00175FA2">
        <w:t>…………</w:t>
      </w:r>
      <w:proofErr w:type="gramStart"/>
      <w:r w:rsidR="00652F96" w:rsidRPr="00175FA2">
        <w:t>…..</w:t>
      </w:r>
      <w:proofErr w:type="gramEnd"/>
      <w:r w:rsidR="00652F96" w:rsidRPr="00175FA2">
        <w:t xml:space="preserve"> 2</w:t>
      </w:r>
      <w:r w:rsidR="00676E0B">
        <w:t>5</w:t>
      </w:r>
      <w:r w:rsidR="00AF691C">
        <w:t>-27</w:t>
      </w:r>
    </w:p>
    <w:p w:rsidR="00D73CA0" w:rsidRPr="00175FA2" w:rsidRDefault="00676E0B" w:rsidP="00676E0B">
      <w:pPr>
        <w:ind w:firstLine="720"/>
      </w:pPr>
      <w:r w:rsidRPr="00175FA2">
        <w:t xml:space="preserve">Notification of ELL/Bilingual Services </w:t>
      </w:r>
      <w:r w:rsidR="00AF691C">
        <w:t xml:space="preserve">(English, Hmong &amp; Karen) </w:t>
      </w:r>
      <w:r w:rsidRPr="00175FA2">
        <w:t>…</w:t>
      </w:r>
      <w:proofErr w:type="gramStart"/>
      <w:r w:rsidRPr="00175FA2">
        <w:t>…</w:t>
      </w:r>
      <w:r w:rsidR="00AF691C">
        <w:t>..</w:t>
      </w:r>
      <w:proofErr w:type="gramEnd"/>
      <w:r w:rsidRPr="00175FA2">
        <w:t xml:space="preserve">……. </w:t>
      </w:r>
      <w:r>
        <w:t>2</w:t>
      </w:r>
      <w:r w:rsidR="00AF691C">
        <w:t>8-30</w:t>
      </w:r>
      <w:r w:rsidRPr="00175FA2">
        <w:t xml:space="preserve"> </w:t>
      </w:r>
      <w:r w:rsidR="00D73CA0" w:rsidRPr="00175FA2">
        <w:t xml:space="preserve"> </w:t>
      </w:r>
    </w:p>
    <w:p w:rsidR="00D73CA0" w:rsidRPr="00175FA2" w:rsidRDefault="00D73CA0" w:rsidP="00D73CA0">
      <w:r w:rsidRPr="00175FA2">
        <w:tab/>
        <w:t>ELL/Bilingual Education Program Descript</w:t>
      </w:r>
      <w:r w:rsidR="001763E7" w:rsidRPr="00175FA2">
        <w:t>ion</w:t>
      </w:r>
      <w:r w:rsidR="00512D1C">
        <w:t xml:space="preserve"> </w:t>
      </w:r>
      <w:r w:rsidR="00512D1C">
        <w:t>(English, Hmong &amp; Karen</w:t>
      </w:r>
      <w:proofErr w:type="gramStart"/>
      <w:r w:rsidR="00512D1C">
        <w:t xml:space="preserve">) </w:t>
      </w:r>
      <w:r w:rsidR="00512D1C">
        <w:t>.</w:t>
      </w:r>
      <w:proofErr w:type="gramEnd"/>
      <w:r w:rsidR="00652F96" w:rsidRPr="00175FA2">
        <w:t xml:space="preserve"> </w:t>
      </w:r>
      <w:r w:rsidR="00512D1C">
        <w:t>31-33</w:t>
      </w:r>
      <w:r w:rsidRPr="00175FA2">
        <w:t xml:space="preserve"> </w:t>
      </w:r>
    </w:p>
    <w:p w:rsidR="00D73CA0" w:rsidRPr="00175FA2" w:rsidRDefault="00D73CA0" w:rsidP="00D73CA0">
      <w:r w:rsidRPr="00175FA2">
        <w:rPr>
          <w:b/>
        </w:rPr>
        <w:t>Section 2: ELL Program Amount and Scope of Service……………………………</w:t>
      </w:r>
      <w:r w:rsidR="00512D1C">
        <w:rPr>
          <w:b/>
        </w:rPr>
        <w:t>……</w:t>
      </w:r>
      <w:proofErr w:type="gramStart"/>
      <w:r w:rsidR="00512D1C">
        <w:rPr>
          <w:b/>
        </w:rPr>
        <w:t>….</w:t>
      </w:r>
      <w:r w:rsidR="00652F96" w:rsidRPr="00175FA2">
        <w:rPr>
          <w:b/>
        </w:rPr>
        <w:t>.</w:t>
      </w:r>
      <w:proofErr w:type="gramEnd"/>
      <w:r w:rsidR="00652F96" w:rsidRPr="00175FA2">
        <w:rPr>
          <w:b/>
        </w:rPr>
        <w:t xml:space="preserve"> </w:t>
      </w:r>
      <w:r w:rsidR="00512D1C">
        <w:rPr>
          <w:b/>
        </w:rPr>
        <w:t>34-35</w:t>
      </w:r>
    </w:p>
    <w:p w:rsidR="00A961BD" w:rsidRPr="00175FA2" w:rsidRDefault="00A961BD" w:rsidP="00D73CA0">
      <w:r w:rsidRPr="00175FA2">
        <w:rPr>
          <w:b/>
        </w:rPr>
        <w:tab/>
      </w:r>
      <w:r w:rsidRPr="00175FA2">
        <w:t>Change in Service Level Flowchart ………………………………………………………</w:t>
      </w:r>
      <w:proofErr w:type="gramStart"/>
      <w:r w:rsidRPr="00175FA2">
        <w:t>...</w:t>
      </w:r>
      <w:r w:rsidR="00652F96" w:rsidRPr="00175FA2">
        <w:t>..</w:t>
      </w:r>
      <w:proofErr w:type="gramEnd"/>
      <w:r w:rsidR="00676E0B">
        <w:t>3</w:t>
      </w:r>
      <w:r w:rsidR="00512D1C">
        <w:t>6</w:t>
      </w:r>
    </w:p>
    <w:p w:rsidR="00A961BD" w:rsidRPr="00175FA2" w:rsidRDefault="00A961BD" w:rsidP="00D73CA0">
      <w:r w:rsidRPr="00175FA2">
        <w:tab/>
        <w:t>General Descriptions of ELL Levels …………………………………………………………</w:t>
      </w:r>
      <w:r w:rsidR="00652F96" w:rsidRPr="00175FA2">
        <w:t xml:space="preserve">. </w:t>
      </w:r>
      <w:r w:rsidR="00512D1C">
        <w:t>37-38</w:t>
      </w:r>
    </w:p>
    <w:p w:rsidR="00D73CA0" w:rsidRPr="00175FA2" w:rsidRDefault="00D73CA0" w:rsidP="00D73CA0">
      <w:r w:rsidRPr="00175FA2">
        <w:rPr>
          <w:b/>
        </w:rPr>
        <w:tab/>
      </w:r>
      <w:r w:rsidR="00A961BD" w:rsidRPr="00175FA2">
        <w:t>ELL Leveling Guide ……………………………………………………………………………</w:t>
      </w:r>
      <w:proofErr w:type="gramStart"/>
      <w:r w:rsidR="00A961BD" w:rsidRPr="00175FA2">
        <w:t>…</w:t>
      </w:r>
      <w:r w:rsidR="00652F96" w:rsidRPr="00175FA2">
        <w:t>..</w:t>
      </w:r>
      <w:proofErr w:type="gramEnd"/>
      <w:r w:rsidR="00652F96" w:rsidRPr="00175FA2">
        <w:t xml:space="preserve"> </w:t>
      </w:r>
      <w:r w:rsidR="00676E0B">
        <w:t>3</w:t>
      </w:r>
      <w:r w:rsidR="00512D1C">
        <w:t>9</w:t>
      </w:r>
    </w:p>
    <w:p w:rsidR="008F03CB" w:rsidRPr="00175FA2" w:rsidRDefault="00267DA5" w:rsidP="00D73CA0">
      <w:r w:rsidRPr="00175FA2">
        <w:tab/>
        <w:t>Recommendation of Instructional Time by Level …………………………………...</w:t>
      </w:r>
      <w:r w:rsidR="00652F96" w:rsidRPr="00175FA2">
        <w:t xml:space="preserve"> </w:t>
      </w:r>
      <w:r w:rsidR="00512D1C">
        <w:t>40</w:t>
      </w:r>
    </w:p>
    <w:p w:rsidR="00267DA5" w:rsidRPr="00175FA2" w:rsidRDefault="008F03CB" w:rsidP="00D73CA0">
      <w:r w:rsidRPr="00175FA2">
        <w:tab/>
        <w:t>Recommended Minutes of Direct ELL I</w:t>
      </w:r>
      <w:r w:rsidR="00652F96" w:rsidRPr="00175FA2">
        <w:t xml:space="preserve">nstructional Service …………………… </w:t>
      </w:r>
      <w:r w:rsidR="00512D1C">
        <w:t>41-42</w:t>
      </w:r>
      <w:r w:rsidR="00267DA5" w:rsidRPr="00175FA2">
        <w:t xml:space="preserve"> </w:t>
      </w:r>
    </w:p>
    <w:p w:rsidR="001D1DD7" w:rsidRPr="00175FA2" w:rsidRDefault="001D1DD7" w:rsidP="00D73CA0">
      <w:r w:rsidRPr="00175FA2">
        <w:tab/>
        <w:t>Instructional Models ………………………………………………………………………………</w:t>
      </w:r>
      <w:r w:rsidR="00652F96" w:rsidRPr="00175FA2">
        <w:t xml:space="preserve"> </w:t>
      </w:r>
      <w:r w:rsidR="00512D1C">
        <w:t>43</w:t>
      </w:r>
    </w:p>
    <w:p w:rsidR="001D1DD7" w:rsidRPr="00175FA2" w:rsidRDefault="001D1DD7" w:rsidP="00D73CA0">
      <w:r w:rsidRPr="00175FA2">
        <w:tab/>
        <w:t>General Guidelines for Scheduling ELLs …………………………………………………</w:t>
      </w:r>
      <w:r w:rsidR="00652F96" w:rsidRPr="00175FA2">
        <w:t xml:space="preserve">. </w:t>
      </w:r>
      <w:r w:rsidR="00512D1C">
        <w:t>44-46</w:t>
      </w:r>
      <w:r w:rsidRPr="00175FA2">
        <w:t xml:space="preserve"> </w:t>
      </w:r>
    </w:p>
    <w:p w:rsidR="001D1DD7" w:rsidRPr="00175FA2" w:rsidRDefault="001D1DD7" w:rsidP="00D73CA0">
      <w:r w:rsidRPr="00175FA2">
        <w:tab/>
        <w:t>ELL Course Descriptions …………………………………………………………………………</w:t>
      </w:r>
      <w:r w:rsidR="00652F96" w:rsidRPr="00175FA2">
        <w:t xml:space="preserve"> </w:t>
      </w:r>
      <w:r w:rsidR="00512D1C">
        <w:t>47-49</w:t>
      </w:r>
    </w:p>
    <w:p w:rsidR="001D1DD7" w:rsidRPr="00175FA2" w:rsidRDefault="001D1DD7" w:rsidP="00D73CA0">
      <w:r w:rsidRPr="00175FA2">
        <w:tab/>
        <w:t>Performance Definitions for the Levels of EL Proficiency ……………………...</w:t>
      </w:r>
      <w:r w:rsidR="00652F96" w:rsidRPr="00175FA2">
        <w:t xml:space="preserve">. </w:t>
      </w:r>
      <w:r w:rsidR="00512D1C">
        <w:t>50</w:t>
      </w:r>
    </w:p>
    <w:p w:rsidR="00CD1941" w:rsidRPr="00175FA2" w:rsidRDefault="00CD1941" w:rsidP="00D73CA0">
      <w:r w:rsidRPr="00175FA2">
        <w:tab/>
        <w:t>Can Do Descriptions (WIDA) ………………………………………………………………</w:t>
      </w:r>
      <w:proofErr w:type="gramStart"/>
      <w:r w:rsidRPr="00175FA2">
        <w:t>…</w:t>
      </w:r>
      <w:r w:rsidR="00F41879" w:rsidRPr="00175FA2">
        <w:t>..</w:t>
      </w:r>
      <w:proofErr w:type="gramEnd"/>
      <w:r w:rsidR="00F41879" w:rsidRPr="00175FA2">
        <w:t xml:space="preserve"> </w:t>
      </w:r>
      <w:r w:rsidR="00512D1C">
        <w:t>51-53</w:t>
      </w:r>
    </w:p>
    <w:p w:rsidR="004708AC" w:rsidRPr="00175FA2" w:rsidRDefault="00CD1941" w:rsidP="00676E0B">
      <w:r w:rsidRPr="00175FA2">
        <w:tab/>
      </w:r>
      <w:r w:rsidR="004708AC" w:rsidRPr="00175FA2">
        <w:t xml:space="preserve"> </w:t>
      </w:r>
    </w:p>
    <w:p w:rsidR="004708AC" w:rsidRPr="00175FA2" w:rsidRDefault="004708AC" w:rsidP="00D73CA0"/>
    <w:p w:rsidR="00F41879" w:rsidRPr="00175FA2" w:rsidRDefault="00F41879" w:rsidP="00F41879">
      <w:pPr>
        <w:rPr>
          <w:b/>
        </w:rPr>
      </w:pPr>
      <w:r w:rsidRPr="00175FA2">
        <w:rPr>
          <w:b/>
        </w:rPr>
        <w:t>Section 3: ELL Monitor &amp; Exit Criteri</w:t>
      </w:r>
      <w:r w:rsidR="00ED755E" w:rsidRPr="00175FA2">
        <w:rPr>
          <w:b/>
        </w:rPr>
        <w:t>a and Procedures ……………………………</w:t>
      </w:r>
      <w:r w:rsidR="00512D1C">
        <w:rPr>
          <w:b/>
        </w:rPr>
        <w:t>……</w:t>
      </w:r>
      <w:proofErr w:type="gramStart"/>
      <w:r w:rsidR="00512D1C">
        <w:rPr>
          <w:b/>
        </w:rPr>
        <w:t>…..</w:t>
      </w:r>
      <w:proofErr w:type="gramEnd"/>
      <w:r w:rsidR="00512D1C">
        <w:rPr>
          <w:b/>
        </w:rPr>
        <w:t>54</w:t>
      </w:r>
    </w:p>
    <w:p w:rsidR="00F41879" w:rsidRPr="00175FA2" w:rsidRDefault="00F41879" w:rsidP="00F41879">
      <w:r w:rsidRPr="00175FA2">
        <w:tab/>
        <w:t>Change to Monitor Status or Exit fr</w:t>
      </w:r>
      <w:r w:rsidR="00ED755E" w:rsidRPr="00175FA2">
        <w:t xml:space="preserve">om ELL Flowchart ……………………………… </w:t>
      </w:r>
      <w:r w:rsidR="00512D1C">
        <w:t>55</w:t>
      </w:r>
    </w:p>
    <w:p w:rsidR="00E03FB7" w:rsidRPr="00175FA2" w:rsidRDefault="00E03FB7" w:rsidP="00F41879">
      <w:r w:rsidRPr="00175FA2">
        <w:tab/>
        <w:t>ELL Program Monitor Proced</w:t>
      </w:r>
      <w:r w:rsidR="00ED755E" w:rsidRPr="00175FA2">
        <w:t xml:space="preserve">ures ……………………………………………………………. </w:t>
      </w:r>
      <w:r w:rsidR="00512D1C">
        <w:t>56-57</w:t>
      </w:r>
      <w:r w:rsidRPr="00175FA2">
        <w:t xml:space="preserve"> </w:t>
      </w:r>
    </w:p>
    <w:p w:rsidR="00776A04" w:rsidRPr="00175FA2" w:rsidRDefault="00E03FB7" w:rsidP="00676E0B">
      <w:r w:rsidRPr="00175FA2">
        <w:tab/>
        <w:t xml:space="preserve">Parent Notification Letter for ELL Monitor </w:t>
      </w:r>
      <w:r w:rsidR="00ED755E" w:rsidRPr="00175FA2">
        <w:t>or Exit (English, Hmong</w:t>
      </w:r>
      <w:r w:rsidR="00512D1C">
        <w:t>&amp; Karen</w:t>
      </w:r>
      <w:r w:rsidR="00ED755E" w:rsidRPr="00175FA2">
        <w:t>)</w:t>
      </w:r>
      <w:bookmarkStart w:id="0" w:name="_GoBack"/>
      <w:bookmarkEnd w:id="0"/>
      <w:r w:rsidR="00ED755E" w:rsidRPr="00175FA2">
        <w:t xml:space="preserve">… </w:t>
      </w:r>
      <w:r w:rsidR="00676E0B">
        <w:t>5</w:t>
      </w:r>
      <w:r w:rsidR="00512D1C">
        <w:t>8-60</w:t>
      </w:r>
      <w:r w:rsidRPr="00175FA2">
        <w:t xml:space="preserve"> </w:t>
      </w:r>
    </w:p>
    <w:p w:rsidR="00776A04" w:rsidRPr="00175FA2" w:rsidRDefault="00776A04" w:rsidP="00F41879">
      <w:r w:rsidRPr="00175FA2">
        <w:tab/>
        <w:t>Elementary ELL Report Card ……………</w:t>
      </w:r>
      <w:r w:rsidR="00ED755E" w:rsidRPr="00175FA2">
        <w:t xml:space="preserve">………………………………………………………… </w:t>
      </w:r>
      <w:r w:rsidR="00512D1C">
        <w:t>61-62</w:t>
      </w:r>
    </w:p>
    <w:p w:rsidR="00D73CA0" w:rsidRPr="00175FA2" w:rsidRDefault="00D73CA0" w:rsidP="00D73CA0"/>
    <w:p w:rsidR="00D73CA0" w:rsidRPr="00175FA2" w:rsidRDefault="00D73CA0" w:rsidP="00D73CA0"/>
    <w:p w:rsidR="00D73CA0" w:rsidRPr="00175FA2" w:rsidRDefault="00D73CA0"/>
    <w:p w:rsidR="002B1D00" w:rsidRPr="00175FA2" w:rsidRDefault="00617A40" w:rsidP="002B1D00">
      <w:r w:rsidRPr="00175FA2">
        <w:br w:type="page"/>
      </w:r>
    </w:p>
    <w:p w:rsidR="002B1D00" w:rsidRPr="00175FA2" w:rsidRDefault="002B1D00" w:rsidP="002B1D00"/>
    <w:p w:rsidR="002B1D00" w:rsidRPr="00175FA2" w:rsidRDefault="002B1D00" w:rsidP="002B1D00">
      <w:pPr>
        <w:rPr>
          <w:b/>
        </w:rPr>
      </w:pPr>
      <w:r w:rsidRPr="00175FA2">
        <w:rPr>
          <w:b/>
        </w:rPr>
        <w:t>Section 1:  Describe how English Learner identification criteria and procedures are shared with parents and other stakeholders (e.g. teachers, administrators, paraprofessionals, etc.)</w:t>
      </w:r>
    </w:p>
    <w:p w:rsidR="002B1D00" w:rsidRPr="00175FA2" w:rsidRDefault="002B1D00" w:rsidP="002B1D00">
      <w:r w:rsidRPr="00175FA2">
        <w:t>HCPA believes it is critical that all teachers, staff, and ELL families have a clear understanding of the ELL identification criteria and procedures.</w:t>
      </w:r>
    </w:p>
    <w:p w:rsidR="002B1D00" w:rsidRPr="00175FA2" w:rsidRDefault="002B1D00" w:rsidP="002B1D00">
      <w:pPr>
        <w:rPr>
          <w:u w:val="single"/>
        </w:rPr>
      </w:pPr>
      <w:r w:rsidRPr="00175FA2">
        <w:rPr>
          <w:u w:val="single"/>
        </w:rPr>
        <w:t>Communication with Administrators:</w:t>
      </w:r>
    </w:p>
    <w:p w:rsidR="002B1D00" w:rsidRPr="00175FA2" w:rsidRDefault="002B1D00" w:rsidP="002B1D00">
      <w:pPr>
        <w:rPr>
          <w:u w:val="single"/>
        </w:rPr>
      </w:pPr>
      <w:r w:rsidRPr="00175FA2">
        <w:t>The administration team at HCPA works together to review and revise ELL identification criteria and procedures as the need arises (e.g. revisions to the ELL Placement Guide).   All documents in the ELL handbook were reviewed and approved by administration before being communicated with teachers, paraprofessionals a</w:t>
      </w:r>
      <w:r w:rsidR="00E81C40" w:rsidRPr="00175FA2">
        <w:t>nd families.  The ELL Coordinator</w:t>
      </w:r>
      <w:r w:rsidRPr="00175FA2">
        <w:t xml:space="preserve"> also works with the school assessment coordinator, counselor, and MARSS coordinator to ensure all students’ official and internal records are kept up to date.</w:t>
      </w:r>
    </w:p>
    <w:p w:rsidR="002B1D00" w:rsidRPr="00175FA2" w:rsidRDefault="002B1D00" w:rsidP="002B1D00">
      <w:pPr>
        <w:rPr>
          <w:u w:val="single"/>
        </w:rPr>
      </w:pPr>
      <w:r w:rsidRPr="00175FA2">
        <w:rPr>
          <w:u w:val="single"/>
        </w:rPr>
        <w:t>Communication with Teachers and Paraprofessionals:</w:t>
      </w:r>
    </w:p>
    <w:p w:rsidR="002B1D00" w:rsidRPr="00175FA2" w:rsidRDefault="002B1D00" w:rsidP="002B1D00">
      <w:pPr>
        <w:rPr>
          <w:u w:val="single"/>
        </w:rPr>
      </w:pPr>
      <w:r w:rsidRPr="00175FA2">
        <w:t>New students are enrolled fol</w:t>
      </w:r>
      <w:r w:rsidR="001E11D6" w:rsidRPr="00175FA2">
        <w:t>lowing the procedure on page 5</w:t>
      </w:r>
      <w:r w:rsidRPr="00175FA2">
        <w:t xml:space="preserve"> of HCPA’s ELL handbook.   Using the </w:t>
      </w:r>
      <w:r w:rsidR="001E11D6" w:rsidRPr="00175FA2">
        <w:t>ELL placement guide (see pages 17-19</w:t>
      </w:r>
      <w:r w:rsidRPr="00175FA2">
        <w:t xml:space="preserve"> of HCPA’s ELL Handbook), the school assessment coordinator shares assessment results and ELL level information wi</w:t>
      </w:r>
      <w:r w:rsidR="008C5E13" w:rsidRPr="00175FA2">
        <w:t>th the counselor, ELL Coordinator</w:t>
      </w:r>
      <w:r w:rsidRPr="00175FA2">
        <w:t xml:space="preserve"> and the teachers the student is placed with.  A copy of the general description of </w:t>
      </w:r>
      <w:r w:rsidR="001E11D6" w:rsidRPr="00175FA2">
        <w:t>ELL Learner Levels (see pages 36-37</w:t>
      </w:r>
      <w:r w:rsidRPr="00175FA2">
        <w:t xml:space="preserve"> of HCPA’s ELL Handbook) is attached to the notification.  The office staff is instructed to place a note to contact the ELL department for additional information about an individual in each ELL student’s paper cumulative file and electronic PowerSchool record.  The ELL department and mainstream teachers monitor the student’s placement and communicate any concerns to the school assessment coordinator and ELL </w:t>
      </w:r>
      <w:r w:rsidR="008C5E13" w:rsidRPr="00175FA2">
        <w:t>Coordinator</w:t>
      </w:r>
      <w:r w:rsidRPr="00175FA2">
        <w:t>.</w:t>
      </w:r>
    </w:p>
    <w:p w:rsidR="002B1D00" w:rsidRPr="00175FA2" w:rsidRDefault="002B1D00" w:rsidP="002B1D00">
      <w:pPr>
        <w:rPr>
          <w:u w:val="single"/>
        </w:rPr>
      </w:pPr>
      <w:r w:rsidRPr="00175FA2">
        <w:rPr>
          <w:u w:val="single"/>
        </w:rPr>
        <w:t>Communication with Families:</w:t>
      </w:r>
    </w:p>
    <w:p w:rsidR="003454A9" w:rsidRPr="00175FA2" w:rsidRDefault="002B1D00" w:rsidP="002B1D00">
      <w:r w:rsidRPr="00175FA2">
        <w:t xml:space="preserve">After the ELL </w:t>
      </w:r>
      <w:r w:rsidR="008C5E13" w:rsidRPr="00175FA2">
        <w:t>Coordinator</w:t>
      </w:r>
      <w:r w:rsidRPr="00175FA2">
        <w:t xml:space="preserve"> receives assessment and ELL level information from the school assessment coordinator the department lead sends an ELL notification letter to the student’s guardian(s).  When possible, this letter is in the student’s home language (see page</w:t>
      </w:r>
      <w:r w:rsidR="001E11D6" w:rsidRPr="00175FA2">
        <w:t xml:space="preserve">s 21-26 </w:t>
      </w:r>
      <w:r w:rsidRPr="00175FA2">
        <w:t>of HCPA’s ELL handbook).  Parents are provided a description of the program, informed of their rights, provided assessment results and given the option to withdraw their child from receiving ELL service.  If a parent declines service an ELL staff member or interpreter calls the guardian(s) to verify the declining of ELL service and to ensure the type of support ELL could offer understood.  These signed letters are returned and copied for the ELL student file before being returned to the family.</w:t>
      </w:r>
    </w:p>
    <w:p w:rsidR="003454A9" w:rsidRPr="00175FA2" w:rsidRDefault="003454A9">
      <w:r w:rsidRPr="00175FA2">
        <w:br w:type="page"/>
      </w:r>
    </w:p>
    <w:p w:rsidR="003454A9" w:rsidRPr="00175FA2" w:rsidRDefault="003454A9" w:rsidP="003454A9">
      <w:pPr>
        <w:pStyle w:val="Heading1"/>
        <w:ind w:right="450"/>
        <w:rPr>
          <w:sz w:val="22"/>
          <w:szCs w:val="22"/>
        </w:rPr>
      </w:pPr>
    </w:p>
    <w:p w:rsidR="003454A9" w:rsidRPr="00175FA2" w:rsidRDefault="003454A9" w:rsidP="00FB4CFD">
      <w:pPr>
        <w:pStyle w:val="Heading1"/>
        <w:ind w:right="450"/>
        <w:jc w:val="center"/>
        <w:rPr>
          <w:sz w:val="22"/>
          <w:szCs w:val="22"/>
        </w:rPr>
      </w:pPr>
      <w:bookmarkStart w:id="1" w:name="_Toc320794959"/>
      <w:r w:rsidRPr="00175FA2">
        <w:rPr>
          <w:sz w:val="22"/>
          <w:szCs w:val="22"/>
        </w:rPr>
        <w:t>New Student Enrollment Flow Chart (ELL)</w:t>
      </w:r>
      <w:bookmarkEnd w:id="1"/>
    </w:p>
    <w:p w:rsidR="00CF507C" w:rsidRPr="00175FA2" w:rsidRDefault="00CF507C" w:rsidP="00CF507C"/>
    <w:p w:rsidR="003454A9" w:rsidRPr="00175FA2" w:rsidRDefault="00060A7B" w:rsidP="003454A9">
      <w:pPr>
        <w:spacing w:line="240" w:lineRule="auto"/>
        <w:ind w:right="450"/>
        <w:contextualSpacing/>
        <w:jc w:val="center"/>
        <w:rPr>
          <w:rFonts w:cs="Calibri"/>
        </w:rPr>
      </w:pPr>
      <w:r w:rsidRPr="00175FA2">
        <w:rPr>
          <w:rFonts w:cs="Calibri"/>
          <w:noProof/>
        </w:rPr>
        <mc:AlternateContent>
          <mc:Choice Requires="wps">
            <w:drawing>
              <wp:anchor distT="0" distB="0" distL="114300" distR="114300" simplePos="0" relativeHeight="251777024" behindDoc="0" locked="0" layoutInCell="1" allowOverlap="1" wp14:anchorId="4EFCAFEC" wp14:editId="4EF5BE96">
                <wp:simplePos x="0" y="0"/>
                <wp:positionH relativeFrom="column">
                  <wp:posOffset>1590675</wp:posOffset>
                </wp:positionH>
                <wp:positionV relativeFrom="paragraph">
                  <wp:posOffset>140970</wp:posOffset>
                </wp:positionV>
                <wp:extent cx="2381250" cy="752475"/>
                <wp:effectExtent l="0" t="0" r="19050" b="28575"/>
                <wp:wrapNone/>
                <wp:docPr id="19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752475"/>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jc w:val="center"/>
                              <w:rPr>
                                <w:rFonts w:ascii="Calibri" w:hAnsi="Calibri" w:cs="Calibri"/>
                              </w:rPr>
                            </w:pPr>
                            <w:r w:rsidRPr="008A548C">
                              <w:rPr>
                                <w:rFonts w:ascii="Calibri" w:hAnsi="Calibri" w:cs="Calibri"/>
                              </w:rPr>
                              <w:t>Parent/ student completes application and home language questionnaire (Registrar)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CAFEC" id="_x0000_t109" coordsize="21600,21600" o:spt="109" path="m,l,21600r21600,l21600,xe">
                <v:stroke joinstyle="miter"/>
                <v:path gradientshapeok="t" o:connecttype="rect"/>
              </v:shapetype>
              <v:shape id="AutoShape 81" o:spid="_x0000_s1026" type="#_x0000_t109" style="position:absolute;left:0;text-align:left;margin-left:125.25pt;margin-top:11.1pt;width:187.5pt;height:5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">
                <v:textbox>
                  <w:txbxContent>
                    <w:p w:rsidR="00DA506F" w:rsidRPr="008A548C" w:rsidRDefault="00DA506F" w:rsidP="003454A9">
                      <w:pPr>
                        <w:jc w:val="center"/>
                        <w:rPr>
                          <w:rFonts w:ascii="Calibri" w:hAnsi="Calibri" w:cs="Calibri"/>
                        </w:rPr>
                      </w:pPr>
                      <w:r w:rsidRPr="008A548C">
                        <w:rPr>
                          <w:rFonts w:ascii="Calibri" w:hAnsi="Calibri" w:cs="Calibri"/>
                        </w:rPr>
                        <w:t>Parent/ student completes application and home language questionnaire (Registrar)</w:t>
                      </w:r>
                    </w:p>
                  </w:txbxContent>
                </v:textbox>
              </v:shape>
            </w:pict>
          </mc:Fallback>
        </mc:AlternateContent>
      </w:r>
    </w:p>
    <w:p w:rsidR="003454A9" w:rsidRPr="00175FA2" w:rsidRDefault="003454A9" w:rsidP="003454A9">
      <w:pPr>
        <w:spacing w:line="240" w:lineRule="auto"/>
        <w:ind w:right="450"/>
        <w:contextualSpacing/>
        <w:jc w:val="center"/>
        <w:rPr>
          <w:rFonts w:cs="Calibri"/>
        </w:rPr>
      </w:pPr>
    </w:p>
    <w:p w:rsidR="003454A9" w:rsidRPr="00175FA2" w:rsidRDefault="00060A7B" w:rsidP="003454A9">
      <w:pPr>
        <w:spacing w:line="240" w:lineRule="auto"/>
        <w:ind w:right="450"/>
        <w:contextualSpacing/>
        <w:jc w:val="center"/>
        <w:rPr>
          <w:rFonts w:cs="Calibri"/>
        </w:rPr>
      </w:pPr>
      <w:r w:rsidRPr="00175FA2">
        <w:rPr>
          <w:rFonts w:cs="Calibri"/>
          <w:noProof/>
        </w:rPr>
        <mc:AlternateContent>
          <mc:Choice Requires="wps">
            <w:drawing>
              <wp:anchor distT="0" distB="0" distL="114300" distR="114300" simplePos="0" relativeHeight="251774976" behindDoc="0" locked="0" layoutInCell="1" allowOverlap="1" wp14:anchorId="449D4FC4" wp14:editId="6209F2C9">
                <wp:simplePos x="0" y="0"/>
                <wp:positionH relativeFrom="column">
                  <wp:posOffset>109220</wp:posOffset>
                </wp:positionH>
                <wp:positionV relativeFrom="paragraph">
                  <wp:posOffset>637540</wp:posOffset>
                </wp:positionV>
                <wp:extent cx="5336540" cy="657860"/>
                <wp:effectExtent l="0" t="0" r="16510" b="27940"/>
                <wp:wrapNone/>
                <wp:docPr id="19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6540" cy="657860"/>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jc w:val="center"/>
                              <w:rPr>
                                <w:rFonts w:ascii="Calibri" w:hAnsi="Calibri" w:cs="Calibri"/>
                              </w:rPr>
                            </w:pPr>
                            <w:r w:rsidRPr="008A548C">
                              <w:rPr>
                                <w:rFonts w:ascii="Calibri" w:hAnsi="Calibri" w:cs="Calibri"/>
                              </w:rPr>
                              <w:t>Registrar provides assessment coordinator with HLQ results and transfer records and schedules testing date.</w:t>
                            </w:r>
                            <w:r>
                              <w:rPr>
                                <w:rFonts w:ascii="Calibri" w:hAnsi="Calibri" w:cs="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4FC4" id="AutoShape 79" o:spid="_x0000_s1027" type="#_x0000_t109" style="position:absolute;left:0;text-align:left;margin-left:8.6pt;margin-top:50.2pt;width:420.2pt;height:5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">
                <v:textbox>
                  <w:txbxContent>
                    <w:p w:rsidR="00DA506F" w:rsidRPr="008A548C" w:rsidRDefault="00DA506F" w:rsidP="003454A9">
                      <w:pPr>
                        <w:jc w:val="center"/>
                        <w:rPr>
                          <w:rFonts w:ascii="Calibri" w:hAnsi="Calibri" w:cs="Calibri"/>
                        </w:rPr>
                      </w:pPr>
                      <w:r w:rsidRPr="008A548C">
                        <w:rPr>
                          <w:rFonts w:ascii="Calibri" w:hAnsi="Calibri" w:cs="Calibri"/>
                        </w:rPr>
                        <w:t>Registrar provides assessment coordinator with HLQ results and transfer records and schedules testing date.</w:t>
                      </w:r>
                      <w:r>
                        <w:rPr>
                          <w:rFonts w:ascii="Calibri" w:hAnsi="Calibri" w:cs="Calibri"/>
                        </w:rPr>
                        <w:t xml:space="preserve">  </w:t>
                      </w:r>
                    </w:p>
                  </w:txbxContent>
                </v:textbox>
              </v:shape>
            </w:pict>
          </mc:Fallback>
        </mc:AlternateContent>
      </w:r>
      <w:r w:rsidRPr="00175FA2">
        <w:rPr>
          <w:rFonts w:cs="Calibri"/>
          <w:noProof/>
        </w:rPr>
        <mc:AlternateContent>
          <mc:Choice Requires="wps">
            <w:drawing>
              <wp:anchor distT="0" distB="0" distL="114299" distR="114299" simplePos="0" relativeHeight="251764736" behindDoc="0" locked="0" layoutInCell="1" allowOverlap="1" wp14:anchorId="32B3E808" wp14:editId="3AD93AAC">
                <wp:simplePos x="0" y="0"/>
                <wp:positionH relativeFrom="column">
                  <wp:posOffset>2743199</wp:posOffset>
                </wp:positionH>
                <wp:positionV relativeFrom="paragraph">
                  <wp:posOffset>542925</wp:posOffset>
                </wp:positionV>
                <wp:extent cx="0" cy="1781175"/>
                <wp:effectExtent l="0" t="0" r="19050" b="9525"/>
                <wp:wrapNone/>
                <wp:docPr id="19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8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0B081" id="Line 69" o:spid="_x0000_s1026" style="position:absolute;flip:x;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42.75pt" to="3in,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"/>
            </w:pict>
          </mc:Fallback>
        </mc:AlternateContent>
      </w:r>
      <w:r w:rsidRPr="00175FA2">
        <w:rPr>
          <w:rFonts w:cs="Calibri"/>
          <w:noProof/>
        </w:rPr>
        <mc:AlternateContent>
          <mc:Choice Requires="wpc">
            <w:drawing>
              <wp:inline distT="0" distB="0" distL="0" distR="0" wp14:anchorId="3AACA211" wp14:editId="0BD227E4">
                <wp:extent cx="857250" cy="1028700"/>
                <wp:effectExtent l="0" t="0" r="0" b="3175"/>
                <wp:docPr id="99" name="Canvas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7A3271C" id="Canvas 67" o:spid="_x0000_s1026" editas="canvas" style="width:67.5pt;height:81pt;mso-position-horizontal-relative:char;mso-position-vertical-relative:line" coordsize="8572,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572;height:10287;visibility:visible;mso-wrap-style:square">
                  <v:fill o:detectmouseclick="t"/>
                  <v:path o:connecttype="none"/>
                </v:shape>
                <w10:anchorlock/>
              </v:group>
            </w:pict>
          </mc:Fallback>
        </mc:AlternateContent>
      </w:r>
    </w:p>
    <w:p w:rsidR="003454A9" w:rsidRPr="00175FA2" w:rsidRDefault="003454A9" w:rsidP="003454A9">
      <w:pPr>
        <w:spacing w:line="240" w:lineRule="auto"/>
        <w:ind w:right="450"/>
        <w:contextualSpacing/>
        <w:rPr>
          <w:rFonts w:cs="Calibri"/>
        </w:rPr>
      </w:pPr>
    </w:p>
    <w:p w:rsidR="003454A9" w:rsidRPr="00175FA2" w:rsidRDefault="003454A9" w:rsidP="003454A9">
      <w:pPr>
        <w:spacing w:line="240" w:lineRule="auto"/>
        <w:ind w:right="450"/>
        <w:contextualSpacing/>
        <w:rPr>
          <w:rFonts w:cs="Calibri"/>
        </w:rPr>
      </w:pPr>
    </w:p>
    <w:p w:rsidR="003454A9" w:rsidRPr="00175FA2" w:rsidRDefault="00060A7B" w:rsidP="003454A9">
      <w:pPr>
        <w:spacing w:line="240" w:lineRule="auto"/>
        <w:ind w:right="450"/>
        <w:contextualSpacing/>
        <w:rPr>
          <w:rFonts w:cs="Calibri"/>
        </w:rPr>
      </w:pPr>
      <w:r w:rsidRPr="00175FA2">
        <w:rPr>
          <w:rFonts w:cs="Calibri"/>
          <w:noProof/>
        </w:rPr>
        <mc:AlternateContent>
          <mc:Choice Requires="wps">
            <w:drawing>
              <wp:anchor distT="0" distB="0" distL="114300" distR="114300" simplePos="0" relativeHeight="251767808" behindDoc="0" locked="0" layoutInCell="1" allowOverlap="1" wp14:anchorId="185114C5" wp14:editId="79969338">
                <wp:simplePos x="0" y="0"/>
                <wp:positionH relativeFrom="column">
                  <wp:posOffset>2971800</wp:posOffset>
                </wp:positionH>
                <wp:positionV relativeFrom="paragraph">
                  <wp:posOffset>144780</wp:posOffset>
                </wp:positionV>
                <wp:extent cx="2733675" cy="459105"/>
                <wp:effectExtent l="0" t="0" r="28575" b="17145"/>
                <wp:wrapNone/>
                <wp:docPr id="18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59105"/>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rPr>
                                <w:rFonts w:ascii="Calibri" w:hAnsi="Calibri" w:cs="Calibri"/>
                              </w:rPr>
                            </w:pPr>
                            <w:r>
                              <w:rPr>
                                <w:rFonts w:ascii="Calibri" w:hAnsi="Calibri" w:cs="Calibri"/>
                              </w:rPr>
                              <w:t>MAP Reading</w:t>
                            </w:r>
                            <w:r w:rsidRPr="008A548C">
                              <w:rPr>
                                <w:rFonts w:ascii="Calibri" w:hAnsi="Calibri" w:cs="Calibri"/>
                              </w:rPr>
                              <w:t xml:space="preserve"> is administered (Assessment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114C5" id="AutoShape 72" o:spid="_x0000_s1028" type="#_x0000_t109" style="position:absolute;margin-left:234pt;margin-top:11.4pt;width:215.25pt;height:36.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">
                <v:textbox>
                  <w:txbxContent>
                    <w:p w:rsidR="00DA506F" w:rsidRPr="008A548C" w:rsidRDefault="00DA506F" w:rsidP="003454A9">
                      <w:pPr>
                        <w:rPr>
                          <w:rFonts w:ascii="Calibri" w:hAnsi="Calibri" w:cs="Calibri"/>
                        </w:rPr>
                      </w:pPr>
                      <w:r>
                        <w:rPr>
                          <w:rFonts w:ascii="Calibri" w:hAnsi="Calibri" w:cs="Calibri"/>
                        </w:rPr>
                        <w:t>MAP Reading</w:t>
                      </w:r>
                      <w:r w:rsidRPr="008A548C">
                        <w:rPr>
                          <w:rFonts w:ascii="Calibri" w:hAnsi="Calibri" w:cs="Calibri"/>
                        </w:rPr>
                        <w:t xml:space="preserve"> is administered (Assessment Coordinator)</w:t>
                      </w:r>
                    </w:p>
                  </w:txbxContent>
                </v:textbox>
              </v:shape>
            </w:pict>
          </mc:Fallback>
        </mc:AlternateContent>
      </w:r>
      <w:r w:rsidRPr="00175FA2">
        <w:rPr>
          <w:rFonts w:cs="Calibri"/>
          <w:noProof/>
        </w:rPr>
        <mc:AlternateContent>
          <mc:Choice Requires="wps">
            <w:drawing>
              <wp:anchor distT="0" distB="0" distL="114300" distR="114300" simplePos="0" relativeHeight="251766784" behindDoc="0" locked="0" layoutInCell="1" allowOverlap="1" wp14:anchorId="209ABA64" wp14:editId="6AED4925">
                <wp:simplePos x="0" y="0"/>
                <wp:positionH relativeFrom="column">
                  <wp:posOffset>-66675</wp:posOffset>
                </wp:positionH>
                <wp:positionV relativeFrom="paragraph">
                  <wp:posOffset>144780</wp:posOffset>
                </wp:positionV>
                <wp:extent cx="2581275" cy="459105"/>
                <wp:effectExtent l="0" t="0" r="28575" b="17145"/>
                <wp:wrapNone/>
                <wp:docPr id="18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59105"/>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rPr>
                                <w:rFonts w:ascii="Calibri" w:hAnsi="Calibri" w:cs="Calibri"/>
                              </w:rPr>
                            </w:pPr>
                            <w:r w:rsidRPr="008A548C">
                              <w:rPr>
                                <w:rFonts w:ascii="Calibri" w:hAnsi="Calibri" w:cs="Calibri"/>
                              </w:rPr>
                              <w:t xml:space="preserve">W – APT </w:t>
                            </w:r>
                            <w:r>
                              <w:rPr>
                                <w:rFonts w:ascii="Calibri" w:hAnsi="Calibri" w:cs="Calibri"/>
                              </w:rPr>
                              <w:t xml:space="preserve">Screener </w:t>
                            </w:r>
                            <w:r w:rsidRPr="008A548C">
                              <w:rPr>
                                <w:rFonts w:ascii="Calibri" w:hAnsi="Calibri" w:cs="Calibri"/>
                              </w:rPr>
                              <w:t>is administered (Assessment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ABA64" id="AutoShape 71" o:spid="_x0000_s1029" type="#_x0000_t109" style="position:absolute;margin-left:-5.25pt;margin-top:11.4pt;width:203.25pt;height:36.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">
                <v:textbox>
                  <w:txbxContent>
                    <w:p w:rsidR="00DA506F" w:rsidRPr="008A548C" w:rsidRDefault="00DA506F" w:rsidP="003454A9">
                      <w:pPr>
                        <w:rPr>
                          <w:rFonts w:ascii="Calibri" w:hAnsi="Calibri" w:cs="Calibri"/>
                        </w:rPr>
                      </w:pPr>
                      <w:r w:rsidRPr="008A548C">
                        <w:rPr>
                          <w:rFonts w:ascii="Calibri" w:hAnsi="Calibri" w:cs="Calibri"/>
                        </w:rPr>
                        <w:t xml:space="preserve">W – APT </w:t>
                      </w:r>
                      <w:r>
                        <w:rPr>
                          <w:rFonts w:ascii="Calibri" w:hAnsi="Calibri" w:cs="Calibri"/>
                        </w:rPr>
                        <w:t xml:space="preserve">Screener </w:t>
                      </w:r>
                      <w:r w:rsidRPr="008A548C">
                        <w:rPr>
                          <w:rFonts w:ascii="Calibri" w:hAnsi="Calibri" w:cs="Calibri"/>
                        </w:rPr>
                        <w:t>is administered (Assessment Coordinator)</w:t>
                      </w:r>
                    </w:p>
                  </w:txbxContent>
                </v:textbox>
              </v:shape>
            </w:pict>
          </mc:Fallback>
        </mc:AlternateContent>
      </w:r>
    </w:p>
    <w:p w:rsidR="003454A9" w:rsidRPr="00175FA2" w:rsidRDefault="003454A9" w:rsidP="003454A9">
      <w:pPr>
        <w:spacing w:line="240" w:lineRule="auto"/>
        <w:ind w:right="450"/>
        <w:contextualSpacing/>
        <w:rPr>
          <w:rFonts w:cs="Calibri"/>
        </w:rPr>
      </w:pPr>
    </w:p>
    <w:p w:rsidR="003454A9" w:rsidRPr="00175FA2" w:rsidRDefault="00060A7B" w:rsidP="003454A9">
      <w:pPr>
        <w:spacing w:line="240" w:lineRule="auto"/>
        <w:ind w:right="450"/>
        <w:contextualSpacing/>
        <w:rPr>
          <w:rFonts w:cs="Calibri"/>
        </w:rPr>
      </w:pPr>
      <w:r w:rsidRPr="00175FA2">
        <w:rPr>
          <w:rFonts w:cs="Calibri"/>
          <w:noProof/>
        </w:rPr>
        <mc:AlternateContent>
          <mc:Choice Requires="wps">
            <w:drawing>
              <wp:anchor distT="4294967295" distB="4294967295" distL="114300" distR="114300" simplePos="0" relativeHeight="251771904" behindDoc="0" locked="0" layoutInCell="1" allowOverlap="1" wp14:anchorId="2C1C00D6" wp14:editId="4958D6E7">
                <wp:simplePos x="0" y="0"/>
                <wp:positionH relativeFrom="column">
                  <wp:posOffset>2514600</wp:posOffset>
                </wp:positionH>
                <wp:positionV relativeFrom="paragraph">
                  <wp:posOffset>22859</wp:posOffset>
                </wp:positionV>
                <wp:extent cx="457200" cy="0"/>
                <wp:effectExtent l="0" t="0" r="19050" b="19050"/>
                <wp:wrapNone/>
                <wp:docPr id="1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D68F7" id="Line 76"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8pt" to="2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tU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"/>
            </w:pict>
          </mc:Fallback>
        </mc:AlternateContent>
      </w:r>
    </w:p>
    <w:p w:rsidR="003454A9" w:rsidRPr="00175FA2" w:rsidRDefault="003454A9" w:rsidP="003454A9">
      <w:pPr>
        <w:spacing w:line="240" w:lineRule="auto"/>
        <w:ind w:right="450"/>
        <w:contextualSpacing/>
        <w:rPr>
          <w:rFonts w:cs="Calibri"/>
        </w:rPr>
      </w:pPr>
    </w:p>
    <w:p w:rsidR="003454A9" w:rsidRPr="00175FA2" w:rsidRDefault="003454A9" w:rsidP="003454A9">
      <w:pPr>
        <w:spacing w:line="240" w:lineRule="auto"/>
        <w:ind w:right="450"/>
        <w:contextualSpacing/>
        <w:rPr>
          <w:rFonts w:cs="Calibri"/>
        </w:rPr>
      </w:pPr>
    </w:p>
    <w:p w:rsidR="003454A9" w:rsidRPr="00175FA2" w:rsidRDefault="00060A7B" w:rsidP="003454A9">
      <w:pPr>
        <w:spacing w:line="240" w:lineRule="auto"/>
        <w:ind w:right="450"/>
        <w:contextualSpacing/>
        <w:rPr>
          <w:rFonts w:cs="Calibri"/>
        </w:rPr>
      </w:pPr>
      <w:r w:rsidRPr="00175FA2">
        <w:rPr>
          <w:rFonts w:cs="Calibri"/>
          <w:noProof/>
        </w:rPr>
        <mc:AlternateContent>
          <mc:Choice Requires="wps">
            <w:drawing>
              <wp:anchor distT="0" distB="0" distL="114300" distR="114300" simplePos="0" relativeHeight="251768832" behindDoc="0" locked="0" layoutInCell="1" allowOverlap="1" wp14:anchorId="7039287E" wp14:editId="5BD35C0A">
                <wp:simplePos x="0" y="0"/>
                <wp:positionH relativeFrom="column">
                  <wp:posOffset>901065</wp:posOffset>
                </wp:positionH>
                <wp:positionV relativeFrom="paragraph">
                  <wp:posOffset>68580</wp:posOffset>
                </wp:positionV>
                <wp:extent cx="3425190" cy="898525"/>
                <wp:effectExtent l="0" t="0" r="22860" b="15875"/>
                <wp:wrapNone/>
                <wp:docPr id="186"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898525"/>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rPr>
                                <w:rFonts w:ascii="Calibri" w:hAnsi="Calibri" w:cs="Calibri"/>
                              </w:rPr>
                            </w:pPr>
                            <w:r w:rsidRPr="008A548C">
                              <w:rPr>
                                <w:rFonts w:ascii="Calibri" w:hAnsi="Calibri" w:cs="Calibri"/>
                              </w:rPr>
                              <w:t>Assessment coordinator reviews results and recommends class placement to the counselor.  Registrar officially enrolls student in Power</w:t>
                            </w:r>
                            <w:r>
                              <w:rPr>
                                <w:rFonts w:ascii="Calibri" w:hAnsi="Calibri" w:cs="Calibri"/>
                              </w:rPr>
                              <w:t>S</w:t>
                            </w:r>
                            <w:r w:rsidRPr="008A548C">
                              <w:rPr>
                                <w:rFonts w:ascii="Calibri" w:hAnsi="Calibri" w:cs="Calibri"/>
                              </w:rPr>
                              <w:t>chool.</w:t>
                            </w:r>
                            <w:r>
                              <w:rPr>
                                <w:rFonts w:ascii="Calibri" w:hAnsi="Calibri" w:cs="Calibri"/>
                              </w:rPr>
                              <w:t xml:space="preserve"> Register enters DOA, if applicable, into PowerSchool.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9287E" id="AutoShape 73" o:spid="_x0000_s1030" type="#_x0000_t109" style="position:absolute;margin-left:70.95pt;margin-top:5.4pt;width:269.7pt;height:7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">
                <v:textbox>
                  <w:txbxContent>
                    <w:p w:rsidR="00DA506F" w:rsidRPr="008A548C" w:rsidRDefault="00DA506F" w:rsidP="003454A9">
                      <w:pPr>
                        <w:rPr>
                          <w:rFonts w:ascii="Calibri" w:hAnsi="Calibri" w:cs="Calibri"/>
                        </w:rPr>
                      </w:pPr>
                      <w:r w:rsidRPr="008A548C">
                        <w:rPr>
                          <w:rFonts w:ascii="Calibri" w:hAnsi="Calibri" w:cs="Calibri"/>
                        </w:rPr>
                        <w:t>Assessment coordinator reviews results and recommends class placement to the counselor.  Registrar officially enrolls student in Power</w:t>
                      </w:r>
                      <w:r>
                        <w:rPr>
                          <w:rFonts w:ascii="Calibri" w:hAnsi="Calibri" w:cs="Calibri"/>
                        </w:rPr>
                        <w:t>S</w:t>
                      </w:r>
                      <w:r w:rsidRPr="008A548C">
                        <w:rPr>
                          <w:rFonts w:ascii="Calibri" w:hAnsi="Calibri" w:cs="Calibri"/>
                        </w:rPr>
                        <w:t>chool.</w:t>
                      </w:r>
                      <w:r>
                        <w:rPr>
                          <w:rFonts w:ascii="Calibri" w:hAnsi="Calibri" w:cs="Calibri"/>
                        </w:rPr>
                        <w:t xml:space="preserve"> Register enters DOA, if applicable, into PowerSchool.</w:t>
                      </w:r>
                    </w:p>
                  </w:txbxContent>
                </v:textbox>
              </v:shape>
            </w:pict>
          </mc:Fallback>
        </mc:AlternateContent>
      </w:r>
    </w:p>
    <w:p w:rsidR="003454A9" w:rsidRPr="00175FA2" w:rsidRDefault="003454A9" w:rsidP="003454A9">
      <w:pPr>
        <w:tabs>
          <w:tab w:val="left" w:pos="6664"/>
        </w:tabs>
        <w:spacing w:line="240" w:lineRule="auto"/>
        <w:ind w:right="450"/>
        <w:contextualSpacing/>
        <w:rPr>
          <w:rFonts w:cs="Calibri"/>
        </w:rPr>
      </w:pPr>
      <w:r w:rsidRPr="00175FA2">
        <w:rPr>
          <w:rFonts w:cs="Calibri"/>
        </w:rPr>
        <w:tab/>
      </w:r>
    </w:p>
    <w:p w:rsidR="003454A9" w:rsidRPr="00175FA2" w:rsidRDefault="003454A9" w:rsidP="003454A9">
      <w:pPr>
        <w:spacing w:line="240" w:lineRule="auto"/>
        <w:ind w:right="450"/>
        <w:contextualSpacing/>
        <w:rPr>
          <w:rFonts w:cs="Calibri"/>
        </w:rPr>
      </w:pPr>
    </w:p>
    <w:p w:rsidR="003454A9" w:rsidRPr="00175FA2" w:rsidRDefault="00060A7B" w:rsidP="003454A9">
      <w:pPr>
        <w:spacing w:line="240" w:lineRule="auto"/>
        <w:ind w:right="450"/>
        <w:contextualSpacing/>
        <w:jc w:val="center"/>
        <w:rPr>
          <w:rFonts w:cs="Calibri"/>
        </w:rPr>
      </w:pPr>
      <w:r w:rsidRPr="00175FA2">
        <w:rPr>
          <w:rFonts w:cs="Calibri"/>
          <w:noProof/>
        </w:rPr>
        <mc:AlternateContent>
          <mc:Choice Requires="wps">
            <w:drawing>
              <wp:anchor distT="0" distB="0" distL="114299" distR="114299" simplePos="0" relativeHeight="251772928" behindDoc="0" locked="0" layoutInCell="1" allowOverlap="1" wp14:anchorId="567EC59F" wp14:editId="5870445E">
                <wp:simplePos x="0" y="0"/>
                <wp:positionH relativeFrom="column">
                  <wp:posOffset>2743199</wp:posOffset>
                </wp:positionH>
                <wp:positionV relativeFrom="paragraph">
                  <wp:posOffset>1600200</wp:posOffset>
                </wp:positionV>
                <wp:extent cx="0" cy="384810"/>
                <wp:effectExtent l="0" t="0" r="19050" b="15240"/>
                <wp:wrapNone/>
                <wp:docPr id="18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74CE8" id="Line 77" o:spid="_x0000_s1026" style="position:absolute;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26pt" to="3in,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"/>
            </w:pict>
          </mc:Fallback>
        </mc:AlternateContent>
      </w:r>
      <w:r w:rsidRPr="00175FA2">
        <w:rPr>
          <w:rFonts w:cs="Calibri"/>
          <w:noProof/>
        </w:rPr>
        <mc:AlternateContent>
          <mc:Choice Requires="wps">
            <w:drawing>
              <wp:anchor distT="0" distB="0" distL="114300" distR="114300" simplePos="0" relativeHeight="251770880" behindDoc="0" locked="0" layoutInCell="1" allowOverlap="1" wp14:anchorId="65FBC1A8" wp14:editId="06413F5F">
                <wp:simplePos x="0" y="0"/>
                <wp:positionH relativeFrom="column">
                  <wp:posOffset>342900</wp:posOffset>
                </wp:positionH>
                <wp:positionV relativeFrom="paragraph">
                  <wp:posOffset>1600200</wp:posOffset>
                </wp:positionV>
                <wp:extent cx="2057400" cy="1028700"/>
                <wp:effectExtent l="0" t="0" r="19050" b="19050"/>
                <wp:wrapNone/>
                <wp:docPr id="1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28700"/>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rPr>
                                <w:rFonts w:ascii="Calibri" w:hAnsi="Calibri" w:cs="Calibri"/>
                              </w:rPr>
                            </w:pPr>
                            <w:r w:rsidRPr="008A548C">
                              <w:rPr>
                                <w:rFonts w:ascii="Calibri" w:hAnsi="Calibri" w:cs="Calibri"/>
                              </w:rPr>
                              <w:t>ELL Teacher continues to monitor the student for 1-2 weeks to ensure student placement is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C1A8" id="AutoShape 75" o:spid="_x0000_s1031" type="#_x0000_t109" style="position:absolute;left:0;text-align:left;margin-left:27pt;margin-top:126pt;width:162pt;height:8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">
                <v:textbox>
                  <w:txbxContent>
                    <w:p w:rsidR="00DA506F" w:rsidRPr="008A548C" w:rsidRDefault="00DA506F" w:rsidP="003454A9">
                      <w:pPr>
                        <w:rPr>
                          <w:rFonts w:ascii="Calibri" w:hAnsi="Calibri" w:cs="Calibri"/>
                        </w:rPr>
                      </w:pPr>
                      <w:r w:rsidRPr="008A548C">
                        <w:rPr>
                          <w:rFonts w:ascii="Calibri" w:hAnsi="Calibri" w:cs="Calibri"/>
                        </w:rPr>
                        <w:t>ELL Teacher continues to monitor the student for 1-2 weeks to ensure student placement is appropriate.</w:t>
                      </w:r>
                    </w:p>
                  </w:txbxContent>
                </v:textbox>
              </v:shape>
            </w:pict>
          </mc:Fallback>
        </mc:AlternateContent>
      </w:r>
      <w:r w:rsidRPr="00175FA2">
        <w:rPr>
          <w:rFonts w:cs="Calibri"/>
          <w:noProof/>
        </w:rPr>
        <mc:AlternateContent>
          <mc:Choice Requires="wps">
            <w:drawing>
              <wp:anchor distT="0" distB="0" distL="114300" distR="114300" simplePos="0" relativeHeight="251769856" behindDoc="0" locked="0" layoutInCell="1" allowOverlap="1" wp14:anchorId="1028E439" wp14:editId="0BC827D7">
                <wp:simplePos x="0" y="0"/>
                <wp:positionH relativeFrom="column">
                  <wp:posOffset>3086100</wp:posOffset>
                </wp:positionH>
                <wp:positionV relativeFrom="paragraph">
                  <wp:posOffset>1661160</wp:posOffset>
                </wp:positionV>
                <wp:extent cx="2057400" cy="1028700"/>
                <wp:effectExtent l="0" t="0" r="19050" b="19050"/>
                <wp:wrapNone/>
                <wp:docPr id="18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28700"/>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rPr>
                                <w:rFonts w:ascii="Calibri" w:hAnsi="Calibri" w:cs="Calibri"/>
                              </w:rPr>
                            </w:pPr>
                            <w:r w:rsidRPr="008A548C">
                              <w:rPr>
                                <w:rFonts w:ascii="Calibri" w:hAnsi="Calibri" w:cs="Calibri"/>
                              </w:rPr>
                              <w:t>Counselor and/or ELL Teacher match the new student with a “buddy” who can help the student first few days of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E439" id="AutoShape 74" o:spid="_x0000_s1032" type="#_x0000_t109" style="position:absolute;left:0;text-align:left;margin-left:243pt;margin-top:130.8pt;width:162pt;height:8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">
                <v:textbox>
                  <w:txbxContent>
                    <w:p w:rsidR="00DA506F" w:rsidRPr="008A548C" w:rsidRDefault="00DA506F" w:rsidP="003454A9">
                      <w:pPr>
                        <w:rPr>
                          <w:rFonts w:ascii="Calibri" w:hAnsi="Calibri" w:cs="Calibri"/>
                        </w:rPr>
                      </w:pPr>
                      <w:r w:rsidRPr="008A548C">
                        <w:rPr>
                          <w:rFonts w:ascii="Calibri" w:hAnsi="Calibri" w:cs="Calibri"/>
                        </w:rPr>
                        <w:t>Counselor and/or ELL Teacher match the new student with a “buddy” who can help the student first few days of school.</w:t>
                      </w:r>
                    </w:p>
                  </w:txbxContent>
                </v:textbox>
              </v:shape>
            </w:pict>
          </mc:Fallback>
        </mc:AlternateContent>
      </w:r>
      <w:r w:rsidRPr="00175FA2">
        <w:rPr>
          <w:rFonts w:cs="Calibri"/>
          <w:noProof/>
        </w:rPr>
        <mc:AlternateContent>
          <mc:Choice Requires="wps">
            <w:drawing>
              <wp:anchor distT="4294967295" distB="4294967295" distL="114300" distR="114300" simplePos="0" relativeHeight="251773952" behindDoc="0" locked="0" layoutInCell="1" allowOverlap="1" wp14:anchorId="18AD2160" wp14:editId="44E6112E">
                <wp:simplePos x="0" y="0"/>
                <wp:positionH relativeFrom="column">
                  <wp:posOffset>2400300</wp:posOffset>
                </wp:positionH>
                <wp:positionV relativeFrom="paragraph">
                  <wp:posOffset>1985009</wp:posOffset>
                </wp:positionV>
                <wp:extent cx="685800" cy="0"/>
                <wp:effectExtent l="0" t="0" r="19050" b="19050"/>
                <wp:wrapNone/>
                <wp:docPr id="18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71492" id="Line 78"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56.3pt" to="24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8f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"/>
            </w:pict>
          </mc:Fallback>
        </mc:AlternateContent>
      </w:r>
      <w:r w:rsidRPr="00175FA2">
        <w:rPr>
          <w:rFonts w:cs="Calibri"/>
          <w:noProof/>
        </w:rPr>
        <mc:AlternateContent>
          <mc:Choice Requires="wps">
            <w:drawing>
              <wp:anchor distT="0" distB="0" distL="114299" distR="114299" simplePos="0" relativeHeight="251765760" behindDoc="0" locked="0" layoutInCell="1" allowOverlap="1" wp14:anchorId="492DD91E" wp14:editId="7EEF31B5">
                <wp:simplePos x="0" y="0"/>
                <wp:positionH relativeFrom="column">
                  <wp:posOffset>2743199</wp:posOffset>
                </wp:positionH>
                <wp:positionV relativeFrom="paragraph">
                  <wp:posOffset>342900</wp:posOffset>
                </wp:positionV>
                <wp:extent cx="0" cy="1257300"/>
                <wp:effectExtent l="0" t="0" r="19050" b="19050"/>
                <wp:wrapNone/>
                <wp:docPr id="18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B58A" id="Line 70"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7pt" to="3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"/>
            </w:pict>
          </mc:Fallback>
        </mc:AlternateContent>
      </w: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060A7B" w:rsidP="003454A9">
      <w:pPr>
        <w:spacing w:line="240" w:lineRule="auto"/>
        <w:ind w:right="450"/>
        <w:contextualSpacing/>
        <w:rPr>
          <w:rFonts w:cstheme="minorHAnsi"/>
        </w:rPr>
      </w:pPr>
      <w:r w:rsidRPr="00175FA2">
        <w:rPr>
          <w:rFonts w:cs="Calibri"/>
          <w:noProof/>
        </w:rPr>
        <mc:AlternateContent>
          <mc:Choice Requires="wps">
            <w:drawing>
              <wp:anchor distT="0" distB="0" distL="114300" distR="114300" simplePos="0" relativeHeight="251776000" behindDoc="0" locked="0" layoutInCell="1" allowOverlap="1" wp14:anchorId="3952D67A" wp14:editId="39FAEB8D">
                <wp:simplePos x="0" y="0"/>
                <wp:positionH relativeFrom="column">
                  <wp:posOffset>-323850</wp:posOffset>
                </wp:positionH>
                <wp:positionV relativeFrom="paragraph">
                  <wp:posOffset>71120</wp:posOffset>
                </wp:positionV>
                <wp:extent cx="6286500" cy="900430"/>
                <wp:effectExtent l="0" t="0" r="19050" b="13970"/>
                <wp:wrapNone/>
                <wp:docPr id="18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900430"/>
                        </a:xfrm>
                        <a:prstGeom prst="flowChartProcess">
                          <a:avLst/>
                        </a:prstGeom>
                        <a:solidFill>
                          <a:srgbClr val="FFFFFF"/>
                        </a:solidFill>
                        <a:ln w="9525">
                          <a:solidFill>
                            <a:srgbClr val="000000"/>
                          </a:solidFill>
                          <a:miter lim="800000"/>
                          <a:headEnd/>
                          <a:tailEnd/>
                        </a:ln>
                      </wps:spPr>
                      <wps:txbx>
                        <w:txbxContent>
                          <w:p w:rsidR="00DA506F" w:rsidRPr="008A548C" w:rsidRDefault="00DA506F" w:rsidP="003454A9">
                            <w:pPr>
                              <w:rPr>
                                <w:rFonts w:ascii="Calibri" w:hAnsi="Calibri" w:cs="Calibri"/>
                              </w:rPr>
                            </w:pPr>
                            <w:r w:rsidRPr="008A548C">
                              <w:rPr>
                                <w:rFonts w:ascii="Calibri" w:hAnsi="Calibri" w:cs="Calibri"/>
                              </w:rPr>
                              <w:t>Counselor places student in classes based on recommendations f</w:t>
                            </w:r>
                            <w:r>
                              <w:rPr>
                                <w:rFonts w:ascii="Calibri" w:hAnsi="Calibri" w:cs="Calibri"/>
                              </w:rPr>
                              <w:t>rom the Assessment Coordinator.</w:t>
                            </w:r>
                            <w:r w:rsidRPr="008A548C">
                              <w:rPr>
                                <w:rFonts w:ascii="Calibri" w:hAnsi="Calibri" w:cs="Calibri"/>
                              </w:rPr>
                              <w:t xml:space="preserve"> Assessment results are shared with each teacher the student is placed with.  W-APT</w:t>
                            </w:r>
                            <w:r>
                              <w:rPr>
                                <w:rFonts w:ascii="Calibri" w:hAnsi="Calibri" w:cs="Calibri"/>
                              </w:rPr>
                              <w:t xml:space="preserve"> Screener </w:t>
                            </w:r>
                            <w:r w:rsidRPr="008A548C">
                              <w:rPr>
                                <w:rFonts w:ascii="Calibri" w:hAnsi="Calibri" w:cs="Calibri"/>
                              </w:rPr>
                              <w:t>scores</w:t>
                            </w:r>
                            <w:r>
                              <w:rPr>
                                <w:rFonts w:ascii="Calibri" w:hAnsi="Calibri" w:cs="Calibri"/>
                              </w:rPr>
                              <w:t xml:space="preserve"> provided to ELL Coordinator</w:t>
                            </w:r>
                            <w:r w:rsidRPr="008A548C">
                              <w:rPr>
                                <w:rFonts w:ascii="Calibri" w:hAnsi="Calibri" w:cs="Calibri"/>
                              </w:rPr>
                              <w:t xml:space="preserve"> to create ELL file and send parent notification letter.</w:t>
                            </w:r>
                            <w:r>
                              <w:rPr>
                                <w:rFonts w:ascii="Calibri" w:hAnsi="Calibri" w:cs="Calibri"/>
                              </w:rPr>
                              <w:t xml:space="preserve">  ELL Coordinator also reviews placement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D67A" id="AutoShape 80" o:spid="_x0000_s1033" type="#_x0000_t109" style="position:absolute;margin-left:-25.5pt;margin-top:5.6pt;width:495pt;height:7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">
                <v:textbox>
                  <w:txbxContent>
                    <w:p w:rsidR="00DA506F" w:rsidRPr="008A548C" w:rsidRDefault="00DA506F" w:rsidP="003454A9">
                      <w:pPr>
                        <w:rPr>
                          <w:rFonts w:ascii="Calibri" w:hAnsi="Calibri" w:cs="Calibri"/>
                        </w:rPr>
                      </w:pPr>
                      <w:r w:rsidRPr="008A548C">
                        <w:rPr>
                          <w:rFonts w:ascii="Calibri" w:hAnsi="Calibri" w:cs="Calibri"/>
                        </w:rPr>
                        <w:t>Counselor places student in classes based on recommendations f</w:t>
                      </w:r>
                      <w:r>
                        <w:rPr>
                          <w:rFonts w:ascii="Calibri" w:hAnsi="Calibri" w:cs="Calibri"/>
                        </w:rPr>
                        <w:t>rom the Assessment Coordinator.</w:t>
                      </w:r>
                      <w:r w:rsidRPr="008A548C">
                        <w:rPr>
                          <w:rFonts w:ascii="Calibri" w:hAnsi="Calibri" w:cs="Calibri"/>
                        </w:rPr>
                        <w:t xml:space="preserve"> Assessment results are shared with each teacher the student is placed with.  W-APT</w:t>
                      </w:r>
                      <w:r>
                        <w:rPr>
                          <w:rFonts w:ascii="Calibri" w:hAnsi="Calibri" w:cs="Calibri"/>
                        </w:rPr>
                        <w:t xml:space="preserve"> Screener </w:t>
                      </w:r>
                      <w:r w:rsidRPr="008A548C">
                        <w:rPr>
                          <w:rFonts w:ascii="Calibri" w:hAnsi="Calibri" w:cs="Calibri"/>
                        </w:rPr>
                        <w:t>scores</w:t>
                      </w:r>
                      <w:r>
                        <w:rPr>
                          <w:rFonts w:ascii="Calibri" w:hAnsi="Calibri" w:cs="Calibri"/>
                        </w:rPr>
                        <w:t xml:space="preserve"> provided to ELL Coordinator</w:t>
                      </w:r>
                      <w:r w:rsidRPr="008A548C">
                        <w:rPr>
                          <w:rFonts w:ascii="Calibri" w:hAnsi="Calibri" w:cs="Calibri"/>
                        </w:rPr>
                        <w:t xml:space="preserve"> to create ELL file and send parent notification letter.</w:t>
                      </w:r>
                      <w:r>
                        <w:rPr>
                          <w:rFonts w:ascii="Calibri" w:hAnsi="Calibri" w:cs="Calibri"/>
                        </w:rPr>
                        <w:t xml:space="preserve">  ELL Coordinator also reviews placement decisions.</w:t>
                      </w:r>
                    </w:p>
                  </w:txbxContent>
                </v:textbox>
              </v:shape>
            </w:pict>
          </mc:Fallback>
        </mc:AlternateContent>
      </w: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3454A9" w:rsidRPr="00175FA2" w:rsidRDefault="003454A9" w:rsidP="003454A9">
      <w:pPr>
        <w:spacing w:line="240" w:lineRule="auto"/>
        <w:ind w:right="450"/>
        <w:contextualSpacing/>
        <w:rPr>
          <w:rFonts w:cstheme="minorHAnsi"/>
        </w:rPr>
      </w:pPr>
    </w:p>
    <w:p w:rsidR="002B1D00" w:rsidRPr="00175FA2" w:rsidRDefault="002B1D00" w:rsidP="002B1D00"/>
    <w:p w:rsidR="003454A9" w:rsidRPr="00175FA2" w:rsidRDefault="003454A9"/>
    <w:p w:rsidR="00A95DDE" w:rsidRPr="00175FA2" w:rsidRDefault="003454A9" w:rsidP="00DE2A9B">
      <w:pPr>
        <w:widowControl/>
        <w:autoSpaceDE w:val="0"/>
        <w:autoSpaceDN w:val="0"/>
        <w:adjustRightInd w:val="0"/>
        <w:spacing w:after="0" w:line="240" w:lineRule="auto"/>
        <w:rPr>
          <w:rFonts w:cs="ArialMT"/>
        </w:rPr>
      </w:pPr>
      <w:r w:rsidRPr="00175FA2">
        <w:br w:type="page"/>
      </w:r>
    </w:p>
    <w:p w:rsidR="003454A9" w:rsidRPr="00175FA2" w:rsidRDefault="009B0EEC" w:rsidP="00DE2A9B">
      <w:pPr>
        <w:widowControl/>
        <w:autoSpaceDE w:val="0"/>
        <w:autoSpaceDN w:val="0"/>
        <w:adjustRightInd w:val="0"/>
        <w:spacing w:after="0" w:line="240" w:lineRule="auto"/>
        <w:rPr>
          <w:rFonts w:cs="ArialMT"/>
        </w:rPr>
      </w:pPr>
      <w:r w:rsidRPr="00175FA2">
        <w:rPr>
          <w:rFonts w:cs="ArialMT"/>
          <w:noProof/>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3pt;height:594.6pt;mso-width-percent:0;mso-height-percent:0;mso-width-percent:0;mso-height-percent:0" o:ole="">
            <v:imagedata r:id="rId10" o:title=""/>
          </v:shape>
          <o:OLEObject Type="Embed" ProgID="AcroExch.Document.DC" ShapeID="_x0000_i1025" DrawAspect="Content" ObjectID="_1608609177" r:id="rId11"/>
        </w:object>
      </w:r>
      <w:r w:rsidR="00DE2A9B" w:rsidRPr="00175FA2">
        <w:rPr>
          <w:rFonts w:cs="ArialMT"/>
        </w:rPr>
        <w:t>_</w:t>
      </w:r>
    </w:p>
    <w:p w:rsidR="006030AD" w:rsidRPr="00175FA2" w:rsidRDefault="006030AD" w:rsidP="006030AD">
      <w:pPr>
        <w:spacing w:after="0" w:line="240" w:lineRule="auto"/>
        <w:ind w:right="450"/>
        <w:contextualSpacing/>
      </w:pPr>
    </w:p>
    <w:p w:rsidR="003454A9" w:rsidRPr="00175FA2" w:rsidRDefault="003454A9" w:rsidP="006030AD">
      <w:pPr>
        <w:ind w:right="450"/>
      </w:pPr>
    </w:p>
    <w:p w:rsidR="003454A9" w:rsidRPr="00175FA2" w:rsidRDefault="003454A9">
      <w:r w:rsidRPr="00175FA2">
        <w:br w:type="page"/>
      </w:r>
    </w:p>
    <w:p w:rsidR="0005355A" w:rsidRPr="00175FA2" w:rsidRDefault="0005355A" w:rsidP="0005355A">
      <w:pPr>
        <w:pStyle w:val="Heading1"/>
        <w:jc w:val="center"/>
        <w:rPr>
          <w:sz w:val="22"/>
          <w:szCs w:val="22"/>
        </w:rPr>
      </w:pPr>
      <w:bookmarkStart w:id="2" w:name="_Toc320794961"/>
      <w:r w:rsidRPr="00175FA2">
        <w:rPr>
          <w:sz w:val="22"/>
          <w:szCs w:val="22"/>
        </w:rPr>
        <w:lastRenderedPageBreak/>
        <w:t>Identifying Students as ELL</w:t>
      </w:r>
    </w:p>
    <w:p w:rsidR="0005355A" w:rsidRPr="00175FA2" w:rsidRDefault="0005355A" w:rsidP="0005355A">
      <w:r w:rsidRPr="00175FA2">
        <w:t xml:space="preserve">Determination of the home language, using the Minnesota Language Survey (MNLS), is the first step in identification of an English Learner. Students who understand one or more languages other than English (as reported on the MNLS) then complete an approved English Language Proficiency (ELP) screener. The ELP screener measures the child’s current proficiency level in English in the areas of listening, speaking, reading and writing. Trained district staff score the screener to determine if the student is already proficient in English or conversely, if the student may benefit from ELD instruction. Only students who are not yet proficient in English are identified as English learners. Following initial placement in the district’s LIEP, there is a 45-day grace period in which any errors made in determining </w:t>
      </w:r>
      <w:r w:rsidR="0013668D">
        <w:t>a student’s home language or LEP</w:t>
      </w:r>
      <w:r w:rsidRPr="00175FA2">
        <w:t xml:space="preserve"> may be corrected. The district will also have a process to determine if students who were not initially identified as English learners</w:t>
      </w:r>
      <w:r w:rsidR="0013668D">
        <w:t xml:space="preserve"> may in fact be eligible for EL</w:t>
      </w:r>
      <w:r w:rsidRPr="00175FA2">
        <w:t xml:space="preserve"> instruction. </w:t>
      </w:r>
    </w:p>
    <w:p w:rsidR="0005355A" w:rsidRPr="00175FA2" w:rsidRDefault="0005355A" w:rsidP="0005355A">
      <w:r w:rsidRPr="00175FA2">
        <w:t xml:space="preserve">There are three approved ELP screeners in Minnesota: the WIDA Screener, the Kindergarten W-APT and the Kindergarten MODEL. </w:t>
      </w:r>
    </w:p>
    <w:p w:rsidR="0005355A" w:rsidRPr="00175FA2" w:rsidRDefault="0005355A" w:rsidP="0005355A">
      <w:r w:rsidRPr="00175FA2">
        <w:t>As mentioned above, the purpose of the screener is to accurately verify if the student has sufficient proficiency in English to meaningfully access the grade-level curriculum in English without English language development (ELD) instruction and other support. The screener also helps identify students who will benefit from a Language Instruction Educational Program. Such a program includes standards-based ELD instruction that is aligned with the grade-level content area standards in order to support growth in the four language domains and full proficiency in social, instructional and academic language across the content areas. The program may also include primary language instruction and support.</w:t>
      </w:r>
    </w:p>
    <w:p w:rsidR="0005355A" w:rsidRPr="00175FA2" w:rsidRDefault="0005355A" w:rsidP="00DE2A9B">
      <w:pPr>
        <w:pStyle w:val="Heading1"/>
        <w:jc w:val="center"/>
        <w:rPr>
          <w:sz w:val="22"/>
          <w:szCs w:val="22"/>
        </w:rPr>
      </w:pPr>
      <w:r w:rsidRPr="00175FA2">
        <w:rPr>
          <w:noProof/>
          <w:sz w:val="22"/>
          <w:szCs w:val="22"/>
        </w:rPr>
        <w:lastRenderedPageBreak/>
        <w:drawing>
          <wp:inline distT="0" distB="0" distL="0" distR="0" wp14:anchorId="6A2B42E8" wp14:editId="18B2B173">
            <wp:extent cx="5943600" cy="5843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843905"/>
                    </a:xfrm>
                    <a:prstGeom prst="rect">
                      <a:avLst/>
                    </a:prstGeom>
                  </pic:spPr>
                </pic:pic>
              </a:graphicData>
            </a:graphic>
          </wp:inline>
        </w:drawing>
      </w:r>
    </w:p>
    <w:p w:rsidR="0005355A" w:rsidRPr="00175FA2" w:rsidRDefault="0005355A" w:rsidP="00DE2A9B">
      <w:pPr>
        <w:pStyle w:val="Heading1"/>
        <w:jc w:val="center"/>
        <w:rPr>
          <w:sz w:val="22"/>
          <w:szCs w:val="22"/>
        </w:rPr>
      </w:pPr>
    </w:p>
    <w:p w:rsidR="0005355A" w:rsidRPr="00175FA2" w:rsidRDefault="0005355A" w:rsidP="00DE2A9B">
      <w:pPr>
        <w:pStyle w:val="Heading1"/>
        <w:jc w:val="center"/>
        <w:rPr>
          <w:sz w:val="22"/>
          <w:szCs w:val="22"/>
        </w:rPr>
      </w:pPr>
    </w:p>
    <w:p w:rsidR="0005355A" w:rsidRPr="00175FA2" w:rsidRDefault="0005355A" w:rsidP="00DE2A9B">
      <w:pPr>
        <w:pStyle w:val="Heading1"/>
        <w:jc w:val="center"/>
        <w:rPr>
          <w:sz w:val="22"/>
          <w:szCs w:val="22"/>
        </w:rPr>
      </w:pPr>
    </w:p>
    <w:p w:rsidR="0005355A" w:rsidRPr="00175FA2" w:rsidRDefault="0005355A" w:rsidP="00DE2A9B">
      <w:pPr>
        <w:pStyle w:val="Heading1"/>
        <w:jc w:val="center"/>
        <w:rPr>
          <w:sz w:val="22"/>
          <w:szCs w:val="22"/>
        </w:rPr>
      </w:pPr>
    </w:p>
    <w:p w:rsidR="0005355A" w:rsidRPr="00175FA2" w:rsidRDefault="0005355A" w:rsidP="00DE2A9B">
      <w:pPr>
        <w:pStyle w:val="Heading1"/>
        <w:jc w:val="center"/>
        <w:rPr>
          <w:sz w:val="22"/>
          <w:szCs w:val="22"/>
        </w:rPr>
      </w:pPr>
    </w:p>
    <w:p w:rsidR="008E0C14" w:rsidRPr="00175FA2" w:rsidRDefault="003454A9" w:rsidP="00DE2A9B">
      <w:pPr>
        <w:pStyle w:val="Heading1"/>
        <w:jc w:val="center"/>
        <w:rPr>
          <w:sz w:val="22"/>
          <w:szCs w:val="22"/>
        </w:rPr>
      </w:pPr>
      <w:r w:rsidRPr="00175FA2">
        <w:rPr>
          <w:sz w:val="22"/>
          <w:szCs w:val="22"/>
        </w:rPr>
        <w:lastRenderedPageBreak/>
        <w:t xml:space="preserve">Directions </w:t>
      </w:r>
      <w:r w:rsidR="007146F0" w:rsidRPr="00175FA2">
        <w:rPr>
          <w:sz w:val="22"/>
          <w:szCs w:val="22"/>
        </w:rPr>
        <w:t>t</w:t>
      </w:r>
      <w:r w:rsidR="008E0C14" w:rsidRPr="00175FA2">
        <w:rPr>
          <w:sz w:val="22"/>
          <w:szCs w:val="22"/>
        </w:rPr>
        <w:t>o Create a New ELL Folder:</w:t>
      </w:r>
      <w:bookmarkEnd w:id="2"/>
    </w:p>
    <w:p w:rsidR="008E0C14" w:rsidRPr="00175FA2" w:rsidRDefault="008E0C14" w:rsidP="008E0C14">
      <w:pPr>
        <w:spacing w:after="0" w:line="240" w:lineRule="auto"/>
        <w:rPr>
          <w:rFonts w:cs="Arial"/>
          <w:u w:val="single"/>
        </w:rPr>
      </w:pPr>
    </w:p>
    <w:p w:rsidR="008E0C14" w:rsidRPr="00175FA2" w:rsidRDefault="008E0C14" w:rsidP="008E0C14">
      <w:pPr>
        <w:pStyle w:val="ListParagraph"/>
        <w:numPr>
          <w:ilvl w:val="0"/>
          <w:numId w:val="14"/>
        </w:numPr>
        <w:spacing w:before="240" w:line="360" w:lineRule="auto"/>
        <w:rPr>
          <w:rFonts w:cstheme="minorHAnsi"/>
        </w:rPr>
      </w:pPr>
      <w:r w:rsidRPr="00175FA2">
        <w:rPr>
          <w:rFonts w:cstheme="minorHAnsi"/>
        </w:rPr>
        <w:t xml:space="preserve">Find student’s W-APT </w:t>
      </w:r>
      <w:r w:rsidR="005A3F48">
        <w:rPr>
          <w:rFonts w:cstheme="minorHAnsi"/>
        </w:rPr>
        <w:t xml:space="preserve">Screener </w:t>
      </w:r>
      <w:r w:rsidRPr="00175FA2">
        <w:rPr>
          <w:rFonts w:cstheme="minorHAnsi"/>
        </w:rPr>
        <w:t>Scoring Sheet and test</w:t>
      </w:r>
    </w:p>
    <w:p w:rsidR="008E0C14" w:rsidRPr="00175FA2" w:rsidRDefault="008E0C14" w:rsidP="008E0C14">
      <w:pPr>
        <w:pStyle w:val="ListParagraph"/>
        <w:numPr>
          <w:ilvl w:val="0"/>
          <w:numId w:val="14"/>
        </w:numPr>
        <w:spacing w:before="240" w:line="360" w:lineRule="auto"/>
        <w:rPr>
          <w:rFonts w:cstheme="minorHAnsi"/>
        </w:rPr>
      </w:pPr>
      <w:r w:rsidRPr="00175FA2">
        <w:rPr>
          <w:rFonts w:cstheme="minorHAnsi"/>
        </w:rPr>
        <w:t>Complete Parent Notification form</w:t>
      </w:r>
    </w:p>
    <w:p w:rsidR="008E0C14" w:rsidRPr="00175FA2" w:rsidRDefault="008E0C14" w:rsidP="008E0C14">
      <w:pPr>
        <w:pStyle w:val="ListParagraph"/>
        <w:numPr>
          <w:ilvl w:val="1"/>
          <w:numId w:val="14"/>
        </w:numPr>
        <w:spacing w:before="240" w:line="360" w:lineRule="auto"/>
        <w:rPr>
          <w:rFonts w:cstheme="minorHAnsi"/>
        </w:rPr>
      </w:pPr>
      <w:r w:rsidRPr="00175FA2">
        <w:rPr>
          <w:rFonts w:cstheme="minorHAnsi"/>
        </w:rPr>
        <w:t>Use student data to complete Parent Notification form:</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Name of Test: W-APT</w:t>
      </w:r>
      <w:r w:rsidR="00FD0A22">
        <w:rPr>
          <w:rFonts w:cstheme="minorHAnsi"/>
        </w:rPr>
        <w:t xml:space="preserve"> Screener</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 xml:space="preserve">Speaking and </w:t>
      </w:r>
      <w:proofErr w:type="gramStart"/>
      <w:r w:rsidRPr="00175FA2">
        <w:rPr>
          <w:rFonts w:cstheme="minorHAnsi"/>
        </w:rPr>
        <w:t>Listening  (</w:t>
      </w:r>
      <w:proofErr w:type="gramEnd"/>
      <w:r w:rsidRPr="00175FA2">
        <w:rPr>
          <w:rFonts w:cstheme="minorHAnsi"/>
        </w:rPr>
        <w:t>use Oral Composite Proficiency Level)</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Reading (use Reading Proficiency level)</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Writing (use Writing Proficiency Level)</w:t>
      </w:r>
    </w:p>
    <w:p w:rsidR="008E0C14" w:rsidRPr="00175FA2" w:rsidRDefault="008E0C14" w:rsidP="008E0C14">
      <w:pPr>
        <w:pStyle w:val="ListParagraph"/>
        <w:numPr>
          <w:ilvl w:val="1"/>
          <w:numId w:val="14"/>
        </w:numPr>
        <w:spacing w:before="240" w:line="240" w:lineRule="auto"/>
        <w:rPr>
          <w:rFonts w:cstheme="minorHAnsi"/>
        </w:rPr>
      </w:pPr>
      <w:r w:rsidRPr="00175FA2">
        <w:rPr>
          <w:rFonts w:cstheme="minorHAnsi"/>
        </w:rPr>
        <w:t>Proficiency Levels:</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Entering</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Beginning</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Developing</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Expanding</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Bridging</w:t>
      </w:r>
    </w:p>
    <w:p w:rsidR="008E0C14" w:rsidRPr="00175FA2" w:rsidRDefault="008E0C14" w:rsidP="008E0C14">
      <w:pPr>
        <w:pStyle w:val="ListParagraph"/>
        <w:numPr>
          <w:ilvl w:val="2"/>
          <w:numId w:val="14"/>
        </w:numPr>
        <w:spacing w:before="240" w:line="240" w:lineRule="auto"/>
        <w:rPr>
          <w:rFonts w:cstheme="minorHAnsi"/>
        </w:rPr>
      </w:pPr>
      <w:r w:rsidRPr="00175FA2">
        <w:rPr>
          <w:rFonts w:cstheme="minorHAnsi"/>
        </w:rPr>
        <w:t>Reaching</w:t>
      </w:r>
    </w:p>
    <w:p w:rsidR="008E0C14" w:rsidRPr="00175FA2" w:rsidRDefault="008E0C14" w:rsidP="008E0C14">
      <w:pPr>
        <w:pStyle w:val="ListParagraph"/>
        <w:numPr>
          <w:ilvl w:val="1"/>
          <w:numId w:val="14"/>
        </w:numPr>
        <w:spacing w:before="240" w:line="240" w:lineRule="auto"/>
        <w:rPr>
          <w:rFonts w:cstheme="minorHAnsi"/>
        </w:rPr>
      </w:pPr>
      <w:r w:rsidRPr="00175FA2">
        <w:rPr>
          <w:rFonts w:cstheme="minorHAnsi"/>
        </w:rPr>
        <w:t xml:space="preserve">Date of Test: see date W-APT </w:t>
      </w:r>
      <w:r w:rsidR="005A3F48">
        <w:rPr>
          <w:rFonts w:cstheme="minorHAnsi"/>
        </w:rPr>
        <w:t xml:space="preserve">Screener </w:t>
      </w:r>
      <w:r w:rsidRPr="00175FA2">
        <w:rPr>
          <w:rFonts w:cstheme="minorHAnsi"/>
        </w:rPr>
        <w:t>was administered</w:t>
      </w:r>
    </w:p>
    <w:p w:rsidR="008E0C14" w:rsidRPr="00175FA2" w:rsidRDefault="008E0C14" w:rsidP="008E0C14">
      <w:pPr>
        <w:pStyle w:val="ListParagraph"/>
        <w:spacing w:before="240" w:line="240" w:lineRule="auto"/>
        <w:ind w:left="1440"/>
        <w:rPr>
          <w:rFonts w:cstheme="minorHAnsi"/>
        </w:rPr>
      </w:pPr>
    </w:p>
    <w:p w:rsidR="008E0C14" w:rsidRPr="00175FA2" w:rsidRDefault="008E0C14" w:rsidP="008E0C14">
      <w:pPr>
        <w:pStyle w:val="ListParagraph"/>
        <w:numPr>
          <w:ilvl w:val="0"/>
          <w:numId w:val="14"/>
        </w:numPr>
        <w:spacing w:line="240" w:lineRule="auto"/>
        <w:rPr>
          <w:rFonts w:cstheme="minorHAnsi"/>
        </w:rPr>
      </w:pPr>
      <w:r w:rsidRPr="00175FA2">
        <w:rPr>
          <w:rFonts w:cstheme="minorHAnsi"/>
        </w:rPr>
        <w:t>Notification of ESL Service form</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 xml:space="preserve">Use W-APT </w:t>
      </w:r>
      <w:r w:rsidR="005A3F48">
        <w:rPr>
          <w:rFonts w:cstheme="minorHAnsi"/>
        </w:rPr>
        <w:t xml:space="preserve">Screener </w:t>
      </w:r>
      <w:r w:rsidRPr="00175FA2">
        <w:rPr>
          <w:rFonts w:cstheme="minorHAnsi"/>
        </w:rPr>
        <w:t>Scoring Sheet to complete Notification of ESL Service</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Name</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Date of birth</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Age</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Grade</w:t>
      </w:r>
    </w:p>
    <w:p w:rsidR="008E0C14" w:rsidRPr="00175FA2" w:rsidRDefault="008E0C14" w:rsidP="008E0C14">
      <w:pPr>
        <w:pStyle w:val="ListParagraph"/>
        <w:spacing w:line="240" w:lineRule="auto"/>
        <w:ind w:left="2160"/>
        <w:rPr>
          <w:rFonts w:cstheme="minorHAnsi"/>
        </w:rPr>
      </w:pPr>
    </w:p>
    <w:p w:rsidR="008E0C14" w:rsidRPr="00175FA2" w:rsidRDefault="008E0C14" w:rsidP="008E0C14">
      <w:pPr>
        <w:pStyle w:val="ListParagraph"/>
        <w:numPr>
          <w:ilvl w:val="0"/>
          <w:numId w:val="14"/>
        </w:numPr>
        <w:spacing w:line="240" w:lineRule="auto"/>
        <w:rPr>
          <w:rFonts w:cstheme="minorHAnsi"/>
        </w:rPr>
      </w:pPr>
      <w:r w:rsidRPr="00175FA2">
        <w:rPr>
          <w:rFonts w:cstheme="minorHAnsi"/>
        </w:rPr>
        <w:t>ESL/Bilingual Program Description</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Fill in student name and make a copy of:</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Parent Notification form</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Notification of ESL Service form</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 xml:space="preserve">ESL/Bilingual Program Description form </w:t>
      </w:r>
    </w:p>
    <w:p w:rsidR="008E0C14" w:rsidRPr="00175FA2" w:rsidRDefault="008E0C14" w:rsidP="008E0C14">
      <w:pPr>
        <w:pStyle w:val="ListParagraph"/>
        <w:spacing w:line="240" w:lineRule="auto"/>
        <w:rPr>
          <w:rFonts w:cstheme="minorHAnsi"/>
        </w:rPr>
      </w:pPr>
    </w:p>
    <w:p w:rsidR="008E0C14" w:rsidRPr="00175FA2" w:rsidRDefault="008E0C14" w:rsidP="008E0C14">
      <w:pPr>
        <w:pStyle w:val="ListParagraph"/>
        <w:numPr>
          <w:ilvl w:val="0"/>
          <w:numId w:val="14"/>
        </w:numPr>
        <w:spacing w:line="240" w:lineRule="auto"/>
        <w:rPr>
          <w:rFonts w:cstheme="minorHAnsi"/>
        </w:rPr>
      </w:pPr>
      <w:r w:rsidRPr="00175FA2">
        <w:rPr>
          <w:rFonts w:cstheme="minorHAnsi"/>
        </w:rPr>
        <w:t>Give copy to the student.  Explain what the forms mean.</w:t>
      </w:r>
    </w:p>
    <w:p w:rsidR="008E0C14" w:rsidRPr="00175FA2" w:rsidRDefault="008E0C14" w:rsidP="008E0C14">
      <w:pPr>
        <w:pStyle w:val="ListParagraph"/>
        <w:spacing w:line="240" w:lineRule="auto"/>
        <w:rPr>
          <w:rFonts w:cstheme="minorHAnsi"/>
        </w:rPr>
      </w:pPr>
    </w:p>
    <w:p w:rsidR="008E0C14" w:rsidRPr="00175FA2" w:rsidRDefault="008E0C14" w:rsidP="008E0C14">
      <w:pPr>
        <w:pStyle w:val="ListParagraph"/>
        <w:numPr>
          <w:ilvl w:val="0"/>
          <w:numId w:val="14"/>
        </w:numPr>
        <w:spacing w:line="240" w:lineRule="auto"/>
        <w:rPr>
          <w:rFonts w:cstheme="minorHAnsi"/>
        </w:rPr>
      </w:pPr>
      <w:r w:rsidRPr="00175FA2">
        <w:rPr>
          <w:rFonts w:cstheme="minorHAnsi"/>
        </w:rPr>
        <w:t>Check ELL Folder to make sure it contains the following paperwork:</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 xml:space="preserve">W-APT </w:t>
      </w:r>
      <w:r w:rsidR="005A3F48">
        <w:rPr>
          <w:rFonts w:cstheme="minorHAnsi"/>
        </w:rPr>
        <w:t xml:space="preserve">Screener </w:t>
      </w:r>
      <w:r w:rsidRPr="00175FA2">
        <w:rPr>
          <w:rFonts w:cstheme="minorHAnsi"/>
        </w:rPr>
        <w:t>Scoring Sheet &amp; test</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Parent Notification form</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Notification of ESL Service form</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ESL/Bilingual Program Description form</w:t>
      </w:r>
    </w:p>
    <w:p w:rsidR="008E0C14" w:rsidRPr="00175FA2" w:rsidRDefault="008E0C14" w:rsidP="008E0C14">
      <w:pPr>
        <w:rPr>
          <w:rFonts w:cstheme="minorHAnsi"/>
        </w:rPr>
      </w:pPr>
      <w:r w:rsidRPr="00175FA2">
        <w:rPr>
          <w:rFonts w:cstheme="minorHAnsi"/>
        </w:rPr>
        <w:br w:type="page"/>
      </w:r>
    </w:p>
    <w:p w:rsidR="008E0C14" w:rsidRPr="00175FA2" w:rsidRDefault="008E0C14" w:rsidP="008E0C14">
      <w:pPr>
        <w:pStyle w:val="ListParagraph"/>
        <w:spacing w:line="240" w:lineRule="auto"/>
        <w:ind w:left="1440"/>
        <w:rPr>
          <w:rFonts w:cstheme="minorHAnsi"/>
        </w:rPr>
      </w:pPr>
    </w:p>
    <w:p w:rsidR="008E0C14" w:rsidRPr="00175FA2" w:rsidRDefault="008E0C14" w:rsidP="008E0C14">
      <w:pPr>
        <w:pStyle w:val="ListParagraph"/>
        <w:spacing w:line="240" w:lineRule="auto"/>
        <w:ind w:left="1440"/>
        <w:rPr>
          <w:rFonts w:cstheme="minorHAnsi"/>
        </w:rPr>
      </w:pPr>
    </w:p>
    <w:p w:rsidR="008E0C14" w:rsidRPr="00175FA2" w:rsidRDefault="00E81C40" w:rsidP="008E0C14">
      <w:pPr>
        <w:pStyle w:val="ListParagraph"/>
        <w:numPr>
          <w:ilvl w:val="0"/>
          <w:numId w:val="14"/>
        </w:numPr>
        <w:spacing w:line="240" w:lineRule="auto"/>
        <w:rPr>
          <w:rFonts w:cstheme="minorHAnsi"/>
        </w:rPr>
      </w:pPr>
      <w:r w:rsidRPr="00175FA2">
        <w:rPr>
          <w:rFonts w:cstheme="minorHAnsi"/>
        </w:rPr>
        <w:t>Create ELL Folder</w:t>
      </w:r>
    </w:p>
    <w:p w:rsidR="008E0C14" w:rsidRPr="00175FA2" w:rsidRDefault="00E81C40" w:rsidP="008E0C14">
      <w:pPr>
        <w:pStyle w:val="ListParagraph"/>
        <w:numPr>
          <w:ilvl w:val="2"/>
          <w:numId w:val="14"/>
        </w:numPr>
        <w:spacing w:line="240" w:lineRule="auto"/>
        <w:rPr>
          <w:rFonts w:cstheme="minorHAnsi"/>
        </w:rPr>
      </w:pPr>
      <w:r w:rsidRPr="00175FA2">
        <w:rPr>
          <w:rFonts w:cstheme="minorHAnsi"/>
        </w:rPr>
        <w:t>Write student’s name on the tab on top of the folder.</w:t>
      </w:r>
    </w:p>
    <w:p w:rsidR="00E81C40" w:rsidRPr="00175FA2" w:rsidRDefault="00E81C40" w:rsidP="008E0C14">
      <w:pPr>
        <w:pStyle w:val="ListParagraph"/>
        <w:numPr>
          <w:ilvl w:val="2"/>
          <w:numId w:val="14"/>
        </w:numPr>
        <w:spacing w:line="240" w:lineRule="auto"/>
        <w:rPr>
          <w:rFonts w:cstheme="minorHAnsi"/>
        </w:rPr>
      </w:pPr>
      <w:r w:rsidRPr="00175FA2">
        <w:rPr>
          <w:rFonts w:cstheme="minorHAnsi"/>
        </w:rPr>
        <w:t>Staple pink ELL label to the outside of the folder.</w:t>
      </w:r>
    </w:p>
    <w:p w:rsidR="008E0C14" w:rsidRPr="00175FA2" w:rsidRDefault="008E0C14" w:rsidP="008E0C14">
      <w:pPr>
        <w:pStyle w:val="ListParagraph"/>
        <w:spacing w:line="240" w:lineRule="auto"/>
        <w:ind w:left="2160"/>
        <w:rPr>
          <w:rFonts w:cstheme="minorHAnsi"/>
        </w:rPr>
      </w:pPr>
    </w:p>
    <w:p w:rsidR="008E0C14" w:rsidRPr="00175FA2" w:rsidRDefault="008E0C14" w:rsidP="008E0C14">
      <w:pPr>
        <w:pStyle w:val="ListParagraph"/>
        <w:numPr>
          <w:ilvl w:val="0"/>
          <w:numId w:val="14"/>
        </w:numPr>
        <w:spacing w:line="240" w:lineRule="auto"/>
        <w:rPr>
          <w:rFonts w:cstheme="minorHAnsi"/>
        </w:rPr>
      </w:pPr>
      <w:r w:rsidRPr="00175FA2">
        <w:rPr>
          <w:rFonts w:cstheme="minorHAnsi"/>
        </w:rPr>
        <w:t>File ELL fo</w:t>
      </w:r>
      <w:r w:rsidR="00E81C40" w:rsidRPr="00175FA2">
        <w:rPr>
          <w:rFonts w:cstheme="minorHAnsi"/>
        </w:rPr>
        <w:t xml:space="preserve">lder in the cumulative file located in the record’s room in the main office. </w:t>
      </w:r>
    </w:p>
    <w:p w:rsidR="008E0C14" w:rsidRPr="00175FA2" w:rsidRDefault="008E0C14" w:rsidP="008E0C14">
      <w:pPr>
        <w:pStyle w:val="ListParagraph"/>
        <w:numPr>
          <w:ilvl w:val="1"/>
          <w:numId w:val="14"/>
        </w:numPr>
        <w:spacing w:line="240" w:lineRule="auto"/>
        <w:rPr>
          <w:rFonts w:cstheme="minorHAnsi"/>
        </w:rPr>
      </w:pPr>
      <w:r w:rsidRPr="00175FA2">
        <w:rPr>
          <w:rFonts w:cstheme="minorHAnsi"/>
        </w:rPr>
        <w:t>Find student’s grade level</w:t>
      </w:r>
    </w:p>
    <w:p w:rsidR="008E0C14" w:rsidRPr="00175FA2" w:rsidRDefault="008E0C14" w:rsidP="008E0C14">
      <w:pPr>
        <w:pStyle w:val="ListParagraph"/>
        <w:numPr>
          <w:ilvl w:val="2"/>
          <w:numId w:val="14"/>
        </w:numPr>
        <w:spacing w:line="240" w:lineRule="auto"/>
        <w:rPr>
          <w:rFonts w:cstheme="minorHAnsi"/>
        </w:rPr>
      </w:pPr>
      <w:r w:rsidRPr="00175FA2">
        <w:rPr>
          <w:rFonts w:cstheme="minorHAnsi"/>
        </w:rPr>
        <w:t>File alphabetically by last name</w:t>
      </w:r>
    </w:p>
    <w:p w:rsidR="008E0C14" w:rsidRPr="00175FA2" w:rsidRDefault="008E0C14" w:rsidP="008E0C14">
      <w:pPr>
        <w:spacing w:line="240" w:lineRule="auto"/>
        <w:rPr>
          <w:rFonts w:cstheme="minorHAnsi"/>
          <w:b/>
          <w:u w:val="single"/>
        </w:rPr>
      </w:pPr>
    </w:p>
    <w:p w:rsidR="008E0C14" w:rsidRPr="00175FA2" w:rsidRDefault="008E0C14" w:rsidP="008E0C14">
      <w:pPr>
        <w:spacing w:line="240" w:lineRule="auto"/>
        <w:rPr>
          <w:rFonts w:cstheme="minorHAnsi"/>
          <w:b/>
          <w:u w:val="single"/>
        </w:rPr>
      </w:pPr>
    </w:p>
    <w:p w:rsidR="00092CD7" w:rsidRPr="00175FA2" w:rsidRDefault="008E0C14" w:rsidP="00B25BB8">
      <w:pPr>
        <w:spacing w:line="240" w:lineRule="auto"/>
        <w:rPr>
          <w:color w:val="FFFFFF" w:themeColor="background1"/>
        </w:rPr>
      </w:pPr>
      <w:r w:rsidRPr="00175FA2">
        <w:rPr>
          <w:rFonts w:cstheme="minorHAnsi"/>
        </w:rPr>
        <w:t>If a student is on the spreadsheet but does not have pink paper or blue sticker, please repeat Steps 1-</w:t>
      </w:r>
      <w:proofErr w:type="gramStart"/>
      <w:r w:rsidRPr="00175FA2">
        <w:rPr>
          <w:rFonts w:cstheme="minorHAnsi"/>
        </w:rPr>
        <w:t>4.</w:t>
      </w:r>
      <w:bookmarkStart w:id="3" w:name="_Toc320794962"/>
      <w:r w:rsidR="00092CD7" w:rsidRPr="00175FA2">
        <w:rPr>
          <w:color w:val="FFFFFF" w:themeColor="background1"/>
        </w:rPr>
        <w:t>ct</w:t>
      </w:r>
      <w:bookmarkEnd w:id="3"/>
      <w:proofErr w:type="gramEnd"/>
    </w:p>
    <w:p w:rsidR="008E0C14" w:rsidRDefault="008E0C14" w:rsidP="008E0C14">
      <w:pPr>
        <w:rPr>
          <w:rFonts w:cstheme="minorHAnsi"/>
        </w:rPr>
      </w:pPr>
    </w:p>
    <w:p w:rsidR="00B25BB8" w:rsidRDefault="00B25BB8" w:rsidP="008E0C14">
      <w:pPr>
        <w:rPr>
          <w:rFonts w:cstheme="minorHAnsi"/>
        </w:rPr>
      </w:pPr>
    </w:p>
    <w:p w:rsidR="00B25BB8" w:rsidRDefault="00B25BB8" w:rsidP="008E0C14">
      <w:pPr>
        <w:rPr>
          <w:rFonts w:cstheme="minorHAnsi"/>
        </w:rPr>
      </w:pPr>
    </w:p>
    <w:p w:rsidR="00B25BB8" w:rsidRDefault="00B25BB8" w:rsidP="008E0C14">
      <w:pPr>
        <w:rPr>
          <w:rFonts w:cstheme="minorHAnsi"/>
        </w:rPr>
      </w:pPr>
    </w:p>
    <w:p w:rsidR="00B25BB8" w:rsidRDefault="00B25BB8" w:rsidP="008E0C14">
      <w:pPr>
        <w:rPr>
          <w:rFonts w:cstheme="minorHAnsi"/>
        </w:rPr>
      </w:pPr>
    </w:p>
    <w:p w:rsidR="00B25BB8" w:rsidRDefault="00B25BB8" w:rsidP="008E0C14">
      <w:pPr>
        <w:rPr>
          <w:rFonts w:cstheme="minorHAnsi"/>
        </w:rPr>
      </w:pPr>
    </w:p>
    <w:p w:rsidR="00B25BB8" w:rsidRDefault="00B25BB8" w:rsidP="008E0C14">
      <w:pPr>
        <w:rPr>
          <w:rFonts w:cstheme="minorHAnsi"/>
        </w:rPr>
      </w:pPr>
    </w:p>
    <w:p w:rsidR="00B25BB8" w:rsidRDefault="00B25BB8" w:rsidP="008E0C14">
      <w:pPr>
        <w:rPr>
          <w:rFonts w:cstheme="minorHAnsi"/>
        </w:rPr>
      </w:pPr>
    </w:p>
    <w:p w:rsidR="00B25BB8" w:rsidRPr="00175FA2" w:rsidRDefault="00B25BB8" w:rsidP="008E0C14">
      <w:pPr>
        <w:rPr>
          <w:rFonts w:cstheme="minorHAnsi"/>
        </w:rPr>
      </w:pPr>
    </w:p>
    <w:p w:rsidR="00FB4CFD" w:rsidRPr="00175FA2" w:rsidRDefault="00FB4CFD" w:rsidP="008E0C14">
      <w:pPr>
        <w:pStyle w:val="Heading1"/>
        <w:rPr>
          <w:sz w:val="22"/>
          <w:szCs w:val="22"/>
        </w:rPr>
      </w:pPr>
      <w:bookmarkStart w:id="4" w:name="_Toc320794972"/>
    </w:p>
    <w:bookmarkEnd w:id="4"/>
    <w:p w:rsidR="00F1635A" w:rsidRDefault="00F1635A"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FA1E78">
      <w:pPr>
        <w:pStyle w:val="NormalWeb"/>
        <w:spacing w:before="0" w:beforeAutospacing="0" w:after="0" w:afterAutospacing="0"/>
        <w:jc w:val="center"/>
      </w:pPr>
      <w:r>
        <w:rPr>
          <w:rFonts w:ascii="Arial" w:hAnsi="Arial" w:cs="Arial"/>
          <w:b/>
          <w:bCs/>
          <w:color w:val="000000"/>
          <w:sz w:val="22"/>
          <w:szCs w:val="22"/>
        </w:rPr>
        <w:lastRenderedPageBreak/>
        <w:t>SLIFE Students</w:t>
      </w:r>
    </w:p>
    <w:p w:rsidR="00FA1E78" w:rsidRDefault="00FA1E78" w:rsidP="00FA1E78"/>
    <w:p w:rsidR="00FA1E78" w:rsidRDefault="00FA1E78" w:rsidP="00FA1E78">
      <w:pPr>
        <w:pStyle w:val="NormalWeb"/>
        <w:spacing w:before="0" w:beforeAutospacing="0" w:after="0" w:afterAutospacing="0"/>
      </w:pPr>
      <w:r>
        <w:rPr>
          <w:rFonts w:ascii="Arial" w:hAnsi="Arial" w:cs="Arial"/>
          <w:color w:val="000000"/>
          <w:sz w:val="22"/>
          <w:szCs w:val="22"/>
        </w:rPr>
        <w:t xml:space="preserve">At HCPA when a student enrolls one of the questions parents are asked on the intact form is the country of birth and last school attended.  The purpose for these questions </w:t>
      </w:r>
      <w:proofErr w:type="gramStart"/>
      <w:r>
        <w:rPr>
          <w:rFonts w:ascii="Arial" w:hAnsi="Arial" w:cs="Arial"/>
          <w:color w:val="000000"/>
          <w:sz w:val="22"/>
          <w:szCs w:val="22"/>
        </w:rPr>
        <w:t>are</w:t>
      </w:r>
      <w:proofErr w:type="gramEnd"/>
      <w:r>
        <w:rPr>
          <w:rFonts w:ascii="Arial" w:hAnsi="Arial" w:cs="Arial"/>
          <w:color w:val="000000"/>
          <w:sz w:val="22"/>
          <w:szCs w:val="22"/>
        </w:rPr>
        <w:t xml:space="preserve"> to see if the student may qualify as a SLIFE student.  The home language questionnaire is also used for this purpose.</w:t>
      </w:r>
    </w:p>
    <w:p w:rsidR="00FA1E78" w:rsidRDefault="00FA1E78" w:rsidP="00FA1E78"/>
    <w:p w:rsidR="00FA1E78" w:rsidRDefault="00FA1E78" w:rsidP="00FA1E78">
      <w:pPr>
        <w:pStyle w:val="NormalWeb"/>
        <w:spacing w:before="0" w:beforeAutospacing="0" w:after="0" w:afterAutospacing="0"/>
      </w:pPr>
      <w:r>
        <w:rPr>
          <w:rFonts w:ascii="Calibri" w:hAnsi="Calibri" w:cs="Calibri"/>
          <w:color w:val="333333"/>
          <w:sz w:val="21"/>
          <w:szCs w:val="21"/>
        </w:rPr>
        <w:t>The Minnesota Learning English for Academic Proficiency and Success (LEAPS) Act defines SLIFE as an English learner with interrupted formal education who:</w:t>
      </w:r>
    </w:p>
    <w:p w:rsidR="00FA1E78" w:rsidRDefault="00FA1E78" w:rsidP="00FA1E78">
      <w:pPr>
        <w:pStyle w:val="NormalWeb"/>
        <w:numPr>
          <w:ilvl w:val="0"/>
          <w:numId w:val="28"/>
        </w:numPr>
        <w:spacing w:before="0" w:beforeAutospacing="0" w:after="0" w:afterAutospacing="0"/>
        <w:textAlignment w:val="baseline"/>
        <w:rPr>
          <w:rFonts w:ascii="Calibri" w:hAnsi="Calibri" w:cs="Calibri"/>
          <w:color w:val="333333"/>
          <w:sz w:val="21"/>
          <w:szCs w:val="21"/>
        </w:rPr>
      </w:pPr>
      <w:r>
        <w:rPr>
          <w:rFonts w:ascii="Calibri" w:hAnsi="Calibri" w:cs="Calibri"/>
          <w:color w:val="333333"/>
          <w:sz w:val="21"/>
          <w:szCs w:val="21"/>
        </w:rPr>
        <w:t>Comes from a home where the language usually spoken is other than English, or who usually speaks a language other than English.</w:t>
      </w:r>
    </w:p>
    <w:p w:rsidR="00FA1E78" w:rsidRDefault="00FA1E78" w:rsidP="00FA1E78">
      <w:pPr>
        <w:pStyle w:val="NormalWeb"/>
        <w:numPr>
          <w:ilvl w:val="0"/>
          <w:numId w:val="28"/>
        </w:numPr>
        <w:spacing w:before="0" w:beforeAutospacing="0" w:after="0" w:afterAutospacing="0"/>
        <w:textAlignment w:val="baseline"/>
        <w:rPr>
          <w:rFonts w:ascii="Calibri" w:hAnsi="Calibri" w:cs="Calibri"/>
          <w:color w:val="333333"/>
          <w:sz w:val="21"/>
          <w:szCs w:val="21"/>
        </w:rPr>
      </w:pPr>
      <w:r>
        <w:rPr>
          <w:rFonts w:ascii="Calibri" w:hAnsi="Calibri" w:cs="Calibri"/>
          <w:color w:val="333333"/>
          <w:sz w:val="21"/>
          <w:szCs w:val="21"/>
        </w:rPr>
        <w:t>Enters school in the United States after grade 6.</w:t>
      </w:r>
    </w:p>
    <w:p w:rsidR="00FA1E78" w:rsidRDefault="00FA1E78" w:rsidP="00FA1E78">
      <w:pPr>
        <w:pStyle w:val="NormalWeb"/>
        <w:numPr>
          <w:ilvl w:val="0"/>
          <w:numId w:val="28"/>
        </w:numPr>
        <w:spacing w:before="0" w:beforeAutospacing="0" w:after="0" w:afterAutospacing="0"/>
        <w:textAlignment w:val="baseline"/>
        <w:rPr>
          <w:rFonts w:ascii="Calibri" w:hAnsi="Calibri" w:cs="Calibri"/>
          <w:color w:val="333333"/>
          <w:sz w:val="21"/>
          <w:szCs w:val="21"/>
        </w:rPr>
      </w:pPr>
      <w:r>
        <w:rPr>
          <w:rFonts w:ascii="Calibri" w:hAnsi="Calibri" w:cs="Calibri"/>
          <w:color w:val="333333"/>
          <w:sz w:val="21"/>
          <w:szCs w:val="21"/>
        </w:rPr>
        <w:t>Has at least two years less schooling than the English learner’s peers.</w:t>
      </w:r>
    </w:p>
    <w:p w:rsidR="00FA1E78" w:rsidRDefault="00FA1E78" w:rsidP="00FA1E78">
      <w:pPr>
        <w:pStyle w:val="NormalWeb"/>
        <w:numPr>
          <w:ilvl w:val="0"/>
          <w:numId w:val="28"/>
        </w:numPr>
        <w:spacing w:before="0" w:beforeAutospacing="0" w:after="0" w:afterAutospacing="0"/>
        <w:textAlignment w:val="baseline"/>
        <w:rPr>
          <w:rFonts w:ascii="Calibri" w:hAnsi="Calibri" w:cs="Calibri"/>
          <w:color w:val="333333"/>
          <w:sz w:val="21"/>
          <w:szCs w:val="21"/>
        </w:rPr>
      </w:pPr>
      <w:r>
        <w:rPr>
          <w:rFonts w:ascii="Calibri" w:hAnsi="Calibri" w:cs="Calibri"/>
          <w:color w:val="333333"/>
          <w:sz w:val="21"/>
          <w:szCs w:val="21"/>
        </w:rPr>
        <w:t>Functions at least two years below expected grade level in reading and mathematics.</w:t>
      </w:r>
    </w:p>
    <w:p w:rsidR="00FA1E78" w:rsidRDefault="00FA1E78" w:rsidP="00FA1E78">
      <w:pPr>
        <w:pStyle w:val="NormalWeb"/>
        <w:numPr>
          <w:ilvl w:val="0"/>
          <w:numId w:val="28"/>
        </w:numPr>
        <w:spacing w:before="0" w:beforeAutospacing="0" w:after="160" w:afterAutospacing="0"/>
        <w:textAlignment w:val="baseline"/>
        <w:rPr>
          <w:rFonts w:ascii="Calibri" w:hAnsi="Calibri" w:cs="Calibri"/>
          <w:color w:val="333333"/>
          <w:sz w:val="21"/>
          <w:szCs w:val="21"/>
        </w:rPr>
      </w:pPr>
      <w:r>
        <w:rPr>
          <w:rFonts w:ascii="Calibri" w:hAnsi="Calibri" w:cs="Calibri"/>
          <w:color w:val="333333"/>
          <w:sz w:val="21"/>
          <w:szCs w:val="21"/>
        </w:rPr>
        <w:t>May be preliterate in the English learner’s native language.</w:t>
      </w:r>
    </w:p>
    <w:p w:rsidR="00FA1E78" w:rsidRDefault="00FA1E78" w:rsidP="00FA1E78">
      <w:pPr>
        <w:pStyle w:val="NormalWeb"/>
        <w:spacing w:before="0" w:beforeAutospacing="0" w:after="160" w:afterAutospacing="0"/>
        <w:ind w:left="720"/>
      </w:pPr>
      <w:r>
        <w:rPr>
          <w:rFonts w:ascii="Calibri" w:hAnsi="Calibri" w:cs="Calibri"/>
          <w:color w:val="333333"/>
          <w:sz w:val="21"/>
          <w:szCs w:val="21"/>
        </w:rPr>
        <w:t>(</w:t>
      </w:r>
      <w:hyperlink r:id="rId13" w:history="1">
        <w:r>
          <w:rPr>
            <w:rStyle w:val="Hyperlink"/>
            <w:rFonts w:ascii="Calibri" w:hAnsi="Calibri" w:cs="Calibri"/>
            <w:color w:val="0563C1"/>
            <w:sz w:val="21"/>
            <w:szCs w:val="21"/>
          </w:rPr>
          <w:t xml:space="preserve">Minn. Stat. § 124D.59, </w:t>
        </w:r>
        <w:proofErr w:type="spellStart"/>
        <w:r>
          <w:rPr>
            <w:rStyle w:val="Hyperlink"/>
            <w:rFonts w:ascii="Calibri" w:hAnsi="Calibri" w:cs="Calibri"/>
            <w:color w:val="0563C1"/>
            <w:sz w:val="21"/>
            <w:szCs w:val="21"/>
          </w:rPr>
          <w:t>Subd</w:t>
        </w:r>
        <w:proofErr w:type="spellEnd"/>
        <w:r>
          <w:rPr>
            <w:rStyle w:val="Hyperlink"/>
            <w:rFonts w:ascii="Calibri" w:hAnsi="Calibri" w:cs="Calibri"/>
            <w:color w:val="0563C1"/>
            <w:sz w:val="21"/>
            <w:szCs w:val="21"/>
          </w:rPr>
          <w:t>. 2a)</w:t>
        </w:r>
      </w:hyperlink>
    </w:p>
    <w:p w:rsidR="00FA1E78" w:rsidRDefault="00FA1E78" w:rsidP="00FA1E78"/>
    <w:p w:rsidR="00FA1E78" w:rsidRDefault="00FA1E78" w:rsidP="00FA1E78">
      <w:pPr>
        <w:pStyle w:val="NormalWeb"/>
        <w:spacing w:before="0" w:beforeAutospacing="0" w:after="0" w:afterAutospacing="0"/>
      </w:pPr>
      <w:r>
        <w:rPr>
          <w:rFonts w:ascii="Arial" w:hAnsi="Arial" w:cs="Arial"/>
          <w:color w:val="000000"/>
          <w:sz w:val="22"/>
          <w:szCs w:val="22"/>
        </w:rPr>
        <w:t xml:space="preserve">Annually a district representative for HCPA double checks the list of students provided by MDE that are identified as SLIFE.  If a student no longer matches the requirements they are no longer marked as a SLIFE student. </w:t>
      </w:r>
    </w:p>
    <w:p w:rsidR="00FA1E78" w:rsidRDefault="00FA1E78" w:rsidP="00FA1E78"/>
    <w:p w:rsidR="00FA1E78" w:rsidRDefault="00FA1E78" w:rsidP="00FA1E78">
      <w:pPr>
        <w:pStyle w:val="NormalWeb"/>
        <w:spacing w:before="0" w:beforeAutospacing="0" w:after="0" w:afterAutospacing="0"/>
      </w:pPr>
      <w:r>
        <w:rPr>
          <w:rFonts w:ascii="Arial" w:hAnsi="Arial" w:cs="Arial"/>
          <w:color w:val="000000"/>
          <w:sz w:val="22"/>
          <w:szCs w:val="22"/>
        </w:rPr>
        <w:t xml:space="preserve">Here at HCPA we do not treat SLIFE students differently than our non-SLIFE students.  They have access to all electives that any student has access to, and are provided with grade-level content with EL support, as needed.  They are provided the same opportunities for after and summer school as well as sports.  The graduation progress of these students is closely monitored by administration, counseling and grade level ELL teacher.  If it’s determined a student will not be able to graduate before aging-out, then transition services will be provided for the student. </w:t>
      </w: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FA1E78" w:rsidP="003454A9">
      <w:pPr>
        <w:rPr>
          <w:rFonts w:eastAsia="Calibri" w:cstheme="minorHAnsi"/>
        </w:rPr>
      </w:pPr>
    </w:p>
    <w:p w:rsidR="00FA1E78" w:rsidRDefault="00B25BB8" w:rsidP="00B25BB8">
      <w:pPr>
        <w:tabs>
          <w:tab w:val="left" w:pos="975"/>
        </w:tabs>
        <w:rPr>
          <w:rFonts w:eastAsia="Calibri" w:cstheme="minorHAnsi"/>
        </w:rPr>
      </w:pPr>
      <w:r>
        <w:rPr>
          <w:rFonts w:eastAsia="Calibri" w:cstheme="minorHAnsi"/>
        </w:rPr>
        <w:tab/>
      </w:r>
    </w:p>
    <w:p w:rsidR="00FA1E78" w:rsidRPr="00FA1E78" w:rsidRDefault="00FA1E78" w:rsidP="00FA1E78">
      <w:pPr>
        <w:widowControl/>
        <w:spacing w:after="0" w:line="240" w:lineRule="auto"/>
        <w:jc w:val="center"/>
        <w:rPr>
          <w:rFonts w:ascii="Times New Roman" w:eastAsia="Times New Roman" w:hAnsi="Times New Roman" w:cs="Times New Roman"/>
          <w:sz w:val="24"/>
          <w:szCs w:val="24"/>
        </w:rPr>
      </w:pPr>
      <w:r w:rsidRPr="00FA1E78">
        <w:rPr>
          <w:rFonts w:ascii="Arial" w:eastAsia="Times New Roman" w:hAnsi="Arial" w:cs="Arial"/>
          <w:b/>
          <w:bCs/>
          <w:color w:val="000000"/>
        </w:rPr>
        <w:lastRenderedPageBreak/>
        <w:t>Immigrant Students</w:t>
      </w:r>
    </w:p>
    <w:p w:rsidR="00FA1E78" w:rsidRPr="00FA1E78" w:rsidRDefault="00FA1E78" w:rsidP="00FA1E78">
      <w:pPr>
        <w:widowControl/>
        <w:spacing w:after="0" w:line="240" w:lineRule="auto"/>
        <w:rPr>
          <w:rFonts w:ascii="Times New Roman" w:eastAsia="Times New Roman" w:hAnsi="Times New Roman" w:cs="Times New Roman"/>
          <w:sz w:val="24"/>
          <w:szCs w:val="24"/>
        </w:rPr>
      </w:pPr>
    </w:p>
    <w:p w:rsidR="00FA1E78" w:rsidRPr="00FA1E78" w:rsidRDefault="00FA1E78" w:rsidP="00FA1E78">
      <w:pPr>
        <w:widowControl/>
        <w:spacing w:after="0" w:line="240" w:lineRule="auto"/>
        <w:rPr>
          <w:rFonts w:ascii="Times New Roman" w:eastAsia="Times New Roman" w:hAnsi="Times New Roman" w:cs="Times New Roman"/>
          <w:sz w:val="24"/>
          <w:szCs w:val="24"/>
        </w:rPr>
      </w:pPr>
      <w:r w:rsidRPr="00FA1E78">
        <w:rPr>
          <w:rFonts w:ascii="Arial" w:eastAsia="Times New Roman" w:hAnsi="Arial" w:cs="Arial"/>
          <w:color w:val="000000"/>
        </w:rPr>
        <w:t xml:space="preserve">At HCPA when a student enrolls one of the questions parents are asked on the intake form what is the country of birth for the student.  The purpose for this question to see if they student may qualify as </w:t>
      </w:r>
      <w:proofErr w:type="spellStart"/>
      <w:proofErr w:type="gramStart"/>
      <w:r w:rsidRPr="00FA1E78">
        <w:rPr>
          <w:rFonts w:ascii="Arial" w:eastAsia="Times New Roman" w:hAnsi="Arial" w:cs="Arial"/>
          <w:color w:val="000000"/>
        </w:rPr>
        <w:t>a</w:t>
      </w:r>
      <w:proofErr w:type="spellEnd"/>
      <w:proofErr w:type="gramEnd"/>
      <w:r w:rsidRPr="00FA1E78">
        <w:rPr>
          <w:rFonts w:ascii="Arial" w:eastAsia="Times New Roman" w:hAnsi="Arial" w:cs="Arial"/>
          <w:color w:val="000000"/>
        </w:rPr>
        <w:t xml:space="preserve"> immigrant student.  We also ask what was the student’s previous school.  If no school is listed than the student is flagged as a possible immigrant student if the following criteria is applicable. </w:t>
      </w:r>
    </w:p>
    <w:p w:rsidR="00FA1E78" w:rsidRPr="00FA1E78" w:rsidRDefault="00FA1E78" w:rsidP="00FA1E78">
      <w:pPr>
        <w:widowControl/>
        <w:spacing w:after="0" w:line="240" w:lineRule="auto"/>
        <w:rPr>
          <w:rFonts w:ascii="Times New Roman" w:eastAsia="Times New Roman" w:hAnsi="Times New Roman" w:cs="Times New Roman"/>
          <w:sz w:val="24"/>
          <w:szCs w:val="24"/>
        </w:rPr>
      </w:pPr>
    </w:p>
    <w:p w:rsidR="00FA1E78" w:rsidRPr="00FA1E78" w:rsidRDefault="00FA1E78" w:rsidP="00FA1E78">
      <w:pPr>
        <w:widowControl/>
        <w:spacing w:after="160" w:line="240" w:lineRule="auto"/>
        <w:ind w:left="720"/>
        <w:rPr>
          <w:rFonts w:ascii="Times New Roman" w:eastAsia="Times New Roman" w:hAnsi="Times New Roman" w:cs="Times New Roman"/>
          <w:sz w:val="24"/>
          <w:szCs w:val="24"/>
        </w:rPr>
      </w:pPr>
      <w:r w:rsidRPr="00FA1E78">
        <w:rPr>
          <w:rFonts w:ascii="Times New Roman" w:eastAsia="Times New Roman" w:hAnsi="Times New Roman" w:cs="Times New Roman"/>
          <w:color w:val="333333"/>
        </w:rPr>
        <w:t>Immigrant children and youth are defined as individuals who:</w:t>
      </w:r>
    </w:p>
    <w:p w:rsidR="00FA1E78" w:rsidRPr="00FA1E78" w:rsidRDefault="00FA1E78" w:rsidP="00FA1E78">
      <w:pPr>
        <w:widowControl/>
        <w:spacing w:after="160" w:line="240" w:lineRule="auto"/>
        <w:ind w:left="720" w:firstLine="720"/>
        <w:rPr>
          <w:rFonts w:ascii="Times New Roman" w:eastAsia="Times New Roman" w:hAnsi="Times New Roman" w:cs="Times New Roman"/>
          <w:sz w:val="24"/>
          <w:szCs w:val="24"/>
        </w:rPr>
      </w:pPr>
      <w:r w:rsidRPr="00FA1E78">
        <w:rPr>
          <w:rFonts w:ascii="Times New Roman" w:eastAsia="Times New Roman" w:hAnsi="Times New Roman" w:cs="Times New Roman"/>
          <w:color w:val="333333"/>
        </w:rPr>
        <w:t xml:space="preserve"> a. </w:t>
      </w:r>
      <w:proofErr w:type="gramStart"/>
      <w:r w:rsidRPr="00FA1E78">
        <w:rPr>
          <w:rFonts w:ascii="Times New Roman" w:eastAsia="Times New Roman" w:hAnsi="Times New Roman" w:cs="Times New Roman"/>
          <w:color w:val="333333"/>
        </w:rPr>
        <w:t>are</w:t>
      </w:r>
      <w:proofErr w:type="gramEnd"/>
      <w:r w:rsidRPr="00FA1E78">
        <w:rPr>
          <w:rFonts w:ascii="Times New Roman" w:eastAsia="Times New Roman" w:hAnsi="Times New Roman" w:cs="Times New Roman"/>
          <w:color w:val="333333"/>
        </w:rPr>
        <w:t xml:space="preserve"> aged 3 through 21,</w:t>
      </w:r>
    </w:p>
    <w:p w:rsidR="00FA1E78" w:rsidRPr="00FA1E78" w:rsidRDefault="00FA1E78" w:rsidP="00FA1E78">
      <w:pPr>
        <w:widowControl/>
        <w:spacing w:after="160" w:line="240" w:lineRule="auto"/>
        <w:ind w:left="720" w:firstLine="720"/>
        <w:rPr>
          <w:rFonts w:ascii="Times New Roman" w:eastAsia="Times New Roman" w:hAnsi="Times New Roman" w:cs="Times New Roman"/>
          <w:sz w:val="24"/>
          <w:szCs w:val="24"/>
        </w:rPr>
      </w:pPr>
      <w:r w:rsidRPr="00FA1E78">
        <w:rPr>
          <w:rFonts w:ascii="Times New Roman" w:eastAsia="Times New Roman" w:hAnsi="Times New Roman" w:cs="Times New Roman"/>
          <w:color w:val="333333"/>
        </w:rPr>
        <w:t xml:space="preserve"> b. </w:t>
      </w:r>
      <w:proofErr w:type="spellStart"/>
      <w:proofErr w:type="gramStart"/>
      <w:r w:rsidRPr="00FA1E78">
        <w:rPr>
          <w:rFonts w:ascii="Times New Roman" w:eastAsia="Times New Roman" w:hAnsi="Times New Roman" w:cs="Times New Roman"/>
          <w:color w:val="333333"/>
        </w:rPr>
        <w:t>were</w:t>
      </w:r>
      <w:proofErr w:type="spellEnd"/>
      <w:proofErr w:type="gramEnd"/>
      <w:r w:rsidRPr="00FA1E78">
        <w:rPr>
          <w:rFonts w:ascii="Times New Roman" w:eastAsia="Times New Roman" w:hAnsi="Times New Roman" w:cs="Times New Roman"/>
          <w:color w:val="333333"/>
        </w:rPr>
        <w:t xml:space="preserve"> not born in any State; and </w:t>
      </w:r>
    </w:p>
    <w:p w:rsidR="00FA1E78" w:rsidRPr="00FA1E78" w:rsidRDefault="00FA1E78" w:rsidP="00FA1E78">
      <w:pPr>
        <w:widowControl/>
        <w:spacing w:after="160" w:line="240" w:lineRule="auto"/>
        <w:ind w:left="1440"/>
        <w:rPr>
          <w:rFonts w:ascii="Times New Roman" w:eastAsia="Times New Roman" w:hAnsi="Times New Roman" w:cs="Times New Roman"/>
          <w:sz w:val="24"/>
          <w:szCs w:val="24"/>
        </w:rPr>
      </w:pPr>
      <w:r w:rsidRPr="00FA1E78">
        <w:rPr>
          <w:rFonts w:ascii="Times New Roman" w:eastAsia="Times New Roman" w:hAnsi="Times New Roman" w:cs="Times New Roman"/>
          <w:color w:val="333333"/>
        </w:rPr>
        <w:t xml:space="preserve">c. </w:t>
      </w:r>
      <w:proofErr w:type="gramStart"/>
      <w:r w:rsidRPr="00FA1E78">
        <w:rPr>
          <w:rFonts w:ascii="Times New Roman" w:eastAsia="Times New Roman" w:hAnsi="Times New Roman" w:cs="Times New Roman"/>
          <w:color w:val="333333"/>
        </w:rPr>
        <w:t>have</w:t>
      </w:r>
      <w:proofErr w:type="gramEnd"/>
      <w:r w:rsidRPr="00FA1E78">
        <w:rPr>
          <w:rFonts w:ascii="Times New Roman" w:eastAsia="Times New Roman" w:hAnsi="Times New Roman" w:cs="Times New Roman"/>
          <w:color w:val="333333"/>
        </w:rPr>
        <w:t xml:space="preserve"> not been attending one or more schools in any one or more States for more than 3 full academic years (on a cumulative basis).</w:t>
      </w:r>
    </w:p>
    <w:p w:rsidR="00FA1E78" w:rsidRPr="00FA1E78" w:rsidRDefault="00FA1E78" w:rsidP="00FA1E78">
      <w:pPr>
        <w:widowControl/>
        <w:spacing w:after="0" w:line="240" w:lineRule="auto"/>
        <w:rPr>
          <w:rFonts w:ascii="Times New Roman" w:eastAsia="Times New Roman" w:hAnsi="Times New Roman" w:cs="Times New Roman"/>
          <w:sz w:val="24"/>
          <w:szCs w:val="24"/>
        </w:rPr>
      </w:pPr>
    </w:p>
    <w:p w:rsidR="00FA1E78" w:rsidRPr="00FA1E78" w:rsidRDefault="00FA1E78" w:rsidP="00FA1E78">
      <w:pPr>
        <w:widowControl/>
        <w:spacing w:after="0" w:line="240" w:lineRule="auto"/>
        <w:rPr>
          <w:rFonts w:ascii="Times New Roman" w:eastAsia="Times New Roman" w:hAnsi="Times New Roman" w:cs="Times New Roman"/>
          <w:sz w:val="24"/>
          <w:szCs w:val="24"/>
        </w:rPr>
      </w:pPr>
      <w:r w:rsidRPr="00FA1E78">
        <w:rPr>
          <w:rFonts w:ascii="Arial" w:eastAsia="Times New Roman" w:hAnsi="Arial" w:cs="Arial"/>
          <w:color w:val="000000"/>
        </w:rPr>
        <w:t xml:space="preserve">Annually a district representative for HCPA double checks the list of students provided by MDE that are identified as Immigrant children.  If a student no longer matches the requirements they are no longer marked as </w:t>
      </w:r>
      <w:proofErr w:type="spellStart"/>
      <w:proofErr w:type="gramStart"/>
      <w:r w:rsidRPr="00FA1E78">
        <w:rPr>
          <w:rFonts w:ascii="Arial" w:eastAsia="Times New Roman" w:hAnsi="Arial" w:cs="Arial"/>
          <w:color w:val="000000"/>
        </w:rPr>
        <w:t>a</w:t>
      </w:r>
      <w:proofErr w:type="spellEnd"/>
      <w:proofErr w:type="gramEnd"/>
      <w:r w:rsidRPr="00FA1E78">
        <w:rPr>
          <w:rFonts w:ascii="Arial" w:eastAsia="Times New Roman" w:hAnsi="Arial" w:cs="Arial"/>
          <w:color w:val="000000"/>
        </w:rPr>
        <w:t xml:space="preserve"> immigrant student. </w:t>
      </w:r>
    </w:p>
    <w:p w:rsidR="00FA1E78" w:rsidRPr="00FA1E78" w:rsidRDefault="00FA1E78" w:rsidP="00FA1E78">
      <w:pPr>
        <w:widowControl/>
        <w:spacing w:after="0" w:line="240" w:lineRule="auto"/>
        <w:rPr>
          <w:rFonts w:ascii="Times New Roman" w:eastAsia="Times New Roman" w:hAnsi="Times New Roman" w:cs="Times New Roman"/>
          <w:sz w:val="24"/>
          <w:szCs w:val="24"/>
        </w:rPr>
      </w:pPr>
    </w:p>
    <w:p w:rsidR="00FA1E78" w:rsidRPr="00FA1E78" w:rsidRDefault="00FA1E78" w:rsidP="00FA1E78">
      <w:pPr>
        <w:widowControl/>
        <w:spacing w:after="0" w:line="240" w:lineRule="auto"/>
        <w:rPr>
          <w:rFonts w:ascii="Times New Roman" w:eastAsia="Times New Roman" w:hAnsi="Times New Roman" w:cs="Times New Roman"/>
          <w:sz w:val="24"/>
          <w:szCs w:val="24"/>
        </w:rPr>
      </w:pPr>
      <w:r w:rsidRPr="00FA1E78">
        <w:rPr>
          <w:rFonts w:ascii="Arial" w:eastAsia="Times New Roman" w:hAnsi="Arial" w:cs="Arial"/>
          <w:color w:val="000000"/>
        </w:rPr>
        <w:t xml:space="preserve">Here at HCPA we do not treat immigrant students differently than our non-immigrant students.  They have access to all electives that a non-immigrant student has access to, and are provided with grade-level content with EL support, as needed.  They are provided the same opportunities for after and summer school as well as sports.  The graduation progress of these students is closely monitored by administration, counseling and grade level ELL teacher.  If it’s determined a student will not be able to graduate before aging-out, then transition services will be provided for the student.  </w:t>
      </w:r>
    </w:p>
    <w:p w:rsidR="00FA1E78" w:rsidRPr="00175FA2" w:rsidRDefault="00FA1E78" w:rsidP="003454A9">
      <w:pPr>
        <w:rPr>
          <w:rFonts w:eastAsia="Calibri" w:cstheme="minorHAnsi"/>
        </w:rPr>
        <w:sectPr w:rsidR="00FA1E78" w:rsidRPr="00175FA2" w:rsidSect="00CF5914">
          <w:headerReference w:type="default" r:id="rId14"/>
          <w:footerReference w:type="default" r:id="rId15"/>
          <w:type w:val="continuous"/>
          <w:pgSz w:w="12240" w:h="15840" w:code="1"/>
          <w:pgMar w:top="720" w:right="1440" w:bottom="720" w:left="1440" w:header="720" w:footer="720" w:gutter="0"/>
          <w:cols w:space="720"/>
          <w:titlePg/>
          <w:docGrid w:linePitch="299"/>
        </w:sectPr>
      </w:pPr>
    </w:p>
    <w:p w:rsidR="00845A20" w:rsidRDefault="00845A20" w:rsidP="00913D8A">
      <w:pPr>
        <w:pStyle w:val="Heading1"/>
        <w:rPr>
          <w:noProof/>
          <w:sz w:val="22"/>
          <w:szCs w:val="22"/>
        </w:rPr>
      </w:pPr>
      <w:bookmarkStart w:id="5" w:name="_Toc320794980"/>
    </w:p>
    <w:p w:rsidR="00845A20" w:rsidRDefault="00845A20" w:rsidP="00845A20">
      <w:pPr>
        <w:spacing w:after="0" w:line="240" w:lineRule="auto"/>
        <w:jc w:val="center"/>
        <w:rPr>
          <w:rFonts w:cstheme="minorHAnsi"/>
          <w:b/>
          <w:sz w:val="24"/>
          <w:szCs w:val="24"/>
        </w:rPr>
      </w:pPr>
      <w:bookmarkStart w:id="6" w:name="_Toc320258042"/>
      <w:r w:rsidRPr="00543DB9">
        <w:rPr>
          <w:b/>
          <w:sz w:val="24"/>
          <w:szCs w:val="24"/>
        </w:rPr>
        <w:t>ELL Placement Guide</w:t>
      </w:r>
      <w:bookmarkStart w:id="7" w:name="_Toc320794976"/>
      <w:r w:rsidRPr="00543DB9">
        <w:rPr>
          <w:b/>
          <w:sz w:val="24"/>
          <w:szCs w:val="24"/>
        </w:rPr>
        <w:t xml:space="preserve"> </w:t>
      </w:r>
      <w:bookmarkEnd w:id="7"/>
      <w:r w:rsidRPr="004953C8">
        <w:rPr>
          <w:rStyle w:val="Heading1Char"/>
          <w:szCs w:val="24"/>
        </w:rPr>
        <w:t>-</w:t>
      </w:r>
      <w:r w:rsidRPr="004953C8">
        <w:rPr>
          <w:rStyle w:val="Heading1Char"/>
          <w:b w:val="0"/>
          <w:szCs w:val="24"/>
        </w:rPr>
        <w:t xml:space="preserve"> </w:t>
      </w:r>
      <w:r w:rsidRPr="004953C8">
        <w:rPr>
          <w:rFonts w:cstheme="minorHAnsi"/>
          <w:b/>
          <w:sz w:val="24"/>
          <w:szCs w:val="24"/>
        </w:rPr>
        <w:t xml:space="preserve">Grades </w:t>
      </w:r>
      <w:r>
        <w:rPr>
          <w:rFonts w:cstheme="minorHAnsi"/>
          <w:b/>
          <w:sz w:val="24"/>
          <w:szCs w:val="24"/>
        </w:rPr>
        <w:t>K.0 - K.4</w:t>
      </w:r>
    </w:p>
    <w:p w:rsidR="00845A20" w:rsidRDefault="00845A20" w:rsidP="00845A20">
      <w:pPr>
        <w:spacing w:after="0" w:line="240" w:lineRule="auto"/>
        <w:jc w:val="center"/>
        <w:rPr>
          <w:rFonts w:cstheme="minorHAnsi"/>
          <w:b/>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3"/>
        <w:gridCol w:w="1710"/>
        <w:gridCol w:w="1710"/>
        <w:gridCol w:w="1710"/>
        <w:gridCol w:w="1716"/>
        <w:gridCol w:w="1807"/>
      </w:tblGrid>
      <w:tr w:rsidR="00845A20" w:rsidRPr="003F2A51" w:rsidTr="00845A20">
        <w:trPr>
          <w:trHeight w:hRule="exact" w:val="962"/>
          <w:jc w:val="center"/>
        </w:trPr>
        <w:tc>
          <w:tcPr>
            <w:tcW w:w="1993" w:type="dxa"/>
            <w:vAlign w:val="center"/>
          </w:tcPr>
          <w:p w:rsidR="00845A20" w:rsidRPr="00D16B8A" w:rsidRDefault="00845A20" w:rsidP="00845A20">
            <w:pPr>
              <w:spacing w:after="0" w:line="240" w:lineRule="auto"/>
              <w:contextualSpacing/>
              <w:rPr>
                <w:rFonts w:cstheme="minorHAnsi"/>
                <w:sz w:val="20"/>
                <w:szCs w:val="20"/>
              </w:rPr>
            </w:pPr>
          </w:p>
        </w:tc>
        <w:tc>
          <w:tcPr>
            <w:tcW w:w="171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71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993"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71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1162"/>
          <w:jc w:val="center"/>
        </w:trPr>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9A5EB1" w:rsidRDefault="00845A20" w:rsidP="00845A20">
            <w:pPr>
              <w:spacing w:before="40" w:after="0" w:line="240" w:lineRule="auto"/>
              <w:ind w:left="193" w:right="184"/>
              <w:contextualSpacing/>
              <w:rPr>
                <w:rFonts w:eastAsia="Arial" w:cstheme="minorHAnsi"/>
                <w:b/>
                <w:bCs/>
                <w:sz w:val="20"/>
                <w:szCs w:val="20"/>
              </w:rPr>
            </w:pPr>
            <w:r w:rsidRPr="009A5EB1">
              <w:rPr>
                <w:rFonts w:eastAsia="Arial"/>
                <w:b/>
                <w:w w:val="97"/>
                <w:sz w:val="20"/>
                <w:szCs w:val="20"/>
              </w:rPr>
              <w:t>W-APT</w:t>
            </w:r>
            <w:r w:rsidRPr="009A5EB1">
              <w:rPr>
                <w:rFonts w:eastAsia="Arial"/>
                <w:b/>
                <w:spacing w:val="-10"/>
                <w:w w:val="97"/>
                <w:sz w:val="20"/>
                <w:szCs w:val="20"/>
              </w:rPr>
              <w:t xml:space="preserve"> </w:t>
            </w:r>
            <w:r>
              <w:rPr>
                <w:rFonts w:eastAsia="Arial"/>
                <w:b/>
                <w:sz w:val="20"/>
                <w:szCs w:val="20"/>
              </w:rPr>
              <w:t>Kindergarten, Listening and Speaking</w:t>
            </w:r>
            <w:r w:rsidRPr="009A5EB1">
              <w:rPr>
                <w:rFonts w:eastAsia="Arial"/>
                <w:b/>
                <w:sz w:val="20"/>
                <w:szCs w:val="20"/>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21234C" w:rsidRDefault="00845A20" w:rsidP="00845A20">
            <w:pPr>
              <w:jc w:val="center"/>
              <w:rPr>
                <w:rFonts w:ascii="Calibri" w:hAnsi="Calibri"/>
                <w:color w:val="000000"/>
                <w:sz w:val="20"/>
                <w:szCs w:val="20"/>
              </w:rPr>
            </w:pPr>
            <w:r>
              <w:rPr>
                <w:rFonts w:ascii="Calibri" w:hAnsi="Calibri"/>
                <w:color w:val="000000"/>
                <w:sz w:val="20"/>
                <w:szCs w:val="20"/>
              </w:rPr>
              <w:t>0-6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21234C" w:rsidRDefault="00845A20" w:rsidP="00845A20">
            <w:pPr>
              <w:jc w:val="center"/>
              <w:rPr>
                <w:rFonts w:ascii="Calibri" w:hAnsi="Calibri"/>
                <w:color w:val="000000"/>
                <w:sz w:val="20"/>
                <w:szCs w:val="20"/>
              </w:rPr>
            </w:pPr>
            <w:r>
              <w:rPr>
                <w:rFonts w:ascii="Calibri" w:hAnsi="Calibri"/>
                <w:color w:val="000000"/>
                <w:sz w:val="20"/>
                <w:szCs w:val="20"/>
              </w:rPr>
              <w:t>7-12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21234C" w:rsidRDefault="00845A20" w:rsidP="00845A20">
            <w:pPr>
              <w:jc w:val="center"/>
              <w:rPr>
                <w:rFonts w:ascii="Calibri" w:hAnsi="Calibri"/>
                <w:color w:val="000000"/>
                <w:sz w:val="20"/>
                <w:szCs w:val="20"/>
              </w:rPr>
            </w:pPr>
            <w:r w:rsidRPr="0021234C">
              <w:rPr>
                <w:rFonts w:ascii="Calibri" w:hAnsi="Calibri"/>
                <w:color w:val="000000"/>
                <w:sz w:val="20"/>
                <w:szCs w:val="20"/>
              </w:rPr>
              <w:t>1</w:t>
            </w:r>
            <w:r>
              <w:rPr>
                <w:rFonts w:ascii="Calibri" w:hAnsi="Calibri"/>
                <w:color w:val="000000"/>
                <w:sz w:val="20"/>
                <w:szCs w:val="20"/>
              </w:rPr>
              <w:t>3-19</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21234C" w:rsidRDefault="00845A20" w:rsidP="00845A20">
            <w:pPr>
              <w:jc w:val="center"/>
              <w:rPr>
                <w:rFonts w:ascii="Calibri" w:hAnsi="Calibri"/>
                <w:color w:val="000000"/>
                <w:sz w:val="20"/>
                <w:szCs w:val="20"/>
              </w:rPr>
            </w:pPr>
            <w:r>
              <w:rPr>
                <w:rFonts w:ascii="Calibri" w:hAnsi="Calibri"/>
                <w:color w:val="000000"/>
                <w:sz w:val="20"/>
                <w:szCs w:val="20"/>
              </w:rPr>
              <w:t>20-27</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ED1319" w:rsidRDefault="00845A20" w:rsidP="00845A20">
            <w:pPr>
              <w:jc w:val="center"/>
              <w:rPr>
                <w:rFonts w:ascii="Calibri" w:hAnsi="Calibri"/>
                <w:color w:val="000000"/>
                <w:sz w:val="20"/>
                <w:szCs w:val="20"/>
              </w:rPr>
            </w:pPr>
            <w:r w:rsidRPr="00154418">
              <w:rPr>
                <w:rFonts w:ascii="Calibri" w:hAnsi="Calibri"/>
                <w:color w:val="000000"/>
                <w:sz w:val="20"/>
                <w:szCs w:val="20"/>
                <w:u w:val="single"/>
              </w:rPr>
              <w:t>&gt;</w:t>
            </w:r>
            <w:r>
              <w:rPr>
                <w:rFonts w:ascii="Calibri" w:hAnsi="Calibri"/>
                <w:color w:val="000000"/>
                <w:sz w:val="20"/>
                <w:szCs w:val="20"/>
              </w:rPr>
              <w:t>28</w:t>
            </w:r>
          </w:p>
        </w:tc>
      </w:tr>
    </w:tbl>
    <w:p w:rsidR="00845A20" w:rsidRPr="00543DB9" w:rsidRDefault="00845A20" w:rsidP="00845A20">
      <w:pPr>
        <w:spacing w:after="0" w:line="240" w:lineRule="auto"/>
        <w:jc w:val="center"/>
        <w:rPr>
          <w:b/>
          <w:sz w:val="24"/>
          <w:szCs w:val="24"/>
        </w:rPr>
      </w:pPr>
    </w:p>
    <w:bookmarkEnd w:id="6"/>
    <w:p w:rsidR="00845A20" w:rsidRDefault="00845A20" w:rsidP="00845A20">
      <w:pPr>
        <w:spacing w:after="0" w:line="240" w:lineRule="auto"/>
        <w:rPr>
          <w:rFonts w:cstheme="minorHAnsi"/>
          <w:sz w:val="20"/>
          <w:szCs w:val="20"/>
        </w:rPr>
      </w:pP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28 in order to become DNQ.</w:t>
      </w:r>
    </w:p>
    <w:p w:rsidR="00845A20" w:rsidRDefault="00845A20" w:rsidP="00845A20">
      <w:pPr>
        <w:widowControl/>
        <w:rPr>
          <w:rStyle w:val="Heading1Char"/>
          <w:szCs w:val="24"/>
        </w:rPr>
      </w:pPr>
      <w:bookmarkStart w:id="8" w:name="_Toc320794977"/>
    </w:p>
    <w:p w:rsidR="00845A20" w:rsidRDefault="00845A20" w:rsidP="00845A20">
      <w:pPr>
        <w:widowControl/>
        <w:rPr>
          <w:rStyle w:val="Heading1Char"/>
          <w:szCs w:val="24"/>
        </w:rPr>
      </w:pPr>
    </w:p>
    <w:p w:rsidR="00845A20" w:rsidRDefault="00845A20" w:rsidP="00845A20">
      <w:pPr>
        <w:widowControl/>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t>STUDENT LEVEL: ____________________</w:t>
      </w:r>
      <w:r>
        <w:rPr>
          <w:rStyle w:val="Heading1Char"/>
          <w:szCs w:val="24"/>
        </w:rPr>
        <w:br w:type="page"/>
      </w:r>
    </w:p>
    <w:p w:rsidR="00845A20" w:rsidRPr="004953C8" w:rsidRDefault="00845A20" w:rsidP="00845A20">
      <w:pPr>
        <w:jc w:val="center"/>
        <w:rPr>
          <w:rFonts w:eastAsia="Arial" w:cstheme="majorBidi"/>
          <w:b/>
          <w:bCs/>
          <w:sz w:val="24"/>
          <w:szCs w:val="24"/>
        </w:rPr>
      </w:pPr>
      <w:r w:rsidRPr="004953C8">
        <w:rPr>
          <w:rStyle w:val="Heading1Char"/>
          <w:szCs w:val="24"/>
        </w:rPr>
        <w:lastRenderedPageBreak/>
        <w:t>ELL Placement Guide -</w:t>
      </w:r>
      <w:r w:rsidRPr="004953C8">
        <w:rPr>
          <w:rStyle w:val="Heading1Char"/>
          <w:b w:val="0"/>
          <w:szCs w:val="24"/>
        </w:rPr>
        <w:t xml:space="preserve"> </w:t>
      </w:r>
      <w:r w:rsidRPr="004953C8">
        <w:rPr>
          <w:rFonts w:cstheme="minorHAnsi"/>
          <w:b/>
          <w:sz w:val="24"/>
          <w:szCs w:val="24"/>
        </w:rPr>
        <w:t xml:space="preserve">Grades </w:t>
      </w:r>
      <w:r>
        <w:rPr>
          <w:rFonts w:cstheme="minorHAnsi"/>
          <w:b/>
          <w:sz w:val="24"/>
          <w:szCs w:val="24"/>
        </w:rPr>
        <w:t>K.5 - 1.4</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1009"/>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79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≤133</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134-139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140-149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150-159</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≥160</w:t>
            </w:r>
          </w:p>
        </w:tc>
      </w:tr>
      <w:tr w:rsidR="00845A20" w:rsidRPr="003F2A51" w:rsidTr="00845A20">
        <w:trPr>
          <w:trHeight w:hRule="exact" w:val="1297"/>
          <w:jc w:val="center"/>
        </w:trPr>
        <w:tc>
          <w:tcPr>
            <w:tcW w:w="1817" w:type="dxa"/>
            <w:vAlign w:val="center"/>
          </w:tcPr>
          <w:p w:rsidR="00845A20" w:rsidRPr="009A5EB1" w:rsidRDefault="00845A20" w:rsidP="00845A20">
            <w:pPr>
              <w:spacing w:before="40" w:after="0" w:line="240" w:lineRule="auto"/>
              <w:ind w:left="193" w:right="184"/>
              <w:contextualSpacing/>
              <w:rPr>
                <w:rFonts w:eastAsia="Arial" w:cstheme="minorHAnsi"/>
                <w:b/>
                <w:bCs/>
                <w:sz w:val="20"/>
                <w:szCs w:val="20"/>
              </w:rPr>
            </w:pPr>
            <w:r w:rsidRPr="009A5EB1">
              <w:rPr>
                <w:rFonts w:eastAsia="Arial"/>
                <w:b/>
                <w:w w:val="97"/>
                <w:sz w:val="20"/>
                <w:szCs w:val="20"/>
              </w:rPr>
              <w:t>W-APT</w:t>
            </w:r>
            <w:r w:rsidRPr="009A5EB1">
              <w:rPr>
                <w:rFonts w:eastAsia="Arial"/>
                <w:b/>
                <w:spacing w:val="-10"/>
                <w:w w:val="97"/>
                <w:sz w:val="20"/>
                <w:szCs w:val="20"/>
              </w:rPr>
              <w:t xml:space="preserve"> </w:t>
            </w:r>
            <w:r>
              <w:rPr>
                <w:rFonts w:eastAsia="Arial"/>
                <w:b/>
                <w:sz w:val="20"/>
                <w:szCs w:val="20"/>
              </w:rPr>
              <w:t>Kindergarten, Listening and Speaking</w:t>
            </w:r>
            <w:r w:rsidRPr="009A5EB1">
              <w:rPr>
                <w:rFonts w:eastAsia="Arial"/>
                <w:b/>
                <w:sz w:val="20"/>
                <w:szCs w:val="20"/>
              </w:rPr>
              <w:t xml:space="preserve"> </w:t>
            </w:r>
          </w:p>
        </w:tc>
        <w:tc>
          <w:tcPr>
            <w:tcW w:w="1800" w:type="dxa"/>
            <w:vAlign w:val="center"/>
          </w:tcPr>
          <w:p w:rsidR="00845A20" w:rsidRPr="0021234C" w:rsidRDefault="00845A20" w:rsidP="00845A20">
            <w:pPr>
              <w:jc w:val="center"/>
              <w:rPr>
                <w:rFonts w:ascii="Calibri" w:hAnsi="Calibri"/>
                <w:color w:val="000000"/>
                <w:sz w:val="20"/>
                <w:szCs w:val="20"/>
              </w:rPr>
            </w:pPr>
            <w:r>
              <w:rPr>
                <w:rFonts w:ascii="Calibri" w:hAnsi="Calibri"/>
                <w:color w:val="000000"/>
                <w:sz w:val="20"/>
                <w:szCs w:val="20"/>
              </w:rPr>
              <w:t>0-6</w:t>
            </w:r>
          </w:p>
        </w:tc>
        <w:tc>
          <w:tcPr>
            <w:tcW w:w="1716" w:type="dxa"/>
            <w:vAlign w:val="center"/>
          </w:tcPr>
          <w:p w:rsidR="00845A20" w:rsidRPr="0021234C" w:rsidRDefault="00845A20" w:rsidP="00845A20">
            <w:pPr>
              <w:jc w:val="center"/>
              <w:rPr>
                <w:rFonts w:ascii="Calibri" w:hAnsi="Calibri"/>
                <w:color w:val="000000"/>
                <w:sz w:val="20"/>
                <w:szCs w:val="20"/>
              </w:rPr>
            </w:pPr>
            <w:r>
              <w:rPr>
                <w:rFonts w:ascii="Calibri" w:hAnsi="Calibri"/>
                <w:color w:val="000000"/>
                <w:sz w:val="20"/>
                <w:szCs w:val="20"/>
              </w:rPr>
              <w:t>7-12</w:t>
            </w:r>
          </w:p>
        </w:tc>
        <w:tc>
          <w:tcPr>
            <w:tcW w:w="1615" w:type="dxa"/>
            <w:vAlign w:val="center"/>
          </w:tcPr>
          <w:p w:rsidR="00845A20" w:rsidRPr="0021234C" w:rsidRDefault="00845A20" w:rsidP="00845A20">
            <w:pPr>
              <w:jc w:val="center"/>
              <w:rPr>
                <w:rFonts w:ascii="Calibri" w:hAnsi="Calibri"/>
                <w:color w:val="000000"/>
                <w:sz w:val="20"/>
                <w:szCs w:val="20"/>
              </w:rPr>
            </w:pPr>
            <w:r w:rsidRPr="0021234C">
              <w:rPr>
                <w:rFonts w:ascii="Calibri" w:hAnsi="Calibri"/>
                <w:color w:val="000000"/>
                <w:sz w:val="20"/>
                <w:szCs w:val="20"/>
              </w:rPr>
              <w:t>1</w:t>
            </w:r>
            <w:r>
              <w:rPr>
                <w:rFonts w:ascii="Calibri" w:hAnsi="Calibri"/>
                <w:color w:val="000000"/>
                <w:sz w:val="20"/>
                <w:szCs w:val="20"/>
              </w:rPr>
              <w:t>3-19</w:t>
            </w:r>
          </w:p>
        </w:tc>
        <w:tc>
          <w:tcPr>
            <w:tcW w:w="1891" w:type="dxa"/>
            <w:vAlign w:val="center"/>
          </w:tcPr>
          <w:p w:rsidR="00845A20" w:rsidRPr="0021234C" w:rsidRDefault="00845A20" w:rsidP="00845A20">
            <w:pPr>
              <w:jc w:val="center"/>
              <w:rPr>
                <w:rFonts w:ascii="Calibri" w:hAnsi="Calibri"/>
                <w:color w:val="000000"/>
                <w:sz w:val="20"/>
                <w:szCs w:val="20"/>
              </w:rPr>
            </w:pPr>
            <w:r>
              <w:rPr>
                <w:rFonts w:ascii="Calibri" w:hAnsi="Calibri"/>
                <w:color w:val="000000"/>
                <w:sz w:val="20"/>
                <w:szCs w:val="20"/>
              </w:rPr>
              <w:t>20-27</w:t>
            </w:r>
          </w:p>
        </w:tc>
        <w:tc>
          <w:tcPr>
            <w:tcW w:w="1807" w:type="dxa"/>
            <w:vAlign w:val="center"/>
          </w:tcPr>
          <w:p w:rsidR="00845A20" w:rsidRPr="00ED1319" w:rsidRDefault="00845A20" w:rsidP="00845A20">
            <w:pPr>
              <w:jc w:val="center"/>
              <w:rPr>
                <w:rFonts w:ascii="Calibri" w:hAnsi="Calibri"/>
                <w:color w:val="000000"/>
                <w:sz w:val="20"/>
                <w:szCs w:val="20"/>
              </w:rPr>
            </w:pPr>
            <w:r w:rsidRPr="00154418">
              <w:rPr>
                <w:rFonts w:ascii="Calibri" w:hAnsi="Calibri"/>
                <w:color w:val="000000"/>
                <w:sz w:val="20"/>
                <w:szCs w:val="20"/>
                <w:u w:val="single"/>
              </w:rPr>
              <w:t>&gt;</w:t>
            </w:r>
            <w:r>
              <w:rPr>
                <w:rFonts w:ascii="Calibri" w:hAnsi="Calibri"/>
                <w:color w:val="000000"/>
                <w:sz w:val="20"/>
                <w:szCs w:val="20"/>
              </w:rPr>
              <w:t>28</w:t>
            </w:r>
          </w:p>
        </w:tc>
      </w:tr>
      <w:tr w:rsidR="00845A20" w:rsidRPr="003F2A51" w:rsidTr="00845A20">
        <w:trPr>
          <w:trHeight w:hRule="exact" w:val="820"/>
          <w:jc w:val="center"/>
        </w:trPr>
        <w:tc>
          <w:tcPr>
            <w:tcW w:w="1817" w:type="dxa"/>
            <w:tcBorders>
              <w:bottom w:val="single" w:sz="4" w:space="0" w:color="auto"/>
            </w:tcBorders>
            <w:vAlign w:val="center"/>
          </w:tcPr>
          <w:p w:rsidR="00845A20" w:rsidRPr="009A5EB1" w:rsidRDefault="00845A20" w:rsidP="00845A20">
            <w:pPr>
              <w:spacing w:before="40" w:after="0" w:line="240" w:lineRule="auto"/>
              <w:ind w:left="193" w:right="184"/>
              <w:contextualSpacing/>
              <w:rPr>
                <w:rFonts w:eastAsia="Arial" w:cstheme="minorHAnsi"/>
                <w:b/>
                <w:bCs/>
                <w:sz w:val="20"/>
                <w:szCs w:val="20"/>
              </w:rPr>
            </w:pPr>
            <w:r w:rsidRPr="009A5EB1">
              <w:rPr>
                <w:rFonts w:eastAsia="Arial" w:cstheme="minorHAnsi"/>
                <w:b/>
                <w:bCs/>
                <w:sz w:val="20"/>
                <w:szCs w:val="20"/>
              </w:rPr>
              <w:t xml:space="preserve">W-APT K test, Literacy-Reading </w:t>
            </w:r>
          </w:p>
        </w:tc>
        <w:tc>
          <w:tcPr>
            <w:tcW w:w="1800" w:type="dxa"/>
            <w:tcBorders>
              <w:bottom w:val="single" w:sz="4" w:space="0" w:color="auto"/>
            </w:tcBorders>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0-2</w:t>
            </w:r>
          </w:p>
        </w:tc>
        <w:tc>
          <w:tcPr>
            <w:tcW w:w="1716" w:type="dxa"/>
            <w:tcBorders>
              <w:bottom w:val="single" w:sz="4" w:space="0" w:color="auto"/>
            </w:tcBorders>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3-5</w:t>
            </w:r>
          </w:p>
        </w:tc>
        <w:tc>
          <w:tcPr>
            <w:tcW w:w="1615" w:type="dxa"/>
            <w:tcBorders>
              <w:bottom w:val="single" w:sz="4" w:space="0" w:color="auto"/>
            </w:tcBorders>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6-7</w:t>
            </w:r>
          </w:p>
        </w:tc>
        <w:tc>
          <w:tcPr>
            <w:tcW w:w="1891" w:type="dxa"/>
            <w:tcBorders>
              <w:bottom w:val="single" w:sz="4" w:space="0" w:color="auto"/>
            </w:tcBorders>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8-10</w:t>
            </w:r>
          </w:p>
        </w:tc>
        <w:tc>
          <w:tcPr>
            <w:tcW w:w="1807" w:type="dxa"/>
            <w:tcBorders>
              <w:bottom w:val="single" w:sz="4" w:space="0" w:color="auto"/>
            </w:tcBorders>
            <w:vAlign w:val="bottom"/>
          </w:tcPr>
          <w:p w:rsidR="00845A20" w:rsidRPr="00881ABA" w:rsidRDefault="00845A20" w:rsidP="00845A20">
            <w:pPr>
              <w:jc w:val="center"/>
              <w:rPr>
                <w:rFonts w:ascii="Calibri" w:hAnsi="Calibri"/>
                <w:color w:val="000000"/>
                <w:sz w:val="20"/>
                <w:szCs w:val="20"/>
              </w:rPr>
            </w:pPr>
            <w:r w:rsidRPr="00881ABA">
              <w:rPr>
                <w:rFonts w:ascii="Calibri" w:hAnsi="Calibri"/>
                <w:color w:val="000000"/>
                <w:sz w:val="20"/>
                <w:szCs w:val="20"/>
                <w:u w:val="single"/>
              </w:rPr>
              <w:t>&gt;</w:t>
            </w:r>
            <w:r>
              <w:rPr>
                <w:rFonts w:ascii="Calibri" w:hAnsi="Calibri"/>
                <w:color w:val="000000"/>
                <w:sz w:val="20"/>
                <w:szCs w:val="20"/>
                <w:u w:val="single"/>
              </w:rPr>
              <w:t xml:space="preserve"> </w:t>
            </w:r>
            <w:r>
              <w:rPr>
                <w:rFonts w:ascii="Calibri" w:hAnsi="Calibri"/>
                <w:color w:val="000000"/>
                <w:sz w:val="20"/>
                <w:szCs w:val="20"/>
              </w:rPr>
              <w:t>11</w:t>
            </w:r>
          </w:p>
        </w:tc>
      </w:tr>
      <w:tr w:rsidR="00845A20" w:rsidRPr="003F2A51" w:rsidTr="00845A20">
        <w:trPr>
          <w:trHeight w:hRule="exact" w:val="649"/>
          <w:jc w:val="center"/>
        </w:trPr>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845A20" w:rsidRPr="009A5EB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 xml:space="preserve">W-APT K test, Literacy-Writing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0-3</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4-7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8-9</w:t>
            </w:r>
          </w:p>
        </w:tc>
        <w:tc>
          <w:tcPr>
            <w:tcW w:w="1891" w:type="dxa"/>
            <w:tcBorders>
              <w:top w:val="single" w:sz="4" w:space="0" w:color="auto"/>
              <w:left w:val="single" w:sz="4" w:space="0" w:color="auto"/>
              <w:bottom w:val="single" w:sz="4" w:space="0" w:color="auto"/>
              <w:right w:val="single" w:sz="4" w:space="0" w:color="auto"/>
            </w:tcBorders>
            <w:shd w:val="clear" w:color="auto" w:fill="auto"/>
            <w:vAlign w:val="bottom"/>
          </w:tcPr>
          <w:p w:rsidR="00845A20" w:rsidRPr="007F23A7" w:rsidRDefault="00845A20" w:rsidP="00845A20">
            <w:pPr>
              <w:jc w:val="center"/>
              <w:rPr>
                <w:rFonts w:ascii="Calibri" w:hAnsi="Calibri"/>
                <w:color w:val="000000"/>
                <w:sz w:val="20"/>
                <w:szCs w:val="20"/>
              </w:rPr>
            </w:pPr>
            <w:r w:rsidRPr="007F23A7">
              <w:rPr>
                <w:rFonts w:ascii="Calibri" w:hAnsi="Calibri"/>
                <w:color w:val="000000"/>
                <w:sz w:val="20"/>
                <w:szCs w:val="20"/>
              </w:rPr>
              <w:t>10-11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845A20" w:rsidRPr="00881ABA" w:rsidRDefault="00845A20" w:rsidP="00845A20">
            <w:pPr>
              <w:jc w:val="center"/>
              <w:rPr>
                <w:rFonts w:ascii="Calibri" w:hAnsi="Calibri"/>
                <w:color w:val="000000"/>
                <w:sz w:val="20"/>
                <w:szCs w:val="20"/>
              </w:rPr>
            </w:pPr>
            <w:r w:rsidRPr="00881ABA">
              <w:rPr>
                <w:rFonts w:ascii="Calibri" w:hAnsi="Calibri"/>
                <w:color w:val="000000"/>
                <w:sz w:val="20"/>
                <w:szCs w:val="20"/>
                <w:u w:val="single"/>
              </w:rPr>
              <w:t>&gt;</w:t>
            </w:r>
            <w:r>
              <w:rPr>
                <w:rFonts w:ascii="Calibri" w:hAnsi="Calibri"/>
                <w:color w:val="000000"/>
                <w:sz w:val="20"/>
                <w:szCs w:val="20"/>
                <w:u w:val="single"/>
              </w:rPr>
              <w:t xml:space="preserve"> </w:t>
            </w:r>
            <w:r>
              <w:rPr>
                <w:rFonts w:ascii="Calibri" w:hAnsi="Calibri"/>
                <w:color w:val="000000"/>
                <w:sz w:val="20"/>
                <w:szCs w:val="20"/>
              </w:rPr>
              <w:t>12</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156"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118"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425" w:right="131" w:hanging="206"/>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28 in listening and speaking, Reading score greater than or equal to 11 and a writing score greater than or equal to 12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 (5 points – Does Not Qualify)</w:t>
      </w:r>
      <w:r>
        <w:rPr>
          <w:rFonts w:cstheme="minorHAnsi"/>
          <w:sz w:val="20"/>
          <w:szCs w:val="20"/>
        </w:rPr>
        <w:tab/>
      </w: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w:t>
      </w:r>
      <w:r>
        <w:rPr>
          <w:rFonts w:cstheme="minorHAnsi"/>
          <w:sz w:val="20"/>
          <w:szCs w:val="20"/>
        </w:rPr>
        <w:t>Level 3)</w:t>
      </w:r>
      <w:r>
        <w:rPr>
          <w:rFonts w:cstheme="minorHAnsi"/>
          <w:sz w:val="20"/>
          <w:szCs w:val="20"/>
        </w:rPr>
        <w:tab/>
      </w: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Pr="00E7431F" w:rsidRDefault="00845A20" w:rsidP="00845A20">
      <w:pPr>
        <w:spacing w:after="0" w:line="240" w:lineRule="auto"/>
        <w:ind w:firstLine="720"/>
        <w:rPr>
          <w:rStyle w:val="Heading1Char"/>
          <w:sz w:val="16"/>
          <w:szCs w:val="24"/>
        </w:rPr>
      </w:pPr>
      <w:r>
        <w:rPr>
          <w:rStyle w:val="Heading1Char"/>
          <w:szCs w:val="24"/>
        </w:rPr>
        <w:br/>
      </w:r>
    </w:p>
    <w:p w:rsidR="00845A20" w:rsidRDefault="00845A20" w:rsidP="00845A20">
      <w:pPr>
        <w:widowControl/>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t>STUDENT LEVEL: ____________________</w:t>
      </w:r>
      <w:r>
        <w:rPr>
          <w:rStyle w:val="Heading1Char"/>
          <w:szCs w:val="24"/>
        </w:rPr>
        <w:br w:type="page"/>
      </w:r>
    </w:p>
    <w:p w:rsidR="00845A20" w:rsidRPr="004953C8" w:rsidRDefault="00845A20" w:rsidP="00845A20">
      <w:pPr>
        <w:jc w:val="center"/>
        <w:rPr>
          <w:rFonts w:eastAsia="Arial" w:cstheme="majorBidi"/>
          <w:b/>
          <w:bCs/>
          <w:sz w:val="24"/>
          <w:szCs w:val="24"/>
        </w:rPr>
      </w:pPr>
      <w:r w:rsidRPr="004953C8">
        <w:rPr>
          <w:rStyle w:val="Heading1Char"/>
          <w:szCs w:val="24"/>
        </w:rPr>
        <w:lastRenderedPageBreak/>
        <w:t>ELL Placement Guide</w:t>
      </w:r>
      <w:bookmarkStart w:id="9" w:name="_Toc320794978"/>
      <w:bookmarkEnd w:id="8"/>
      <w:r w:rsidRPr="004953C8">
        <w:rPr>
          <w:rStyle w:val="Heading1Char"/>
          <w:szCs w:val="24"/>
        </w:rPr>
        <w:t xml:space="preserve"> -</w:t>
      </w:r>
      <w:r w:rsidRPr="004953C8">
        <w:rPr>
          <w:rStyle w:val="Heading1Char"/>
          <w:b w:val="0"/>
          <w:szCs w:val="24"/>
        </w:rPr>
        <w:t xml:space="preserve"> </w:t>
      </w:r>
      <w:r>
        <w:rPr>
          <w:rFonts w:cstheme="minorHAnsi"/>
          <w:b/>
          <w:sz w:val="24"/>
          <w:szCs w:val="24"/>
        </w:rPr>
        <w:t>Grade</w:t>
      </w:r>
      <w:r w:rsidRPr="004953C8">
        <w:rPr>
          <w:rFonts w:cstheme="minorHAnsi"/>
          <w:b/>
          <w:sz w:val="24"/>
          <w:szCs w:val="24"/>
        </w:rPr>
        <w:t xml:space="preserve"> </w:t>
      </w:r>
      <w:bookmarkEnd w:id="9"/>
      <w:r>
        <w:rPr>
          <w:rFonts w:cstheme="minorHAnsi"/>
          <w:b/>
          <w:sz w:val="24"/>
          <w:szCs w:val="24"/>
        </w:rPr>
        <w:t>1.5 - 2</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962"/>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7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≤144</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145-154</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155-164</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165-174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≥175</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156"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118"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425" w:right="131" w:hanging="206"/>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ind w:firstLine="720"/>
        <w:rPr>
          <w:rFonts w:cstheme="minorHAnsi"/>
          <w:sz w:val="20"/>
          <w:szCs w:val="20"/>
        </w:rPr>
      </w:pPr>
    </w:p>
    <w:p w:rsidR="00845A20" w:rsidRDefault="00845A20" w:rsidP="00845A20">
      <w:pPr>
        <w:spacing w:after="0" w:line="240" w:lineRule="auto"/>
        <w:ind w:firstLine="720"/>
        <w:rPr>
          <w:rFonts w:cstheme="minorHAnsi"/>
          <w:sz w:val="20"/>
          <w:szCs w:val="20"/>
        </w:rPr>
      </w:pPr>
    </w:p>
    <w:p w:rsidR="00845A20" w:rsidRDefault="00845A20" w:rsidP="00845A20">
      <w:pPr>
        <w:spacing w:after="0" w:line="240" w:lineRule="auto"/>
        <w:rPr>
          <w:rStyle w:val="Heading1Char"/>
          <w:szCs w:val="24"/>
        </w:rPr>
      </w:pPr>
    </w:p>
    <w:p w:rsidR="00845A20" w:rsidRDefault="00845A20" w:rsidP="00845A20">
      <w:pPr>
        <w:spacing w:after="0" w:line="240" w:lineRule="auto"/>
        <w:rPr>
          <w:rStyle w:val="Heading1Char"/>
          <w:szCs w:val="24"/>
        </w:rPr>
      </w:pPr>
    </w:p>
    <w:p w:rsidR="00845A20" w:rsidRDefault="00845A20" w:rsidP="00845A20">
      <w:pPr>
        <w:spacing w:after="0" w:line="240" w:lineRule="auto"/>
        <w:rPr>
          <w:b/>
          <w:sz w:val="24"/>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t>STUDENT LEVEL: ____________________</w:t>
      </w:r>
    </w:p>
    <w:p w:rsidR="00845A20" w:rsidRDefault="00845A20" w:rsidP="00845A20">
      <w:pPr>
        <w:widowControl/>
        <w:rPr>
          <w:b/>
          <w:sz w:val="24"/>
          <w:szCs w:val="24"/>
        </w:rPr>
      </w:pPr>
      <w:r>
        <w:rPr>
          <w:b/>
          <w:sz w:val="24"/>
          <w:szCs w:val="24"/>
        </w:rPr>
        <w:br w:type="page"/>
      </w:r>
    </w:p>
    <w:p w:rsidR="00845A20" w:rsidRDefault="00845A20" w:rsidP="00845A20">
      <w:pPr>
        <w:spacing w:after="0" w:line="240" w:lineRule="auto"/>
        <w:jc w:val="center"/>
        <w:rPr>
          <w:rFonts w:cstheme="minorHAnsi"/>
          <w:b/>
          <w:sz w:val="24"/>
          <w:szCs w:val="24"/>
        </w:rPr>
      </w:pPr>
      <w:r>
        <w:rPr>
          <w:b/>
          <w:sz w:val="24"/>
          <w:szCs w:val="24"/>
        </w:rPr>
        <w:lastRenderedPageBreak/>
        <w:t>E</w:t>
      </w:r>
      <w:r w:rsidRPr="00543DB9">
        <w:rPr>
          <w:b/>
          <w:sz w:val="24"/>
          <w:szCs w:val="24"/>
        </w:rPr>
        <w:t xml:space="preserve">LL Placement Guide - </w:t>
      </w:r>
      <w:r>
        <w:rPr>
          <w:rFonts w:cstheme="minorHAnsi"/>
          <w:b/>
          <w:sz w:val="24"/>
          <w:szCs w:val="24"/>
        </w:rPr>
        <w:t>Grade</w:t>
      </w:r>
      <w:r w:rsidRPr="004953C8">
        <w:rPr>
          <w:rFonts w:cstheme="minorHAnsi"/>
          <w:b/>
          <w:sz w:val="24"/>
          <w:szCs w:val="24"/>
        </w:rPr>
        <w:t xml:space="preserve"> </w:t>
      </w:r>
      <w:r>
        <w:rPr>
          <w:rFonts w:cstheme="minorHAnsi"/>
          <w:b/>
          <w:sz w:val="24"/>
          <w:szCs w:val="24"/>
        </w:rPr>
        <w:t>3</w:t>
      </w:r>
    </w:p>
    <w:p w:rsidR="00845A20" w:rsidRPr="00543DB9" w:rsidRDefault="00845A20" w:rsidP="00845A20">
      <w:pPr>
        <w:spacing w:after="0" w:line="240" w:lineRule="auto"/>
        <w:jc w:val="center"/>
        <w:rPr>
          <w:b/>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962"/>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19"/>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≤157</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158-160</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161-167</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168-175</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≥176</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156"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118"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425" w:right="131" w:hanging="206"/>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Default="00845A20" w:rsidP="00845A20">
      <w:pPr>
        <w:spacing w:after="0" w:line="240" w:lineRule="auto"/>
        <w:rPr>
          <w:sz w:val="20"/>
          <w:szCs w:val="20"/>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ind w:firstLine="720"/>
        <w:rPr>
          <w:rFonts w:cstheme="minorHAnsi"/>
          <w:sz w:val="20"/>
          <w:szCs w:val="20"/>
        </w:rPr>
      </w:pPr>
    </w:p>
    <w:p w:rsidR="00845A20" w:rsidRDefault="00845A20" w:rsidP="00845A20">
      <w:pPr>
        <w:spacing w:after="0" w:line="240" w:lineRule="auto"/>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rPr>
          <w:rStyle w:val="Heading1Char"/>
          <w:szCs w:val="24"/>
        </w:rPr>
      </w:pPr>
    </w:p>
    <w:p w:rsidR="00845A20" w:rsidRDefault="00845A20" w:rsidP="00845A20">
      <w:pPr>
        <w:spacing w:after="0" w:line="240" w:lineRule="auto"/>
        <w:rPr>
          <w:rStyle w:val="Heading1Char"/>
          <w:szCs w:val="24"/>
        </w:rPr>
      </w:pPr>
    </w:p>
    <w:p w:rsidR="00845A20" w:rsidRDefault="00845A20" w:rsidP="00845A20">
      <w:pPr>
        <w:spacing w:after="0" w:line="240" w:lineRule="auto"/>
        <w:rPr>
          <w:rFonts w:cstheme="minorHAnsi"/>
          <w:sz w:val="20"/>
          <w:szCs w:val="20"/>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t>STUDENT LEVEL: ____________________</w:t>
      </w:r>
    </w:p>
    <w:p w:rsidR="00845A20" w:rsidRDefault="00845A20" w:rsidP="00845A20">
      <w:pPr>
        <w:widowControl/>
        <w:rPr>
          <w:rFonts w:cstheme="minorHAnsi"/>
          <w:sz w:val="20"/>
          <w:szCs w:val="20"/>
        </w:rPr>
      </w:pPr>
      <w:r>
        <w:rPr>
          <w:rFonts w:cstheme="minorHAnsi"/>
          <w:sz w:val="20"/>
          <w:szCs w:val="20"/>
        </w:rPr>
        <w:br w:type="page"/>
      </w:r>
    </w:p>
    <w:p w:rsidR="00845A20" w:rsidRPr="004953C8" w:rsidRDefault="00845A20" w:rsidP="00845A20">
      <w:pPr>
        <w:jc w:val="center"/>
        <w:rPr>
          <w:rFonts w:eastAsia="Arial" w:cstheme="majorBidi"/>
          <w:b/>
          <w:bCs/>
          <w:sz w:val="24"/>
          <w:szCs w:val="24"/>
        </w:rPr>
      </w:pPr>
      <w:r w:rsidRPr="004953C8">
        <w:rPr>
          <w:rStyle w:val="Heading1Char"/>
          <w:szCs w:val="24"/>
        </w:rPr>
        <w:lastRenderedPageBreak/>
        <w:t>ELL Placement Guide -</w:t>
      </w:r>
      <w:r w:rsidRPr="004953C8">
        <w:rPr>
          <w:rStyle w:val="Heading1Char"/>
          <w:b w:val="0"/>
          <w:szCs w:val="24"/>
        </w:rPr>
        <w:t xml:space="preserve"> </w:t>
      </w:r>
      <w:r w:rsidRPr="004953C8">
        <w:rPr>
          <w:rFonts w:cstheme="minorHAnsi"/>
          <w:b/>
          <w:sz w:val="24"/>
          <w:szCs w:val="24"/>
        </w:rPr>
        <w:t xml:space="preserve">Grades </w:t>
      </w:r>
      <w:r>
        <w:rPr>
          <w:rFonts w:cstheme="minorHAnsi"/>
          <w:b/>
          <w:sz w:val="24"/>
          <w:szCs w:val="24"/>
        </w:rPr>
        <w:t>3.5 - 4.4</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962"/>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7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≤168</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169-171</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172-180</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181-189</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≥190</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Default="00845A20" w:rsidP="00845A20">
      <w:pPr>
        <w:widowControl/>
        <w:rPr>
          <w:sz w:val="21"/>
          <w:szCs w:val="21"/>
        </w:rPr>
      </w:pPr>
      <w:r>
        <w:rPr>
          <w:sz w:val="21"/>
          <w:szCs w:val="21"/>
        </w:rPr>
        <w:br w:type="page"/>
      </w:r>
    </w:p>
    <w:p w:rsidR="00845A20" w:rsidRPr="004953C8" w:rsidRDefault="00845A20" w:rsidP="00845A20">
      <w:pPr>
        <w:spacing w:after="0"/>
        <w:jc w:val="center"/>
        <w:rPr>
          <w:b/>
          <w:sz w:val="24"/>
          <w:szCs w:val="24"/>
        </w:rPr>
      </w:pPr>
      <w:r>
        <w:rPr>
          <w:b/>
          <w:sz w:val="24"/>
          <w:szCs w:val="24"/>
        </w:rPr>
        <w:lastRenderedPageBreak/>
        <w:t>E</w:t>
      </w:r>
      <w:r w:rsidRPr="00FB4CFD">
        <w:rPr>
          <w:b/>
          <w:sz w:val="24"/>
          <w:szCs w:val="24"/>
        </w:rPr>
        <w:t>LL Placement Guide</w:t>
      </w:r>
      <w:r>
        <w:rPr>
          <w:b/>
          <w:sz w:val="24"/>
          <w:szCs w:val="24"/>
        </w:rPr>
        <w:t xml:space="preserve"> - </w:t>
      </w:r>
      <w:r>
        <w:rPr>
          <w:rFonts w:cstheme="minorHAnsi"/>
          <w:b/>
          <w:sz w:val="24"/>
          <w:szCs w:val="24"/>
        </w:rPr>
        <w:t>Grades 4.5 - 5.4</w:t>
      </w:r>
    </w:p>
    <w:p w:rsidR="00845A20" w:rsidRPr="003F2A51" w:rsidRDefault="00845A20" w:rsidP="00845A20">
      <w:pPr>
        <w:spacing w:after="0" w:line="240" w:lineRule="auto"/>
        <w:contextualSpacing/>
        <w:rPr>
          <w:sz w:val="21"/>
          <w:szCs w:val="21"/>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962"/>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7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≤176</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177-179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180-188</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189-199</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≥200</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ind w:firstLine="720"/>
        <w:rPr>
          <w:rFonts w:cstheme="minorHAnsi"/>
          <w:sz w:val="20"/>
          <w:szCs w:val="20"/>
        </w:rPr>
      </w:pP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Default="00845A20" w:rsidP="00845A20">
      <w:pPr>
        <w:widowControl/>
        <w:rPr>
          <w:sz w:val="21"/>
          <w:szCs w:val="21"/>
        </w:rPr>
      </w:pPr>
      <w:r>
        <w:rPr>
          <w:sz w:val="21"/>
          <w:szCs w:val="21"/>
        </w:rPr>
        <w:br w:type="page"/>
      </w:r>
    </w:p>
    <w:p w:rsidR="00845A20" w:rsidRPr="004953C8" w:rsidRDefault="00845A20" w:rsidP="00845A20">
      <w:pPr>
        <w:spacing w:after="0"/>
        <w:jc w:val="center"/>
        <w:rPr>
          <w:b/>
          <w:sz w:val="24"/>
          <w:szCs w:val="24"/>
        </w:rPr>
      </w:pPr>
      <w:r w:rsidRPr="00FB4CFD">
        <w:rPr>
          <w:b/>
          <w:sz w:val="24"/>
          <w:szCs w:val="24"/>
        </w:rPr>
        <w:lastRenderedPageBreak/>
        <w:t>ELL Placement Guide</w:t>
      </w:r>
      <w:bookmarkStart w:id="10" w:name="_Toc320794979"/>
      <w:r>
        <w:rPr>
          <w:b/>
          <w:sz w:val="24"/>
          <w:szCs w:val="24"/>
        </w:rPr>
        <w:t xml:space="preserve"> - </w:t>
      </w:r>
      <w:r w:rsidRPr="004953C8">
        <w:rPr>
          <w:rFonts w:cstheme="minorHAnsi"/>
          <w:b/>
          <w:sz w:val="24"/>
          <w:szCs w:val="24"/>
        </w:rPr>
        <w:t xml:space="preserve">Grades </w:t>
      </w:r>
      <w:r>
        <w:rPr>
          <w:rFonts w:cstheme="minorHAnsi"/>
          <w:b/>
          <w:sz w:val="24"/>
          <w:szCs w:val="24"/>
        </w:rPr>
        <w:t xml:space="preserve">5.5 </w:t>
      </w:r>
      <w:r w:rsidRPr="004953C8">
        <w:rPr>
          <w:rFonts w:cstheme="minorHAnsi"/>
          <w:b/>
          <w:sz w:val="24"/>
          <w:szCs w:val="24"/>
        </w:rPr>
        <w:t>-</w:t>
      </w:r>
      <w:bookmarkEnd w:id="10"/>
      <w:r>
        <w:rPr>
          <w:rFonts w:cstheme="minorHAnsi"/>
          <w:b/>
          <w:sz w:val="24"/>
          <w:szCs w:val="24"/>
        </w:rPr>
        <w:t xml:space="preserve"> 6.4</w:t>
      </w:r>
    </w:p>
    <w:p w:rsidR="00845A20" w:rsidRDefault="00845A20" w:rsidP="00845A20">
      <w:pPr>
        <w:spacing w:after="0" w:line="240" w:lineRule="auto"/>
        <w:contextualSpacing/>
        <w:rPr>
          <w:sz w:val="21"/>
          <w:szCs w:val="21"/>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962"/>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7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≤181</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182-183</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184-193</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194-206</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≥207</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contextualSpacing/>
        <w:rPr>
          <w:rStyle w:val="Heading1Char"/>
          <w:szCs w:val="24"/>
        </w:rPr>
      </w:pP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Default="00845A20" w:rsidP="00845A20">
      <w:pPr>
        <w:widowControl/>
        <w:rPr>
          <w:sz w:val="21"/>
          <w:szCs w:val="21"/>
        </w:rPr>
      </w:pPr>
      <w:r>
        <w:rPr>
          <w:sz w:val="21"/>
          <w:szCs w:val="21"/>
        </w:rPr>
        <w:br w:type="page"/>
      </w:r>
    </w:p>
    <w:p w:rsidR="00845A20" w:rsidRDefault="00845A20" w:rsidP="00845A20">
      <w:pPr>
        <w:spacing w:after="0" w:line="240" w:lineRule="auto"/>
        <w:jc w:val="center"/>
        <w:rPr>
          <w:rFonts w:cstheme="minorHAnsi"/>
          <w:b/>
          <w:sz w:val="24"/>
          <w:szCs w:val="24"/>
        </w:rPr>
      </w:pPr>
      <w:r w:rsidRPr="00543DB9">
        <w:rPr>
          <w:b/>
          <w:sz w:val="24"/>
          <w:szCs w:val="24"/>
        </w:rPr>
        <w:lastRenderedPageBreak/>
        <w:t xml:space="preserve">ELL Placement Guide - </w:t>
      </w:r>
      <w:r w:rsidRPr="004953C8">
        <w:rPr>
          <w:rFonts w:cstheme="minorHAnsi"/>
          <w:b/>
          <w:sz w:val="24"/>
          <w:szCs w:val="24"/>
        </w:rPr>
        <w:t xml:space="preserve">Grades </w:t>
      </w:r>
      <w:r>
        <w:rPr>
          <w:rFonts w:cstheme="minorHAnsi"/>
          <w:b/>
          <w:sz w:val="24"/>
          <w:szCs w:val="24"/>
        </w:rPr>
        <w:t>6.5 - 7.4</w:t>
      </w:r>
    </w:p>
    <w:p w:rsidR="00845A20" w:rsidRDefault="00845A20" w:rsidP="00845A20">
      <w:pPr>
        <w:spacing w:after="0" w:line="240" w:lineRule="auto"/>
        <w:jc w:val="center"/>
        <w:rPr>
          <w:rFonts w:cstheme="minorHAnsi"/>
          <w:b/>
          <w:sz w:val="24"/>
          <w:szCs w:val="24"/>
        </w:rPr>
      </w:pP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962"/>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7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≤185</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186-189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190-198</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199-211</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≥212</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Default="00845A20" w:rsidP="00845A20">
      <w:pPr>
        <w:spacing w:after="0" w:line="240" w:lineRule="auto"/>
        <w:rPr>
          <w:rFonts w:cstheme="minorHAnsi"/>
          <w:sz w:val="20"/>
          <w:szCs w:val="20"/>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contextualSpacing/>
        <w:rPr>
          <w:rStyle w:val="Heading1Char"/>
          <w:szCs w:val="24"/>
        </w:rPr>
      </w:pPr>
    </w:p>
    <w:p w:rsidR="00845A20" w:rsidRDefault="00845A20" w:rsidP="00845A20">
      <w:pPr>
        <w:spacing w:after="0" w:line="240" w:lineRule="auto"/>
        <w:contextualSpacing/>
        <w:rPr>
          <w:rStyle w:val="Heading1Char"/>
          <w:szCs w:val="24"/>
        </w:rPr>
      </w:pPr>
      <w:r>
        <w:rPr>
          <w:rStyle w:val="Heading1Char"/>
          <w:szCs w:val="24"/>
        </w:rPr>
        <w:tab/>
      </w: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Default="00845A20" w:rsidP="00845A20">
      <w:pPr>
        <w:widowControl/>
        <w:rPr>
          <w:sz w:val="21"/>
          <w:szCs w:val="21"/>
        </w:rPr>
      </w:pPr>
      <w:r>
        <w:rPr>
          <w:sz w:val="21"/>
          <w:szCs w:val="21"/>
        </w:rPr>
        <w:br w:type="page"/>
      </w:r>
    </w:p>
    <w:p w:rsidR="00845A20" w:rsidRPr="004953C8" w:rsidRDefault="00845A20" w:rsidP="00845A20">
      <w:pPr>
        <w:jc w:val="center"/>
        <w:rPr>
          <w:rFonts w:eastAsia="Arial" w:cstheme="majorBidi"/>
          <w:b/>
          <w:bCs/>
          <w:sz w:val="24"/>
          <w:szCs w:val="24"/>
        </w:rPr>
      </w:pPr>
      <w:r w:rsidRPr="004953C8">
        <w:rPr>
          <w:rStyle w:val="Heading1Char"/>
          <w:szCs w:val="24"/>
        </w:rPr>
        <w:lastRenderedPageBreak/>
        <w:t>ELL Placement Guide -</w:t>
      </w:r>
      <w:r w:rsidRPr="004953C8">
        <w:rPr>
          <w:rStyle w:val="Heading1Char"/>
          <w:b w:val="0"/>
          <w:szCs w:val="24"/>
        </w:rPr>
        <w:t xml:space="preserve"> </w:t>
      </w:r>
      <w:r w:rsidRPr="004953C8">
        <w:rPr>
          <w:rFonts w:cstheme="minorHAnsi"/>
          <w:b/>
          <w:sz w:val="24"/>
          <w:szCs w:val="24"/>
        </w:rPr>
        <w:t xml:space="preserve">Grades </w:t>
      </w:r>
      <w:r>
        <w:rPr>
          <w:rFonts w:cstheme="minorHAnsi"/>
          <w:b/>
          <w:sz w:val="24"/>
          <w:szCs w:val="24"/>
        </w:rPr>
        <w:t>7.5 - 8.4</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7"/>
        <w:gridCol w:w="1800"/>
        <w:gridCol w:w="1716"/>
        <w:gridCol w:w="1615"/>
        <w:gridCol w:w="1891"/>
        <w:gridCol w:w="1807"/>
      </w:tblGrid>
      <w:tr w:rsidR="00845A20" w:rsidRPr="003F2A51" w:rsidTr="00845A20">
        <w:trPr>
          <w:trHeight w:hRule="exact" w:val="838"/>
          <w:jc w:val="center"/>
        </w:trPr>
        <w:tc>
          <w:tcPr>
            <w:tcW w:w="1817" w:type="dxa"/>
            <w:vAlign w:val="center"/>
          </w:tcPr>
          <w:p w:rsidR="00845A20" w:rsidRPr="00D16B8A" w:rsidRDefault="00845A20" w:rsidP="00845A20">
            <w:pPr>
              <w:spacing w:after="0" w:line="240" w:lineRule="auto"/>
              <w:contextualSpacing/>
              <w:rPr>
                <w:rFonts w:cstheme="minorHAnsi"/>
                <w:sz w:val="20"/>
                <w:szCs w:val="20"/>
              </w:rPr>
            </w:pPr>
          </w:p>
        </w:tc>
        <w:tc>
          <w:tcPr>
            <w:tcW w:w="1800"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71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615"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91"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0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41"/>
          <w:jc w:val="center"/>
        </w:trPr>
        <w:tc>
          <w:tcPr>
            <w:tcW w:w="181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00"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71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615"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91"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0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73"/>
          <w:jc w:val="center"/>
        </w:trPr>
        <w:tc>
          <w:tcPr>
            <w:tcW w:w="1817" w:type="dxa"/>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≤188</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189-190</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191-200</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201-215</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≥216</w:t>
            </w:r>
          </w:p>
        </w:tc>
      </w:tr>
      <w:tr w:rsidR="00845A20" w:rsidRPr="003F2A51" w:rsidTr="00845A20">
        <w:trPr>
          <w:trHeight w:hRule="exact" w:val="953"/>
          <w:jc w:val="center"/>
        </w:trPr>
        <w:tc>
          <w:tcPr>
            <w:tcW w:w="1817" w:type="dxa"/>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00"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716"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615"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91"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07" w:type="dxa"/>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66"/>
          <w:jc w:val="center"/>
        </w:trPr>
        <w:tc>
          <w:tcPr>
            <w:tcW w:w="181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00"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716"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615"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91"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07" w:type="dxa"/>
            <w:tcBorders>
              <w:top w:val="single" w:sz="4" w:space="0" w:color="auto"/>
              <w:left w:val="single" w:sz="4" w:space="0" w:color="auto"/>
              <w:bottom w:val="single" w:sz="4" w:space="0" w:color="auto"/>
              <w:right w:val="single" w:sz="4" w:space="0" w:color="auto"/>
            </w:tcBorders>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Default="00845A20" w:rsidP="00845A20">
      <w:pPr>
        <w:widowControl/>
        <w:rPr>
          <w:sz w:val="21"/>
          <w:szCs w:val="21"/>
        </w:rPr>
      </w:pPr>
      <w:r>
        <w:rPr>
          <w:sz w:val="21"/>
          <w:szCs w:val="21"/>
        </w:rPr>
        <w:br w:type="page"/>
      </w:r>
    </w:p>
    <w:p w:rsidR="00845A20" w:rsidRPr="004953C8" w:rsidRDefault="00845A20" w:rsidP="00845A20">
      <w:pPr>
        <w:spacing w:after="0"/>
        <w:jc w:val="center"/>
        <w:rPr>
          <w:b/>
          <w:sz w:val="24"/>
          <w:szCs w:val="24"/>
        </w:rPr>
      </w:pPr>
      <w:r w:rsidRPr="00FB4CFD">
        <w:rPr>
          <w:b/>
          <w:sz w:val="24"/>
          <w:szCs w:val="24"/>
        </w:rPr>
        <w:lastRenderedPageBreak/>
        <w:t>ELL Placement Guide</w:t>
      </w:r>
      <w:r>
        <w:rPr>
          <w:b/>
          <w:sz w:val="24"/>
          <w:szCs w:val="24"/>
        </w:rPr>
        <w:t xml:space="preserve"> - </w:t>
      </w:r>
      <w:r>
        <w:rPr>
          <w:rFonts w:cstheme="minorHAnsi"/>
          <w:b/>
          <w:sz w:val="24"/>
          <w:szCs w:val="24"/>
        </w:rPr>
        <w:t>Grades 8.5 - 9.4</w:t>
      </w:r>
    </w:p>
    <w:p w:rsidR="00845A20" w:rsidRPr="003F2A51" w:rsidRDefault="00845A20" w:rsidP="00845A20">
      <w:pPr>
        <w:spacing w:after="0" w:line="240" w:lineRule="auto"/>
        <w:contextualSpacing/>
        <w:rPr>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77"/>
        <w:gridCol w:w="1879"/>
        <w:gridCol w:w="1884"/>
        <w:gridCol w:w="1877"/>
        <w:gridCol w:w="1886"/>
        <w:gridCol w:w="1877"/>
      </w:tblGrid>
      <w:tr w:rsidR="00845A20" w:rsidRPr="003F2A51" w:rsidTr="00845A20">
        <w:trPr>
          <w:trHeight w:hRule="exact" w:val="784"/>
          <w:jc w:val="center"/>
        </w:trPr>
        <w:tc>
          <w:tcPr>
            <w:tcW w:w="1877" w:type="dxa"/>
            <w:vAlign w:val="center"/>
          </w:tcPr>
          <w:p w:rsidR="00845A20" w:rsidRPr="006E4C21" w:rsidRDefault="00845A20" w:rsidP="00845A20">
            <w:pPr>
              <w:spacing w:after="0" w:line="240" w:lineRule="auto"/>
              <w:contextualSpacing/>
              <w:jc w:val="center"/>
              <w:rPr>
                <w:b/>
                <w:sz w:val="20"/>
                <w:szCs w:val="20"/>
              </w:rPr>
            </w:pPr>
          </w:p>
        </w:tc>
        <w:tc>
          <w:tcPr>
            <w:tcW w:w="1879"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884"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877"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8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7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52"/>
          <w:jc w:val="center"/>
        </w:trPr>
        <w:tc>
          <w:tcPr>
            <w:tcW w:w="1877" w:type="dxa"/>
            <w:vAlign w:val="center"/>
          </w:tcPr>
          <w:p w:rsidR="00845A20" w:rsidRPr="00DA2AA5" w:rsidRDefault="00845A20" w:rsidP="00845A20">
            <w:pPr>
              <w:spacing w:after="0" w:line="240" w:lineRule="auto"/>
              <w:contextualSpacing/>
              <w:jc w:val="center"/>
              <w:rPr>
                <w:b/>
                <w:sz w:val="20"/>
                <w:szCs w:val="20"/>
              </w:rPr>
            </w:pPr>
            <w:r>
              <w:rPr>
                <w:b/>
                <w:sz w:val="20"/>
                <w:szCs w:val="20"/>
              </w:rPr>
              <w:t>MARSS</w:t>
            </w:r>
          </w:p>
        </w:tc>
        <w:tc>
          <w:tcPr>
            <w:tcW w:w="1879"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84"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7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8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7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982"/>
          <w:jc w:val="center"/>
        </w:trPr>
        <w:tc>
          <w:tcPr>
            <w:tcW w:w="1877" w:type="dxa"/>
            <w:tcBorders>
              <w:bottom w:val="single" w:sz="4" w:space="0" w:color="auto"/>
            </w:tcBorders>
            <w:vAlign w:val="center"/>
          </w:tcPr>
          <w:p w:rsidR="00845A20" w:rsidRPr="009D50A0" w:rsidRDefault="00845A20" w:rsidP="00845A20">
            <w:pPr>
              <w:spacing w:after="0" w:line="240" w:lineRule="auto"/>
              <w:ind w:left="193" w:right="184"/>
              <w:contextualSpacing/>
              <w:jc w:val="center"/>
              <w:rPr>
                <w:sz w:val="20"/>
                <w:szCs w:val="20"/>
              </w:rPr>
            </w:pPr>
            <w:r>
              <w:rPr>
                <w:b/>
                <w:sz w:val="20"/>
                <w:szCs w:val="20"/>
              </w:rPr>
              <w:t>MAP Reading RIT</w:t>
            </w:r>
          </w:p>
        </w:tc>
        <w:tc>
          <w:tcPr>
            <w:tcW w:w="1879" w:type="dxa"/>
            <w:tcBorders>
              <w:bottom w:val="single" w:sz="4" w:space="0" w:color="auto"/>
            </w:tcBorders>
            <w:vAlign w:val="center"/>
          </w:tcPr>
          <w:p w:rsidR="00845A20" w:rsidRDefault="00845A20" w:rsidP="00845A20">
            <w:pPr>
              <w:jc w:val="center"/>
              <w:rPr>
                <w:rFonts w:ascii="Calibri" w:hAnsi="Calibri"/>
                <w:color w:val="000000"/>
                <w:sz w:val="20"/>
                <w:szCs w:val="20"/>
              </w:rPr>
            </w:pPr>
            <w:r>
              <w:rPr>
                <w:rFonts w:ascii="Calibri" w:hAnsi="Calibri"/>
                <w:color w:val="000000"/>
                <w:sz w:val="20"/>
                <w:szCs w:val="20"/>
              </w:rPr>
              <w:t>≤189</w:t>
            </w:r>
          </w:p>
        </w:tc>
        <w:tc>
          <w:tcPr>
            <w:tcW w:w="1884" w:type="dxa"/>
            <w:tcBorders>
              <w:bottom w:val="single" w:sz="4" w:space="0" w:color="auto"/>
            </w:tcBorders>
            <w:vAlign w:val="center"/>
          </w:tcPr>
          <w:p w:rsidR="00845A20" w:rsidRDefault="00845A20" w:rsidP="00845A20">
            <w:pPr>
              <w:jc w:val="center"/>
              <w:rPr>
                <w:rFonts w:ascii="Calibri" w:hAnsi="Calibri"/>
                <w:color w:val="000000"/>
                <w:sz w:val="20"/>
                <w:szCs w:val="20"/>
              </w:rPr>
            </w:pPr>
            <w:r>
              <w:rPr>
                <w:rFonts w:ascii="Calibri" w:hAnsi="Calibri"/>
                <w:color w:val="000000"/>
                <w:sz w:val="20"/>
                <w:szCs w:val="20"/>
              </w:rPr>
              <w:t>190-191</w:t>
            </w:r>
          </w:p>
        </w:tc>
        <w:tc>
          <w:tcPr>
            <w:tcW w:w="1877" w:type="dxa"/>
            <w:tcBorders>
              <w:bottom w:val="single" w:sz="4" w:space="0" w:color="auto"/>
            </w:tcBorders>
            <w:vAlign w:val="center"/>
          </w:tcPr>
          <w:p w:rsidR="00845A20" w:rsidRDefault="00845A20" w:rsidP="00845A20">
            <w:pPr>
              <w:jc w:val="center"/>
              <w:rPr>
                <w:rFonts w:ascii="Calibri" w:hAnsi="Calibri"/>
                <w:color w:val="000000"/>
                <w:sz w:val="20"/>
                <w:szCs w:val="20"/>
              </w:rPr>
            </w:pPr>
            <w:r>
              <w:rPr>
                <w:rFonts w:ascii="Calibri" w:hAnsi="Calibri"/>
                <w:color w:val="000000"/>
                <w:sz w:val="20"/>
                <w:szCs w:val="20"/>
              </w:rPr>
              <w:t>192-202</w:t>
            </w:r>
          </w:p>
        </w:tc>
        <w:tc>
          <w:tcPr>
            <w:tcW w:w="1886" w:type="dxa"/>
            <w:tcBorders>
              <w:bottom w:val="single" w:sz="4" w:space="0" w:color="auto"/>
            </w:tcBorders>
            <w:vAlign w:val="center"/>
          </w:tcPr>
          <w:p w:rsidR="00845A20" w:rsidRDefault="00845A20" w:rsidP="00845A20">
            <w:pPr>
              <w:jc w:val="center"/>
              <w:rPr>
                <w:rFonts w:ascii="Calibri" w:hAnsi="Calibri"/>
                <w:color w:val="000000"/>
                <w:sz w:val="20"/>
                <w:szCs w:val="20"/>
              </w:rPr>
            </w:pPr>
            <w:r>
              <w:rPr>
                <w:rFonts w:ascii="Calibri" w:hAnsi="Calibri"/>
                <w:color w:val="000000"/>
                <w:sz w:val="20"/>
                <w:szCs w:val="20"/>
              </w:rPr>
              <w:t>203-218</w:t>
            </w:r>
          </w:p>
        </w:tc>
        <w:tc>
          <w:tcPr>
            <w:tcW w:w="1877" w:type="dxa"/>
            <w:tcBorders>
              <w:bottom w:val="single" w:sz="4" w:space="0" w:color="auto"/>
            </w:tcBorders>
            <w:vAlign w:val="center"/>
          </w:tcPr>
          <w:p w:rsidR="00845A20" w:rsidRDefault="00845A20" w:rsidP="00845A20">
            <w:pPr>
              <w:jc w:val="center"/>
              <w:rPr>
                <w:rFonts w:ascii="Calibri" w:hAnsi="Calibri"/>
                <w:color w:val="000000"/>
                <w:sz w:val="20"/>
                <w:szCs w:val="20"/>
              </w:rPr>
            </w:pPr>
            <w:r>
              <w:rPr>
                <w:rFonts w:ascii="Calibri" w:hAnsi="Calibri"/>
                <w:color w:val="000000"/>
                <w:sz w:val="20"/>
                <w:szCs w:val="20"/>
              </w:rPr>
              <w:t>≥219</w:t>
            </w:r>
          </w:p>
        </w:tc>
      </w:tr>
      <w:tr w:rsidR="00845A20" w:rsidRPr="003F2A51" w:rsidTr="00845A20">
        <w:trPr>
          <w:trHeight w:val="962"/>
          <w:jc w:val="center"/>
        </w:trPr>
        <w:tc>
          <w:tcPr>
            <w:tcW w:w="1877" w:type="dxa"/>
            <w:tcBorders>
              <w:top w:val="single" w:sz="4" w:space="0" w:color="auto"/>
              <w:left w:val="single" w:sz="4" w:space="0" w:color="auto"/>
              <w:bottom w:val="single" w:sz="4" w:space="0" w:color="auto"/>
              <w:right w:val="single" w:sz="4" w:space="0" w:color="auto"/>
            </w:tcBorders>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79" w:type="dxa"/>
            <w:tcBorders>
              <w:top w:val="single" w:sz="4" w:space="0" w:color="auto"/>
              <w:left w:val="single" w:sz="4" w:space="0" w:color="auto"/>
              <w:bottom w:val="single" w:sz="4" w:space="0" w:color="auto"/>
              <w:right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884" w:type="dxa"/>
            <w:tcBorders>
              <w:top w:val="single" w:sz="4" w:space="0" w:color="auto"/>
              <w:left w:val="single" w:sz="4" w:space="0" w:color="auto"/>
              <w:bottom w:val="single" w:sz="4" w:space="0" w:color="auto"/>
              <w:right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877" w:type="dxa"/>
            <w:tcBorders>
              <w:top w:val="single" w:sz="4" w:space="0" w:color="auto"/>
              <w:left w:val="single" w:sz="4" w:space="0" w:color="auto"/>
              <w:bottom w:val="single" w:sz="4" w:space="0" w:color="auto"/>
              <w:right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86" w:type="dxa"/>
            <w:tcBorders>
              <w:top w:val="single" w:sz="4" w:space="0" w:color="auto"/>
              <w:left w:val="single" w:sz="4" w:space="0" w:color="auto"/>
              <w:bottom w:val="single" w:sz="4" w:space="0" w:color="auto"/>
              <w:right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77" w:type="dxa"/>
            <w:tcBorders>
              <w:top w:val="single" w:sz="4" w:space="0" w:color="auto"/>
              <w:left w:val="single" w:sz="4" w:space="0" w:color="auto"/>
              <w:bottom w:val="single" w:sz="4" w:space="0" w:color="auto"/>
              <w:right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622"/>
          <w:jc w:val="center"/>
        </w:trPr>
        <w:tc>
          <w:tcPr>
            <w:tcW w:w="1877" w:type="dxa"/>
            <w:shd w:val="pct25" w:color="auto" w:fill="auto"/>
            <w:vAlign w:val="center"/>
          </w:tcPr>
          <w:p w:rsidR="00845A20" w:rsidRPr="006E4C21" w:rsidRDefault="00845A20" w:rsidP="00845A20">
            <w:pPr>
              <w:spacing w:before="40" w:after="0" w:line="240" w:lineRule="auto"/>
              <w:ind w:left="193" w:right="184"/>
              <w:contextualSpacing/>
              <w:rPr>
                <w:rFonts w:eastAsia="Arial" w:cstheme="minorHAnsi"/>
                <w:b/>
                <w:bCs/>
                <w:sz w:val="20"/>
                <w:szCs w:val="20"/>
              </w:rPr>
            </w:pPr>
            <w:r>
              <w:rPr>
                <w:rFonts w:eastAsia="Arial" w:cstheme="minorHAnsi"/>
                <w:b/>
                <w:bCs/>
                <w:sz w:val="20"/>
                <w:szCs w:val="20"/>
              </w:rPr>
              <w:t>Point Values for Placement **</w:t>
            </w:r>
          </w:p>
        </w:tc>
        <w:tc>
          <w:tcPr>
            <w:tcW w:w="1879" w:type="dxa"/>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884" w:type="dxa"/>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877" w:type="dxa"/>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86" w:type="dxa"/>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77" w:type="dxa"/>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Default="00845A20" w:rsidP="00845A20">
      <w:pPr>
        <w:widowControl/>
        <w:rPr>
          <w:sz w:val="21"/>
          <w:szCs w:val="21"/>
        </w:rPr>
      </w:pPr>
      <w:r>
        <w:rPr>
          <w:sz w:val="21"/>
          <w:szCs w:val="21"/>
        </w:rPr>
        <w:br w:type="page"/>
      </w:r>
    </w:p>
    <w:p w:rsidR="00845A20" w:rsidRPr="004953C8" w:rsidRDefault="00845A20" w:rsidP="00845A20">
      <w:pPr>
        <w:spacing w:after="0"/>
        <w:jc w:val="center"/>
        <w:rPr>
          <w:b/>
          <w:sz w:val="24"/>
          <w:szCs w:val="24"/>
        </w:rPr>
      </w:pPr>
      <w:r w:rsidRPr="00FB4CFD">
        <w:rPr>
          <w:b/>
          <w:sz w:val="24"/>
          <w:szCs w:val="24"/>
        </w:rPr>
        <w:lastRenderedPageBreak/>
        <w:t>ELL Placement Guide</w:t>
      </w:r>
      <w:r>
        <w:rPr>
          <w:b/>
          <w:sz w:val="24"/>
          <w:szCs w:val="24"/>
        </w:rPr>
        <w:t xml:space="preserve"> - </w:t>
      </w:r>
      <w:r w:rsidRPr="004953C8">
        <w:rPr>
          <w:rFonts w:cstheme="minorHAnsi"/>
          <w:b/>
          <w:sz w:val="24"/>
          <w:szCs w:val="24"/>
        </w:rPr>
        <w:t>Grades 9</w:t>
      </w:r>
      <w:r>
        <w:rPr>
          <w:rFonts w:cstheme="minorHAnsi"/>
          <w:b/>
          <w:sz w:val="24"/>
          <w:szCs w:val="24"/>
        </w:rPr>
        <w:t xml:space="preserve">.5 </w:t>
      </w:r>
      <w:r w:rsidRPr="004953C8">
        <w:rPr>
          <w:rFonts w:cstheme="minorHAnsi"/>
          <w:b/>
          <w:sz w:val="24"/>
          <w:szCs w:val="24"/>
        </w:rPr>
        <w:t>-</w:t>
      </w:r>
      <w:r>
        <w:rPr>
          <w:rFonts w:cstheme="minorHAnsi"/>
          <w:b/>
          <w:sz w:val="24"/>
          <w:szCs w:val="24"/>
        </w:rPr>
        <w:t xml:space="preserve"> </w:t>
      </w:r>
      <w:r w:rsidRPr="004953C8">
        <w:rPr>
          <w:rFonts w:cstheme="minorHAnsi"/>
          <w:b/>
          <w:sz w:val="24"/>
          <w:szCs w:val="24"/>
        </w:rPr>
        <w:t>12</w:t>
      </w:r>
    </w:p>
    <w:p w:rsidR="00845A20" w:rsidRPr="003F2A51" w:rsidRDefault="00845A20" w:rsidP="00845A20">
      <w:pPr>
        <w:spacing w:after="0" w:line="240" w:lineRule="auto"/>
        <w:contextualSpacing/>
        <w:rPr>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77"/>
        <w:gridCol w:w="1879"/>
        <w:gridCol w:w="1884"/>
        <w:gridCol w:w="1877"/>
        <w:gridCol w:w="1886"/>
        <w:gridCol w:w="1877"/>
      </w:tblGrid>
      <w:tr w:rsidR="00845A20" w:rsidRPr="003F2A51" w:rsidTr="00845A20">
        <w:trPr>
          <w:trHeight w:hRule="exact" w:val="560"/>
          <w:jc w:val="center"/>
        </w:trPr>
        <w:tc>
          <w:tcPr>
            <w:tcW w:w="1877" w:type="dxa"/>
            <w:vAlign w:val="center"/>
          </w:tcPr>
          <w:p w:rsidR="00845A20" w:rsidRPr="006E4C21" w:rsidRDefault="00845A20" w:rsidP="00845A20">
            <w:pPr>
              <w:spacing w:after="0" w:line="240" w:lineRule="auto"/>
              <w:contextualSpacing/>
              <w:jc w:val="center"/>
              <w:rPr>
                <w:b/>
                <w:sz w:val="20"/>
                <w:szCs w:val="20"/>
              </w:rPr>
            </w:pPr>
          </w:p>
        </w:tc>
        <w:tc>
          <w:tcPr>
            <w:tcW w:w="1879"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1</w:t>
            </w:r>
          </w:p>
        </w:tc>
        <w:tc>
          <w:tcPr>
            <w:tcW w:w="1884"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2</w:t>
            </w:r>
          </w:p>
        </w:tc>
        <w:tc>
          <w:tcPr>
            <w:tcW w:w="1877"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3</w:t>
            </w:r>
          </w:p>
        </w:tc>
        <w:tc>
          <w:tcPr>
            <w:tcW w:w="1886" w:type="dxa"/>
            <w:vAlign w:val="center"/>
          </w:tcPr>
          <w:p w:rsidR="00845A20" w:rsidRPr="006E4C21" w:rsidRDefault="00845A20" w:rsidP="00845A20">
            <w:pPr>
              <w:spacing w:after="0" w:line="240" w:lineRule="auto"/>
              <w:contextualSpacing/>
              <w:jc w:val="center"/>
              <w:rPr>
                <w:b/>
                <w:sz w:val="20"/>
                <w:szCs w:val="20"/>
              </w:rPr>
            </w:pPr>
            <w:r w:rsidRPr="006E4C21">
              <w:rPr>
                <w:b/>
                <w:sz w:val="20"/>
                <w:szCs w:val="20"/>
              </w:rPr>
              <w:t>Level 4</w:t>
            </w:r>
          </w:p>
        </w:tc>
        <w:tc>
          <w:tcPr>
            <w:tcW w:w="1877" w:type="dxa"/>
            <w:vAlign w:val="center"/>
          </w:tcPr>
          <w:p w:rsidR="00845A20" w:rsidRPr="006E4C21" w:rsidRDefault="00845A20" w:rsidP="00845A20">
            <w:pPr>
              <w:spacing w:after="0" w:line="240" w:lineRule="auto"/>
              <w:contextualSpacing/>
              <w:jc w:val="center"/>
              <w:rPr>
                <w:b/>
                <w:sz w:val="20"/>
                <w:szCs w:val="20"/>
              </w:rPr>
            </w:pPr>
            <w:r>
              <w:rPr>
                <w:b/>
                <w:sz w:val="20"/>
                <w:szCs w:val="20"/>
              </w:rPr>
              <w:t>Does Not Qualify</w:t>
            </w:r>
          </w:p>
        </w:tc>
      </w:tr>
      <w:tr w:rsidR="00845A20" w:rsidRPr="003F2A51" w:rsidTr="00845A20">
        <w:trPr>
          <w:trHeight w:hRule="exact" w:val="316"/>
          <w:jc w:val="center"/>
        </w:trPr>
        <w:tc>
          <w:tcPr>
            <w:tcW w:w="1877" w:type="dxa"/>
            <w:vAlign w:val="center"/>
          </w:tcPr>
          <w:p w:rsidR="00845A20" w:rsidRPr="006E4C21" w:rsidRDefault="00845A20" w:rsidP="00845A20">
            <w:pPr>
              <w:spacing w:after="0" w:line="240" w:lineRule="auto"/>
              <w:contextualSpacing/>
              <w:jc w:val="center"/>
              <w:rPr>
                <w:rFonts w:cstheme="minorHAnsi"/>
                <w:b/>
                <w:sz w:val="20"/>
                <w:szCs w:val="20"/>
              </w:rPr>
            </w:pPr>
            <w:r w:rsidRPr="00DA2AA5">
              <w:rPr>
                <w:rFonts w:eastAsia="Times New Roman" w:cstheme="minorHAnsi"/>
                <w:b/>
                <w:sz w:val="20"/>
                <w:szCs w:val="20"/>
              </w:rPr>
              <w:t>MARSS</w:t>
            </w:r>
          </w:p>
        </w:tc>
        <w:tc>
          <w:tcPr>
            <w:tcW w:w="1879"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84"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7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Y</w:t>
            </w:r>
          </w:p>
        </w:tc>
        <w:tc>
          <w:tcPr>
            <w:tcW w:w="1886"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–Y</w:t>
            </w:r>
          </w:p>
        </w:tc>
        <w:tc>
          <w:tcPr>
            <w:tcW w:w="1877" w:type="dxa"/>
            <w:vAlign w:val="center"/>
          </w:tcPr>
          <w:p w:rsidR="00845A20" w:rsidRPr="006E4C21" w:rsidRDefault="00845A20" w:rsidP="00845A20">
            <w:pPr>
              <w:spacing w:after="0" w:line="240" w:lineRule="auto"/>
              <w:contextualSpacing/>
              <w:jc w:val="center"/>
              <w:rPr>
                <w:rFonts w:eastAsia="Times New Roman" w:cstheme="minorHAnsi"/>
                <w:b/>
                <w:sz w:val="20"/>
                <w:szCs w:val="20"/>
              </w:rPr>
            </w:pPr>
            <w:r w:rsidRPr="006E4C21">
              <w:rPr>
                <w:rFonts w:eastAsia="Times New Roman" w:cstheme="minorHAnsi"/>
                <w:b/>
                <w:sz w:val="20"/>
                <w:szCs w:val="20"/>
              </w:rPr>
              <w:t>LEP - N</w:t>
            </w:r>
          </w:p>
        </w:tc>
      </w:tr>
      <w:tr w:rsidR="00845A20" w:rsidRPr="003F2A51" w:rsidTr="00845A20">
        <w:trPr>
          <w:trHeight w:hRule="exact" w:val="892"/>
          <w:jc w:val="center"/>
        </w:trPr>
        <w:tc>
          <w:tcPr>
            <w:tcW w:w="1877" w:type="dxa"/>
            <w:tcBorders>
              <w:bottom w:val="single" w:sz="4" w:space="0" w:color="auto"/>
            </w:tcBorders>
            <w:vAlign w:val="center"/>
          </w:tcPr>
          <w:p w:rsidR="00845A20" w:rsidRPr="009D50A0" w:rsidRDefault="00845A20" w:rsidP="00845A20">
            <w:pPr>
              <w:spacing w:after="0" w:line="240" w:lineRule="auto"/>
              <w:ind w:left="193" w:right="184"/>
              <w:contextualSpacing/>
              <w:rPr>
                <w:sz w:val="20"/>
                <w:szCs w:val="20"/>
              </w:rPr>
            </w:pPr>
            <w:r>
              <w:rPr>
                <w:b/>
                <w:sz w:val="20"/>
                <w:szCs w:val="20"/>
              </w:rPr>
              <w:t>MAP Reading RIT</w:t>
            </w:r>
          </w:p>
        </w:tc>
        <w:tc>
          <w:tcPr>
            <w:tcW w:w="1879"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≤190</w:t>
            </w:r>
          </w:p>
        </w:tc>
        <w:tc>
          <w:tcPr>
            <w:tcW w:w="1884"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191-193</w:t>
            </w:r>
          </w:p>
        </w:tc>
        <w:tc>
          <w:tcPr>
            <w:tcW w:w="1877"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194-204</w:t>
            </w:r>
          </w:p>
        </w:tc>
        <w:tc>
          <w:tcPr>
            <w:tcW w:w="1886"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205-220</w:t>
            </w:r>
          </w:p>
        </w:tc>
        <w:tc>
          <w:tcPr>
            <w:tcW w:w="1877"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≥221</w:t>
            </w:r>
          </w:p>
        </w:tc>
      </w:tr>
      <w:tr w:rsidR="00845A20" w:rsidRPr="003F2A51" w:rsidTr="00845A20">
        <w:trPr>
          <w:trHeight w:hRule="exact" w:val="802"/>
          <w:jc w:val="center"/>
        </w:trPr>
        <w:tc>
          <w:tcPr>
            <w:tcW w:w="1877" w:type="dxa"/>
            <w:tcBorders>
              <w:bottom w:val="single" w:sz="4" w:space="0" w:color="auto"/>
            </w:tcBorders>
            <w:vAlign w:val="center"/>
          </w:tcPr>
          <w:p w:rsidR="00845A20" w:rsidRPr="00D16B8A" w:rsidRDefault="00845A20" w:rsidP="00845A20">
            <w:pPr>
              <w:spacing w:after="0" w:line="240" w:lineRule="auto"/>
              <w:ind w:left="193" w:right="184" w:firstLine="11"/>
              <w:contextualSpacing/>
              <w:rPr>
                <w:rFonts w:eastAsia="Arial" w:cstheme="minorHAnsi"/>
                <w:sz w:val="20"/>
                <w:szCs w:val="20"/>
              </w:rPr>
            </w:pPr>
            <w:r w:rsidRPr="00D16B8A">
              <w:rPr>
                <w:rFonts w:eastAsia="Arial" w:cstheme="minorHAnsi"/>
                <w:b/>
                <w:bCs/>
                <w:w w:val="104"/>
                <w:sz w:val="20"/>
                <w:szCs w:val="20"/>
              </w:rPr>
              <w:t>W-APT Adj</w:t>
            </w:r>
            <w:r>
              <w:rPr>
                <w:rFonts w:eastAsia="Arial" w:cstheme="minorHAnsi"/>
                <w:b/>
                <w:bCs/>
                <w:w w:val="104"/>
                <w:sz w:val="20"/>
                <w:szCs w:val="20"/>
              </w:rPr>
              <w:t xml:space="preserve">usted </w:t>
            </w:r>
            <w:r w:rsidRPr="00D16B8A">
              <w:rPr>
                <w:rFonts w:eastAsia="Arial" w:cstheme="minorHAnsi"/>
                <w:b/>
                <w:bCs/>
                <w:w w:val="105"/>
                <w:sz w:val="20"/>
                <w:szCs w:val="20"/>
              </w:rPr>
              <w:t>Overall</w:t>
            </w:r>
            <w:r>
              <w:rPr>
                <w:rFonts w:eastAsia="Arial" w:cstheme="minorHAnsi"/>
                <w:b/>
                <w:bCs/>
                <w:w w:val="105"/>
                <w:sz w:val="20"/>
                <w:szCs w:val="20"/>
              </w:rPr>
              <w:t xml:space="preserve"> CPL</w:t>
            </w:r>
          </w:p>
        </w:tc>
        <w:tc>
          <w:tcPr>
            <w:tcW w:w="1879"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≤1-1.9</w:t>
            </w:r>
          </w:p>
        </w:tc>
        <w:tc>
          <w:tcPr>
            <w:tcW w:w="1884"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2.0-2.9</w:t>
            </w:r>
          </w:p>
        </w:tc>
        <w:tc>
          <w:tcPr>
            <w:tcW w:w="1877"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3.0-3.9</w:t>
            </w:r>
          </w:p>
        </w:tc>
        <w:tc>
          <w:tcPr>
            <w:tcW w:w="1886"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4.0-4.4</w:t>
            </w:r>
          </w:p>
        </w:tc>
        <w:tc>
          <w:tcPr>
            <w:tcW w:w="1877" w:type="dxa"/>
            <w:tcBorders>
              <w:bottom w:val="single" w:sz="4" w:space="0" w:color="auto"/>
            </w:tcBorders>
            <w:vAlign w:val="bottom"/>
          </w:tcPr>
          <w:p w:rsidR="00845A20" w:rsidRDefault="00845A20" w:rsidP="00845A20">
            <w:pPr>
              <w:jc w:val="center"/>
              <w:rPr>
                <w:rFonts w:ascii="Calibri" w:hAnsi="Calibri"/>
                <w:color w:val="000000"/>
                <w:sz w:val="20"/>
                <w:szCs w:val="20"/>
              </w:rPr>
            </w:pPr>
            <w:r>
              <w:rPr>
                <w:rFonts w:ascii="Calibri" w:hAnsi="Calibri"/>
                <w:color w:val="000000"/>
                <w:sz w:val="20"/>
                <w:szCs w:val="20"/>
              </w:rPr>
              <w:t>≥4.5</w:t>
            </w:r>
          </w:p>
        </w:tc>
      </w:tr>
      <w:tr w:rsidR="00845A20" w:rsidRPr="003F2A51" w:rsidTr="00845A20">
        <w:trPr>
          <w:trHeight w:hRule="exact" w:val="541"/>
          <w:jc w:val="center"/>
        </w:trPr>
        <w:tc>
          <w:tcPr>
            <w:tcW w:w="1877" w:type="dxa"/>
            <w:shd w:val="pct25" w:color="auto" w:fill="auto"/>
          </w:tcPr>
          <w:p w:rsidR="00845A20" w:rsidRPr="006E4C21" w:rsidRDefault="00845A20" w:rsidP="00845A20">
            <w:pPr>
              <w:spacing w:after="0" w:line="240" w:lineRule="auto"/>
              <w:ind w:left="150" w:right="197"/>
              <w:contextualSpacing/>
              <w:rPr>
                <w:rFonts w:eastAsia="Arial"/>
                <w:b/>
                <w:bCs/>
                <w:sz w:val="20"/>
                <w:szCs w:val="20"/>
              </w:rPr>
            </w:pPr>
            <w:r>
              <w:rPr>
                <w:rFonts w:eastAsia="Arial"/>
                <w:b/>
                <w:bCs/>
                <w:sz w:val="20"/>
                <w:szCs w:val="20"/>
              </w:rPr>
              <w:t>Point Values for Placement **</w:t>
            </w:r>
          </w:p>
        </w:tc>
        <w:tc>
          <w:tcPr>
            <w:tcW w:w="1879" w:type="dxa"/>
            <w:shd w:val="pct25" w:color="auto" w:fill="auto"/>
            <w:vAlign w:val="center"/>
          </w:tcPr>
          <w:p w:rsidR="00845A20" w:rsidRPr="006E4C21" w:rsidRDefault="00845A20" w:rsidP="00845A20">
            <w:pPr>
              <w:spacing w:before="31" w:after="0" w:line="240" w:lineRule="auto"/>
              <w:ind w:left="73" w:right="-20"/>
              <w:contextualSpacing/>
              <w:jc w:val="center"/>
              <w:rPr>
                <w:rFonts w:eastAsia="Arial" w:cstheme="minorHAnsi"/>
                <w:sz w:val="20"/>
                <w:szCs w:val="20"/>
              </w:rPr>
            </w:pPr>
            <w:r>
              <w:rPr>
                <w:rFonts w:eastAsia="Arial" w:cstheme="minorHAnsi"/>
                <w:sz w:val="20"/>
                <w:szCs w:val="20"/>
              </w:rPr>
              <w:t>1</w:t>
            </w:r>
          </w:p>
        </w:tc>
        <w:tc>
          <w:tcPr>
            <w:tcW w:w="1884" w:type="dxa"/>
            <w:shd w:val="pct25" w:color="auto" w:fill="auto"/>
            <w:vAlign w:val="center"/>
          </w:tcPr>
          <w:p w:rsidR="00845A20" w:rsidRPr="006E4C21" w:rsidRDefault="00845A20" w:rsidP="00845A20">
            <w:pPr>
              <w:spacing w:before="31" w:after="0" w:line="240" w:lineRule="auto"/>
              <w:ind w:left="84" w:right="-20"/>
              <w:contextualSpacing/>
              <w:jc w:val="center"/>
              <w:rPr>
                <w:rFonts w:eastAsia="Arial" w:cstheme="minorHAnsi"/>
                <w:sz w:val="20"/>
                <w:szCs w:val="20"/>
              </w:rPr>
            </w:pPr>
            <w:r>
              <w:rPr>
                <w:rFonts w:eastAsia="Arial" w:cstheme="minorHAnsi"/>
                <w:sz w:val="20"/>
                <w:szCs w:val="20"/>
              </w:rPr>
              <w:t>2</w:t>
            </w:r>
          </w:p>
        </w:tc>
        <w:tc>
          <w:tcPr>
            <w:tcW w:w="1877" w:type="dxa"/>
            <w:shd w:val="pct25" w:color="auto" w:fill="auto"/>
            <w:vAlign w:val="center"/>
          </w:tcPr>
          <w:p w:rsidR="00845A20" w:rsidRPr="006E4C21" w:rsidRDefault="00845A20" w:rsidP="00845A20">
            <w:pPr>
              <w:spacing w:before="31" w:after="0" w:line="240" w:lineRule="auto"/>
              <w:ind w:left="80" w:right="-20"/>
              <w:contextualSpacing/>
              <w:jc w:val="center"/>
              <w:rPr>
                <w:rFonts w:eastAsia="Arial" w:cstheme="minorHAnsi"/>
                <w:w w:val="106"/>
                <w:sz w:val="20"/>
                <w:szCs w:val="20"/>
              </w:rPr>
            </w:pPr>
            <w:r>
              <w:rPr>
                <w:rFonts w:eastAsia="Arial" w:cstheme="minorHAnsi"/>
                <w:w w:val="106"/>
                <w:sz w:val="20"/>
                <w:szCs w:val="20"/>
              </w:rPr>
              <w:t>3</w:t>
            </w:r>
          </w:p>
        </w:tc>
        <w:tc>
          <w:tcPr>
            <w:tcW w:w="1886" w:type="dxa"/>
            <w:shd w:val="pct25" w:color="auto" w:fill="auto"/>
            <w:vAlign w:val="center"/>
          </w:tcPr>
          <w:p w:rsidR="00845A20" w:rsidRPr="006E4C21" w:rsidRDefault="00845A20" w:rsidP="00845A20">
            <w:pPr>
              <w:spacing w:before="100" w:beforeAutospacing="1" w:after="0" w:line="240" w:lineRule="auto"/>
              <w:ind w:left="103" w:right="130"/>
              <w:contextualSpacing/>
              <w:jc w:val="center"/>
              <w:rPr>
                <w:rFonts w:eastAsia="Arial" w:cstheme="minorHAnsi"/>
                <w:sz w:val="20"/>
                <w:szCs w:val="20"/>
              </w:rPr>
            </w:pPr>
            <w:r>
              <w:rPr>
                <w:rFonts w:eastAsia="Arial" w:cstheme="minorHAnsi"/>
                <w:sz w:val="20"/>
                <w:szCs w:val="20"/>
              </w:rPr>
              <w:t>4</w:t>
            </w:r>
          </w:p>
        </w:tc>
        <w:tc>
          <w:tcPr>
            <w:tcW w:w="1877" w:type="dxa"/>
            <w:shd w:val="pct25" w:color="auto" w:fill="auto"/>
            <w:vAlign w:val="center"/>
          </w:tcPr>
          <w:p w:rsidR="00845A20" w:rsidRPr="006E4C21" w:rsidRDefault="00845A20" w:rsidP="00845A20">
            <w:pPr>
              <w:spacing w:before="36" w:after="0" w:line="240" w:lineRule="auto"/>
              <w:ind w:left="84" w:right="-20"/>
              <w:contextualSpacing/>
              <w:jc w:val="center"/>
              <w:rPr>
                <w:rFonts w:eastAsia="Arial" w:cstheme="minorHAnsi"/>
                <w:w w:val="108"/>
                <w:sz w:val="20"/>
                <w:szCs w:val="20"/>
              </w:rPr>
            </w:pPr>
            <w:r>
              <w:rPr>
                <w:rFonts w:eastAsia="Arial" w:cstheme="minorHAnsi"/>
                <w:w w:val="108"/>
                <w:sz w:val="20"/>
                <w:szCs w:val="20"/>
              </w:rPr>
              <w:t>5</w:t>
            </w:r>
          </w:p>
        </w:tc>
      </w:tr>
    </w:tbl>
    <w:p w:rsidR="00845A20" w:rsidRPr="003F2A51" w:rsidRDefault="00845A20" w:rsidP="00845A20">
      <w:pPr>
        <w:spacing w:after="0" w:line="240" w:lineRule="auto"/>
        <w:contextualSpacing/>
        <w:rPr>
          <w:sz w:val="21"/>
          <w:szCs w:val="21"/>
        </w:rPr>
      </w:pPr>
    </w:p>
    <w:p w:rsidR="00845A20" w:rsidRDefault="00845A20" w:rsidP="00845A20">
      <w:pPr>
        <w:spacing w:after="0" w:line="240" w:lineRule="auto"/>
        <w:rPr>
          <w:rFonts w:cstheme="minorHAnsi"/>
          <w:sz w:val="20"/>
          <w:szCs w:val="20"/>
        </w:rPr>
      </w:pPr>
      <w:r>
        <w:rPr>
          <w:rFonts w:cstheme="minorHAnsi"/>
          <w:sz w:val="20"/>
          <w:szCs w:val="20"/>
        </w:rPr>
        <w:t>**</w:t>
      </w:r>
      <w:r w:rsidRPr="00543DB9">
        <w:rPr>
          <w:rFonts w:cstheme="minorHAnsi"/>
          <w:sz w:val="20"/>
          <w:szCs w:val="20"/>
        </w:rPr>
        <w:t xml:space="preserve">Note: </w:t>
      </w:r>
      <w:r>
        <w:rPr>
          <w:rFonts w:cstheme="minorHAnsi"/>
          <w:sz w:val="20"/>
          <w:szCs w:val="20"/>
        </w:rPr>
        <w:t>Only the W-Apt will be used to determine is a student qualifies for ELL services.  A student’s score must be greater than or equal to 4.5 with no domain below a 4.0 in order to become DNQ.</w:t>
      </w:r>
    </w:p>
    <w:p w:rsidR="00845A20" w:rsidRDefault="00845A20" w:rsidP="00845A20">
      <w:pPr>
        <w:spacing w:after="0" w:line="240" w:lineRule="auto"/>
        <w:rPr>
          <w:rFonts w:cstheme="minorHAnsi"/>
          <w:sz w:val="20"/>
          <w:szCs w:val="20"/>
        </w:rPr>
      </w:pPr>
      <w:r>
        <w:rPr>
          <w:rFonts w:cstheme="minorHAnsi"/>
          <w:sz w:val="20"/>
          <w:szCs w:val="20"/>
        </w:rPr>
        <w:t xml:space="preserve">For determining ELL level the W-Apt scores along with the MAP RIT score will be used to determine the level. </w:t>
      </w:r>
    </w:p>
    <w:p w:rsidR="00845A20" w:rsidRDefault="00845A20" w:rsidP="00845A20">
      <w:pPr>
        <w:spacing w:after="0" w:line="240" w:lineRule="auto"/>
        <w:rPr>
          <w:rFonts w:cstheme="minorHAnsi"/>
          <w:sz w:val="20"/>
          <w:szCs w:val="20"/>
        </w:rPr>
      </w:pPr>
      <w:r w:rsidRPr="00C46F12">
        <w:rPr>
          <w:rFonts w:cstheme="minorHAnsi"/>
          <w:b/>
          <w:sz w:val="20"/>
          <w:szCs w:val="20"/>
        </w:rPr>
        <w:t>Level 1</w:t>
      </w:r>
      <w:r w:rsidRPr="00543DB9">
        <w:rPr>
          <w:rFonts w:cstheme="minorHAnsi"/>
          <w:sz w:val="20"/>
          <w:szCs w:val="20"/>
        </w:rPr>
        <w:t xml:space="preserve"> = 1 point, </w:t>
      </w:r>
      <w:r w:rsidRPr="00C46F12">
        <w:rPr>
          <w:rFonts w:cstheme="minorHAnsi"/>
          <w:b/>
          <w:sz w:val="20"/>
          <w:szCs w:val="20"/>
        </w:rPr>
        <w:t>Level 2</w:t>
      </w:r>
      <w:r w:rsidRPr="00543DB9">
        <w:rPr>
          <w:rFonts w:cstheme="minorHAnsi"/>
          <w:sz w:val="20"/>
          <w:szCs w:val="20"/>
        </w:rPr>
        <w:t xml:space="preserve"> = 2 points, </w:t>
      </w:r>
      <w:r w:rsidRPr="00C46F12">
        <w:rPr>
          <w:rFonts w:cstheme="minorHAnsi"/>
          <w:b/>
          <w:sz w:val="20"/>
          <w:szCs w:val="20"/>
        </w:rPr>
        <w:t>Level 3</w:t>
      </w:r>
      <w:r w:rsidRPr="00543DB9">
        <w:rPr>
          <w:rFonts w:cstheme="minorHAnsi"/>
          <w:sz w:val="20"/>
          <w:szCs w:val="20"/>
        </w:rPr>
        <w:t xml:space="preserve"> = 3 points, </w:t>
      </w:r>
      <w:r w:rsidRPr="00C46F12">
        <w:rPr>
          <w:rFonts w:cstheme="minorHAnsi"/>
          <w:b/>
          <w:sz w:val="20"/>
          <w:szCs w:val="20"/>
        </w:rPr>
        <w:t>Level 4</w:t>
      </w:r>
      <w:r w:rsidRPr="00543DB9">
        <w:rPr>
          <w:rFonts w:cstheme="minorHAnsi"/>
          <w:sz w:val="20"/>
          <w:szCs w:val="20"/>
        </w:rPr>
        <w:t xml:space="preserve"> = 4 points, and </w:t>
      </w:r>
      <w:r w:rsidRPr="00C46F12">
        <w:rPr>
          <w:rFonts w:cstheme="minorHAnsi"/>
          <w:b/>
          <w:sz w:val="20"/>
          <w:szCs w:val="20"/>
        </w:rPr>
        <w:t>Exit/Monitor</w:t>
      </w:r>
      <w:r w:rsidRPr="00543DB9">
        <w:rPr>
          <w:rFonts w:cstheme="minorHAnsi"/>
          <w:sz w:val="20"/>
          <w:szCs w:val="20"/>
        </w:rPr>
        <w:t xml:space="preserve"> (Leveling Guide) or </w:t>
      </w:r>
      <w:r w:rsidRPr="00C46F12">
        <w:rPr>
          <w:rFonts w:cstheme="minorHAnsi"/>
          <w:b/>
          <w:sz w:val="20"/>
          <w:szCs w:val="20"/>
        </w:rPr>
        <w:t>Does Not Qualify</w:t>
      </w:r>
      <w:r>
        <w:rPr>
          <w:rFonts w:cstheme="minorHAnsi"/>
          <w:sz w:val="20"/>
          <w:szCs w:val="20"/>
        </w:rPr>
        <w:t xml:space="preserve"> (Placement Guide) = 5 points. </w:t>
      </w:r>
    </w:p>
    <w:p w:rsidR="00845A20" w:rsidRDefault="00845A20" w:rsidP="00845A20">
      <w:pPr>
        <w:spacing w:after="0" w:line="240" w:lineRule="auto"/>
        <w:rPr>
          <w:rFonts w:cstheme="minorHAnsi"/>
          <w:sz w:val="20"/>
          <w:szCs w:val="20"/>
        </w:rPr>
      </w:pPr>
      <w:r w:rsidRPr="00543DB9">
        <w:rPr>
          <w:rFonts w:cstheme="minorHAnsi"/>
          <w:sz w:val="20"/>
          <w:szCs w:val="20"/>
        </w:rPr>
        <w:t>When a test score overlaps into two levels, the lo</w:t>
      </w:r>
      <w:r>
        <w:rPr>
          <w:rFonts w:cstheme="minorHAnsi"/>
          <w:sz w:val="20"/>
          <w:szCs w:val="20"/>
        </w:rPr>
        <w:t>west level will be calculated.</w:t>
      </w:r>
    </w:p>
    <w:p w:rsidR="00845A20" w:rsidRPr="00543DB9" w:rsidRDefault="00845A20" w:rsidP="00845A20">
      <w:pPr>
        <w:spacing w:after="0" w:line="240" w:lineRule="auto"/>
        <w:rPr>
          <w:rFonts w:cstheme="minorHAnsi"/>
          <w:sz w:val="20"/>
          <w:szCs w:val="20"/>
        </w:rPr>
      </w:pPr>
      <w:r w:rsidRPr="00543DB9">
        <w:rPr>
          <w:rFonts w:cstheme="minorHAnsi"/>
          <w:sz w:val="20"/>
          <w:szCs w:val="20"/>
        </w:rPr>
        <w:t xml:space="preserve">For example, on the Placement Guide if a </w:t>
      </w:r>
      <w:r>
        <w:rPr>
          <w:rFonts w:cstheme="minorHAnsi"/>
          <w:sz w:val="20"/>
          <w:szCs w:val="20"/>
        </w:rPr>
        <w:t>7th</w:t>
      </w:r>
      <w:r w:rsidRPr="00543DB9">
        <w:rPr>
          <w:rFonts w:cstheme="minorHAnsi"/>
          <w:sz w:val="20"/>
          <w:szCs w:val="20"/>
        </w:rPr>
        <w:t xml:space="preserve"> grader receives the following scores, the corresponding math will be computed:</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RIT: </w:t>
      </w:r>
      <w:r>
        <w:rPr>
          <w:rFonts w:cstheme="minorHAnsi"/>
          <w:sz w:val="20"/>
          <w:szCs w:val="20"/>
        </w:rPr>
        <w:t>219</w:t>
      </w:r>
      <w:r w:rsidRPr="00543DB9">
        <w:rPr>
          <w:rFonts w:cstheme="minorHAnsi"/>
          <w:sz w:val="20"/>
          <w:szCs w:val="20"/>
        </w:rPr>
        <w:t xml:space="preserve"> (5 points – Does Not Qualify)</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W-APT Adjusted overall: </w:t>
      </w:r>
      <w:r>
        <w:rPr>
          <w:rFonts w:cstheme="minorHAnsi"/>
          <w:sz w:val="20"/>
          <w:szCs w:val="20"/>
        </w:rPr>
        <w:t>2</w:t>
      </w:r>
      <w:r w:rsidRPr="00543DB9">
        <w:rPr>
          <w:rFonts w:cstheme="minorHAnsi"/>
          <w:sz w:val="20"/>
          <w:szCs w:val="20"/>
        </w:rPr>
        <w:t>.</w:t>
      </w:r>
      <w:r>
        <w:rPr>
          <w:rFonts w:cstheme="minorHAnsi"/>
          <w:sz w:val="20"/>
          <w:szCs w:val="20"/>
        </w:rPr>
        <w:t>2</w:t>
      </w:r>
      <w:r w:rsidRPr="00543DB9">
        <w:rPr>
          <w:rFonts w:cstheme="minorHAnsi"/>
          <w:sz w:val="20"/>
          <w:szCs w:val="20"/>
        </w:rPr>
        <w:t xml:space="preserve"> (3 points – Level 3)</w:t>
      </w:r>
    </w:p>
    <w:p w:rsidR="00845A20" w:rsidRPr="00543DB9" w:rsidRDefault="00845A20" w:rsidP="00845A20">
      <w:pPr>
        <w:spacing w:after="0" w:line="240" w:lineRule="auto"/>
        <w:ind w:firstLine="720"/>
        <w:rPr>
          <w:rFonts w:cstheme="minorHAnsi"/>
          <w:sz w:val="20"/>
          <w:szCs w:val="20"/>
        </w:rPr>
      </w:pPr>
      <w:r w:rsidRPr="00543DB9">
        <w:rPr>
          <w:rFonts w:cstheme="minorHAnsi"/>
          <w:sz w:val="20"/>
          <w:szCs w:val="20"/>
        </w:rPr>
        <w:t xml:space="preserve">Total Points: </w:t>
      </w:r>
      <w:r>
        <w:rPr>
          <w:rFonts w:cstheme="minorHAnsi"/>
          <w:sz w:val="20"/>
          <w:szCs w:val="20"/>
        </w:rPr>
        <w:t xml:space="preserve">7 </w:t>
      </w:r>
      <w:r w:rsidRPr="00543DB9">
        <w:rPr>
          <w:rFonts w:cstheme="minorHAnsi"/>
          <w:sz w:val="20"/>
          <w:szCs w:val="20"/>
        </w:rPr>
        <w:t xml:space="preserve">points; Average: </w:t>
      </w:r>
      <w:r>
        <w:rPr>
          <w:rFonts w:cstheme="minorHAnsi"/>
          <w:sz w:val="20"/>
          <w:szCs w:val="20"/>
        </w:rPr>
        <w:t>7</w:t>
      </w:r>
      <w:r w:rsidRPr="00543DB9">
        <w:rPr>
          <w:rFonts w:cstheme="minorHAnsi"/>
          <w:sz w:val="20"/>
          <w:szCs w:val="20"/>
        </w:rPr>
        <w:t>/</w:t>
      </w:r>
      <w:r>
        <w:rPr>
          <w:rFonts w:cstheme="minorHAnsi"/>
          <w:sz w:val="20"/>
          <w:szCs w:val="20"/>
        </w:rPr>
        <w:t>2</w:t>
      </w:r>
      <w:r w:rsidRPr="00543DB9">
        <w:rPr>
          <w:rFonts w:cstheme="minorHAnsi"/>
          <w:sz w:val="20"/>
          <w:szCs w:val="20"/>
        </w:rPr>
        <w:t xml:space="preserve"> = </w:t>
      </w:r>
      <w:r>
        <w:rPr>
          <w:rFonts w:cstheme="minorHAnsi"/>
          <w:sz w:val="20"/>
          <w:szCs w:val="20"/>
        </w:rPr>
        <w:t>3.5</w:t>
      </w:r>
    </w:p>
    <w:p w:rsidR="00845A20" w:rsidRDefault="00845A20" w:rsidP="00845A20">
      <w:pPr>
        <w:spacing w:after="0" w:line="240" w:lineRule="auto"/>
        <w:ind w:firstLine="720"/>
        <w:rPr>
          <w:rFonts w:cstheme="minorHAnsi"/>
          <w:sz w:val="20"/>
          <w:szCs w:val="20"/>
        </w:rPr>
      </w:pPr>
      <w:r w:rsidRPr="00543DB9">
        <w:rPr>
          <w:rFonts w:cstheme="minorHAnsi"/>
          <w:sz w:val="20"/>
          <w:szCs w:val="20"/>
        </w:rPr>
        <w:t>Rounded to Level 4.  This student</w:t>
      </w:r>
      <w:r>
        <w:rPr>
          <w:rFonts w:cstheme="minorHAnsi"/>
          <w:sz w:val="20"/>
          <w:szCs w:val="20"/>
        </w:rPr>
        <w:t xml:space="preserve"> would be placed in ELL Level 4</w:t>
      </w:r>
    </w:p>
    <w:p w:rsidR="00845A20" w:rsidRDefault="00845A20" w:rsidP="00845A20">
      <w:pPr>
        <w:spacing w:after="0" w:line="240" w:lineRule="auto"/>
        <w:contextualSpacing/>
        <w:rPr>
          <w:rStyle w:val="Heading1Char"/>
          <w:szCs w:val="24"/>
        </w:rPr>
      </w:pP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r>
        <w:rPr>
          <w:rStyle w:val="Heading1Char"/>
          <w:szCs w:val="24"/>
        </w:rPr>
        <w:tab/>
      </w: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rStyle w:val="Heading1Char"/>
          <w:szCs w:val="24"/>
        </w:rPr>
      </w:pPr>
    </w:p>
    <w:p w:rsidR="00845A20" w:rsidRDefault="00845A20" w:rsidP="00845A20">
      <w:pPr>
        <w:spacing w:after="0" w:line="240" w:lineRule="auto"/>
        <w:ind w:left="6480" w:firstLine="720"/>
        <w:contextualSpacing/>
        <w:rPr>
          <w:sz w:val="21"/>
          <w:szCs w:val="21"/>
        </w:rPr>
      </w:pPr>
      <w:r>
        <w:rPr>
          <w:rStyle w:val="Heading1Char"/>
          <w:szCs w:val="24"/>
        </w:rPr>
        <w:t>STUDENT LEVEL: ____________________</w:t>
      </w:r>
    </w:p>
    <w:p w:rsidR="00845A20" w:rsidRPr="00C46F12" w:rsidRDefault="00845A20" w:rsidP="00845A20">
      <w:pPr>
        <w:widowControl/>
        <w:rPr>
          <w:sz w:val="21"/>
          <w:szCs w:val="21"/>
        </w:rPr>
      </w:pPr>
    </w:p>
    <w:p w:rsidR="00AF299E" w:rsidRPr="00175FA2" w:rsidRDefault="00AF299E" w:rsidP="00913D8A">
      <w:pPr>
        <w:pStyle w:val="Heading1"/>
        <w:rPr>
          <w:noProof/>
          <w:sz w:val="22"/>
          <w:szCs w:val="22"/>
        </w:rPr>
        <w:sectPr w:rsidR="00AF299E" w:rsidRPr="00175FA2" w:rsidSect="00AF299E">
          <w:pgSz w:w="15360" w:h="11680" w:orient="landscape"/>
          <w:pgMar w:top="1000" w:right="840" w:bottom="1280" w:left="1180" w:header="359" w:footer="990" w:gutter="0"/>
          <w:cols w:space="720"/>
          <w:docGrid w:linePitch="299"/>
        </w:sectPr>
      </w:pPr>
    </w:p>
    <w:p w:rsidR="00DE1652" w:rsidRPr="00175FA2" w:rsidRDefault="00DE1652" w:rsidP="00913D8A">
      <w:pPr>
        <w:pStyle w:val="Heading1"/>
        <w:rPr>
          <w:noProof/>
          <w:sz w:val="22"/>
          <w:szCs w:val="22"/>
        </w:rPr>
      </w:pPr>
      <w:r w:rsidRPr="00175FA2">
        <w:rPr>
          <w:noProof/>
          <w:sz w:val="22"/>
          <w:szCs w:val="22"/>
        </w:rPr>
        <w:lastRenderedPageBreak/>
        <w:t>NWEA STATUS NORMS (RIT VALUES) FOR MULTIPLE SUBJECTS</w:t>
      </w:r>
      <w:bookmarkEnd w:id="5"/>
    </w:p>
    <w:p w:rsidR="0038692F" w:rsidRPr="00175FA2" w:rsidRDefault="0038692F" w:rsidP="0038692F">
      <w:pPr>
        <w:spacing w:after="0" w:line="240" w:lineRule="auto"/>
        <w:contextualSpacing/>
      </w:pPr>
      <w:r w:rsidRPr="00175FA2">
        <w:rPr>
          <w:noProof/>
        </w:rPr>
        <w:drawing>
          <wp:inline distT="0" distB="0" distL="0" distR="0" wp14:anchorId="691F54B2" wp14:editId="72010E66">
            <wp:extent cx="5943600" cy="4815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815205"/>
                    </a:xfrm>
                    <a:prstGeom prst="rect">
                      <a:avLst/>
                    </a:prstGeom>
                  </pic:spPr>
                </pic:pic>
              </a:graphicData>
            </a:graphic>
          </wp:inline>
        </w:drawing>
      </w:r>
      <w:bookmarkStart w:id="11" w:name="_Toc320794981"/>
    </w:p>
    <w:p w:rsidR="0038692F" w:rsidRPr="00175FA2" w:rsidRDefault="0038692F" w:rsidP="0038692F">
      <w:pPr>
        <w:spacing w:after="0" w:line="240" w:lineRule="auto"/>
        <w:contextualSpacing/>
      </w:pPr>
    </w:p>
    <w:p w:rsidR="0038692F" w:rsidRPr="00175FA2" w:rsidRDefault="0038692F" w:rsidP="0038692F">
      <w:pPr>
        <w:spacing w:after="0" w:line="240" w:lineRule="auto"/>
        <w:contextualSpacing/>
      </w:pPr>
    </w:p>
    <w:p w:rsidR="0038692F" w:rsidRDefault="0038692F" w:rsidP="0038692F">
      <w:pPr>
        <w:pStyle w:val="Heading1"/>
        <w:jc w:val="center"/>
        <w:rPr>
          <w:sz w:val="22"/>
          <w:szCs w:val="22"/>
        </w:rPr>
      </w:pPr>
    </w:p>
    <w:p w:rsidR="00602A9D" w:rsidRDefault="00602A9D" w:rsidP="00602A9D"/>
    <w:p w:rsidR="00602A9D" w:rsidRDefault="00602A9D" w:rsidP="00602A9D"/>
    <w:p w:rsidR="00602A9D" w:rsidRDefault="00602A9D" w:rsidP="00602A9D"/>
    <w:p w:rsidR="00602A9D" w:rsidRDefault="00602A9D" w:rsidP="00602A9D"/>
    <w:p w:rsidR="00602A9D" w:rsidRDefault="00602A9D" w:rsidP="00602A9D"/>
    <w:p w:rsidR="00602A9D" w:rsidRDefault="00602A9D" w:rsidP="00602A9D"/>
    <w:p w:rsidR="00602A9D" w:rsidRDefault="00602A9D" w:rsidP="00602A9D"/>
    <w:p w:rsidR="00602A9D" w:rsidRDefault="00602A9D" w:rsidP="00602A9D">
      <w:r>
        <w:rPr>
          <w:noProof/>
        </w:rPr>
        <w:lastRenderedPageBreak/>
        <w:drawing>
          <wp:inline distT="0" distB="0" distL="0" distR="0" wp14:anchorId="22084178" wp14:editId="040CEE14">
            <wp:extent cx="5969000" cy="726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9000" cy="7265035"/>
                    </a:xfrm>
                    <a:prstGeom prst="rect">
                      <a:avLst/>
                    </a:prstGeom>
                  </pic:spPr>
                </pic:pic>
              </a:graphicData>
            </a:graphic>
          </wp:inline>
        </w:drawing>
      </w:r>
    </w:p>
    <w:p w:rsidR="00602A9D" w:rsidRDefault="003A172A" w:rsidP="00602A9D">
      <w:r>
        <w:rPr>
          <w:noProof/>
        </w:rPr>
        <w:lastRenderedPageBreak/>
        <w:drawing>
          <wp:inline distT="0" distB="0" distL="0" distR="0" wp14:anchorId="2943739A" wp14:editId="1BB699F6">
            <wp:extent cx="5969000" cy="789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9000" cy="7896225"/>
                    </a:xfrm>
                    <a:prstGeom prst="rect">
                      <a:avLst/>
                    </a:prstGeom>
                  </pic:spPr>
                </pic:pic>
              </a:graphicData>
            </a:graphic>
          </wp:inline>
        </w:drawing>
      </w:r>
      <w:r w:rsidR="00AF691C">
        <w:rPr>
          <w:noProof/>
        </w:rPr>
        <w:drawing>
          <wp:inline distT="0" distB="0" distL="0" distR="0" wp14:anchorId="1395F91C" wp14:editId="7B8257A6">
            <wp:extent cx="5969000" cy="7942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9000" cy="7942580"/>
                    </a:xfrm>
                    <a:prstGeom prst="rect">
                      <a:avLst/>
                    </a:prstGeom>
                  </pic:spPr>
                </pic:pic>
              </a:graphicData>
            </a:graphic>
          </wp:inline>
        </w:drawing>
      </w:r>
      <w:r w:rsidR="00602A9D">
        <w:rPr>
          <w:noProof/>
        </w:rPr>
        <w:drawing>
          <wp:inline distT="0" distB="0" distL="0" distR="0" wp14:anchorId="77450551" wp14:editId="64E7C03E">
            <wp:extent cx="5969000" cy="7416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9000" cy="7416165"/>
                    </a:xfrm>
                    <a:prstGeom prst="rect">
                      <a:avLst/>
                    </a:prstGeom>
                  </pic:spPr>
                </pic:pic>
              </a:graphicData>
            </a:graphic>
          </wp:inline>
        </w:drawing>
      </w:r>
      <w:r w:rsidR="00AF691C">
        <w:rPr>
          <w:noProof/>
        </w:rPr>
        <w:drawing>
          <wp:inline distT="0" distB="0" distL="0" distR="0" wp14:anchorId="31026EDD" wp14:editId="4563E4AF">
            <wp:extent cx="5969000" cy="7875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9000" cy="7875270"/>
                    </a:xfrm>
                    <a:prstGeom prst="rect">
                      <a:avLst/>
                    </a:prstGeom>
                  </pic:spPr>
                </pic:pic>
              </a:graphicData>
            </a:graphic>
          </wp:inline>
        </w:drawing>
      </w:r>
      <w:r w:rsidR="00AF691C">
        <w:rPr>
          <w:noProof/>
        </w:rPr>
        <w:drawing>
          <wp:inline distT="0" distB="0" distL="0" distR="0" wp14:anchorId="35382486" wp14:editId="45DDFEB3">
            <wp:extent cx="5969000" cy="8059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000" cy="8059420"/>
                    </a:xfrm>
                    <a:prstGeom prst="rect">
                      <a:avLst/>
                    </a:prstGeom>
                  </pic:spPr>
                </pic:pic>
              </a:graphicData>
            </a:graphic>
          </wp:inline>
        </w:drawing>
      </w:r>
    </w:p>
    <w:p w:rsidR="00602A9D" w:rsidRDefault="00602A9D" w:rsidP="00602A9D"/>
    <w:p w:rsidR="00602A9D" w:rsidRDefault="00602A9D" w:rsidP="00602A9D"/>
    <w:p w:rsidR="00602A9D" w:rsidRDefault="00602A9D" w:rsidP="00602A9D"/>
    <w:p w:rsidR="00602A9D" w:rsidRPr="00602A9D" w:rsidRDefault="00602A9D" w:rsidP="00602A9D">
      <w:r>
        <w:rPr>
          <w:noProof/>
        </w:rPr>
        <w:lastRenderedPageBreak/>
        <w:drawing>
          <wp:inline distT="0" distB="0" distL="0" distR="0" wp14:anchorId="14EB6FE2" wp14:editId="07984598">
            <wp:extent cx="5969000" cy="7496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69000" cy="7496175"/>
                    </a:xfrm>
                    <a:prstGeom prst="rect">
                      <a:avLst/>
                    </a:prstGeom>
                  </pic:spPr>
                </pic:pic>
              </a:graphicData>
            </a:graphic>
          </wp:inline>
        </w:drawing>
      </w:r>
    </w:p>
    <w:p w:rsidR="0038692F" w:rsidRDefault="0038692F" w:rsidP="0038692F">
      <w:pPr>
        <w:pStyle w:val="Heading1"/>
        <w:jc w:val="center"/>
        <w:rPr>
          <w:sz w:val="22"/>
          <w:szCs w:val="22"/>
        </w:rPr>
      </w:pPr>
    </w:p>
    <w:p w:rsidR="00A9625B" w:rsidRDefault="00A9625B" w:rsidP="00602A9D">
      <w:r>
        <w:rPr>
          <w:noProof/>
        </w:rPr>
        <w:drawing>
          <wp:inline distT="0" distB="0" distL="0" distR="0" wp14:anchorId="18611CA9" wp14:editId="3DCDD53E">
            <wp:extent cx="5969000" cy="797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9000" cy="7970520"/>
                    </a:xfrm>
                    <a:prstGeom prst="rect">
                      <a:avLst/>
                    </a:prstGeom>
                  </pic:spPr>
                </pic:pic>
              </a:graphicData>
            </a:graphic>
          </wp:inline>
        </w:drawing>
      </w:r>
      <w:r w:rsidR="00996F58">
        <w:rPr>
          <w:noProof/>
        </w:rPr>
        <w:lastRenderedPageBreak/>
        <w:drawing>
          <wp:inline distT="0" distB="0" distL="0" distR="0" wp14:anchorId="67D288A0" wp14:editId="2BE4D28F">
            <wp:extent cx="5969000" cy="7961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9000" cy="7961630"/>
                    </a:xfrm>
                    <a:prstGeom prst="rect">
                      <a:avLst/>
                    </a:prstGeom>
                  </pic:spPr>
                </pic:pic>
              </a:graphicData>
            </a:graphic>
          </wp:inline>
        </w:drawing>
      </w:r>
    </w:p>
    <w:bookmarkEnd w:id="11"/>
    <w:p w:rsidR="007146F0" w:rsidRPr="00175FA2" w:rsidRDefault="007146F0" w:rsidP="007146F0">
      <w:pPr>
        <w:pStyle w:val="Body1"/>
        <w:rPr>
          <w:rFonts w:asciiTheme="minorHAnsi" w:hAnsiTheme="minorHAnsi"/>
          <w:b/>
          <w:i/>
          <w:color w:val="auto"/>
          <w:sz w:val="22"/>
          <w:szCs w:val="22"/>
        </w:rPr>
      </w:pPr>
      <w:r w:rsidRPr="00175FA2">
        <w:rPr>
          <w:rFonts w:asciiTheme="minorHAnsi" w:hAnsiTheme="minorHAnsi"/>
          <w:b/>
          <w:i/>
          <w:color w:val="auto"/>
          <w:sz w:val="22"/>
          <w:szCs w:val="22"/>
        </w:rPr>
        <w:lastRenderedPageBreak/>
        <w:t>Section 2:  Describe how information about English Learner program(s) including the amount and scope of service</w:t>
      </w:r>
      <w:r w:rsidRPr="00175FA2">
        <w:rPr>
          <w:rFonts w:asciiTheme="minorHAnsi" w:hAnsiTheme="minorHAnsi"/>
          <w:b/>
          <w:i/>
          <w:color w:val="auto"/>
          <w:sz w:val="22"/>
          <w:szCs w:val="22"/>
          <w:u w:val="single"/>
        </w:rPr>
        <w:t xml:space="preserve"> </w:t>
      </w:r>
      <w:r w:rsidRPr="00175FA2">
        <w:rPr>
          <w:rFonts w:asciiTheme="minorHAnsi" w:hAnsiTheme="minorHAnsi"/>
          <w:b/>
          <w:i/>
          <w:color w:val="auto"/>
          <w:sz w:val="22"/>
          <w:szCs w:val="22"/>
        </w:rPr>
        <w:t>are shared with parents and other stakeholders (e.g. teachers, administrators,</w:t>
      </w:r>
      <w:r w:rsidR="0059674E" w:rsidRPr="00175FA2">
        <w:rPr>
          <w:rFonts w:asciiTheme="minorHAnsi" w:hAnsiTheme="minorHAnsi"/>
          <w:b/>
          <w:i/>
          <w:color w:val="auto"/>
          <w:sz w:val="22"/>
          <w:szCs w:val="22"/>
        </w:rPr>
        <w:t xml:space="preserve"> </w:t>
      </w:r>
      <w:r w:rsidRPr="00175FA2">
        <w:rPr>
          <w:rFonts w:asciiTheme="minorHAnsi" w:hAnsiTheme="minorHAnsi"/>
          <w:b/>
          <w:i/>
          <w:color w:val="auto"/>
          <w:sz w:val="22"/>
          <w:szCs w:val="22"/>
        </w:rPr>
        <w:t xml:space="preserve">paraprofessionals, </w:t>
      </w:r>
      <w:proofErr w:type="spellStart"/>
      <w:r w:rsidRPr="00175FA2">
        <w:rPr>
          <w:rFonts w:asciiTheme="minorHAnsi" w:hAnsiTheme="minorHAnsi"/>
          <w:b/>
          <w:i/>
          <w:color w:val="auto"/>
          <w:sz w:val="22"/>
          <w:szCs w:val="22"/>
        </w:rPr>
        <w:t>etc</w:t>
      </w:r>
      <w:proofErr w:type="spellEnd"/>
      <w:r w:rsidRPr="00175FA2">
        <w:rPr>
          <w:rFonts w:asciiTheme="minorHAnsi" w:hAnsiTheme="minorHAnsi"/>
          <w:b/>
          <w:i/>
          <w:color w:val="auto"/>
          <w:sz w:val="22"/>
          <w:szCs w:val="22"/>
        </w:rPr>
        <w:t>).</w:t>
      </w:r>
    </w:p>
    <w:p w:rsidR="007146F0" w:rsidRPr="00175FA2" w:rsidRDefault="007146F0" w:rsidP="007146F0">
      <w:pPr>
        <w:pStyle w:val="Body1"/>
        <w:rPr>
          <w:rFonts w:asciiTheme="minorHAnsi" w:hAnsiTheme="minorHAnsi"/>
          <w:color w:val="auto"/>
          <w:sz w:val="22"/>
          <w:szCs w:val="22"/>
        </w:rPr>
      </w:pPr>
    </w:p>
    <w:p w:rsidR="00DC7887" w:rsidRPr="00175FA2" w:rsidRDefault="00DC7887" w:rsidP="00DC7887">
      <w:pPr>
        <w:pStyle w:val="Body1"/>
        <w:rPr>
          <w:rFonts w:asciiTheme="minorHAnsi" w:hAnsiTheme="minorHAnsi"/>
          <w:color w:val="auto"/>
          <w:sz w:val="22"/>
          <w:szCs w:val="22"/>
        </w:rPr>
      </w:pPr>
      <w:r w:rsidRPr="00175FA2">
        <w:rPr>
          <w:rFonts w:asciiTheme="minorHAnsi" w:hAnsiTheme="minorHAnsi"/>
          <w:color w:val="auto"/>
          <w:sz w:val="22"/>
          <w:szCs w:val="22"/>
        </w:rPr>
        <w:t>HCPA believes it is critical that all teachers, staff, and ELL families have a solid understanding of the ELL Program and the amount of service that students receive, including which classes are ELL classes, language pull-out, co-taught, or fully mainstreamed.</w:t>
      </w:r>
    </w:p>
    <w:p w:rsidR="00DC7887" w:rsidRPr="00175FA2" w:rsidRDefault="00DC7887" w:rsidP="00DC7887">
      <w:pPr>
        <w:pStyle w:val="Body1"/>
        <w:rPr>
          <w:rFonts w:asciiTheme="minorHAnsi" w:hAnsiTheme="minorHAnsi"/>
          <w:color w:val="auto"/>
          <w:sz w:val="22"/>
          <w:szCs w:val="22"/>
        </w:rPr>
      </w:pPr>
    </w:p>
    <w:p w:rsidR="00DC7887" w:rsidRPr="00175FA2" w:rsidRDefault="00DC7887" w:rsidP="00DC7887">
      <w:pPr>
        <w:pStyle w:val="Body1"/>
        <w:rPr>
          <w:rFonts w:asciiTheme="minorHAnsi" w:hAnsiTheme="minorHAnsi"/>
          <w:color w:val="auto"/>
          <w:sz w:val="22"/>
          <w:szCs w:val="22"/>
          <w:u w:val="single"/>
        </w:rPr>
      </w:pPr>
      <w:r w:rsidRPr="00175FA2">
        <w:rPr>
          <w:rFonts w:asciiTheme="minorHAnsi" w:hAnsiTheme="minorHAnsi"/>
          <w:color w:val="auto"/>
          <w:sz w:val="22"/>
          <w:szCs w:val="22"/>
          <w:u w:val="single"/>
        </w:rPr>
        <w:t>Communication with Administrators</w:t>
      </w:r>
    </w:p>
    <w:p w:rsidR="00DC7887" w:rsidRPr="00175FA2" w:rsidRDefault="00DC7887" w:rsidP="00DC7887">
      <w:pPr>
        <w:pStyle w:val="Body1"/>
        <w:rPr>
          <w:rFonts w:asciiTheme="minorHAnsi" w:hAnsiTheme="minorHAnsi"/>
          <w:color w:val="auto"/>
          <w:sz w:val="22"/>
          <w:szCs w:val="22"/>
          <w:u w:val="single"/>
        </w:rPr>
      </w:pPr>
    </w:p>
    <w:p w:rsidR="00DC7887" w:rsidRPr="00175FA2" w:rsidRDefault="00DC7887" w:rsidP="00DC7887">
      <w:pPr>
        <w:pStyle w:val="Body1"/>
        <w:rPr>
          <w:rFonts w:asciiTheme="minorHAnsi" w:hAnsiTheme="minorHAnsi"/>
          <w:color w:val="auto"/>
          <w:sz w:val="22"/>
          <w:szCs w:val="22"/>
        </w:rPr>
      </w:pPr>
      <w:r w:rsidRPr="00175FA2">
        <w:rPr>
          <w:rFonts w:asciiTheme="minorHAnsi" w:hAnsiTheme="minorHAnsi"/>
          <w:color w:val="auto"/>
          <w:sz w:val="22"/>
          <w:szCs w:val="22"/>
        </w:rPr>
        <w:t>Each spring members of the ELL department and the School Assessment Coordinator meet with the administrative team to discuss projections for the number of classes and staffing that will be needed for the next school year.  In addition, projections for the types of classes, based on students’ grade levels and proficiency levels, are communicated: ELL classes, pull-out, co-teaching, fully mainstreamed.  Throughout the summer and early fall this communication continues to ensure that appropriate classes are created.</w:t>
      </w:r>
    </w:p>
    <w:p w:rsidR="00DC7887" w:rsidRPr="00175FA2" w:rsidRDefault="00DC7887" w:rsidP="00DC7887">
      <w:pPr>
        <w:pStyle w:val="Body1"/>
        <w:rPr>
          <w:rFonts w:asciiTheme="minorHAnsi" w:hAnsiTheme="minorHAnsi"/>
          <w:color w:val="auto"/>
          <w:sz w:val="22"/>
          <w:szCs w:val="22"/>
        </w:rPr>
      </w:pPr>
    </w:p>
    <w:p w:rsidR="00DC7887" w:rsidRPr="00175FA2" w:rsidRDefault="00DC7887" w:rsidP="00DC7887">
      <w:pPr>
        <w:pStyle w:val="Body1"/>
        <w:rPr>
          <w:rFonts w:asciiTheme="minorHAnsi" w:hAnsiTheme="minorHAnsi"/>
          <w:color w:val="auto"/>
          <w:sz w:val="22"/>
          <w:szCs w:val="22"/>
          <w:u w:val="single"/>
        </w:rPr>
      </w:pPr>
      <w:r w:rsidRPr="00175FA2">
        <w:rPr>
          <w:rFonts w:asciiTheme="minorHAnsi" w:hAnsiTheme="minorHAnsi"/>
          <w:color w:val="auto"/>
          <w:sz w:val="22"/>
          <w:szCs w:val="22"/>
          <w:u w:val="single"/>
        </w:rPr>
        <w:t>Communication with Teachers and Paraprofessionals</w:t>
      </w:r>
    </w:p>
    <w:p w:rsidR="00DC7887" w:rsidRPr="00175FA2" w:rsidRDefault="00DC7887" w:rsidP="00DC7887">
      <w:pPr>
        <w:pStyle w:val="Body1"/>
        <w:rPr>
          <w:rFonts w:asciiTheme="minorHAnsi" w:hAnsiTheme="minorHAnsi"/>
          <w:color w:val="auto"/>
          <w:sz w:val="22"/>
          <w:szCs w:val="22"/>
          <w:u w:val="single"/>
        </w:rPr>
      </w:pPr>
    </w:p>
    <w:p w:rsidR="00DC7887" w:rsidRPr="00175FA2" w:rsidRDefault="00DC7887" w:rsidP="00DC7887">
      <w:pPr>
        <w:pStyle w:val="Body1"/>
        <w:rPr>
          <w:rFonts w:asciiTheme="minorHAnsi" w:hAnsiTheme="minorHAnsi"/>
          <w:color w:val="auto"/>
          <w:sz w:val="22"/>
          <w:szCs w:val="22"/>
        </w:rPr>
      </w:pPr>
      <w:r w:rsidRPr="00175FA2">
        <w:rPr>
          <w:rFonts w:asciiTheme="minorHAnsi" w:hAnsiTheme="minorHAnsi"/>
          <w:color w:val="auto"/>
          <w:sz w:val="22"/>
          <w:szCs w:val="22"/>
        </w:rPr>
        <w:t xml:space="preserve">All staff returns to school at least two weeks before classes begin each fall.  During this time, the ELL teachers meet with all teachers and paraprofessionals who will teach and/or support a class that includes ELLs.  During this meeting the ELL teachers share the following information: ELL students who will be in that teacher's class, ELL level(s) and what that means, how long the student has been in the country and/or received ELL service, how much ELL service the student will currently be receiving, and modifications that would be appropriate for that student.  Throughout the school year teachers and paraprofessionals are encouraged to contact ELL teachers should they have specific concerns about an ELL student or the amount of service that the student is receiving.  </w:t>
      </w:r>
    </w:p>
    <w:p w:rsidR="00DC7887" w:rsidRPr="00175FA2" w:rsidRDefault="00DC7887" w:rsidP="00DC7887">
      <w:pPr>
        <w:pStyle w:val="Body1"/>
        <w:rPr>
          <w:rFonts w:asciiTheme="minorHAnsi" w:hAnsiTheme="minorHAnsi"/>
          <w:color w:val="auto"/>
          <w:sz w:val="22"/>
          <w:szCs w:val="22"/>
        </w:rPr>
      </w:pPr>
    </w:p>
    <w:p w:rsidR="00DC7887" w:rsidRPr="00175FA2" w:rsidRDefault="00DC7887" w:rsidP="00DC7887">
      <w:pPr>
        <w:pStyle w:val="Body1"/>
        <w:rPr>
          <w:rFonts w:asciiTheme="minorHAnsi" w:hAnsiTheme="minorHAnsi"/>
          <w:color w:val="auto"/>
          <w:sz w:val="22"/>
          <w:szCs w:val="22"/>
        </w:rPr>
      </w:pPr>
      <w:r w:rsidRPr="00175FA2">
        <w:rPr>
          <w:rFonts w:asciiTheme="minorHAnsi" w:hAnsiTheme="minorHAnsi"/>
          <w:color w:val="auto"/>
          <w:sz w:val="22"/>
          <w:szCs w:val="22"/>
        </w:rPr>
        <w:t>When students move from one ELL class level to another, including moving to exit/monitor status, the ELL case manager, data assessment coordinator and counselor work together to make appropriate schedule changes.  Teachers are notified of the specific level change, evidence to support the level change, and a description of the language level.  See page</w:t>
      </w:r>
      <w:r w:rsidR="001169EB" w:rsidRPr="00175FA2">
        <w:rPr>
          <w:rFonts w:asciiTheme="minorHAnsi" w:hAnsiTheme="minorHAnsi"/>
          <w:color w:val="auto"/>
          <w:sz w:val="22"/>
          <w:szCs w:val="22"/>
        </w:rPr>
        <w:t xml:space="preserve"> 43</w:t>
      </w:r>
      <w:r w:rsidRPr="00175FA2">
        <w:rPr>
          <w:rFonts w:asciiTheme="minorHAnsi" w:hAnsiTheme="minorHAnsi"/>
          <w:color w:val="auto"/>
          <w:sz w:val="22"/>
          <w:szCs w:val="22"/>
        </w:rPr>
        <w:t xml:space="preserve"> in HCPAs ELL Handbook for specific details on changes in service level.</w:t>
      </w:r>
    </w:p>
    <w:p w:rsidR="00DC7887" w:rsidRPr="00175FA2" w:rsidRDefault="00DC7887" w:rsidP="00DC7887">
      <w:pPr>
        <w:pStyle w:val="Body1"/>
        <w:rPr>
          <w:rFonts w:asciiTheme="minorHAnsi" w:hAnsiTheme="minorHAnsi"/>
          <w:color w:val="auto"/>
          <w:sz w:val="22"/>
          <w:szCs w:val="22"/>
        </w:rPr>
      </w:pPr>
    </w:p>
    <w:p w:rsidR="00DC7887" w:rsidRPr="00175FA2" w:rsidRDefault="00DC7887" w:rsidP="00DC7887">
      <w:pPr>
        <w:pStyle w:val="Body1"/>
        <w:rPr>
          <w:rFonts w:asciiTheme="minorHAnsi" w:hAnsiTheme="minorHAnsi"/>
          <w:color w:val="auto"/>
          <w:sz w:val="22"/>
          <w:szCs w:val="22"/>
          <w:u w:val="single"/>
        </w:rPr>
      </w:pPr>
      <w:r w:rsidRPr="00175FA2">
        <w:rPr>
          <w:rFonts w:asciiTheme="minorHAnsi" w:hAnsiTheme="minorHAnsi"/>
          <w:color w:val="auto"/>
          <w:sz w:val="22"/>
          <w:szCs w:val="22"/>
          <w:u w:val="single"/>
        </w:rPr>
        <w:t>Communication with Families</w:t>
      </w:r>
    </w:p>
    <w:p w:rsidR="00DC7887" w:rsidRPr="00175FA2" w:rsidRDefault="00DC7887" w:rsidP="00DC7887">
      <w:pPr>
        <w:pStyle w:val="Body1"/>
        <w:rPr>
          <w:rFonts w:asciiTheme="minorHAnsi" w:hAnsiTheme="minorHAnsi"/>
          <w:color w:val="auto"/>
          <w:sz w:val="22"/>
          <w:szCs w:val="22"/>
          <w:u w:val="single"/>
        </w:rPr>
      </w:pPr>
    </w:p>
    <w:p w:rsidR="00DC7887" w:rsidRPr="00175FA2" w:rsidRDefault="00DC7887" w:rsidP="00DC7887">
      <w:pPr>
        <w:pStyle w:val="Body1"/>
        <w:rPr>
          <w:rFonts w:asciiTheme="minorHAnsi" w:hAnsiTheme="minorHAnsi"/>
          <w:color w:val="auto"/>
          <w:sz w:val="22"/>
          <w:szCs w:val="22"/>
        </w:rPr>
      </w:pPr>
      <w:r w:rsidRPr="00175FA2">
        <w:rPr>
          <w:rFonts w:asciiTheme="minorHAnsi" w:hAnsiTheme="minorHAnsi"/>
          <w:color w:val="auto"/>
          <w:sz w:val="22"/>
          <w:szCs w:val="22"/>
        </w:rPr>
        <w:t xml:space="preserve">Upon enrollment students and their families are introduced to the school and, if applicable, to the ELL Program from the school's Community Liaisons.  The Liaisons explain the different ELL levels at HCPA and the coursework that corresponds to the students' grade level and proficiency level.  During the school year families are notified in their native language, when possible, about upcoming parent-teacher conferences.  During conferences, a translator is provided so that families are provided with clear and concise communication from their child's teachers.  At conferences each class is discussed in detail.  In addition, teachers are expected to visit the homes of their students during the school year.  If necessary, a translator is also provided for home visits.  While visiting a student's home, teachers share information about the child's classes and their performance.  </w:t>
      </w:r>
    </w:p>
    <w:p w:rsidR="00DC7887" w:rsidRPr="00175FA2" w:rsidRDefault="00DC7887" w:rsidP="00DC7887">
      <w:pPr>
        <w:pStyle w:val="Body1"/>
        <w:rPr>
          <w:rFonts w:asciiTheme="minorHAnsi" w:hAnsiTheme="minorHAnsi"/>
          <w:color w:val="auto"/>
          <w:sz w:val="22"/>
          <w:szCs w:val="22"/>
        </w:rPr>
      </w:pPr>
    </w:p>
    <w:p w:rsidR="00DC7887" w:rsidRPr="00175FA2" w:rsidRDefault="00DC7887" w:rsidP="00DC7887">
      <w:pPr>
        <w:pStyle w:val="Body1"/>
        <w:rPr>
          <w:rFonts w:asciiTheme="minorHAnsi" w:hAnsiTheme="minorHAnsi"/>
          <w:color w:val="auto"/>
          <w:sz w:val="22"/>
          <w:szCs w:val="22"/>
        </w:rPr>
      </w:pPr>
      <w:r w:rsidRPr="00175FA2">
        <w:rPr>
          <w:rFonts w:asciiTheme="minorHAnsi" w:hAnsiTheme="minorHAnsi"/>
          <w:color w:val="auto"/>
          <w:sz w:val="22"/>
          <w:szCs w:val="22"/>
        </w:rPr>
        <w:t xml:space="preserve">When students move from one ELL level to another, including moving to exit/monitor status, a letter is sent to the student’s guardian(s) notifying them of the change.  Included in this letter is evidence to </w:t>
      </w:r>
      <w:r w:rsidRPr="00175FA2">
        <w:rPr>
          <w:rFonts w:asciiTheme="minorHAnsi" w:hAnsiTheme="minorHAnsi"/>
          <w:color w:val="auto"/>
          <w:sz w:val="22"/>
          <w:szCs w:val="22"/>
        </w:rPr>
        <w:lastRenderedPageBreak/>
        <w:t>support the level change, a description of the level or exit/monitor status, and a description of the family’s rights.  See pages 55-56 in HCPAs ELL Handbook for specific details on changes in service level.</w:t>
      </w:r>
    </w:p>
    <w:p w:rsidR="00DC7887" w:rsidRPr="00175FA2" w:rsidRDefault="00DC7887" w:rsidP="00DC7887">
      <w:pPr>
        <w:pStyle w:val="Body1"/>
        <w:rPr>
          <w:rFonts w:asciiTheme="minorHAnsi" w:hAnsiTheme="minorHAnsi"/>
          <w:color w:val="auto"/>
          <w:sz w:val="22"/>
          <w:szCs w:val="22"/>
        </w:rPr>
      </w:pPr>
    </w:p>
    <w:p w:rsidR="007146F0" w:rsidRPr="00175FA2" w:rsidRDefault="007146F0" w:rsidP="007146F0">
      <w:pPr>
        <w:pStyle w:val="Body1"/>
        <w:rPr>
          <w:rFonts w:asciiTheme="minorHAnsi" w:hAnsiTheme="minorHAnsi"/>
          <w:color w:val="auto"/>
          <w:sz w:val="22"/>
          <w:szCs w:val="22"/>
        </w:rPr>
      </w:pPr>
    </w:p>
    <w:p w:rsidR="007146F0" w:rsidRPr="00175FA2" w:rsidRDefault="007146F0" w:rsidP="007146F0">
      <w:pPr>
        <w:pStyle w:val="Body1"/>
        <w:rPr>
          <w:rFonts w:asciiTheme="minorHAnsi" w:hAnsiTheme="minorHAnsi"/>
          <w:color w:val="auto"/>
          <w:sz w:val="22"/>
          <w:szCs w:val="22"/>
        </w:rPr>
      </w:pPr>
    </w:p>
    <w:p w:rsidR="007146F0" w:rsidRPr="00175FA2" w:rsidRDefault="007146F0" w:rsidP="007146F0">
      <w:pPr>
        <w:pStyle w:val="Body1"/>
        <w:rPr>
          <w:rFonts w:asciiTheme="minorHAnsi" w:hAnsiTheme="minorHAnsi"/>
          <w:color w:val="auto"/>
          <w:sz w:val="22"/>
          <w:szCs w:val="22"/>
        </w:rPr>
      </w:pPr>
    </w:p>
    <w:p w:rsidR="007146F0" w:rsidRPr="00175FA2" w:rsidRDefault="007146F0" w:rsidP="007146F0">
      <w:pPr>
        <w:pStyle w:val="Body1"/>
        <w:rPr>
          <w:rFonts w:asciiTheme="minorHAnsi" w:hAnsiTheme="minorHAnsi"/>
          <w:color w:val="auto"/>
          <w:sz w:val="22"/>
          <w:szCs w:val="22"/>
        </w:rPr>
      </w:pPr>
    </w:p>
    <w:p w:rsidR="007146F0" w:rsidRPr="00175FA2" w:rsidRDefault="007146F0" w:rsidP="007146F0">
      <w:pPr>
        <w:pStyle w:val="Default"/>
        <w:rPr>
          <w:rFonts w:asciiTheme="minorHAnsi" w:hAnsiTheme="minorHAnsi"/>
          <w:color w:val="auto"/>
          <w:sz w:val="22"/>
          <w:szCs w:val="22"/>
        </w:rPr>
      </w:pPr>
    </w:p>
    <w:p w:rsidR="008E5B05" w:rsidRPr="00175FA2" w:rsidRDefault="008E5B05" w:rsidP="00624320">
      <w:pPr>
        <w:spacing w:after="0" w:line="240" w:lineRule="auto"/>
        <w:contextualSpacing/>
        <w:rPr>
          <w:rFonts w:cs="Calibri"/>
          <w:cs/>
        </w:rPr>
      </w:pPr>
    </w:p>
    <w:p w:rsidR="007146F0" w:rsidRPr="00175FA2" w:rsidRDefault="007146F0" w:rsidP="00677F17">
      <w:pPr>
        <w:pStyle w:val="Heading1"/>
        <w:rPr>
          <w:sz w:val="22"/>
          <w:szCs w:val="22"/>
        </w:rPr>
      </w:pPr>
    </w:p>
    <w:p w:rsidR="007146F0" w:rsidRPr="00175FA2" w:rsidRDefault="007146F0" w:rsidP="00677F17">
      <w:pPr>
        <w:pStyle w:val="Heading1"/>
        <w:rPr>
          <w:sz w:val="22"/>
          <w:szCs w:val="22"/>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Pr="00175FA2" w:rsidRDefault="007146F0" w:rsidP="007146F0">
      <w:pPr>
        <w:jc w:val="center"/>
        <w:rPr>
          <w:rFonts w:cs="Calibri"/>
          <w:b/>
          <w:u w:val="single"/>
        </w:rPr>
      </w:pPr>
    </w:p>
    <w:p w:rsidR="007146F0" w:rsidRDefault="007146F0" w:rsidP="007146F0">
      <w:pPr>
        <w:jc w:val="center"/>
        <w:rPr>
          <w:rFonts w:cs="Calibri"/>
          <w:b/>
          <w:u w:val="single"/>
        </w:rPr>
      </w:pPr>
    </w:p>
    <w:p w:rsidR="00845A20" w:rsidRPr="00175FA2" w:rsidRDefault="00845A20" w:rsidP="007146F0">
      <w:pPr>
        <w:jc w:val="center"/>
        <w:rPr>
          <w:rFonts w:cs="Calibri"/>
          <w:b/>
          <w:u w:val="single"/>
        </w:rPr>
      </w:pPr>
    </w:p>
    <w:p w:rsidR="007146F0" w:rsidRPr="00175FA2" w:rsidRDefault="007146F0" w:rsidP="007146F0">
      <w:pPr>
        <w:jc w:val="center"/>
        <w:rPr>
          <w:rFonts w:cs="Calibri"/>
          <w:b/>
          <w:u w:val="single"/>
        </w:rPr>
      </w:pPr>
    </w:p>
    <w:p w:rsidR="007146F0" w:rsidRDefault="007146F0" w:rsidP="007146F0">
      <w:pPr>
        <w:jc w:val="center"/>
        <w:rPr>
          <w:rFonts w:cs="Calibri"/>
          <w:b/>
          <w:u w:val="single"/>
        </w:rPr>
      </w:pPr>
    </w:p>
    <w:p w:rsidR="0005111C" w:rsidRPr="00175FA2" w:rsidRDefault="0005111C" w:rsidP="007146F0">
      <w:pPr>
        <w:jc w:val="center"/>
        <w:rPr>
          <w:rFonts w:cs="Calibri"/>
          <w:b/>
          <w:u w:val="single"/>
        </w:rPr>
      </w:pPr>
    </w:p>
    <w:p w:rsidR="007146F0" w:rsidRPr="00175FA2" w:rsidRDefault="007146F0" w:rsidP="007146F0">
      <w:pPr>
        <w:jc w:val="center"/>
        <w:rPr>
          <w:rFonts w:cs="Calibri"/>
          <w:b/>
          <w:u w:val="single"/>
        </w:rPr>
      </w:pPr>
      <w:r w:rsidRPr="00175FA2">
        <w:rPr>
          <w:rFonts w:cs="Calibri"/>
          <w:b/>
          <w:u w:val="single"/>
        </w:rPr>
        <w:lastRenderedPageBreak/>
        <w:t>Change in Service Level Flowchart (ELL)</w:t>
      </w:r>
    </w:p>
    <w:p w:rsidR="007146F0" w:rsidRPr="00175FA2" w:rsidRDefault="007146F0" w:rsidP="007146F0">
      <w:pPr>
        <w:jc w:val="center"/>
        <w:rPr>
          <w:rFonts w:cs="Calibri"/>
          <w:b/>
          <w:u w:val="single"/>
        </w:rPr>
      </w:pPr>
    </w:p>
    <w:p w:rsidR="007146F0" w:rsidRPr="00175FA2" w:rsidRDefault="00060A7B" w:rsidP="007146F0">
      <w:pPr>
        <w:jc w:val="center"/>
        <w:rPr>
          <w:rFonts w:cs="Calibri"/>
        </w:rPr>
      </w:pPr>
      <w:r w:rsidRPr="00175FA2">
        <w:rPr>
          <w:rFonts w:cs="Calibri"/>
          <w:noProof/>
        </w:rPr>
        <mc:AlternateContent>
          <mc:Choice Requires="wps">
            <w:drawing>
              <wp:anchor distT="0" distB="0" distL="114300" distR="114300" simplePos="0" relativeHeight="251790336" behindDoc="0" locked="0" layoutInCell="1" allowOverlap="1" wp14:anchorId="2EF2F8FE" wp14:editId="3A46E50A">
                <wp:simplePos x="0" y="0"/>
                <wp:positionH relativeFrom="column">
                  <wp:posOffset>-28575</wp:posOffset>
                </wp:positionH>
                <wp:positionV relativeFrom="paragraph">
                  <wp:posOffset>50800</wp:posOffset>
                </wp:positionV>
                <wp:extent cx="5553075" cy="667385"/>
                <wp:effectExtent l="0" t="0" r="28575" b="18415"/>
                <wp:wrapNone/>
                <wp:docPr id="16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67385"/>
                        </a:xfrm>
                        <a:prstGeom prst="flowChartProcess">
                          <a:avLst/>
                        </a:prstGeom>
                        <a:solidFill>
                          <a:srgbClr val="FFFFFF"/>
                        </a:solidFill>
                        <a:ln w="9525">
                          <a:solidFill>
                            <a:srgbClr val="000000"/>
                          </a:solidFill>
                          <a:miter lim="800000"/>
                          <a:headEnd/>
                          <a:tailEnd/>
                        </a:ln>
                      </wps:spPr>
                      <wps:txbx>
                        <w:txbxContent>
                          <w:p w:rsidR="00DA506F" w:rsidRPr="0034341E" w:rsidRDefault="00DA506F" w:rsidP="007146F0">
                            <w:pPr>
                              <w:rPr>
                                <w:rFonts w:ascii="Calibri" w:hAnsi="Calibri" w:cs="Calibri"/>
                              </w:rPr>
                            </w:pPr>
                            <w:r w:rsidRPr="0034341E">
                              <w:rPr>
                                <w:rFonts w:ascii="Calibri" w:hAnsi="Calibri" w:cs="Calibri"/>
                              </w:rPr>
                              <w:t xml:space="preserve">ELL </w:t>
                            </w:r>
                            <w:r>
                              <w:t>Coordinator</w:t>
                            </w:r>
                            <w:r w:rsidRPr="0034341E">
                              <w:rPr>
                                <w:rFonts w:ascii="Calibri" w:hAnsi="Calibri" w:cs="Calibri"/>
                              </w:rPr>
                              <w:t xml:space="preserve"> reviews student data to determine if a level change is appropriate: state and local assessment results, classroom based assessment results, student participation and motivation in class, student practice and homework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2F8FE" id="AutoShape 92" o:spid="_x0000_s1034" type="#_x0000_t109" style="position:absolute;left:0;text-align:left;margin-left:-2.25pt;margin-top:4pt;width:437.25pt;height:5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">
                <v:textbox>
                  <w:txbxContent>
                    <w:p w:rsidR="00DA506F" w:rsidRPr="0034341E" w:rsidRDefault="00DA506F" w:rsidP="007146F0">
                      <w:pPr>
                        <w:rPr>
                          <w:rFonts w:ascii="Calibri" w:hAnsi="Calibri" w:cs="Calibri"/>
                        </w:rPr>
                      </w:pPr>
                      <w:r w:rsidRPr="0034341E">
                        <w:rPr>
                          <w:rFonts w:ascii="Calibri" w:hAnsi="Calibri" w:cs="Calibri"/>
                        </w:rPr>
                        <w:t xml:space="preserve">ELL </w:t>
                      </w:r>
                      <w:r>
                        <w:t>Coordinator</w:t>
                      </w:r>
                      <w:r w:rsidRPr="0034341E">
                        <w:rPr>
                          <w:rFonts w:ascii="Calibri" w:hAnsi="Calibri" w:cs="Calibri"/>
                        </w:rPr>
                        <w:t xml:space="preserve"> reviews student data to determine if a level change is appropriate: state and local assessment results, classroom based assessment results, student participation and motivation in class, student practice and homework results.</w:t>
                      </w:r>
                    </w:p>
                  </w:txbxContent>
                </v:textbox>
              </v:shape>
            </w:pict>
          </mc:Fallback>
        </mc:AlternateContent>
      </w:r>
    </w:p>
    <w:p w:rsidR="007146F0" w:rsidRPr="00175FA2" w:rsidRDefault="007146F0" w:rsidP="007146F0">
      <w:pPr>
        <w:jc w:val="center"/>
        <w:rPr>
          <w:rFonts w:cs="Calibri"/>
        </w:rPr>
      </w:pPr>
    </w:p>
    <w:p w:rsidR="007146F0" w:rsidRPr="00175FA2" w:rsidRDefault="00060A7B" w:rsidP="007146F0">
      <w:pPr>
        <w:jc w:val="center"/>
        <w:rPr>
          <w:rFonts w:cs="Calibri"/>
        </w:rPr>
      </w:pPr>
      <w:r w:rsidRPr="00175FA2">
        <w:rPr>
          <w:rFonts w:cs="Calibri"/>
          <w:noProof/>
        </w:rPr>
        <mc:AlternateContent>
          <mc:Choice Requires="wps">
            <w:drawing>
              <wp:anchor distT="0" distB="0" distL="114300" distR="114300" simplePos="0" relativeHeight="251788288" behindDoc="0" locked="0" layoutInCell="1" allowOverlap="1" wp14:anchorId="4CCD9663" wp14:editId="060F2112">
                <wp:simplePos x="0" y="0"/>
                <wp:positionH relativeFrom="column">
                  <wp:posOffset>371475</wp:posOffset>
                </wp:positionH>
                <wp:positionV relativeFrom="paragraph">
                  <wp:posOffset>461645</wp:posOffset>
                </wp:positionV>
                <wp:extent cx="4733925" cy="728980"/>
                <wp:effectExtent l="0" t="0" r="28575" b="13970"/>
                <wp:wrapNone/>
                <wp:docPr id="16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728980"/>
                        </a:xfrm>
                        <a:prstGeom prst="flowChartProcess">
                          <a:avLst/>
                        </a:prstGeom>
                        <a:solidFill>
                          <a:srgbClr val="FFFFFF"/>
                        </a:solidFill>
                        <a:ln w="9525">
                          <a:solidFill>
                            <a:srgbClr val="000000"/>
                          </a:solidFill>
                          <a:miter lim="800000"/>
                          <a:headEnd/>
                          <a:tailEnd/>
                        </a:ln>
                      </wps:spPr>
                      <wps:txbx>
                        <w:txbxContent>
                          <w:p w:rsidR="00DA506F" w:rsidRPr="0034341E" w:rsidRDefault="00DA506F" w:rsidP="007146F0">
                            <w:pPr>
                              <w:rPr>
                                <w:rFonts w:ascii="Calibri" w:hAnsi="Calibri" w:cs="Calibri"/>
                              </w:rPr>
                            </w:pPr>
                            <w:r w:rsidRPr="0034341E">
                              <w:rPr>
                                <w:rFonts w:ascii="Calibri" w:hAnsi="Calibri" w:cs="Calibri"/>
                              </w:rPr>
                              <w:t xml:space="preserve">If data suggest a level change is appropriate, the ELL </w:t>
                            </w:r>
                            <w:r>
                              <w:t>Coordinator</w:t>
                            </w:r>
                            <w:r w:rsidRPr="0034341E">
                              <w:rPr>
                                <w:rFonts w:ascii="Calibri" w:hAnsi="Calibri" w:cs="Calibri"/>
                              </w:rPr>
                              <w:t xml:space="preserve"> communicates with the student, School Counselor and Assessment Coordinator to determine approp</w:t>
                            </w:r>
                            <w:r>
                              <w:rPr>
                                <w:rFonts w:ascii="Calibri" w:hAnsi="Calibri" w:cs="Calibri"/>
                              </w:rPr>
                              <w:t>riate schedule changes (grades 6</w:t>
                            </w:r>
                            <w:r w:rsidRPr="0034341E">
                              <w:rPr>
                                <w:rFonts w:ascii="Calibri" w:hAnsi="Calibri" w:cs="Calibri"/>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D9663" id="AutoShape 90" o:spid="_x0000_s1035" type="#_x0000_t109" style="position:absolute;left:0;text-align:left;margin-left:29.25pt;margin-top:36.35pt;width:372.75pt;height:5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">
                <v:textbox>
                  <w:txbxContent>
                    <w:p w:rsidR="00DA506F" w:rsidRPr="0034341E" w:rsidRDefault="00DA506F" w:rsidP="007146F0">
                      <w:pPr>
                        <w:rPr>
                          <w:rFonts w:ascii="Calibri" w:hAnsi="Calibri" w:cs="Calibri"/>
                        </w:rPr>
                      </w:pPr>
                      <w:r w:rsidRPr="0034341E">
                        <w:rPr>
                          <w:rFonts w:ascii="Calibri" w:hAnsi="Calibri" w:cs="Calibri"/>
                        </w:rPr>
                        <w:t xml:space="preserve">If data suggest a level change is appropriate, the ELL </w:t>
                      </w:r>
                      <w:r>
                        <w:t>Coordinator</w:t>
                      </w:r>
                      <w:r w:rsidRPr="0034341E">
                        <w:rPr>
                          <w:rFonts w:ascii="Calibri" w:hAnsi="Calibri" w:cs="Calibri"/>
                        </w:rPr>
                        <w:t xml:space="preserve"> communicates with the student, School Counselor and Assessment Coordinator to determine approp</w:t>
                      </w:r>
                      <w:r>
                        <w:rPr>
                          <w:rFonts w:ascii="Calibri" w:hAnsi="Calibri" w:cs="Calibri"/>
                        </w:rPr>
                        <w:t>riate schedule changes (grades 6</w:t>
                      </w:r>
                      <w:r w:rsidRPr="0034341E">
                        <w:rPr>
                          <w:rFonts w:ascii="Calibri" w:hAnsi="Calibri" w:cs="Calibri"/>
                        </w:rPr>
                        <w:t>-12)</w:t>
                      </w:r>
                    </w:p>
                  </w:txbxContent>
                </v:textbox>
              </v:shape>
            </w:pict>
          </mc:Fallback>
        </mc:AlternateContent>
      </w:r>
      <w:r w:rsidRPr="00175FA2">
        <w:rPr>
          <w:rFonts w:cs="Calibri"/>
          <w:noProof/>
        </w:rPr>
        <mc:AlternateContent>
          <mc:Choice Requires="wps">
            <w:drawing>
              <wp:anchor distT="0" distB="0" distL="114299" distR="114299" simplePos="0" relativeHeight="251785216" behindDoc="0" locked="0" layoutInCell="1" allowOverlap="1" wp14:anchorId="0D745F7F" wp14:editId="44804834">
                <wp:simplePos x="0" y="0"/>
                <wp:positionH relativeFrom="column">
                  <wp:posOffset>2743199</wp:posOffset>
                </wp:positionH>
                <wp:positionV relativeFrom="paragraph">
                  <wp:posOffset>72390</wp:posOffset>
                </wp:positionV>
                <wp:extent cx="0" cy="1337945"/>
                <wp:effectExtent l="0" t="0" r="19050" b="14605"/>
                <wp:wrapNone/>
                <wp:docPr id="30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3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99F58" id="Line 87" o:spid="_x0000_s1026" style="position:absolute;flip:x;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5.7pt" to="3in,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"/>
            </w:pict>
          </mc:Fallback>
        </mc:AlternateContent>
      </w:r>
      <w:r w:rsidRPr="00175FA2">
        <w:rPr>
          <w:rFonts w:cs="Calibri"/>
          <w:noProof/>
        </w:rPr>
        <mc:AlternateContent>
          <mc:Choice Requires="wpc">
            <w:drawing>
              <wp:inline distT="0" distB="0" distL="0" distR="0" wp14:anchorId="085ECE28" wp14:editId="38179126">
                <wp:extent cx="1943100" cy="1028700"/>
                <wp:effectExtent l="0" t="0" r="0" b="1905"/>
                <wp:docPr id="305" name="Canvas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FE4BAB3" id="Canvas 83" o:spid="_x0000_s1026" editas="canvas" style="width:153pt;height:81pt;mso-position-horizontal-relative:char;mso-position-vertical-relative:line" coordsize="1943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">
                <v:shape id="_x0000_s1027" type="#_x0000_t75" style="position:absolute;width:19431;height:10287;visibility:visible;mso-wrap-style:square">
                  <v:fill o:detectmouseclick="t"/>
                  <v:path o:connecttype="none"/>
                </v:shape>
                <w10:anchorlock/>
              </v:group>
            </w:pict>
          </mc:Fallback>
        </mc:AlternateContent>
      </w:r>
    </w:p>
    <w:p w:rsidR="007146F0" w:rsidRPr="00175FA2" w:rsidRDefault="00060A7B" w:rsidP="007146F0">
      <w:pPr>
        <w:rPr>
          <w:rFonts w:cs="Calibri"/>
        </w:rPr>
      </w:pPr>
      <w:r w:rsidRPr="00175FA2">
        <w:rPr>
          <w:rFonts w:cs="Calibri"/>
          <w:noProof/>
        </w:rPr>
        <mc:AlternateContent>
          <mc:Choice Requires="wps">
            <w:drawing>
              <wp:anchor distT="0" distB="0" distL="114300" distR="114300" simplePos="0" relativeHeight="251783168" behindDoc="0" locked="0" layoutInCell="1" allowOverlap="1" wp14:anchorId="7B28369E" wp14:editId="50C4471B">
                <wp:simplePos x="0" y="0"/>
                <wp:positionH relativeFrom="column">
                  <wp:posOffset>847725</wp:posOffset>
                </wp:positionH>
                <wp:positionV relativeFrom="paragraph">
                  <wp:posOffset>228600</wp:posOffset>
                </wp:positionV>
                <wp:extent cx="3924300" cy="678180"/>
                <wp:effectExtent l="0" t="0" r="19050" b="26670"/>
                <wp:wrapNone/>
                <wp:docPr id="30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678180"/>
                        </a:xfrm>
                        <a:prstGeom prst="flowChartProcess">
                          <a:avLst/>
                        </a:prstGeom>
                        <a:solidFill>
                          <a:srgbClr val="FFFFFF"/>
                        </a:solidFill>
                        <a:ln w="9525">
                          <a:solidFill>
                            <a:srgbClr val="000000"/>
                          </a:solidFill>
                          <a:miter lim="800000"/>
                          <a:headEnd/>
                          <a:tailEnd/>
                        </a:ln>
                      </wps:spPr>
                      <wps:txbx>
                        <w:txbxContent>
                          <w:p w:rsidR="00DA506F" w:rsidRPr="0034341E" w:rsidRDefault="00DA506F" w:rsidP="007146F0">
                            <w:pPr>
                              <w:rPr>
                                <w:rFonts w:ascii="Calibri" w:hAnsi="Calibri" w:cs="Calibri"/>
                              </w:rPr>
                            </w:pPr>
                            <w:r w:rsidRPr="0034341E">
                              <w:rPr>
                                <w:rFonts w:ascii="Calibri" w:hAnsi="Calibri" w:cs="Calibri"/>
                              </w:rPr>
                              <w:t>A letter is sent to the student’s guardian(s) notifying them of the level change, the evidence to support the change, and a description of the language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8369E" id="AutoShape 85" o:spid="_x0000_s1036" type="#_x0000_t109" style="position:absolute;margin-left:66.75pt;margin-top:18pt;width:309pt;height:5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">
                <v:textbox>
                  <w:txbxContent>
                    <w:p w:rsidR="00DA506F" w:rsidRPr="0034341E" w:rsidRDefault="00DA506F" w:rsidP="007146F0">
                      <w:pPr>
                        <w:rPr>
                          <w:rFonts w:ascii="Calibri" w:hAnsi="Calibri" w:cs="Calibri"/>
                        </w:rPr>
                      </w:pPr>
                      <w:r w:rsidRPr="0034341E">
                        <w:rPr>
                          <w:rFonts w:ascii="Calibri" w:hAnsi="Calibri" w:cs="Calibri"/>
                        </w:rPr>
                        <w:t>A letter is sent to the student’s guardian(s) notifying them of the level change, the evidence to support the change, and a description of the language level.</w:t>
                      </w:r>
                    </w:p>
                  </w:txbxContent>
                </v:textbox>
              </v:shape>
            </w:pict>
          </mc:Fallback>
        </mc:AlternateContent>
      </w:r>
    </w:p>
    <w:p w:rsidR="007146F0" w:rsidRPr="00175FA2" w:rsidRDefault="007146F0" w:rsidP="007146F0">
      <w:pPr>
        <w:rPr>
          <w:rFonts w:cs="Calibri"/>
        </w:rPr>
      </w:pPr>
    </w:p>
    <w:p w:rsidR="007146F0" w:rsidRPr="00175FA2" w:rsidRDefault="00060A7B" w:rsidP="007146F0">
      <w:pPr>
        <w:rPr>
          <w:rFonts w:cs="Calibri"/>
        </w:rPr>
      </w:pPr>
      <w:r w:rsidRPr="00175FA2">
        <w:rPr>
          <w:rFonts w:cs="Calibri"/>
          <w:noProof/>
        </w:rPr>
        <mc:AlternateContent>
          <mc:Choice Requires="wps">
            <w:drawing>
              <wp:anchor distT="0" distB="0" distL="114299" distR="114299" simplePos="0" relativeHeight="251786240" behindDoc="0" locked="0" layoutInCell="1" allowOverlap="1" wp14:anchorId="14E8AC74" wp14:editId="3D2CA938">
                <wp:simplePos x="0" y="0"/>
                <wp:positionH relativeFrom="column">
                  <wp:posOffset>2743199</wp:posOffset>
                </wp:positionH>
                <wp:positionV relativeFrom="paragraph">
                  <wp:posOffset>260985</wp:posOffset>
                </wp:positionV>
                <wp:extent cx="0" cy="431800"/>
                <wp:effectExtent l="0" t="0" r="19050" b="25400"/>
                <wp:wrapNone/>
                <wp:docPr id="30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E2474" id="Line 88"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0.55pt" to="3in,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acFAIAACo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"/>
            </w:pict>
          </mc:Fallback>
        </mc:AlternateContent>
      </w:r>
    </w:p>
    <w:p w:rsidR="007146F0" w:rsidRPr="00175FA2" w:rsidRDefault="007146F0" w:rsidP="007146F0">
      <w:pPr>
        <w:rPr>
          <w:rFonts w:cs="Calibri"/>
        </w:rPr>
      </w:pPr>
    </w:p>
    <w:p w:rsidR="007146F0" w:rsidRPr="00175FA2" w:rsidRDefault="00060A7B" w:rsidP="007146F0">
      <w:pPr>
        <w:rPr>
          <w:rFonts w:cs="Calibri"/>
        </w:rPr>
      </w:pPr>
      <w:r w:rsidRPr="00175FA2">
        <w:rPr>
          <w:rFonts w:cs="Calibri"/>
          <w:noProof/>
        </w:rPr>
        <mc:AlternateContent>
          <mc:Choice Requires="wps">
            <w:drawing>
              <wp:anchor distT="0" distB="0" distL="114300" distR="114300" simplePos="0" relativeHeight="251789312" behindDoc="0" locked="0" layoutInCell="1" allowOverlap="1" wp14:anchorId="7564A354" wp14:editId="30DAD37D">
                <wp:simplePos x="0" y="0"/>
                <wp:positionH relativeFrom="column">
                  <wp:posOffset>895350</wp:posOffset>
                </wp:positionH>
                <wp:positionV relativeFrom="paragraph">
                  <wp:posOffset>46355</wp:posOffset>
                </wp:positionV>
                <wp:extent cx="3876675" cy="685800"/>
                <wp:effectExtent l="0" t="0" r="28575" b="19050"/>
                <wp:wrapNone/>
                <wp:docPr id="30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685800"/>
                        </a:xfrm>
                        <a:prstGeom prst="flowChartProcess">
                          <a:avLst/>
                        </a:prstGeom>
                        <a:solidFill>
                          <a:srgbClr val="FFFFFF"/>
                        </a:solidFill>
                        <a:ln w="9525">
                          <a:solidFill>
                            <a:srgbClr val="000000"/>
                          </a:solidFill>
                          <a:miter lim="800000"/>
                          <a:headEnd/>
                          <a:tailEnd/>
                        </a:ln>
                      </wps:spPr>
                      <wps:txbx>
                        <w:txbxContent>
                          <w:p w:rsidR="00DA506F" w:rsidRPr="0034341E" w:rsidRDefault="00DA506F" w:rsidP="007146F0">
                            <w:pPr>
                              <w:rPr>
                                <w:rFonts w:ascii="Calibri" w:hAnsi="Calibri" w:cs="Calibri"/>
                              </w:rPr>
                            </w:pPr>
                            <w:r w:rsidRPr="0034341E">
                              <w:rPr>
                                <w:rFonts w:ascii="Calibri" w:hAnsi="Calibri" w:cs="Calibri"/>
                              </w:rPr>
                              <w:t>The student’s teachers are notified of both the schedule change and the level change; along with the evidence to support the change, and a description of the language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A354" id="AutoShape 91" o:spid="_x0000_s1037" type="#_x0000_t109" style="position:absolute;margin-left:70.5pt;margin-top:3.65pt;width:305.25pt;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">
                <v:textbox>
                  <w:txbxContent>
                    <w:p w:rsidR="00DA506F" w:rsidRPr="0034341E" w:rsidRDefault="00DA506F" w:rsidP="007146F0">
                      <w:pPr>
                        <w:rPr>
                          <w:rFonts w:ascii="Calibri" w:hAnsi="Calibri" w:cs="Calibri"/>
                        </w:rPr>
                      </w:pPr>
                      <w:r w:rsidRPr="0034341E">
                        <w:rPr>
                          <w:rFonts w:ascii="Calibri" w:hAnsi="Calibri" w:cs="Calibri"/>
                        </w:rPr>
                        <w:t>The student’s teachers are notified of both the schedule change and the level change; along with the evidence to support the change, and a description of the language level.</w:t>
                      </w:r>
                    </w:p>
                  </w:txbxContent>
                </v:textbox>
              </v:shape>
            </w:pict>
          </mc:Fallback>
        </mc:AlternateContent>
      </w:r>
    </w:p>
    <w:p w:rsidR="007146F0" w:rsidRPr="00175FA2" w:rsidRDefault="007146F0" w:rsidP="007146F0">
      <w:pPr>
        <w:rPr>
          <w:rFonts w:cs="Calibri"/>
        </w:rPr>
      </w:pPr>
    </w:p>
    <w:p w:rsidR="007146F0" w:rsidRPr="00175FA2" w:rsidRDefault="00060A7B" w:rsidP="007146F0">
      <w:pPr>
        <w:rPr>
          <w:rFonts w:cs="Calibri"/>
        </w:rPr>
      </w:pPr>
      <w:r w:rsidRPr="00175FA2">
        <w:rPr>
          <w:rFonts w:cs="Calibri"/>
          <w:noProof/>
        </w:rPr>
        <mc:AlternateContent>
          <mc:Choice Requires="wps">
            <w:drawing>
              <wp:anchor distT="0" distB="0" distL="114299" distR="114299" simplePos="0" relativeHeight="251787264" behindDoc="0" locked="0" layoutInCell="1" allowOverlap="1" wp14:anchorId="55F0338E" wp14:editId="7AF6C3EC">
                <wp:simplePos x="0" y="0"/>
                <wp:positionH relativeFrom="column">
                  <wp:posOffset>2743199</wp:posOffset>
                </wp:positionH>
                <wp:positionV relativeFrom="paragraph">
                  <wp:posOffset>85725</wp:posOffset>
                </wp:positionV>
                <wp:extent cx="0" cy="390525"/>
                <wp:effectExtent l="0" t="0" r="19050" b="9525"/>
                <wp:wrapNone/>
                <wp:docPr id="30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8B961" id="Line 89"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6.75pt" to="3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"/>
            </w:pict>
          </mc:Fallback>
        </mc:AlternateContent>
      </w:r>
    </w:p>
    <w:p w:rsidR="007146F0" w:rsidRPr="00175FA2" w:rsidRDefault="00060A7B" w:rsidP="007146F0">
      <w:pPr>
        <w:rPr>
          <w:rFonts w:cs="Calibri"/>
        </w:rPr>
      </w:pPr>
      <w:r w:rsidRPr="00175FA2">
        <w:rPr>
          <w:rFonts w:cs="Calibri"/>
          <w:noProof/>
        </w:rPr>
        <mc:AlternateContent>
          <mc:Choice Requires="wps">
            <w:drawing>
              <wp:anchor distT="0" distB="0" distL="114300" distR="114300" simplePos="0" relativeHeight="251784192" behindDoc="0" locked="0" layoutInCell="1" allowOverlap="1" wp14:anchorId="67C71FCE" wp14:editId="5D1C1167">
                <wp:simplePos x="0" y="0"/>
                <wp:positionH relativeFrom="column">
                  <wp:posOffset>1474470</wp:posOffset>
                </wp:positionH>
                <wp:positionV relativeFrom="paragraph">
                  <wp:posOffset>153035</wp:posOffset>
                </wp:positionV>
                <wp:extent cx="2714625" cy="882015"/>
                <wp:effectExtent l="0" t="0" r="28575" b="13335"/>
                <wp:wrapNone/>
                <wp:docPr id="30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882015"/>
                        </a:xfrm>
                        <a:prstGeom prst="flowChartProcess">
                          <a:avLst/>
                        </a:prstGeom>
                        <a:solidFill>
                          <a:srgbClr val="FFFFFF"/>
                        </a:solidFill>
                        <a:ln w="9525">
                          <a:solidFill>
                            <a:srgbClr val="000000"/>
                          </a:solidFill>
                          <a:miter lim="800000"/>
                          <a:headEnd/>
                          <a:tailEnd/>
                        </a:ln>
                      </wps:spPr>
                      <wps:txbx>
                        <w:txbxContent>
                          <w:p w:rsidR="00DA506F" w:rsidRPr="0034341E" w:rsidRDefault="00DA506F" w:rsidP="007146F0">
                            <w:pPr>
                              <w:rPr>
                                <w:rFonts w:ascii="Calibri" w:hAnsi="Calibri" w:cs="Calibri"/>
                              </w:rPr>
                            </w:pPr>
                            <w:r w:rsidRPr="0034341E">
                              <w:rPr>
                                <w:rFonts w:ascii="Calibri" w:hAnsi="Calibri" w:cs="Calibri"/>
                              </w:rPr>
                              <w:t>A copy of the letter to the student’s guardian is placed in the student’s ELL file.  All applicable electronic documents are updated.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1FCE" id="AutoShape 86" o:spid="_x0000_s1038" type="#_x0000_t109" style="position:absolute;margin-left:116.1pt;margin-top:12.05pt;width:213.75pt;height:6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">
                <v:textbox>
                  <w:txbxContent>
                    <w:p w:rsidR="00DA506F" w:rsidRPr="0034341E" w:rsidRDefault="00DA506F" w:rsidP="007146F0">
                      <w:pPr>
                        <w:rPr>
                          <w:rFonts w:ascii="Calibri" w:hAnsi="Calibri" w:cs="Calibri"/>
                        </w:rPr>
                      </w:pPr>
                      <w:r w:rsidRPr="0034341E">
                        <w:rPr>
                          <w:rFonts w:ascii="Calibri" w:hAnsi="Calibri" w:cs="Calibri"/>
                        </w:rPr>
                        <w:t>A copy of the letter to the student’s guardian is placed in the student’s ELL file.  All applicable electronic documents are updated.</w:t>
                      </w:r>
                    </w:p>
                  </w:txbxContent>
                </v:textbox>
              </v:shape>
            </w:pict>
          </mc:Fallback>
        </mc:AlternateContent>
      </w:r>
    </w:p>
    <w:p w:rsidR="007146F0" w:rsidRPr="00175FA2" w:rsidRDefault="007146F0" w:rsidP="007146F0">
      <w:pPr>
        <w:rPr>
          <w:rFonts w:cs="Calibri"/>
        </w:rPr>
      </w:pPr>
    </w:p>
    <w:p w:rsidR="007146F0" w:rsidRPr="00175FA2" w:rsidRDefault="007146F0" w:rsidP="007146F0">
      <w:pPr>
        <w:rPr>
          <w:rFonts w:cs="Calibri"/>
        </w:rPr>
      </w:pPr>
    </w:p>
    <w:p w:rsidR="007146F0" w:rsidRPr="00175FA2" w:rsidRDefault="007146F0" w:rsidP="007146F0">
      <w:pPr>
        <w:jc w:val="center"/>
        <w:rPr>
          <w:rFonts w:cs="Calibri"/>
        </w:rPr>
      </w:pPr>
    </w:p>
    <w:p w:rsidR="00677F17" w:rsidRPr="00175FA2" w:rsidRDefault="008E5B05" w:rsidP="00C84F26">
      <w:pPr>
        <w:pStyle w:val="Heading1"/>
        <w:jc w:val="center"/>
        <w:rPr>
          <w:sz w:val="22"/>
          <w:szCs w:val="22"/>
        </w:rPr>
      </w:pPr>
      <w:r w:rsidRPr="00175FA2">
        <w:rPr>
          <w:sz w:val="22"/>
          <w:szCs w:val="22"/>
        </w:rPr>
        <w:br w:type="page"/>
      </w:r>
      <w:bookmarkStart w:id="12" w:name="_Toc320794991"/>
      <w:r w:rsidR="00D512ED" w:rsidRPr="00175FA2">
        <w:rPr>
          <w:sz w:val="22"/>
          <w:szCs w:val="22"/>
        </w:rPr>
        <w:lastRenderedPageBreak/>
        <w:t>General D</w:t>
      </w:r>
      <w:r w:rsidR="00C84F26" w:rsidRPr="00175FA2">
        <w:rPr>
          <w:sz w:val="22"/>
          <w:szCs w:val="22"/>
        </w:rPr>
        <w:t>escriptions of ELL L</w:t>
      </w:r>
      <w:r w:rsidR="00677F17" w:rsidRPr="00175FA2">
        <w:rPr>
          <w:sz w:val="22"/>
          <w:szCs w:val="22"/>
        </w:rPr>
        <w:t>evels</w:t>
      </w:r>
      <w:bookmarkEnd w:id="12"/>
    </w:p>
    <w:p w:rsidR="00677F17" w:rsidRPr="00175FA2" w:rsidRDefault="00677F17" w:rsidP="00677F17">
      <w:pPr>
        <w:spacing w:after="0" w:line="240" w:lineRule="auto"/>
        <w:contextualSpacing/>
        <w:rPr>
          <w:rFonts w:cstheme="minorHAnsi"/>
        </w:rPr>
      </w:pPr>
    </w:p>
    <w:p w:rsidR="00677F17" w:rsidRPr="00175FA2" w:rsidRDefault="00677F17" w:rsidP="00677F17">
      <w:pPr>
        <w:spacing w:after="0" w:line="240" w:lineRule="auto"/>
        <w:ind w:left="118" w:right="126" w:firstLine="19"/>
        <w:contextualSpacing/>
        <w:rPr>
          <w:rFonts w:eastAsia="Arial" w:cstheme="minorHAnsi"/>
        </w:rPr>
      </w:pPr>
      <w:r w:rsidRPr="00175FA2">
        <w:rPr>
          <w:rFonts w:eastAsia="Arial" w:cstheme="minorHAnsi"/>
        </w:rPr>
        <w:t>From</w:t>
      </w:r>
      <w:r w:rsidRPr="00175FA2">
        <w:rPr>
          <w:rFonts w:eastAsia="Arial" w:cstheme="minorHAnsi"/>
          <w:spacing w:val="16"/>
        </w:rPr>
        <w:t xml:space="preserve"> </w:t>
      </w:r>
      <w:r w:rsidRPr="00175FA2">
        <w:rPr>
          <w:rFonts w:eastAsia="Arial" w:cstheme="minorHAnsi"/>
        </w:rPr>
        <w:t>pages</w:t>
      </w:r>
      <w:r w:rsidRPr="00175FA2">
        <w:rPr>
          <w:rFonts w:eastAsia="Arial" w:cstheme="minorHAnsi"/>
          <w:spacing w:val="-3"/>
        </w:rPr>
        <w:t xml:space="preserve"> </w:t>
      </w:r>
      <w:r w:rsidRPr="00175FA2">
        <w:rPr>
          <w:rFonts w:eastAsia="Arial" w:cstheme="minorHAnsi"/>
        </w:rPr>
        <w:t>4</w:t>
      </w:r>
      <w:r w:rsidRPr="00175FA2">
        <w:rPr>
          <w:rFonts w:eastAsia="Arial" w:cstheme="minorHAnsi"/>
          <w:spacing w:val="4"/>
        </w:rPr>
        <w:t xml:space="preserve"> </w:t>
      </w:r>
      <w:r w:rsidRPr="00175FA2">
        <w:rPr>
          <w:rFonts w:eastAsia="Arial" w:cstheme="minorHAnsi"/>
        </w:rPr>
        <w:t xml:space="preserve">and 5: </w:t>
      </w:r>
      <w:r w:rsidRPr="00175FA2">
        <w:rPr>
          <w:rFonts w:eastAsia="Arial" w:cstheme="minorHAnsi"/>
          <w:b/>
        </w:rPr>
        <w:t>Minnesota English Language Proficiency Standards for English Language Learners K-12</w:t>
      </w:r>
      <w:r w:rsidRPr="00175FA2">
        <w:rPr>
          <w:rFonts w:eastAsia="Arial" w:cstheme="minorHAnsi"/>
        </w:rPr>
        <w:t>; v. November 2005 (</w:t>
      </w:r>
      <w:hyperlink r:id="rId26" w:history="1">
        <w:r w:rsidRPr="00175FA2">
          <w:rPr>
            <w:rStyle w:val="Hyperlink"/>
            <w:rFonts w:eastAsia="Arial" w:cstheme="minorHAnsi"/>
            <w:color w:val="auto"/>
          </w:rPr>
          <w:t>http://www.education.state.mn.us/mdeprod/groups/Englishlang/documents/Report/002212.pdf</w:t>
        </w:r>
      </w:hyperlink>
      <w:r w:rsidRPr="00175FA2">
        <w:rPr>
          <w:rFonts w:eastAsia="Arial" w:cstheme="minorHAnsi"/>
        </w:rPr>
        <w:t>)</w:t>
      </w:r>
    </w:p>
    <w:p w:rsidR="00677F17" w:rsidRPr="00175FA2" w:rsidRDefault="00677F17" w:rsidP="00677F17">
      <w:pPr>
        <w:spacing w:after="0" w:line="240" w:lineRule="auto"/>
        <w:ind w:left="137" w:right="-20"/>
        <w:contextualSpacing/>
        <w:rPr>
          <w:rFonts w:eastAsia="Arial" w:cstheme="minorHAnsi"/>
        </w:rPr>
      </w:pPr>
    </w:p>
    <w:p w:rsidR="00677F17" w:rsidRPr="00175FA2" w:rsidRDefault="00677F17" w:rsidP="00677F17">
      <w:pPr>
        <w:spacing w:after="0" w:line="240" w:lineRule="auto"/>
        <w:ind w:left="137" w:right="-20"/>
        <w:contextualSpacing/>
        <w:rPr>
          <w:rFonts w:eastAsia="Arial" w:cstheme="minorHAnsi"/>
          <w:b/>
        </w:rPr>
      </w:pPr>
      <w:r w:rsidRPr="00175FA2">
        <w:rPr>
          <w:rFonts w:eastAsia="Arial" w:cstheme="minorHAnsi"/>
          <w:b/>
          <w:u w:val="single"/>
        </w:rPr>
        <w:t>BEGINNING</w:t>
      </w:r>
      <w:r w:rsidRPr="00175FA2">
        <w:rPr>
          <w:rFonts w:eastAsia="Arial" w:cstheme="minorHAnsi"/>
          <w:b/>
        </w:rPr>
        <w:t xml:space="preserve"> [HCPA ~ Levels 1</w:t>
      </w:r>
      <w:r w:rsidR="00D512ED" w:rsidRPr="00175FA2">
        <w:rPr>
          <w:rFonts w:eastAsia="Arial" w:cstheme="minorHAnsi"/>
          <w:b/>
        </w:rPr>
        <w:t xml:space="preserve"> </w:t>
      </w:r>
      <w:r w:rsidRPr="00175FA2">
        <w:rPr>
          <w:rFonts w:eastAsia="Arial" w:cstheme="minorHAnsi"/>
          <w:b/>
        </w:rPr>
        <w:t>and 2]</w:t>
      </w:r>
    </w:p>
    <w:p w:rsidR="00677F17" w:rsidRPr="00175FA2" w:rsidRDefault="00677F17" w:rsidP="00677F17">
      <w:pPr>
        <w:spacing w:before="2" w:after="0" w:line="240" w:lineRule="auto"/>
        <w:contextualSpacing/>
        <w:rPr>
          <w:rFonts w:eastAsia="Arial" w:cstheme="minorHAnsi"/>
        </w:rPr>
      </w:pPr>
    </w:p>
    <w:p w:rsidR="00677F17" w:rsidRPr="00175FA2" w:rsidRDefault="00677F17" w:rsidP="00677F17">
      <w:pPr>
        <w:spacing w:after="0" w:line="240" w:lineRule="auto"/>
        <w:ind w:left="852" w:right="148" w:firstLine="10"/>
        <w:contextualSpacing/>
        <w:rPr>
          <w:rFonts w:eastAsia="Arial" w:cstheme="minorHAnsi"/>
          <w:i/>
        </w:rPr>
      </w:pPr>
      <w:r w:rsidRPr="00175FA2">
        <w:rPr>
          <w:rFonts w:eastAsia="Arial" w:cstheme="minorHAnsi"/>
        </w:rPr>
        <w:t xml:space="preserve">Beginners range </w:t>
      </w:r>
      <w:r w:rsidR="007917A8" w:rsidRPr="00175FA2">
        <w:rPr>
          <w:rFonts w:eastAsia="Arial" w:cstheme="minorHAnsi"/>
        </w:rPr>
        <w:t>from having</w:t>
      </w:r>
      <w:r w:rsidRPr="00175FA2">
        <w:rPr>
          <w:rFonts w:eastAsia="Arial" w:cstheme="minorHAnsi"/>
        </w:rPr>
        <w:t xml:space="preserve"> no English to demonstrating a minimal understanding and use of English. Their comprehension is limited to simple language containing mostly </w:t>
      </w:r>
      <w:r w:rsidRPr="00175FA2">
        <w:rPr>
          <w:rFonts w:eastAsia="Arial" w:cstheme="minorHAnsi"/>
          <w:i/>
        </w:rPr>
        <w:t>high-frequency vocabulary and simple grammatical patterns</w:t>
      </w:r>
      <w:r w:rsidRPr="00175FA2">
        <w:rPr>
          <w:rFonts w:eastAsia="Arial" w:cstheme="minorHAnsi"/>
        </w:rPr>
        <w:t xml:space="preserve">. These learners derive a great deal of meaning from the </w:t>
      </w:r>
      <w:r w:rsidR="007917A8" w:rsidRPr="00175FA2">
        <w:rPr>
          <w:rFonts w:eastAsia="Arial" w:cstheme="minorHAnsi"/>
        </w:rPr>
        <w:t>context and</w:t>
      </w:r>
      <w:r w:rsidRPr="00175FA2">
        <w:rPr>
          <w:rFonts w:eastAsia="Arial" w:cstheme="minorHAnsi"/>
        </w:rPr>
        <w:t xml:space="preserve"> nonverbal cues that accompany any English input, and benefit from </w:t>
      </w:r>
      <w:r w:rsidRPr="00175FA2">
        <w:rPr>
          <w:rFonts w:eastAsia="Arial" w:cstheme="minorHAnsi"/>
          <w:i/>
        </w:rPr>
        <w:t>repetition, rephrasing and a slower rate of speech</w:t>
      </w:r>
      <w:r w:rsidRPr="00175FA2">
        <w:rPr>
          <w:rFonts w:eastAsia="Arial" w:cstheme="minorHAnsi"/>
        </w:rPr>
        <w:t xml:space="preserve">.  They can express basic personal needs. They tend to communicate about very </w:t>
      </w:r>
      <w:r w:rsidR="007917A8" w:rsidRPr="00175FA2">
        <w:rPr>
          <w:rFonts w:eastAsia="Arial" w:cstheme="minorHAnsi"/>
        </w:rPr>
        <w:t>familiar topics</w:t>
      </w:r>
      <w:r w:rsidRPr="00175FA2">
        <w:rPr>
          <w:rFonts w:eastAsia="Arial" w:cstheme="minorHAnsi"/>
        </w:rPr>
        <w:t xml:space="preserve"> based on </w:t>
      </w:r>
      <w:r w:rsidR="007917A8" w:rsidRPr="00175FA2">
        <w:rPr>
          <w:rFonts w:eastAsia="Arial" w:cstheme="minorHAnsi"/>
        </w:rPr>
        <w:t>personal experience</w:t>
      </w:r>
      <w:r w:rsidRPr="00175FA2">
        <w:rPr>
          <w:rFonts w:eastAsia="Arial" w:cstheme="minorHAnsi"/>
        </w:rPr>
        <w:t xml:space="preserve">. </w:t>
      </w:r>
      <w:r w:rsidRPr="00175FA2">
        <w:rPr>
          <w:rFonts w:eastAsia="Arial" w:cstheme="minorHAnsi"/>
          <w:i/>
        </w:rPr>
        <w:t>Errors are frequent, expected and characteristic of language production at this stage</w:t>
      </w:r>
      <w:r w:rsidRPr="00175FA2">
        <w:rPr>
          <w:rFonts w:eastAsia="Arial" w:cstheme="minorHAnsi"/>
        </w:rPr>
        <w:t xml:space="preserve">. With appropriate instructional strategies and scaffolding of materials, beginning ELLs </w:t>
      </w:r>
      <w:r w:rsidRPr="00175FA2">
        <w:rPr>
          <w:rFonts w:eastAsia="Arial" w:cstheme="minorHAnsi"/>
          <w:i/>
        </w:rPr>
        <w:t>can learn age-appropriate academic content in English through instruction using sheltered English techniques and/or bilingual education.</w:t>
      </w:r>
    </w:p>
    <w:p w:rsidR="00677F17" w:rsidRPr="00175FA2" w:rsidRDefault="00677F17" w:rsidP="00677F17">
      <w:pPr>
        <w:spacing w:after="0" w:line="240" w:lineRule="auto"/>
        <w:contextualSpacing/>
        <w:rPr>
          <w:rFonts w:cs="Calibri"/>
        </w:rPr>
      </w:pPr>
    </w:p>
    <w:p w:rsidR="00677F17" w:rsidRPr="00175FA2" w:rsidRDefault="00677F17" w:rsidP="00677F17">
      <w:pPr>
        <w:spacing w:after="0" w:line="240" w:lineRule="auto"/>
        <w:ind w:left="137" w:right="-20"/>
        <w:contextualSpacing/>
        <w:rPr>
          <w:rFonts w:eastAsia="Arial" w:cstheme="minorHAnsi"/>
          <w:b/>
        </w:rPr>
      </w:pPr>
      <w:r w:rsidRPr="00175FA2">
        <w:rPr>
          <w:rFonts w:eastAsia="Arial" w:cstheme="minorHAnsi"/>
          <w:b/>
          <w:u w:val="single"/>
        </w:rPr>
        <w:t>INTERMEDIATE</w:t>
      </w:r>
      <w:r w:rsidRPr="00175FA2">
        <w:rPr>
          <w:rFonts w:eastAsia="Arial" w:cstheme="minorHAnsi"/>
          <w:b/>
        </w:rPr>
        <w:t xml:space="preserve"> [HCPA ~ Level 3]</w:t>
      </w:r>
    </w:p>
    <w:p w:rsidR="00677F17" w:rsidRPr="00175FA2" w:rsidRDefault="00677F17" w:rsidP="00677F17">
      <w:pPr>
        <w:spacing w:before="2" w:after="0" w:line="240" w:lineRule="auto"/>
        <w:contextualSpacing/>
        <w:rPr>
          <w:rFonts w:cstheme="minorHAnsi"/>
        </w:rPr>
      </w:pPr>
    </w:p>
    <w:p w:rsidR="00677F17" w:rsidRPr="00175FA2" w:rsidRDefault="00677F17" w:rsidP="00677F17">
      <w:pPr>
        <w:spacing w:after="0" w:line="240" w:lineRule="auto"/>
        <w:ind w:left="866" w:right="110" w:firstLine="14"/>
        <w:contextualSpacing/>
        <w:rPr>
          <w:rFonts w:eastAsia="Times New Roman" w:cstheme="minorHAnsi"/>
        </w:rPr>
      </w:pPr>
      <w:r w:rsidRPr="00175FA2">
        <w:rPr>
          <w:rFonts w:eastAsia="Arial" w:cstheme="minorHAnsi"/>
          <w:w w:val="110"/>
        </w:rPr>
        <w:t>Intermediate-level</w:t>
      </w:r>
      <w:r w:rsidRPr="00175FA2">
        <w:rPr>
          <w:rFonts w:eastAsia="Arial" w:cstheme="minorHAnsi"/>
          <w:spacing w:val="-18"/>
          <w:w w:val="110"/>
        </w:rPr>
        <w:t xml:space="preserve"> </w:t>
      </w:r>
      <w:r w:rsidRPr="00175FA2">
        <w:rPr>
          <w:rFonts w:eastAsia="Arial" w:cstheme="minorHAnsi"/>
        </w:rPr>
        <w:t>learners</w:t>
      </w:r>
      <w:r w:rsidRPr="00175FA2">
        <w:rPr>
          <w:rFonts w:eastAsia="Arial" w:cstheme="minorHAnsi"/>
          <w:spacing w:val="36"/>
        </w:rPr>
        <w:t xml:space="preserve"> </w:t>
      </w:r>
      <w:r w:rsidRPr="00175FA2">
        <w:rPr>
          <w:rFonts w:eastAsia="Arial" w:cstheme="minorHAnsi"/>
        </w:rPr>
        <w:t>can</w:t>
      </w:r>
      <w:r w:rsidRPr="00175FA2">
        <w:rPr>
          <w:rFonts w:eastAsia="Arial" w:cstheme="minorHAnsi"/>
          <w:spacing w:val="2"/>
        </w:rPr>
        <w:t xml:space="preserve"> </w:t>
      </w:r>
      <w:r w:rsidRPr="00175FA2">
        <w:rPr>
          <w:rFonts w:eastAsia="Arial" w:cstheme="minorHAnsi"/>
          <w:w w:val="107"/>
        </w:rPr>
        <w:t xml:space="preserve">comprehend </w:t>
      </w:r>
      <w:r w:rsidRPr="00175FA2">
        <w:rPr>
          <w:rFonts w:eastAsia="Arial" w:cstheme="minorHAnsi"/>
        </w:rPr>
        <w:t>short</w:t>
      </w:r>
      <w:r w:rsidRPr="00175FA2">
        <w:rPr>
          <w:rFonts w:eastAsia="Arial" w:cstheme="minorHAnsi"/>
          <w:spacing w:val="33"/>
        </w:rPr>
        <w:t xml:space="preserve"> </w:t>
      </w:r>
      <w:r w:rsidRPr="00175FA2">
        <w:rPr>
          <w:rFonts w:eastAsia="Arial" w:cstheme="minorHAnsi"/>
        </w:rPr>
        <w:t>conversations</w:t>
      </w:r>
      <w:r w:rsidRPr="00175FA2">
        <w:rPr>
          <w:rFonts w:eastAsia="Arial" w:cstheme="minorHAnsi"/>
          <w:spacing w:val="50"/>
        </w:rPr>
        <w:t xml:space="preserve"> </w:t>
      </w:r>
      <w:r w:rsidRPr="00175FA2">
        <w:rPr>
          <w:rFonts w:eastAsia="Arial" w:cstheme="minorHAnsi"/>
        </w:rPr>
        <w:t>and</w:t>
      </w:r>
      <w:r w:rsidRPr="00175FA2">
        <w:rPr>
          <w:rFonts w:eastAsia="Arial" w:cstheme="minorHAnsi"/>
          <w:spacing w:val="17"/>
        </w:rPr>
        <w:t xml:space="preserve"> </w:t>
      </w:r>
      <w:r w:rsidRPr="00175FA2">
        <w:rPr>
          <w:rFonts w:eastAsia="Arial" w:cstheme="minorHAnsi"/>
        </w:rPr>
        <w:t>simple</w:t>
      </w:r>
      <w:r w:rsidRPr="00175FA2">
        <w:rPr>
          <w:rFonts w:eastAsia="Arial" w:cstheme="minorHAnsi"/>
          <w:spacing w:val="43"/>
        </w:rPr>
        <w:t xml:space="preserve"> </w:t>
      </w:r>
      <w:r w:rsidRPr="00175FA2">
        <w:rPr>
          <w:rFonts w:eastAsia="Arial" w:cstheme="minorHAnsi"/>
          <w:w w:val="113"/>
        </w:rPr>
        <w:t xml:space="preserve">written </w:t>
      </w:r>
      <w:r w:rsidR="007917A8" w:rsidRPr="00175FA2">
        <w:rPr>
          <w:rFonts w:eastAsia="Arial" w:cstheme="minorHAnsi"/>
        </w:rPr>
        <w:t xml:space="preserve">narratives </w:t>
      </w:r>
      <w:r w:rsidR="007917A8" w:rsidRPr="00175FA2">
        <w:rPr>
          <w:rFonts w:eastAsia="Arial" w:cstheme="minorHAnsi"/>
          <w:spacing w:val="3"/>
        </w:rPr>
        <w:t>in</w:t>
      </w:r>
      <w:r w:rsidRPr="00175FA2">
        <w:rPr>
          <w:rFonts w:eastAsia="Arial" w:cstheme="minorHAnsi"/>
          <w:spacing w:val="16"/>
        </w:rPr>
        <w:t xml:space="preserve"> </w:t>
      </w:r>
      <w:r w:rsidRPr="00175FA2">
        <w:rPr>
          <w:rFonts w:eastAsia="Arial" w:cstheme="minorHAnsi"/>
          <w:w w:val="112"/>
        </w:rPr>
        <w:t>familiar</w:t>
      </w:r>
      <w:r w:rsidRPr="00175FA2">
        <w:rPr>
          <w:rFonts w:eastAsia="Arial" w:cstheme="minorHAnsi"/>
          <w:spacing w:val="-4"/>
          <w:w w:val="112"/>
        </w:rPr>
        <w:t xml:space="preserve"> </w:t>
      </w:r>
      <w:r w:rsidRPr="00175FA2">
        <w:rPr>
          <w:rFonts w:eastAsia="Arial" w:cstheme="minorHAnsi"/>
        </w:rPr>
        <w:t>contexts.</w:t>
      </w:r>
      <w:r w:rsidRPr="00175FA2">
        <w:rPr>
          <w:rFonts w:eastAsia="Arial" w:cstheme="minorHAnsi"/>
          <w:spacing w:val="36"/>
        </w:rPr>
        <w:t xml:space="preserve"> </w:t>
      </w:r>
      <w:r w:rsidRPr="00175FA2">
        <w:rPr>
          <w:rFonts w:eastAsia="Arial" w:cstheme="minorHAnsi"/>
        </w:rPr>
        <w:t>A</w:t>
      </w:r>
      <w:r w:rsidRPr="00175FA2">
        <w:rPr>
          <w:rFonts w:eastAsia="Arial" w:cstheme="minorHAnsi"/>
          <w:spacing w:val="-3"/>
        </w:rPr>
        <w:t xml:space="preserve"> </w:t>
      </w:r>
      <w:r w:rsidRPr="00175FA2">
        <w:rPr>
          <w:rFonts w:eastAsia="Arial" w:cstheme="minorHAnsi"/>
          <w:w w:val="112"/>
        </w:rPr>
        <w:t>limited</w:t>
      </w:r>
      <w:r w:rsidRPr="00175FA2">
        <w:rPr>
          <w:rFonts w:eastAsia="Arial" w:cstheme="minorHAnsi"/>
          <w:spacing w:val="-7"/>
          <w:w w:val="112"/>
        </w:rPr>
        <w:t xml:space="preserve"> </w:t>
      </w:r>
      <w:r w:rsidRPr="00175FA2">
        <w:rPr>
          <w:rFonts w:eastAsia="Arial" w:cstheme="minorHAnsi"/>
        </w:rPr>
        <w:t>vocabulary</w:t>
      </w:r>
      <w:r w:rsidRPr="00175FA2">
        <w:rPr>
          <w:rFonts w:eastAsia="Arial" w:cstheme="minorHAnsi"/>
          <w:spacing w:val="46"/>
        </w:rPr>
        <w:t xml:space="preserve"> </w:t>
      </w:r>
      <w:r w:rsidRPr="00175FA2">
        <w:rPr>
          <w:rFonts w:eastAsia="Arial" w:cstheme="minorHAnsi"/>
        </w:rPr>
        <w:t>range</w:t>
      </w:r>
      <w:r w:rsidRPr="00175FA2">
        <w:rPr>
          <w:rFonts w:eastAsia="Arial" w:cstheme="minorHAnsi"/>
          <w:spacing w:val="13"/>
        </w:rPr>
        <w:t xml:space="preserve"> </w:t>
      </w:r>
      <w:r w:rsidRPr="00175FA2">
        <w:rPr>
          <w:rFonts w:eastAsia="Arial" w:cstheme="minorHAnsi"/>
        </w:rPr>
        <w:t>necessitates</w:t>
      </w:r>
      <w:r w:rsidRPr="00175FA2">
        <w:rPr>
          <w:rFonts w:eastAsia="Arial" w:cstheme="minorHAnsi"/>
          <w:spacing w:val="-6"/>
        </w:rPr>
        <w:t xml:space="preserve"> </w:t>
      </w:r>
      <w:r w:rsidRPr="00175FA2">
        <w:rPr>
          <w:rFonts w:eastAsia="Times New Roman" w:cstheme="minorHAnsi"/>
          <w:i/>
        </w:rPr>
        <w:t xml:space="preserve">frequent </w:t>
      </w:r>
      <w:r w:rsidRPr="00175FA2">
        <w:rPr>
          <w:rFonts w:eastAsia="Times New Roman" w:cstheme="minorHAnsi"/>
          <w:i/>
          <w:w w:val="91"/>
        </w:rPr>
        <w:t>repetition</w:t>
      </w:r>
      <w:r w:rsidRPr="00175FA2">
        <w:rPr>
          <w:rFonts w:eastAsia="Times New Roman" w:cstheme="minorHAnsi"/>
          <w:i/>
          <w:spacing w:val="15"/>
          <w:w w:val="91"/>
        </w:rPr>
        <w:t xml:space="preserve"> </w:t>
      </w:r>
      <w:r w:rsidRPr="00175FA2">
        <w:rPr>
          <w:rFonts w:eastAsia="Times New Roman" w:cstheme="minorHAnsi"/>
          <w:i/>
          <w:w w:val="91"/>
        </w:rPr>
        <w:t>and</w:t>
      </w:r>
      <w:r w:rsidRPr="00175FA2">
        <w:rPr>
          <w:rFonts w:eastAsia="Times New Roman" w:cstheme="minorHAnsi"/>
          <w:i/>
          <w:spacing w:val="4"/>
          <w:w w:val="91"/>
        </w:rPr>
        <w:t xml:space="preserve"> </w:t>
      </w:r>
      <w:r w:rsidRPr="00175FA2">
        <w:rPr>
          <w:rFonts w:eastAsia="Times New Roman" w:cstheme="minorHAnsi"/>
          <w:i/>
          <w:w w:val="91"/>
        </w:rPr>
        <w:t>rephrasing</w:t>
      </w:r>
      <w:r w:rsidRPr="00175FA2">
        <w:rPr>
          <w:rFonts w:eastAsia="Times New Roman" w:cstheme="minorHAnsi"/>
          <w:i/>
          <w:spacing w:val="-10"/>
          <w:w w:val="91"/>
        </w:rPr>
        <w:t xml:space="preserve"> </w:t>
      </w:r>
      <w:r w:rsidRPr="00175FA2">
        <w:rPr>
          <w:rFonts w:eastAsia="Arial" w:cstheme="minorHAnsi"/>
        </w:rPr>
        <w:t>for</w:t>
      </w:r>
      <w:r w:rsidRPr="00175FA2">
        <w:rPr>
          <w:rFonts w:eastAsia="Arial" w:cstheme="minorHAnsi"/>
          <w:spacing w:val="30"/>
        </w:rPr>
        <w:t xml:space="preserve"> </w:t>
      </w:r>
      <w:r w:rsidRPr="00175FA2">
        <w:rPr>
          <w:rFonts w:eastAsia="Arial" w:cstheme="minorHAnsi"/>
        </w:rPr>
        <w:t>their</w:t>
      </w:r>
      <w:r w:rsidRPr="00175FA2">
        <w:rPr>
          <w:rFonts w:eastAsia="Arial" w:cstheme="minorHAnsi"/>
          <w:spacing w:val="47"/>
        </w:rPr>
        <w:t xml:space="preserve"> </w:t>
      </w:r>
      <w:r w:rsidRPr="00175FA2">
        <w:rPr>
          <w:rFonts w:eastAsia="Arial" w:cstheme="minorHAnsi"/>
          <w:w w:val="106"/>
        </w:rPr>
        <w:t>understanding.</w:t>
      </w:r>
      <w:r w:rsidRPr="00175FA2">
        <w:rPr>
          <w:rFonts w:eastAsia="Arial" w:cstheme="minorHAnsi"/>
          <w:spacing w:val="-18"/>
          <w:w w:val="106"/>
        </w:rPr>
        <w:t xml:space="preserve"> </w:t>
      </w:r>
      <w:r w:rsidRPr="00175FA2">
        <w:rPr>
          <w:rFonts w:eastAsia="Arial" w:cstheme="minorHAnsi"/>
        </w:rPr>
        <w:t>They</w:t>
      </w:r>
      <w:r w:rsidRPr="00175FA2">
        <w:rPr>
          <w:rFonts w:eastAsia="Arial" w:cstheme="minorHAnsi"/>
          <w:spacing w:val="2"/>
        </w:rPr>
        <w:t xml:space="preserve"> </w:t>
      </w:r>
      <w:r w:rsidRPr="00175FA2">
        <w:rPr>
          <w:rFonts w:eastAsia="Arial" w:cstheme="minorHAnsi"/>
          <w:w w:val="110"/>
        </w:rPr>
        <w:t>frequently</w:t>
      </w:r>
      <w:r w:rsidRPr="00175FA2">
        <w:rPr>
          <w:rFonts w:eastAsia="Arial" w:cstheme="minorHAnsi"/>
          <w:spacing w:val="1"/>
          <w:w w:val="110"/>
        </w:rPr>
        <w:t xml:space="preserve"> </w:t>
      </w:r>
      <w:r w:rsidRPr="00175FA2">
        <w:rPr>
          <w:rFonts w:eastAsia="Arial" w:cstheme="minorHAnsi"/>
        </w:rPr>
        <w:t>use</w:t>
      </w:r>
      <w:r w:rsidRPr="00175FA2">
        <w:rPr>
          <w:rFonts w:eastAsia="Arial" w:cstheme="minorHAnsi"/>
          <w:spacing w:val="10"/>
        </w:rPr>
        <w:t xml:space="preserve"> </w:t>
      </w:r>
      <w:r w:rsidRPr="00175FA2">
        <w:rPr>
          <w:rFonts w:eastAsia="Times New Roman" w:cstheme="minorHAnsi"/>
          <w:i/>
          <w:w w:val="93"/>
        </w:rPr>
        <w:t>contextual</w:t>
      </w:r>
      <w:r w:rsidRPr="00175FA2">
        <w:rPr>
          <w:rFonts w:eastAsia="Times New Roman" w:cstheme="minorHAnsi"/>
          <w:i/>
          <w:spacing w:val="-2"/>
          <w:w w:val="93"/>
        </w:rPr>
        <w:t xml:space="preserve"> </w:t>
      </w:r>
      <w:r w:rsidRPr="00175FA2">
        <w:rPr>
          <w:rFonts w:eastAsia="Times New Roman" w:cstheme="minorHAnsi"/>
          <w:i/>
        </w:rPr>
        <w:t xml:space="preserve">and </w:t>
      </w:r>
      <w:r w:rsidRPr="00175FA2">
        <w:rPr>
          <w:rFonts w:eastAsia="Times New Roman" w:cstheme="minorHAnsi"/>
          <w:i/>
          <w:w w:val="87"/>
        </w:rPr>
        <w:t>visual</w:t>
      </w:r>
      <w:r w:rsidRPr="00175FA2">
        <w:rPr>
          <w:rFonts w:eastAsia="Times New Roman" w:cstheme="minorHAnsi"/>
          <w:i/>
          <w:spacing w:val="-11"/>
          <w:w w:val="87"/>
        </w:rPr>
        <w:t xml:space="preserve"> </w:t>
      </w:r>
      <w:r w:rsidRPr="00175FA2">
        <w:rPr>
          <w:rFonts w:eastAsia="Times New Roman" w:cstheme="minorHAnsi"/>
          <w:i/>
          <w:w w:val="87"/>
        </w:rPr>
        <w:t>cues</w:t>
      </w:r>
      <w:r w:rsidRPr="00175FA2">
        <w:rPr>
          <w:rFonts w:eastAsia="Times New Roman" w:cstheme="minorHAnsi"/>
          <w:i/>
          <w:spacing w:val="18"/>
          <w:w w:val="87"/>
        </w:rPr>
        <w:t xml:space="preserve"> </w:t>
      </w:r>
      <w:r w:rsidRPr="00175FA2">
        <w:rPr>
          <w:rFonts w:eastAsia="Arial" w:cstheme="minorHAnsi"/>
        </w:rPr>
        <w:t>to</w:t>
      </w:r>
      <w:r w:rsidRPr="00175FA2">
        <w:rPr>
          <w:rFonts w:eastAsia="Arial" w:cstheme="minorHAnsi"/>
          <w:spacing w:val="35"/>
        </w:rPr>
        <w:t xml:space="preserve"> </w:t>
      </w:r>
      <w:r w:rsidR="007917A8" w:rsidRPr="00175FA2">
        <w:rPr>
          <w:rFonts w:eastAsia="Arial" w:cstheme="minorHAnsi"/>
        </w:rPr>
        <w:t xml:space="preserve">derive </w:t>
      </w:r>
      <w:r w:rsidR="007917A8" w:rsidRPr="00175FA2">
        <w:rPr>
          <w:rFonts w:eastAsia="Arial" w:cstheme="minorHAnsi"/>
          <w:spacing w:val="2"/>
        </w:rPr>
        <w:t>meaning</w:t>
      </w:r>
      <w:r w:rsidRPr="00175FA2">
        <w:rPr>
          <w:rFonts w:eastAsia="Arial" w:cstheme="minorHAnsi"/>
          <w:spacing w:val="36"/>
        </w:rPr>
        <w:t xml:space="preserve"> </w:t>
      </w:r>
      <w:r w:rsidRPr="00175FA2">
        <w:rPr>
          <w:rFonts w:eastAsia="Arial" w:cstheme="minorHAnsi"/>
        </w:rPr>
        <w:t>and</w:t>
      </w:r>
      <w:r w:rsidRPr="00175FA2">
        <w:rPr>
          <w:rFonts w:eastAsia="Arial" w:cstheme="minorHAnsi"/>
          <w:spacing w:val="12"/>
        </w:rPr>
        <w:t xml:space="preserve"> </w:t>
      </w:r>
      <w:r w:rsidRPr="00175FA2">
        <w:rPr>
          <w:rFonts w:eastAsia="Arial" w:cstheme="minorHAnsi"/>
        </w:rPr>
        <w:t>also</w:t>
      </w:r>
      <w:r w:rsidRPr="00175FA2">
        <w:rPr>
          <w:rFonts w:eastAsia="Arial" w:cstheme="minorHAnsi"/>
          <w:spacing w:val="7"/>
        </w:rPr>
        <w:t xml:space="preserve"> </w:t>
      </w:r>
      <w:r w:rsidRPr="00175FA2">
        <w:rPr>
          <w:rFonts w:eastAsia="Arial" w:cstheme="minorHAnsi"/>
        </w:rPr>
        <w:t>rely</w:t>
      </w:r>
      <w:r w:rsidRPr="00175FA2">
        <w:rPr>
          <w:rFonts w:eastAsia="Arial" w:cstheme="minorHAnsi"/>
          <w:spacing w:val="24"/>
        </w:rPr>
        <w:t xml:space="preserve"> </w:t>
      </w:r>
      <w:r w:rsidRPr="00175FA2">
        <w:rPr>
          <w:rFonts w:eastAsia="Arial" w:cstheme="minorHAnsi"/>
        </w:rPr>
        <w:t>on</w:t>
      </w:r>
      <w:r w:rsidRPr="00175FA2">
        <w:rPr>
          <w:rFonts w:eastAsia="Arial" w:cstheme="minorHAnsi"/>
          <w:spacing w:val="7"/>
        </w:rPr>
        <w:t xml:space="preserve"> </w:t>
      </w:r>
      <w:r w:rsidRPr="00175FA2">
        <w:rPr>
          <w:rFonts w:eastAsia="Arial" w:cstheme="minorHAnsi"/>
        </w:rPr>
        <w:t>guessing.</w:t>
      </w:r>
      <w:r w:rsidRPr="00175FA2">
        <w:rPr>
          <w:rFonts w:eastAsia="Arial" w:cstheme="minorHAnsi"/>
          <w:spacing w:val="-20"/>
        </w:rPr>
        <w:t xml:space="preserve"> </w:t>
      </w:r>
      <w:r w:rsidRPr="00175FA2">
        <w:rPr>
          <w:rFonts w:eastAsia="Arial" w:cstheme="minorHAnsi"/>
        </w:rPr>
        <w:t>Their</w:t>
      </w:r>
      <w:r w:rsidRPr="00175FA2">
        <w:rPr>
          <w:rFonts w:eastAsia="Arial" w:cstheme="minorHAnsi"/>
          <w:spacing w:val="21"/>
        </w:rPr>
        <w:t xml:space="preserve"> </w:t>
      </w:r>
      <w:r w:rsidRPr="00175FA2">
        <w:rPr>
          <w:rFonts w:eastAsia="Arial" w:cstheme="minorHAnsi"/>
          <w:w w:val="106"/>
        </w:rPr>
        <w:t>production</w:t>
      </w:r>
      <w:r w:rsidRPr="00175FA2">
        <w:rPr>
          <w:rFonts w:eastAsia="Arial" w:cstheme="minorHAnsi"/>
          <w:spacing w:val="38"/>
          <w:w w:val="106"/>
        </w:rPr>
        <w:t xml:space="preserve"> </w:t>
      </w:r>
      <w:r w:rsidRPr="00175FA2">
        <w:rPr>
          <w:rFonts w:eastAsia="Arial" w:cstheme="minorHAnsi"/>
          <w:w w:val="106"/>
        </w:rPr>
        <w:t xml:space="preserve">is </w:t>
      </w:r>
      <w:r w:rsidRPr="00175FA2">
        <w:rPr>
          <w:rFonts w:eastAsia="Arial" w:cstheme="minorHAnsi"/>
          <w:w w:val="105"/>
        </w:rPr>
        <w:t>characterized</w:t>
      </w:r>
      <w:r w:rsidRPr="00175FA2">
        <w:rPr>
          <w:rFonts w:eastAsia="Arial" w:cstheme="minorHAnsi"/>
          <w:spacing w:val="-1"/>
          <w:w w:val="105"/>
        </w:rPr>
        <w:t xml:space="preserve"> </w:t>
      </w:r>
      <w:r w:rsidRPr="00175FA2">
        <w:rPr>
          <w:rFonts w:eastAsia="Arial" w:cstheme="minorHAnsi"/>
        </w:rPr>
        <w:t>by</w:t>
      </w:r>
      <w:r w:rsidRPr="00175FA2">
        <w:rPr>
          <w:rFonts w:eastAsia="Arial" w:cstheme="minorHAnsi"/>
          <w:spacing w:val="9"/>
        </w:rPr>
        <w:t xml:space="preserve"> </w:t>
      </w:r>
      <w:r w:rsidRPr="00175FA2">
        <w:rPr>
          <w:rFonts w:eastAsia="Times New Roman" w:cstheme="minorHAnsi"/>
          <w:i/>
          <w:w w:val="89"/>
        </w:rPr>
        <w:t>simple</w:t>
      </w:r>
      <w:r w:rsidRPr="00175FA2">
        <w:rPr>
          <w:rFonts w:eastAsia="Times New Roman" w:cstheme="minorHAnsi"/>
          <w:i/>
          <w:spacing w:val="16"/>
          <w:w w:val="89"/>
        </w:rPr>
        <w:t xml:space="preserve"> </w:t>
      </w:r>
      <w:r w:rsidRPr="00175FA2">
        <w:rPr>
          <w:rFonts w:eastAsia="Times New Roman" w:cstheme="minorHAnsi"/>
          <w:i/>
          <w:w w:val="89"/>
        </w:rPr>
        <w:t>vocabulary,</w:t>
      </w:r>
      <w:r w:rsidRPr="00175FA2">
        <w:rPr>
          <w:rFonts w:eastAsia="Times New Roman" w:cstheme="minorHAnsi"/>
          <w:i/>
          <w:spacing w:val="-15"/>
          <w:w w:val="89"/>
        </w:rPr>
        <w:t xml:space="preserve"> </w:t>
      </w:r>
      <w:r w:rsidRPr="00175FA2">
        <w:rPr>
          <w:rFonts w:eastAsia="Times New Roman" w:cstheme="minorHAnsi"/>
          <w:i/>
          <w:w w:val="89"/>
        </w:rPr>
        <w:t>verb</w:t>
      </w:r>
      <w:r w:rsidRPr="00175FA2">
        <w:rPr>
          <w:rFonts w:eastAsia="Times New Roman" w:cstheme="minorHAnsi"/>
          <w:i/>
          <w:spacing w:val="-2"/>
          <w:w w:val="89"/>
        </w:rPr>
        <w:t xml:space="preserve"> </w:t>
      </w:r>
      <w:r w:rsidRPr="00175FA2">
        <w:rPr>
          <w:rFonts w:eastAsia="Times New Roman" w:cstheme="minorHAnsi"/>
          <w:i/>
          <w:w w:val="89"/>
        </w:rPr>
        <w:t>tenses</w:t>
      </w:r>
      <w:r w:rsidRPr="00175FA2">
        <w:rPr>
          <w:rFonts w:eastAsia="Times New Roman" w:cstheme="minorHAnsi"/>
          <w:i/>
          <w:spacing w:val="33"/>
          <w:w w:val="89"/>
        </w:rPr>
        <w:t xml:space="preserve"> </w:t>
      </w:r>
      <w:r w:rsidRPr="00175FA2">
        <w:rPr>
          <w:rFonts w:eastAsia="Times New Roman" w:cstheme="minorHAnsi"/>
          <w:i/>
          <w:w w:val="89"/>
        </w:rPr>
        <w:t>and</w:t>
      </w:r>
      <w:r w:rsidRPr="00175FA2">
        <w:rPr>
          <w:rFonts w:eastAsia="Times New Roman" w:cstheme="minorHAnsi"/>
          <w:i/>
          <w:spacing w:val="3"/>
          <w:w w:val="89"/>
        </w:rPr>
        <w:t xml:space="preserve"> </w:t>
      </w:r>
      <w:r w:rsidRPr="00175FA2">
        <w:rPr>
          <w:rFonts w:eastAsia="Times New Roman" w:cstheme="minorHAnsi"/>
          <w:i/>
        </w:rPr>
        <w:t>syntax.</w:t>
      </w:r>
      <w:r w:rsidRPr="00175FA2">
        <w:rPr>
          <w:rFonts w:eastAsia="Times New Roman" w:cstheme="minorHAnsi"/>
          <w:i/>
          <w:spacing w:val="-21"/>
        </w:rPr>
        <w:t xml:space="preserve"> </w:t>
      </w:r>
      <w:r w:rsidRPr="00175FA2">
        <w:rPr>
          <w:rFonts w:eastAsia="Arial" w:cstheme="minorHAnsi"/>
        </w:rPr>
        <w:t>Many</w:t>
      </w:r>
      <w:r w:rsidRPr="00175FA2">
        <w:rPr>
          <w:rFonts w:eastAsia="Arial" w:cstheme="minorHAnsi"/>
          <w:spacing w:val="38"/>
        </w:rPr>
        <w:t xml:space="preserve"> </w:t>
      </w:r>
      <w:r w:rsidRPr="00175FA2">
        <w:rPr>
          <w:rFonts w:eastAsia="Arial" w:cstheme="minorHAnsi"/>
        </w:rPr>
        <w:t>errors</w:t>
      </w:r>
      <w:r w:rsidRPr="00175FA2">
        <w:rPr>
          <w:rFonts w:eastAsia="Arial" w:cstheme="minorHAnsi"/>
          <w:spacing w:val="52"/>
        </w:rPr>
        <w:t xml:space="preserve"> </w:t>
      </w:r>
      <w:r w:rsidRPr="00175FA2">
        <w:rPr>
          <w:rFonts w:eastAsia="Arial" w:cstheme="minorHAnsi"/>
        </w:rPr>
        <w:t>occur,</w:t>
      </w:r>
      <w:r w:rsidRPr="00175FA2">
        <w:rPr>
          <w:rFonts w:eastAsia="Arial" w:cstheme="minorHAnsi"/>
          <w:spacing w:val="-7"/>
        </w:rPr>
        <w:t xml:space="preserve"> </w:t>
      </w:r>
      <w:r w:rsidRPr="00175FA2">
        <w:rPr>
          <w:rFonts w:eastAsia="Arial" w:cstheme="minorHAnsi"/>
        </w:rPr>
        <w:t>some</w:t>
      </w:r>
      <w:r w:rsidRPr="00175FA2">
        <w:rPr>
          <w:rFonts w:eastAsia="Arial" w:cstheme="minorHAnsi"/>
          <w:spacing w:val="14"/>
        </w:rPr>
        <w:t xml:space="preserve"> </w:t>
      </w:r>
      <w:r w:rsidRPr="00175FA2">
        <w:rPr>
          <w:rFonts w:eastAsia="Arial" w:cstheme="minorHAnsi"/>
          <w:w w:val="110"/>
        </w:rPr>
        <w:t xml:space="preserve">of </w:t>
      </w:r>
      <w:r w:rsidRPr="00175FA2">
        <w:rPr>
          <w:rFonts w:eastAsia="Arial" w:cstheme="minorHAnsi"/>
        </w:rPr>
        <w:t>which</w:t>
      </w:r>
      <w:r w:rsidRPr="00175FA2">
        <w:rPr>
          <w:rFonts w:eastAsia="Arial" w:cstheme="minorHAnsi"/>
          <w:spacing w:val="35"/>
        </w:rPr>
        <w:t xml:space="preserve"> </w:t>
      </w:r>
      <w:r w:rsidRPr="00175FA2">
        <w:rPr>
          <w:rFonts w:eastAsia="Arial" w:cstheme="minorHAnsi"/>
          <w:w w:val="112"/>
        </w:rPr>
        <w:t>interfere</w:t>
      </w:r>
      <w:r w:rsidRPr="00175FA2">
        <w:rPr>
          <w:rFonts w:eastAsia="Arial" w:cstheme="minorHAnsi"/>
          <w:spacing w:val="5"/>
          <w:w w:val="112"/>
        </w:rPr>
        <w:t xml:space="preserve"> </w:t>
      </w:r>
      <w:r w:rsidRPr="00175FA2">
        <w:rPr>
          <w:rFonts w:eastAsia="Arial" w:cstheme="minorHAnsi"/>
        </w:rPr>
        <w:t>with meaning.</w:t>
      </w:r>
      <w:r w:rsidRPr="00175FA2">
        <w:rPr>
          <w:rFonts w:eastAsia="Arial" w:cstheme="minorHAnsi"/>
          <w:spacing w:val="38"/>
        </w:rPr>
        <w:t xml:space="preserve"> </w:t>
      </w:r>
      <w:r w:rsidRPr="00175FA2">
        <w:rPr>
          <w:rFonts w:eastAsia="Arial" w:cstheme="minorHAnsi"/>
        </w:rPr>
        <w:t>With</w:t>
      </w:r>
      <w:r w:rsidRPr="00175FA2">
        <w:rPr>
          <w:rFonts w:eastAsia="Arial" w:cstheme="minorHAnsi"/>
          <w:spacing w:val="47"/>
        </w:rPr>
        <w:t xml:space="preserve"> </w:t>
      </w:r>
      <w:r w:rsidRPr="00175FA2">
        <w:rPr>
          <w:rFonts w:eastAsia="Arial" w:cstheme="minorHAnsi"/>
          <w:w w:val="108"/>
        </w:rPr>
        <w:t>appropriate</w:t>
      </w:r>
      <w:r w:rsidRPr="00175FA2">
        <w:rPr>
          <w:rFonts w:eastAsia="Arial" w:cstheme="minorHAnsi"/>
          <w:spacing w:val="-5"/>
          <w:w w:val="108"/>
        </w:rPr>
        <w:t xml:space="preserve"> </w:t>
      </w:r>
      <w:r w:rsidRPr="00175FA2">
        <w:rPr>
          <w:rFonts w:eastAsia="Arial" w:cstheme="minorHAnsi"/>
          <w:w w:val="108"/>
        </w:rPr>
        <w:t>instructional</w:t>
      </w:r>
      <w:r w:rsidRPr="00175FA2">
        <w:rPr>
          <w:rFonts w:eastAsia="Arial" w:cstheme="minorHAnsi"/>
          <w:spacing w:val="-10"/>
          <w:w w:val="108"/>
        </w:rPr>
        <w:t xml:space="preserve"> </w:t>
      </w:r>
      <w:r w:rsidRPr="00175FA2">
        <w:rPr>
          <w:rFonts w:eastAsia="Arial" w:cstheme="minorHAnsi"/>
        </w:rPr>
        <w:t>strategies</w:t>
      </w:r>
      <w:r w:rsidRPr="00175FA2">
        <w:rPr>
          <w:rFonts w:eastAsia="Arial" w:cstheme="minorHAnsi"/>
          <w:spacing w:val="44"/>
        </w:rPr>
        <w:t xml:space="preserve"> </w:t>
      </w:r>
      <w:r w:rsidRPr="00175FA2">
        <w:rPr>
          <w:rFonts w:eastAsia="Arial" w:cstheme="minorHAnsi"/>
        </w:rPr>
        <w:t>and</w:t>
      </w:r>
      <w:r w:rsidRPr="00175FA2">
        <w:rPr>
          <w:rFonts w:eastAsia="Arial" w:cstheme="minorHAnsi"/>
          <w:spacing w:val="17"/>
        </w:rPr>
        <w:t xml:space="preserve"> </w:t>
      </w:r>
      <w:r w:rsidRPr="00175FA2">
        <w:rPr>
          <w:rFonts w:eastAsia="Arial" w:cstheme="minorHAnsi"/>
          <w:w w:val="105"/>
        </w:rPr>
        <w:t xml:space="preserve">scaffolding </w:t>
      </w:r>
      <w:r w:rsidRPr="00175FA2">
        <w:rPr>
          <w:rFonts w:eastAsia="Arial" w:cstheme="minorHAnsi"/>
        </w:rPr>
        <w:t>of</w:t>
      </w:r>
      <w:r w:rsidRPr="00175FA2">
        <w:rPr>
          <w:rFonts w:eastAsia="Arial" w:cstheme="minorHAnsi"/>
          <w:spacing w:val="22"/>
        </w:rPr>
        <w:t xml:space="preserve"> </w:t>
      </w:r>
      <w:r w:rsidRPr="00175FA2">
        <w:rPr>
          <w:rFonts w:eastAsia="Arial" w:cstheme="minorHAnsi"/>
        </w:rPr>
        <w:t>materials,</w:t>
      </w:r>
      <w:r w:rsidRPr="00175FA2">
        <w:rPr>
          <w:rFonts w:eastAsia="Arial" w:cstheme="minorHAnsi"/>
          <w:spacing w:val="23"/>
        </w:rPr>
        <w:t xml:space="preserve"> </w:t>
      </w:r>
      <w:r w:rsidRPr="00175FA2">
        <w:rPr>
          <w:rFonts w:eastAsia="Arial" w:cstheme="minorHAnsi"/>
          <w:w w:val="112"/>
        </w:rPr>
        <w:t>intermediate</w:t>
      </w:r>
      <w:r w:rsidRPr="00175FA2">
        <w:rPr>
          <w:rFonts w:eastAsia="Arial" w:cstheme="minorHAnsi"/>
          <w:spacing w:val="-9"/>
          <w:w w:val="112"/>
        </w:rPr>
        <w:t xml:space="preserve"> </w:t>
      </w:r>
      <w:r w:rsidRPr="00175FA2">
        <w:rPr>
          <w:rFonts w:eastAsia="Arial" w:cstheme="minorHAnsi"/>
          <w:w w:val="90"/>
        </w:rPr>
        <w:t>ELLs</w:t>
      </w:r>
      <w:r w:rsidRPr="00175FA2">
        <w:rPr>
          <w:rFonts w:eastAsia="Arial" w:cstheme="minorHAnsi"/>
          <w:spacing w:val="5"/>
          <w:w w:val="90"/>
        </w:rPr>
        <w:t xml:space="preserve"> </w:t>
      </w:r>
      <w:r w:rsidRPr="00175FA2">
        <w:rPr>
          <w:rFonts w:eastAsia="Times New Roman" w:cstheme="minorHAnsi"/>
          <w:i/>
          <w:w w:val="90"/>
        </w:rPr>
        <w:t>can</w:t>
      </w:r>
      <w:r w:rsidRPr="00175FA2">
        <w:rPr>
          <w:rFonts w:eastAsia="Times New Roman" w:cstheme="minorHAnsi"/>
          <w:i/>
          <w:spacing w:val="-9"/>
          <w:w w:val="90"/>
        </w:rPr>
        <w:t xml:space="preserve"> </w:t>
      </w:r>
      <w:r w:rsidRPr="00175FA2">
        <w:rPr>
          <w:rFonts w:eastAsia="Times New Roman" w:cstheme="minorHAnsi"/>
          <w:i/>
          <w:w w:val="90"/>
        </w:rPr>
        <w:t>learn</w:t>
      </w:r>
      <w:r w:rsidRPr="00175FA2">
        <w:rPr>
          <w:rFonts w:eastAsia="Times New Roman" w:cstheme="minorHAnsi"/>
          <w:i/>
          <w:spacing w:val="7"/>
          <w:w w:val="90"/>
        </w:rPr>
        <w:t xml:space="preserve"> </w:t>
      </w:r>
      <w:r w:rsidRPr="00175FA2">
        <w:rPr>
          <w:rFonts w:eastAsia="Times New Roman" w:cstheme="minorHAnsi"/>
          <w:i/>
          <w:w w:val="90"/>
        </w:rPr>
        <w:t>age-appropriate</w:t>
      </w:r>
      <w:r w:rsidRPr="00175FA2">
        <w:rPr>
          <w:rFonts w:eastAsia="Times New Roman" w:cstheme="minorHAnsi"/>
          <w:i/>
          <w:spacing w:val="4"/>
          <w:w w:val="90"/>
        </w:rPr>
        <w:t xml:space="preserve"> </w:t>
      </w:r>
      <w:r w:rsidRPr="00175FA2">
        <w:rPr>
          <w:rFonts w:eastAsia="Times New Roman" w:cstheme="minorHAnsi"/>
          <w:i/>
          <w:w w:val="90"/>
        </w:rPr>
        <w:t>academic</w:t>
      </w:r>
      <w:r w:rsidRPr="00175FA2">
        <w:rPr>
          <w:rFonts w:eastAsia="Times New Roman" w:cstheme="minorHAnsi"/>
          <w:i/>
          <w:spacing w:val="2"/>
          <w:w w:val="90"/>
        </w:rPr>
        <w:t xml:space="preserve"> </w:t>
      </w:r>
      <w:r w:rsidRPr="00175FA2">
        <w:rPr>
          <w:rFonts w:eastAsia="Times New Roman" w:cstheme="minorHAnsi"/>
          <w:i/>
          <w:w w:val="90"/>
        </w:rPr>
        <w:t>content</w:t>
      </w:r>
      <w:r w:rsidRPr="00175FA2">
        <w:rPr>
          <w:rFonts w:eastAsia="Times New Roman" w:cstheme="minorHAnsi"/>
          <w:i/>
          <w:spacing w:val="28"/>
          <w:w w:val="90"/>
        </w:rPr>
        <w:t xml:space="preserve"> </w:t>
      </w:r>
      <w:r w:rsidRPr="00175FA2">
        <w:rPr>
          <w:rFonts w:eastAsia="Times New Roman" w:cstheme="minorHAnsi"/>
          <w:i/>
        </w:rPr>
        <w:t>in</w:t>
      </w:r>
      <w:r w:rsidRPr="00175FA2">
        <w:rPr>
          <w:rFonts w:eastAsia="Times New Roman" w:cstheme="minorHAnsi"/>
          <w:i/>
          <w:spacing w:val="-11"/>
        </w:rPr>
        <w:t xml:space="preserve"> </w:t>
      </w:r>
      <w:r w:rsidRPr="00175FA2">
        <w:rPr>
          <w:rFonts w:eastAsia="Times New Roman" w:cstheme="minorHAnsi"/>
          <w:i/>
          <w:w w:val="81"/>
        </w:rPr>
        <w:t xml:space="preserve">English </w:t>
      </w:r>
      <w:r w:rsidRPr="00175FA2">
        <w:rPr>
          <w:rFonts w:eastAsia="Times New Roman" w:cstheme="minorHAnsi"/>
          <w:i/>
          <w:w w:val="90"/>
        </w:rPr>
        <w:t>through</w:t>
      </w:r>
      <w:r w:rsidRPr="00175FA2">
        <w:rPr>
          <w:rFonts w:eastAsia="Times New Roman" w:cstheme="minorHAnsi"/>
          <w:i/>
          <w:spacing w:val="14"/>
          <w:w w:val="90"/>
        </w:rPr>
        <w:t xml:space="preserve"> </w:t>
      </w:r>
      <w:r w:rsidRPr="00175FA2">
        <w:rPr>
          <w:rFonts w:eastAsia="Times New Roman" w:cstheme="minorHAnsi"/>
          <w:i/>
          <w:w w:val="90"/>
        </w:rPr>
        <w:t>instruction</w:t>
      </w:r>
      <w:r w:rsidRPr="00175FA2">
        <w:rPr>
          <w:rFonts w:eastAsia="Times New Roman" w:cstheme="minorHAnsi"/>
          <w:i/>
          <w:spacing w:val="31"/>
          <w:w w:val="90"/>
        </w:rPr>
        <w:t xml:space="preserve"> </w:t>
      </w:r>
      <w:r w:rsidRPr="00175FA2">
        <w:rPr>
          <w:rFonts w:eastAsia="Times New Roman" w:cstheme="minorHAnsi"/>
          <w:i/>
          <w:w w:val="90"/>
        </w:rPr>
        <w:t>using</w:t>
      </w:r>
      <w:r w:rsidRPr="00175FA2">
        <w:rPr>
          <w:rFonts w:eastAsia="Times New Roman" w:cstheme="minorHAnsi"/>
          <w:i/>
          <w:spacing w:val="-17"/>
          <w:w w:val="90"/>
        </w:rPr>
        <w:t xml:space="preserve"> </w:t>
      </w:r>
      <w:r w:rsidRPr="00175FA2">
        <w:rPr>
          <w:rFonts w:eastAsia="Times New Roman" w:cstheme="minorHAnsi"/>
          <w:i/>
          <w:w w:val="90"/>
        </w:rPr>
        <w:t>sheltered</w:t>
      </w:r>
      <w:r w:rsidRPr="00175FA2">
        <w:rPr>
          <w:rFonts w:eastAsia="Times New Roman" w:cstheme="minorHAnsi"/>
          <w:i/>
          <w:spacing w:val="34"/>
          <w:w w:val="90"/>
        </w:rPr>
        <w:t xml:space="preserve"> </w:t>
      </w:r>
      <w:r w:rsidRPr="00175FA2">
        <w:rPr>
          <w:rFonts w:eastAsia="Times New Roman" w:cstheme="minorHAnsi"/>
          <w:i/>
          <w:w w:val="83"/>
        </w:rPr>
        <w:t>English</w:t>
      </w:r>
      <w:r w:rsidRPr="00175FA2">
        <w:rPr>
          <w:rFonts w:eastAsia="Times New Roman" w:cstheme="minorHAnsi"/>
          <w:i/>
          <w:spacing w:val="1"/>
          <w:w w:val="83"/>
        </w:rPr>
        <w:t xml:space="preserve"> </w:t>
      </w:r>
      <w:r w:rsidRPr="00175FA2">
        <w:rPr>
          <w:rFonts w:eastAsia="Times New Roman" w:cstheme="minorHAnsi"/>
          <w:i/>
        </w:rPr>
        <w:t>techniques.</w:t>
      </w:r>
    </w:p>
    <w:p w:rsidR="00677F17" w:rsidRPr="00175FA2" w:rsidRDefault="00677F17" w:rsidP="00677F17">
      <w:pPr>
        <w:spacing w:after="0" w:line="240" w:lineRule="auto"/>
        <w:contextualSpacing/>
        <w:rPr>
          <w:rFonts w:cs="Calibri"/>
        </w:rPr>
      </w:pPr>
    </w:p>
    <w:p w:rsidR="00677F17" w:rsidRPr="00175FA2" w:rsidRDefault="00677F17" w:rsidP="00677F17">
      <w:pPr>
        <w:spacing w:after="0" w:line="240" w:lineRule="auto"/>
        <w:ind w:left="137" w:right="-20"/>
        <w:contextualSpacing/>
        <w:rPr>
          <w:rFonts w:eastAsia="Arial" w:cstheme="minorHAnsi"/>
          <w:b/>
          <w:u w:val="single"/>
        </w:rPr>
      </w:pPr>
      <w:r w:rsidRPr="00175FA2">
        <w:rPr>
          <w:rFonts w:eastAsia="Arial" w:cstheme="minorHAnsi"/>
          <w:b/>
          <w:u w:val="single"/>
        </w:rPr>
        <w:t>ADVANCED [HCPA ~ Level 4]</w:t>
      </w:r>
    </w:p>
    <w:p w:rsidR="00677F17" w:rsidRPr="00175FA2" w:rsidRDefault="00677F17" w:rsidP="00677F17">
      <w:pPr>
        <w:spacing w:before="9" w:after="0" w:line="240" w:lineRule="auto"/>
        <w:contextualSpacing/>
        <w:rPr>
          <w:rFonts w:cstheme="minorHAnsi"/>
        </w:rPr>
      </w:pPr>
    </w:p>
    <w:p w:rsidR="00677F17" w:rsidRPr="00175FA2" w:rsidRDefault="00677F17" w:rsidP="00677F17">
      <w:pPr>
        <w:spacing w:after="0" w:line="240" w:lineRule="auto"/>
        <w:ind w:left="890" w:right="520" w:hanging="10"/>
        <w:contextualSpacing/>
        <w:rPr>
          <w:rFonts w:eastAsia="Times New Roman" w:cstheme="minorHAnsi"/>
        </w:rPr>
      </w:pPr>
      <w:r w:rsidRPr="00175FA2">
        <w:rPr>
          <w:rFonts w:eastAsia="Arial" w:cstheme="minorHAnsi"/>
        </w:rPr>
        <w:t>Advanced-level</w:t>
      </w:r>
      <w:r w:rsidRPr="00175FA2">
        <w:rPr>
          <w:rFonts w:eastAsia="Arial" w:cstheme="minorHAnsi"/>
          <w:spacing w:val="44"/>
        </w:rPr>
        <w:t xml:space="preserve"> </w:t>
      </w:r>
      <w:r w:rsidRPr="00175FA2">
        <w:rPr>
          <w:rFonts w:eastAsia="Arial" w:cstheme="minorHAnsi"/>
        </w:rPr>
        <w:t>learners</w:t>
      </w:r>
      <w:r w:rsidRPr="00175FA2">
        <w:rPr>
          <w:rFonts w:eastAsia="Arial" w:cstheme="minorHAnsi"/>
          <w:spacing w:val="44"/>
        </w:rPr>
        <w:t xml:space="preserve"> </w:t>
      </w:r>
      <w:r w:rsidRPr="00175FA2">
        <w:rPr>
          <w:rFonts w:eastAsia="Arial" w:cstheme="minorHAnsi"/>
        </w:rPr>
        <w:t>can</w:t>
      </w:r>
      <w:r w:rsidRPr="00175FA2">
        <w:rPr>
          <w:rFonts w:eastAsia="Arial" w:cstheme="minorHAnsi"/>
          <w:spacing w:val="1"/>
        </w:rPr>
        <w:t xml:space="preserve"> </w:t>
      </w:r>
      <w:r w:rsidR="007917A8" w:rsidRPr="00175FA2">
        <w:rPr>
          <w:rFonts w:eastAsia="Arial" w:cstheme="minorHAnsi"/>
        </w:rPr>
        <w:t xml:space="preserve">understand </w:t>
      </w:r>
      <w:r w:rsidR="007917A8" w:rsidRPr="00175FA2">
        <w:rPr>
          <w:rFonts w:eastAsia="Arial" w:cstheme="minorHAnsi"/>
          <w:spacing w:val="12"/>
        </w:rPr>
        <w:t>much</w:t>
      </w:r>
      <w:r w:rsidRPr="00175FA2">
        <w:rPr>
          <w:rFonts w:eastAsia="Arial" w:cstheme="minorHAnsi"/>
          <w:spacing w:val="25"/>
        </w:rPr>
        <w:t xml:space="preserve"> </w:t>
      </w:r>
      <w:r w:rsidRPr="00175FA2">
        <w:rPr>
          <w:rFonts w:eastAsia="Arial" w:cstheme="minorHAnsi"/>
        </w:rPr>
        <w:t>of</w:t>
      </w:r>
      <w:r w:rsidRPr="00175FA2">
        <w:rPr>
          <w:rFonts w:eastAsia="Arial" w:cstheme="minorHAnsi"/>
          <w:spacing w:val="16"/>
        </w:rPr>
        <w:t xml:space="preserve"> </w:t>
      </w:r>
      <w:r w:rsidRPr="00175FA2">
        <w:rPr>
          <w:rFonts w:eastAsia="Arial" w:cstheme="minorHAnsi"/>
        </w:rPr>
        <w:t>the</w:t>
      </w:r>
      <w:r w:rsidRPr="00175FA2">
        <w:rPr>
          <w:rFonts w:eastAsia="Arial" w:cstheme="minorHAnsi"/>
          <w:spacing w:val="27"/>
        </w:rPr>
        <w:t xml:space="preserve"> </w:t>
      </w:r>
      <w:r w:rsidRPr="00175FA2">
        <w:rPr>
          <w:rFonts w:eastAsia="Arial" w:cstheme="minorHAnsi"/>
        </w:rPr>
        <w:t>speech</w:t>
      </w:r>
      <w:r w:rsidRPr="00175FA2">
        <w:rPr>
          <w:rFonts w:eastAsia="Arial" w:cstheme="minorHAnsi"/>
          <w:spacing w:val="4"/>
        </w:rPr>
        <w:t xml:space="preserve"> </w:t>
      </w:r>
      <w:r w:rsidR="007917A8" w:rsidRPr="00175FA2">
        <w:rPr>
          <w:rFonts w:eastAsia="Arial" w:cstheme="minorHAnsi"/>
        </w:rPr>
        <w:t xml:space="preserve">delivered </w:t>
      </w:r>
      <w:r w:rsidR="007917A8" w:rsidRPr="00175FA2">
        <w:rPr>
          <w:rFonts w:eastAsia="Arial" w:cstheme="minorHAnsi"/>
          <w:spacing w:val="11"/>
        </w:rPr>
        <w:t>in</w:t>
      </w:r>
      <w:r w:rsidRPr="00175FA2">
        <w:rPr>
          <w:rFonts w:eastAsia="Arial" w:cstheme="minorHAnsi"/>
          <w:spacing w:val="21"/>
        </w:rPr>
        <w:t xml:space="preserve"> </w:t>
      </w:r>
      <w:r w:rsidRPr="00175FA2">
        <w:rPr>
          <w:rFonts w:eastAsia="Arial" w:cstheme="minorHAnsi"/>
          <w:w w:val="108"/>
        </w:rPr>
        <w:t xml:space="preserve">authentic </w:t>
      </w:r>
      <w:r w:rsidRPr="00175FA2">
        <w:rPr>
          <w:rFonts w:eastAsia="Arial" w:cstheme="minorHAnsi"/>
        </w:rPr>
        <w:t>settings</w:t>
      </w:r>
      <w:r w:rsidRPr="00175FA2">
        <w:rPr>
          <w:rFonts w:eastAsia="Arial" w:cstheme="minorHAnsi"/>
          <w:spacing w:val="37"/>
        </w:rPr>
        <w:t xml:space="preserve"> </w:t>
      </w:r>
      <w:r w:rsidR="007917A8" w:rsidRPr="00175FA2">
        <w:rPr>
          <w:rFonts w:eastAsia="Arial" w:cstheme="minorHAnsi"/>
        </w:rPr>
        <w:t xml:space="preserve">with </w:t>
      </w:r>
      <w:r w:rsidR="007917A8" w:rsidRPr="00175FA2">
        <w:rPr>
          <w:rFonts w:eastAsia="Arial" w:cstheme="minorHAnsi"/>
          <w:spacing w:val="2"/>
        </w:rPr>
        <w:t>some</w:t>
      </w:r>
      <w:r w:rsidRPr="00175FA2">
        <w:rPr>
          <w:rFonts w:eastAsia="Arial" w:cstheme="minorHAnsi"/>
          <w:spacing w:val="34"/>
        </w:rPr>
        <w:t xml:space="preserve"> </w:t>
      </w:r>
      <w:r w:rsidRPr="00175FA2">
        <w:rPr>
          <w:rFonts w:eastAsia="Arial" w:cstheme="minorHAnsi"/>
          <w:w w:val="112"/>
        </w:rPr>
        <w:t>repetition</w:t>
      </w:r>
      <w:r w:rsidRPr="00175FA2">
        <w:rPr>
          <w:rFonts w:eastAsia="Arial" w:cstheme="minorHAnsi"/>
          <w:spacing w:val="-3"/>
          <w:w w:val="112"/>
        </w:rPr>
        <w:t xml:space="preserve"> </w:t>
      </w:r>
      <w:r w:rsidRPr="00175FA2">
        <w:rPr>
          <w:rFonts w:eastAsia="Arial" w:cstheme="minorHAnsi"/>
        </w:rPr>
        <w:t>or</w:t>
      </w:r>
      <w:r w:rsidRPr="00175FA2">
        <w:rPr>
          <w:rFonts w:eastAsia="Arial" w:cstheme="minorHAnsi"/>
          <w:spacing w:val="20"/>
        </w:rPr>
        <w:t xml:space="preserve"> </w:t>
      </w:r>
      <w:r w:rsidRPr="00175FA2">
        <w:rPr>
          <w:rFonts w:eastAsia="Arial" w:cstheme="minorHAnsi"/>
        </w:rPr>
        <w:t>rephrasing.</w:t>
      </w:r>
      <w:r w:rsidRPr="00175FA2">
        <w:rPr>
          <w:rFonts w:eastAsia="Arial" w:cstheme="minorHAnsi"/>
          <w:spacing w:val="28"/>
        </w:rPr>
        <w:t xml:space="preserve"> </w:t>
      </w:r>
      <w:r w:rsidRPr="00175FA2">
        <w:rPr>
          <w:rFonts w:eastAsia="Arial" w:cstheme="minorHAnsi"/>
          <w:w w:val="105"/>
        </w:rPr>
        <w:t>Understanding</w:t>
      </w:r>
      <w:r w:rsidRPr="00175FA2">
        <w:rPr>
          <w:rFonts w:eastAsia="Arial" w:cstheme="minorHAnsi"/>
          <w:spacing w:val="-6"/>
          <w:w w:val="105"/>
        </w:rPr>
        <w:t xml:space="preserve"> </w:t>
      </w:r>
      <w:r w:rsidRPr="00175FA2">
        <w:rPr>
          <w:rFonts w:eastAsia="Arial" w:cstheme="minorHAnsi"/>
          <w:w w:val="105"/>
        </w:rPr>
        <w:t>grammatically</w:t>
      </w:r>
      <w:r w:rsidRPr="00175FA2">
        <w:rPr>
          <w:rFonts w:eastAsia="Arial" w:cstheme="minorHAnsi"/>
          <w:spacing w:val="21"/>
          <w:w w:val="105"/>
        </w:rPr>
        <w:t xml:space="preserve"> </w:t>
      </w:r>
      <w:r w:rsidRPr="00175FA2">
        <w:rPr>
          <w:rFonts w:eastAsia="Arial" w:cstheme="minorHAnsi"/>
          <w:w w:val="105"/>
        </w:rPr>
        <w:t xml:space="preserve">complex </w:t>
      </w:r>
      <w:r w:rsidRPr="00175FA2">
        <w:rPr>
          <w:rFonts w:eastAsia="Arial" w:cstheme="minorHAnsi"/>
          <w:w w:val="108"/>
          <w:position w:val="1"/>
        </w:rPr>
        <w:t>structures</w:t>
      </w:r>
      <w:r w:rsidRPr="00175FA2">
        <w:rPr>
          <w:rFonts w:eastAsia="Arial" w:cstheme="minorHAnsi"/>
          <w:spacing w:val="-2"/>
          <w:w w:val="108"/>
          <w:position w:val="1"/>
        </w:rPr>
        <w:t xml:space="preserve"> </w:t>
      </w:r>
      <w:r w:rsidRPr="00175FA2">
        <w:rPr>
          <w:rFonts w:eastAsia="Arial" w:cstheme="minorHAnsi"/>
          <w:position w:val="1"/>
        </w:rPr>
        <w:t>proves</w:t>
      </w:r>
      <w:r w:rsidRPr="00175FA2">
        <w:rPr>
          <w:rFonts w:eastAsia="Arial" w:cstheme="minorHAnsi"/>
          <w:spacing w:val="47"/>
          <w:position w:val="1"/>
        </w:rPr>
        <w:t xml:space="preserve"> </w:t>
      </w:r>
      <w:r w:rsidRPr="00175FA2">
        <w:rPr>
          <w:rFonts w:eastAsia="Arial" w:cstheme="minorHAnsi"/>
          <w:w w:val="108"/>
          <w:position w:val="1"/>
        </w:rPr>
        <w:t>problematic</w:t>
      </w:r>
      <w:r w:rsidRPr="00175FA2">
        <w:rPr>
          <w:rFonts w:eastAsia="Arial" w:cstheme="minorHAnsi"/>
          <w:spacing w:val="-4"/>
          <w:w w:val="108"/>
          <w:position w:val="1"/>
        </w:rPr>
        <w:t xml:space="preserve"> </w:t>
      </w:r>
      <w:r w:rsidRPr="00175FA2">
        <w:rPr>
          <w:rFonts w:eastAsia="Arial" w:cstheme="minorHAnsi"/>
          <w:position w:val="1"/>
        </w:rPr>
        <w:t>but,</w:t>
      </w:r>
      <w:r w:rsidRPr="00175FA2">
        <w:rPr>
          <w:rFonts w:eastAsia="Arial" w:cstheme="minorHAnsi"/>
          <w:spacing w:val="33"/>
          <w:position w:val="1"/>
        </w:rPr>
        <w:t xml:space="preserve"> </w:t>
      </w:r>
      <w:r w:rsidRPr="00175FA2">
        <w:rPr>
          <w:rFonts w:eastAsia="Times New Roman" w:cstheme="minorHAnsi"/>
          <w:i/>
          <w:w w:val="90"/>
          <w:position w:val="1"/>
        </w:rPr>
        <w:t>with</w:t>
      </w:r>
      <w:r w:rsidRPr="00175FA2">
        <w:rPr>
          <w:rFonts w:eastAsia="Times New Roman" w:cstheme="minorHAnsi"/>
          <w:i/>
          <w:spacing w:val="8"/>
          <w:w w:val="90"/>
          <w:position w:val="1"/>
        </w:rPr>
        <w:t xml:space="preserve"> </w:t>
      </w:r>
      <w:r w:rsidRPr="00175FA2">
        <w:rPr>
          <w:rFonts w:eastAsia="Times New Roman" w:cstheme="minorHAnsi"/>
          <w:i/>
          <w:w w:val="90"/>
          <w:position w:val="1"/>
        </w:rPr>
        <w:t>support,</w:t>
      </w:r>
      <w:r w:rsidRPr="00175FA2">
        <w:rPr>
          <w:rFonts w:eastAsia="Times New Roman" w:cstheme="minorHAnsi"/>
          <w:i/>
          <w:spacing w:val="-1"/>
          <w:w w:val="90"/>
          <w:position w:val="1"/>
        </w:rPr>
        <w:t xml:space="preserve"> </w:t>
      </w:r>
      <w:r w:rsidRPr="00175FA2">
        <w:rPr>
          <w:rFonts w:eastAsia="Times New Roman" w:cstheme="minorHAnsi"/>
          <w:i/>
          <w:w w:val="90"/>
          <w:position w:val="1"/>
        </w:rPr>
        <w:t>these</w:t>
      </w:r>
      <w:r w:rsidRPr="00175FA2">
        <w:rPr>
          <w:rFonts w:eastAsia="Times New Roman" w:cstheme="minorHAnsi"/>
          <w:i/>
          <w:spacing w:val="16"/>
          <w:w w:val="90"/>
          <w:position w:val="1"/>
        </w:rPr>
        <w:t xml:space="preserve"> </w:t>
      </w:r>
      <w:r w:rsidRPr="00175FA2">
        <w:rPr>
          <w:rFonts w:eastAsia="Times New Roman" w:cstheme="minorHAnsi"/>
          <w:i/>
          <w:w w:val="90"/>
          <w:position w:val="1"/>
        </w:rPr>
        <w:t>learners</w:t>
      </w:r>
      <w:r w:rsidRPr="00175FA2">
        <w:rPr>
          <w:rFonts w:eastAsia="Times New Roman" w:cstheme="minorHAnsi"/>
          <w:i/>
          <w:spacing w:val="-10"/>
          <w:w w:val="90"/>
          <w:position w:val="1"/>
        </w:rPr>
        <w:t xml:space="preserve"> </w:t>
      </w:r>
      <w:r w:rsidRPr="00175FA2">
        <w:rPr>
          <w:rFonts w:eastAsia="Times New Roman" w:cstheme="minorHAnsi"/>
          <w:i/>
          <w:w w:val="90"/>
          <w:position w:val="1"/>
        </w:rPr>
        <w:t>are</w:t>
      </w:r>
      <w:r w:rsidRPr="00175FA2">
        <w:rPr>
          <w:rFonts w:eastAsia="Times New Roman" w:cstheme="minorHAnsi"/>
          <w:i/>
          <w:spacing w:val="3"/>
          <w:w w:val="90"/>
          <w:position w:val="1"/>
        </w:rPr>
        <w:t xml:space="preserve"> </w:t>
      </w:r>
      <w:r w:rsidRPr="00175FA2">
        <w:rPr>
          <w:rFonts w:eastAsia="Times New Roman" w:cstheme="minorHAnsi"/>
          <w:i/>
          <w:w w:val="90"/>
          <w:position w:val="1"/>
        </w:rPr>
        <w:t xml:space="preserve">able </w:t>
      </w:r>
      <w:r w:rsidRPr="00175FA2">
        <w:rPr>
          <w:rFonts w:eastAsia="Times New Roman" w:cstheme="minorHAnsi"/>
          <w:i/>
          <w:position w:val="1"/>
        </w:rPr>
        <w:t>to</w:t>
      </w:r>
      <w:r w:rsidRPr="00175FA2">
        <w:rPr>
          <w:rFonts w:eastAsia="Times New Roman" w:cstheme="minorHAnsi"/>
          <w:i/>
          <w:spacing w:val="-12"/>
          <w:position w:val="1"/>
        </w:rPr>
        <w:t xml:space="preserve"> </w:t>
      </w:r>
      <w:r w:rsidRPr="00175FA2">
        <w:rPr>
          <w:rFonts w:eastAsia="Times New Roman" w:cstheme="minorHAnsi"/>
          <w:i/>
          <w:w w:val="95"/>
          <w:position w:val="1"/>
        </w:rPr>
        <w:t>master</w:t>
      </w:r>
      <w:r w:rsidRPr="00175FA2">
        <w:rPr>
          <w:rFonts w:eastAsia="Times New Roman" w:cstheme="minorHAnsi"/>
          <w:i/>
          <w:spacing w:val="-7"/>
          <w:w w:val="95"/>
          <w:position w:val="1"/>
        </w:rPr>
        <w:t xml:space="preserve"> </w:t>
      </w:r>
      <w:r w:rsidRPr="00175FA2">
        <w:rPr>
          <w:rFonts w:eastAsia="Times New Roman" w:cstheme="minorHAnsi"/>
          <w:i/>
          <w:position w:val="1"/>
        </w:rPr>
        <w:t xml:space="preserve">some </w:t>
      </w:r>
      <w:r w:rsidRPr="00175FA2">
        <w:rPr>
          <w:rFonts w:eastAsia="Times New Roman" w:cstheme="minorHAnsi"/>
          <w:i/>
          <w:w w:val="91"/>
        </w:rPr>
        <w:t>grade-level</w:t>
      </w:r>
      <w:r w:rsidRPr="00175FA2">
        <w:rPr>
          <w:rFonts w:eastAsia="Times New Roman" w:cstheme="minorHAnsi"/>
          <w:i/>
          <w:spacing w:val="-17"/>
          <w:w w:val="91"/>
        </w:rPr>
        <w:t xml:space="preserve"> </w:t>
      </w:r>
      <w:r w:rsidRPr="00175FA2">
        <w:rPr>
          <w:rFonts w:eastAsia="Times New Roman" w:cstheme="minorHAnsi"/>
          <w:i/>
          <w:w w:val="91"/>
        </w:rPr>
        <w:t>academic</w:t>
      </w:r>
      <w:r w:rsidRPr="00175FA2">
        <w:rPr>
          <w:rFonts w:eastAsia="Times New Roman" w:cstheme="minorHAnsi"/>
          <w:i/>
          <w:spacing w:val="6"/>
          <w:w w:val="91"/>
        </w:rPr>
        <w:t xml:space="preserve"> </w:t>
      </w:r>
      <w:r w:rsidRPr="00175FA2">
        <w:rPr>
          <w:rFonts w:eastAsia="Times New Roman" w:cstheme="minorHAnsi"/>
          <w:i/>
          <w:w w:val="91"/>
        </w:rPr>
        <w:t>content.</w:t>
      </w:r>
      <w:r w:rsidRPr="00175FA2">
        <w:rPr>
          <w:rFonts w:eastAsia="Times New Roman" w:cstheme="minorHAnsi"/>
          <w:i/>
          <w:spacing w:val="25"/>
          <w:w w:val="91"/>
        </w:rPr>
        <w:t xml:space="preserve"> </w:t>
      </w:r>
      <w:r w:rsidRPr="00175FA2">
        <w:rPr>
          <w:rFonts w:eastAsia="Arial" w:cstheme="minorHAnsi"/>
        </w:rPr>
        <w:t>Their</w:t>
      </w:r>
      <w:r w:rsidRPr="00175FA2">
        <w:rPr>
          <w:rFonts w:eastAsia="Arial" w:cstheme="minorHAnsi"/>
          <w:spacing w:val="25"/>
        </w:rPr>
        <w:t xml:space="preserve"> </w:t>
      </w:r>
      <w:r w:rsidRPr="00175FA2">
        <w:rPr>
          <w:rFonts w:eastAsia="Arial" w:cstheme="minorHAnsi"/>
          <w:w w:val="108"/>
        </w:rPr>
        <w:t>productive</w:t>
      </w:r>
      <w:r w:rsidRPr="00175FA2">
        <w:rPr>
          <w:rFonts w:eastAsia="Arial" w:cstheme="minorHAnsi"/>
          <w:spacing w:val="-10"/>
          <w:w w:val="108"/>
        </w:rPr>
        <w:t xml:space="preserve"> </w:t>
      </w:r>
      <w:r w:rsidRPr="00175FA2">
        <w:rPr>
          <w:rFonts w:eastAsia="Arial" w:cstheme="minorHAnsi"/>
        </w:rPr>
        <w:t>vocabulary,</w:t>
      </w:r>
      <w:r w:rsidRPr="00175FA2">
        <w:rPr>
          <w:rFonts w:eastAsia="Arial" w:cstheme="minorHAnsi"/>
          <w:spacing w:val="38"/>
        </w:rPr>
        <w:t xml:space="preserve"> </w:t>
      </w:r>
      <w:r w:rsidRPr="00175FA2">
        <w:rPr>
          <w:rFonts w:eastAsia="Arial" w:cstheme="minorHAnsi"/>
        </w:rPr>
        <w:t>with</w:t>
      </w:r>
      <w:r w:rsidRPr="00175FA2">
        <w:rPr>
          <w:rFonts w:eastAsia="Arial" w:cstheme="minorHAnsi"/>
          <w:spacing w:val="48"/>
        </w:rPr>
        <w:t xml:space="preserve"> </w:t>
      </w:r>
      <w:r w:rsidRPr="00175FA2">
        <w:rPr>
          <w:rFonts w:eastAsia="Arial" w:cstheme="minorHAnsi"/>
        </w:rPr>
        <w:t>some</w:t>
      </w:r>
      <w:r w:rsidRPr="00175FA2">
        <w:rPr>
          <w:rFonts w:eastAsia="Arial" w:cstheme="minorHAnsi"/>
          <w:spacing w:val="26"/>
        </w:rPr>
        <w:t xml:space="preserve"> </w:t>
      </w:r>
      <w:r w:rsidRPr="00175FA2">
        <w:rPr>
          <w:rFonts w:eastAsia="Arial" w:cstheme="minorHAnsi"/>
          <w:w w:val="106"/>
        </w:rPr>
        <w:t xml:space="preserve">circumlocutions, </w:t>
      </w:r>
      <w:r w:rsidRPr="00175FA2">
        <w:rPr>
          <w:rFonts w:eastAsia="Arial" w:cstheme="minorHAnsi"/>
        </w:rPr>
        <w:t>is</w:t>
      </w:r>
      <w:r w:rsidRPr="00175FA2">
        <w:rPr>
          <w:rFonts w:eastAsia="Arial" w:cstheme="minorHAnsi"/>
          <w:spacing w:val="-3"/>
        </w:rPr>
        <w:t xml:space="preserve"> </w:t>
      </w:r>
      <w:r w:rsidRPr="00175FA2">
        <w:rPr>
          <w:rFonts w:eastAsia="Arial" w:cstheme="minorHAnsi"/>
        </w:rPr>
        <w:t>adequate</w:t>
      </w:r>
      <w:r w:rsidRPr="00175FA2">
        <w:rPr>
          <w:rFonts w:eastAsia="Arial" w:cstheme="minorHAnsi"/>
          <w:spacing w:val="44"/>
        </w:rPr>
        <w:t xml:space="preserve"> </w:t>
      </w:r>
      <w:r w:rsidRPr="00175FA2">
        <w:rPr>
          <w:rFonts w:eastAsia="Arial" w:cstheme="minorHAnsi"/>
        </w:rPr>
        <w:t>to</w:t>
      </w:r>
      <w:r w:rsidRPr="00175FA2">
        <w:rPr>
          <w:rFonts w:eastAsia="Arial" w:cstheme="minorHAnsi"/>
          <w:spacing w:val="34"/>
        </w:rPr>
        <w:t xml:space="preserve"> </w:t>
      </w:r>
      <w:r w:rsidR="007917A8" w:rsidRPr="00175FA2">
        <w:rPr>
          <w:rFonts w:eastAsia="Arial" w:cstheme="minorHAnsi"/>
        </w:rPr>
        <w:t>accomplish many</w:t>
      </w:r>
      <w:r w:rsidRPr="00175FA2">
        <w:rPr>
          <w:rFonts w:eastAsia="Arial" w:cstheme="minorHAnsi"/>
          <w:spacing w:val="28"/>
        </w:rPr>
        <w:t xml:space="preserve"> </w:t>
      </w:r>
      <w:r w:rsidRPr="00175FA2">
        <w:rPr>
          <w:rFonts w:eastAsia="Arial" w:cstheme="minorHAnsi"/>
        </w:rPr>
        <w:t>tasks.</w:t>
      </w:r>
      <w:r w:rsidRPr="00175FA2">
        <w:rPr>
          <w:rFonts w:eastAsia="Arial" w:cstheme="minorHAnsi"/>
          <w:spacing w:val="-18"/>
        </w:rPr>
        <w:t xml:space="preserve"> </w:t>
      </w:r>
      <w:r w:rsidRPr="00175FA2">
        <w:rPr>
          <w:rFonts w:eastAsia="Arial" w:cstheme="minorHAnsi"/>
        </w:rPr>
        <w:t>They can</w:t>
      </w:r>
      <w:r w:rsidRPr="00175FA2">
        <w:rPr>
          <w:rFonts w:eastAsia="Arial" w:cstheme="minorHAnsi"/>
          <w:spacing w:val="2"/>
        </w:rPr>
        <w:t xml:space="preserve"> </w:t>
      </w:r>
      <w:r w:rsidRPr="00175FA2">
        <w:rPr>
          <w:rFonts w:eastAsia="Arial" w:cstheme="minorHAnsi"/>
        </w:rPr>
        <w:t>produce</w:t>
      </w:r>
      <w:r w:rsidRPr="00175FA2">
        <w:rPr>
          <w:rFonts w:eastAsia="Arial" w:cstheme="minorHAnsi"/>
          <w:spacing w:val="46"/>
        </w:rPr>
        <w:t xml:space="preserve"> </w:t>
      </w:r>
      <w:r w:rsidRPr="00175FA2">
        <w:rPr>
          <w:rFonts w:eastAsia="Arial" w:cstheme="minorHAnsi"/>
        </w:rPr>
        <w:t>many</w:t>
      </w:r>
      <w:r w:rsidRPr="00175FA2">
        <w:rPr>
          <w:rFonts w:eastAsia="Arial" w:cstheme="minorHAnsi"/>
          <w:spacing w:val="24"/>
        </w:rPr>
        <w:t xml:space="preserve"> </w:t>
      </w:r>
      <w:r w:rsidRPr="00175FA2">
        <w:rPr>
          <w:rFonts w:eastAsia="Arial" w:cstheme="minorHAnsi"/>
        </w:rPr>
        <w:t>of</w:t>
      </w:r>
      <w:r w:rsidRPr="00175FA2">
        <w:rPr>
          <w:rFonts w:eastAsia="Arial" w:cstheme="minorHAnsi"/>
          <w:spacing w:val="21"/>
        </w:rPr>
        <w:t xml:space="preserve"> </w:t>
      </w:r>
      <w:r w:rsidRPr="00175FA2">
        <w:rPr>
          <w:rFonts w:eastAsia="Arial" w:cstheme="minorHAnsi"/>
        </w:rPr>
        <w:t>the</w:t>
      </w:r>
      <w:r w:rsidRPr="00175FA2">
        <w:rPr>
          <w:rFonts w:eastAsia="Arial" w:cstheme="minorHAnsi"/>
          <w:spacing w:val="36"/>
        </w:rPr>
        <w:t xml:space="preserve"> </w:t>
      </w:r>
      <w:r w:rsidRPr="00175FA2">
        <w:rPr>
          <w:rFonts w:eastAsia="Arial" w:cstheme="minorHAnsi"/>
        </w:rPr>
        <w:t>basic</w:t>
      </w:r>
      <w:r w:rsidRPr="00175FA2">
        <w:rPr>
          <w:rFonts w:eastAsia="Arial" w:cstheme="minorHAnsi"/>
          <w:spacing w:val="4"/>
        </w:rPr>
        <w:t xml:space="preserve"> </w:t>
      </w:r>
      <w:r w:rsidRPr="00175FA2">
        <w:rPr>
          <w:rFonts w:eastAsia="Arial" w:cstheme="minorHAnsi"/>
        </w:rPr>
        <w:t>and</w:t>
      </w:r>
      <w:r w:rsidRPr="00175FA2">
        <w:rPr>
          <w:rFonts w:eastAsia="Arial" w:cstheme="minorHAnsi"/>
          <w:spacing w:val="12"/>
        </w:rPr>
        <w:t xml:space="preserve"> </w:t>
      </w:r>
      <w:r w:rsidRPr="00175FA2">
        <w:rPr>
          <w:rFonts w:eastAsia="Arial" w:cstheme="minorHAnsi"/>
          <w:w w:val="106"/>
        </w:rPr>
        <w:t xml:space="preserve">most </w:t>
      </w:r>
      <w:r w:rsidRPr="00175FA2">
        <w:rPr>
          <w:rFonts w:eastAsia="Arial" w:cstheme="minorHAnsi"/>
          <w:w w:val="110"/>
        </w:rPr>
        <w:t xml:space="preserve">frequently </w:t>
      </w:r>
      <w:r w:rsidRPr="00175FA2">
        <w:rPr>
          <w:rFonts w:eastAsia="Arial" w:cstheme="minorHAnsi"/>
        </w:rPr>
        <w:t>used</w:t>
      </w:r>
      <w:r w:rsidRPr="00175FA2">
        <w:rPr>
          <w:rFonts w:eastAsia="Arial" w:cstheme="minorHAnsi"/>
          <w:spacing w:val="10"/>
        </w:rPr>
        <w:t xml:space="preserve"> </w:t>
      </w:r>
      <w:r w:rsidRPr="00175FA2">
        <w:rPr>
          <w:rFonts w:eastAsia="Arial" w:cstheme="minorHAnsi"/>
          <w:w w:val="107"/>
        </w:rPr>
        <w:t>grammatical</w:t>
      </w:r>
      <w:r w:rsidRPr="00175FA2">
        <w:rPr>
          <w:rFonts w:eastAsia="Arial" w:cstheme="minorHAnsi"/>
          <w:spacing w:val="-14"/>
          <w:w w:val="107"/>
        </w:rPr>
        <w:t xml:space="preserve"> </w:t>
      </w:r>
      <w:r w:rsidRPr="00175FA2">
        <w:rPr>
          <w:rFonts w:eastAsia="Arial" w:cstheme="minorHAnsi"/>
        </w:rPr>
        <w:t>structures,</w:t>
      </w:r>
      <w:r w:rsidRPr="00175FA2">
        <w:rPr>
          <w:rFonts w:eastAsia="Arial" w:cstheme="minorHAnsi"/>
          <w:spacing w:val="27"/>
        </w:rPr>
        <w:t xml:space="preserve"> </w:t>
      </w:r>
      <w:r w:rsidRPr="00175FA2">
        <w:rPr>
          <w:rFonts w:eastAsia="Arial" w:cstheme="minorHAnsi"/>
        </w:rPr>
        <w:t>but</w:t>
      </w:r>
      <w:r w:rsidRPr="00175FA2">
        <w:rPr>
          <w:rFonts w:eastAsia="Arial" w:cstheme="minorHAnsi"/>
          <w:spacing w:val="24"/>
        </w:rPr>
        <w:t xml:space="preserve"> </w:t>
      </w:r>
      <w:r w:rsidRPr="00175FA2">
        <w:rPr>
          <w:rFonts w:eastAsia="Arial" w:cstheme="minorHAnsi"/>
        </w:rPr>
        <w:t xml:space="preserve">their </w:t>
      </w:r>
      <w:r w:rsidRPr="00175FA2">
        <w:rPr>
          <w:rFonts w:eastAsia="Times New Roman" w:cstheme="minorHAnsi"/>
          <w:i/>
          <w:w w:val="89"/>
        </w:rPr>
        <w:t>errors</w:t>
      </w:r>
      <w:r w:rsidRPr="00175FA2">
        <w:rPr>
          <w:rFonts w:eastAsia="Times New Roman" w:cstheme="minorHAnsi"/>
          <w:i/>
          <w:spacing w:val="-16"/>
          <w:w w:val="89"/>
        </w:rPr>
        <w:t xml:space="preserve"> </w:t>
      </w:r>
      <w:r w:rsidRPr="00175FA2">
        <w:rPr>
          <w:rFonts w:eastAsia="Times New Roman" w:cstheme="minorHAnsi"/>
          <w:i/>
          <w:w w:val="89"/>
        </w:rPr>
        <w:t>may</w:t>
      </w:r>
      <w:r w:rsidRPr="00175FA2">
        <w:rPr>
          <w:rFonts w:eastAsia="Times New Roman" w:cstheme="minorHAnsi"/>
          <w:i/>
          <w:spacing w:val="12"/>
          <w:w w:val="89"/>
        </w:rPr>
        <w:t xml:space="preserve"> </w:t>
      </w:r>
      <w:r w:rsidRPr="00175FA2">
        <w:rPr>
          <w:rFonts w:eastAsia="Times New Roman" w:cstheme="minorHAnsi"/>
          <w:i/>
          <w:w w:val="89"/>
        </w:rPr>
        <w:t>become</w:t>
      </w:r>
      <w:r w:rsidRPr="00175FA2">
        <w:rPr>
          <w:rFonts w:eastAsia="Times New Roman" w:cstheme="minorHAnsi"/>
          <w:i/>
          <w:spacing w:val="48"/>
          <w:w w:val="89"/>
        </w:rPr>
        <w:t xml:space="preserve"> </w:t>
      </w:r>
      <w:r w:rsidRPr="00175FA2">
        <w:rPr>
          <w:rFonts w:eastAsia="Times New Roman" w:cstheme="minorHAnsi"/>
          <w:i/>
          <w:w w:val="89"/>
        </w:rPr>
        <w:t>more</w:t>
      </w:r>
      <w:r w:rsidRPr="00175FA2">
        <w:rPr>
          <w:rFonts w:eastAsia="Times New Roman" w:cstheme="minorHAnsi"/>
          <w:i/>
          <w:spacing w:val="28"/>
          <w:w w:val="89"/>
        </w:rPr>
        <w:t xml:space="preserve"> </w:t>
      </w:r>
      <w:r w:rsidRPr="00175FA2">
        <w:rPr>
          <w:rFonts w:eastAsia="Times New Roman" w:cstheme="minorHAnsi"/>
          <w:i/>
          <w:w w:val="89"/>
        </w:rPr>
        <w:t>abundant</w:t>
      </w:r>
      <w:r w:rsidRPr="00175FA2">
        <w:rPr>
          <w:rFonts w:eastAsia="Times New Roman" w:cstheme="minorHAnsi"/>
          <w:i/>
          <w:spacing w:val="33"/>
          <w:w w:val="89"/>
        </w:rPr>
        <w:t xml:space="preserve"> </w:t>
      </w:r>
      <w:r w:rsidRPr="00175FA2">
        <w:rPr>
          <w:rFonts w:eastAsia="Times New Roman" w:cstheme="minorHAnsi"/>
          <w:i/>
        </w:rPr>
        <w:t xml:space="preserve">as </w:t>
      </w:r>
      <w:r w:rsidRPr="00175FA2">
        <w:rPr>
          <w:rFonts w:eastAsia="Times New Roman" w:cstheme="minorHAnsi"/>
          <w:i/>
          <w:w w:val="93"/>
        </w:rPr>
        <w:t>they</w:t>
      </w:r>
      <w:r w:rsidRPr="00175FA2">
        <w:rPr>
          <w:rFonts w:eastAsia="Times New Roman" w:cstheme="minorHAnsi"/>
          <w:i/>
          <w:spacing w:val="7"/>
          <w:w w:val="93"/>
        </w:rPr>
        <w:t xml:space="preserve"> </w:t>
      </w:r>
      <w:r w:rsidRPr="00175FA2">
        <w:rPr>
          <w:rFonts w:eastAsia="Times New Roman" w:cstheme="minorHAnsi"/>
          <w:i/>
          <w:w w:val="93"/>
        </w:rPr>
        <w:t>venture</w:t>
      </w:r>
      <w:r w:rsidRPr="00175FA2">
        <w:rPr>
          <w:rFonts w:eastAsia="Times New Roman" w:cstheme="minorHAnsi"/>
          <w:i/>
          <w:spacing w:val="-17"/>
          <w:w w:val="93"/>
        </w:rPr>
        <w:t xml:space="preserve"> </w:t>
      </w:r>
      <w:r w:rsidRPr="00175FA2">
        <w:rPr>
          <w:rFonts w:eastAsia="Times New Roman" w:cstheme="minorHAnsi"/>
          <w:i/>
        </w:rPr>
        <w:t>into</w:t>
      </w:r>
      <w:r w:rsidRPr="00175FA2">
        <w:rPr>
          <w:rFonts w:eastAsia="Times New Roman" w:cstheme="minorHAnsi"/>
          <w:i/>
          <w:spacing w:val="-20"/>
        </w:rPr>
        <w:t xml:space="preserve"> </w:t>
      </w:r>
      <w:r w:rsidRPr="00175FA2">
        <w:rPr>
          <w:rFonts w:eastAsia="Times New Roman" w:cstheme="minorHAnsi"/>
          <w:i/>
          <w:w w:val="88"/>
        </w:rPr>
        <w:t>less</w:t>
      </w:r>
      <w:r w:rsidRPr="00175FA2">
        <w:rPr>
          <w:rFonts w:eastAsia="Times New Roman" w:cstheme="minorHAnsi"/>
          <w:i/>
          <w:spacing w:val="25"/>
          <w:w w:val="88"/>
        </w:rPr>
        <w:t xml:space="preserve"> </w:t>
      </w:r>
      <w:r w:rsidRPr="00175FA2">
        <w:rPr>
          <w:rFonts w:eastAsia="Times New Roman" w:cstheme="minorHAnsi"/>
          <w:i/>
          <w:w w:val="88"/>
        </w:rPr>
        <w:t>familiar</w:t>
      </w:r>
      <w:r w:rsidRPr="00175FA2">
        <w:rPr>
          <w:rFonts w:eastAsia="Times New Roman" w:cstheme="minorHAnsi"/>
          <w:i/>
          <w:spacing w:val="-14"/>
          <w:w w:val="88"/>
        </w:rPr>
        <w:t xml:space="preserve"> </w:t>
      </w:r>
      <w:r w:rsidRPr="00175FA2">
        <w:rPr>
          <w:rFonts w:eastAsia="Times New Roman" w:cstheme="minorHAnsi"/>
          <w:i/>
          <w:w w:val="88"/>
        </w:rPr>
        <w:t>topics</w:t>
      </w:r>
      <w:r w:rsidRPr="00175FA2">
        <w:rPr>
          <w:rFonts w:eastAsia="Times New Roman" w:cstheme="minorHAnsi"/>
          <w:i/>
          <w:spacing w:val="14"/>
          <w:w w:val="88"/>
        </w:rPr>
        <w:t xml:space="preserve"> </w:t>
      </w:r>
      <w:r w:rsidRPr="00175FA2">
        <w:rPr>
          <w:rFonts w:eastAsia="Arial" w:cstheme="minorHAnsi"/>
        </w:rPr>
        <w:t>and</w:t>
      </w:r>
      <w:r w:rsidRPr="00175FA2">
        <w:rPr>
          <w:rFonts w:eastAsia="Arial" w:cstheme="minorHAnsi"/>
          <w:spacing w:val="19"/>
        </w:rPr>
        <w:t xml:space="preserve"> </w:t>
      </w:r>
      <w:r w:rsidRPr="00175FA2">
        <w:rPr>
          <w:rFonts w:eastAsia="Arial" w:cstheme="minorHAnsi"/>
        </w:rPr>
        <w:t>as</w:t>
      </w:r>
      <w:r w:rsidRPr="00175FA2">
        <w:rPr>
          <w:rFonts w:eastAsia="Arial" w:cstheme="minorHAnsi"/>
          <w:spacing w:val="-20"/>
        </w:rPr>
        <w:t xml:space="preserve"> </w:t>
      </w:r>
      <w:r w:rsidRPr="00175FA2">
        <w:rPr>
          <w:rFonts w:eastAsia="Arial" w:cstheme="minorHAnsi"/>
        </w:rPr>
        <w:t>they</w:t>
      </w:r>
      <w:r w:rsidRPr="00175FA2">
        <w:rPr>
          <w:rFonts w:eastAsia="Arial" w:cstheme="minorHAnsi"/>
          <w:spacing w:val="27"/>
        </w:rPr>
        <w:t xml:space="preserve"> </w:t>
      </w:r>
      <w:r w:rsidRPr="00175FA2">
        <w:rPr>
          <w:rFonts w:eastAsia="Arial" w:cstheme="minorHAnsi"/>
        </w:rPr>
        <w:t>test</w:t>
      </w:r>
      <w:r w:rsidRPr="00175FA2">
        <w:rPr>
          <w:rFonts w:eastAsia="Arial" w:cstheme="minorHAnsi"/>
          <w:spacing w:val="34"/>
        </w:rPr>
        <w:t xml:space="preserve"> </w:t>
      </w:r>
      <w:r w:rsidRPr="00175FA2">
        <w:rPr>
          <w:rFonts w:eastAsia="Arial" w:cstheme="minorHAnsi"/>
        </w:rPr>
        <w:t>hypotheses</w:t>
      </w:r>
      <w:r w:rsidRPr="00175FA2">
        <w:rPr>
          <w:rFonts w:eastAsia="Arial" w:cstheme="minorHAnsi"/>
          <w:spacing w:val="32"/>
        </w:rPr>
        <w:t xml:space="preserve"> </w:t>
      </w:r>
      <w:r w:rsidRPr="00175FA2">
        <w:rPr>
          <w:rFonts w:eastAsia="Arial" w:cstheme="minorHAnsi"/>
        </w:rPr>
        <w:t>or</w:t>
      </w:r>
      <w:r w:rsidRPr="00175FA2">
        <w:rPr>
          <w:rFonts w:eastAsia="Arial" w:cstheme="minorHAnsi"/>
          <w:spacing w:val="17"/>
        </w:rPr>
        <w:t xml:space="preserve"> </w:t>
      </w:r>
      <w:r w:rsidRPr="00175FA2">
        <w:rPr>
          <w:rFonts w:eastAsia="Arial" w:cstheme="minorHAnsi"/>
        </w:rPr>
        <w:t>take</w:t>
      </w:r>
      <w:r w:rsidRPr="00175FA2">
        <w:rPr>
          <w:rFonts w:eastAsia="Arial" w:cstheme="minorHAnsi"/>
          <w:spacing w:val="29"/>
        </w:rPr>
        <w:t xml:space="preserve"> </w:t>
      </w:r>
      <w:r w:rsidRPr="00175FA2">
        <w:rPr>
          <w:rFonts w:eastAsia="Arial" w:cstheme="minorHAnsi"/>
        </w:rPr>
        <w:t>risks</w:t>
      </w:r>
      <w:r w:rsidRPr="00175FA2">
        <w:rPr>
          <w:rFonts w:eastAsia="Arial" w:cstheme="minorHAnsi"/>
          <w:spacing w:val="7"/>
        </w:rPr>
        <w:t xml:space="preserve"> </w:t>
      </w:r>
      <w:r w:rsidRPr="00175FA2">
        <w:rPr>
          <w:rFonts w:eastAsia="Arial" w:cstheme="minorHAnsi"/>
        </w:rPr>
        <w:t>with</w:t>
      </w:r>
      <w:r w:rsidRPr="00175FA2">
        <w:rPr>
          <w:rFonts w:eastAsia="Arial" w:cstheme="minorHAnsi"/>
          <w:spacing w:val="44"/>
        </w:rPr>
        <w:t xml:space="preserve"> </w:t>
      </w:r>
      <w:r w:rsidRPr="00175FA2">
        <w:rPr>
          <w:rFonts w:eastAsia="Arial" w:cstheme="minorHAnsi"/>
          <w:w w:val="107"/>
        </w:rPr>
        <w:t xml:space="preserve">more </w:t>
      </w:r>
      <w:r w:rsidRPr="00175FA2">
        <w:rPr>
          <w:rFonts w:eastAsia="Arial" w:cstheme="minorHAnsi"/>
        </w:rPr>
        <w:t>complex</w:t>
      </w:r>
      <w:r w:rsidRPr="00175FA2">
        <w:rPr>
          <w:rFonts w:eastAsia="Arial" w:cstheme="minorHAnsi"/>
          <w:spacing w:val="47"/>
        </w:rPr>
        <w:t xml:space="preserve"> </w:t>
      </w:r>
      <w:r w:rsidRPr="00175FA2">
        <w:rPr>
          <w:rFonts w:eastAsia="Arial" w:cstheme="minorHAnsi"/>
        </w:rPr>
        <w:t>language</w:t>
      </w:r>
      <w:r w:rsidRPr="00175FA2">
        <w:rPr>
          <w:rFonts w:eastAsia="Arial" w:cstheme="minorHAnsi"/>
          <w:spacing w:val="31"/>
        </w:rPr>
        <w:t xml:space="preserve"> </w:t>
      </w:r>
      <w:r w:rsidRPr="00175FA2">
        <w:rPr>
          <w:rFonts w:eastAsia="Arial" w:cstheme="minorHAnsi"/>
          <w:w w:val="108"/>
        </w:rPr>
        <w:t>structures.</w:t>
      </w:r>
      <w:r w:rsidRPr="00175FA2">
        <w:rPr>
          <w:rFonts w:eastAsia="Arial" w:cstheme="minorHAnsi"/>
          <w:spacing w:val="-21"/>
          <w:w w:val="108"/>
        </w:rPr>
        <w:t xml:space="preserve"> </w:t>
      </w:r>
      <w:r w:rsidRPr="00175FA2">
        <w:rPr>
          <w:rFonts w:eastAsia="Arial" w:cstheme="minorHAnsi"/>
        </w:rPr>
        <w:t>With</w:t>
      </w:r>
      <w:r w:rsidRPr="00175FA2">
        <w:rPr>
          <w:rFonts w:eastAsia="Arial" w:cstheme="minorHAnsi"/>
          <w:spacing w:val="44"/>
        </w:rPr>
        <w:t xml:space="preserve"> </w:t>
      </w:r>
      <w:r w:rsidRPr="00175FA2">
        <w:rPr>
          <w:rFonts w:eastAsia="Arial" w:cstheme="minorHAnsi"/>
          <w:w w:val="108"/>
        </w:rPr>
        <w:t>appropriate</w:t>
      </w:r>
      <w:r w:rsidRPr="00175FA2">
        <w:rPr>
          <w:rFonts w:eastAsia="Arial" w:cstheme="minorHAnsi"/>
          <w:spacing w:val="-5"/>
          <w:w w:val="108"/>
        </w:rPr>
        <w:t xml:space="preserve"> </w:t>
      </w:r>
      <w:r w:rsidRPr="00175FA2">
        <w:rPr>
          <w:rFonts w:eastAsia="Arial" w:cstheme="minorHAnsi"/>
          <w:w w:val="108"/>
        </w:rPr>
        <w:t>instructional</w:t>
      </w:r>
      <w:r w:rsidRPr="00175FA2">
        <w:rPr>
          <w:rFonts w:eastAsia="Arial" w:cstheme="minorHAnsi"/>
          <w:spacing w:val="2"/>
          <w:w w:val="108"/>
        </w:rPr>
        <w:t xml:space="preserve"> </w:t>
      </w:r>
      <w:r w:rsidRPr="00175FA2">
        <w:rPr>
          <w:rFonts w:eastAsia="Arial" w:cstheme="minorHAnsi"/>
        </w:rPr>
        <w:t>strategies</w:t>
      </w:r>
      <w:r w:rsidRPr="00175FA2">
        <w:rPr>
          <w:rFonts w:eastAsia="Arial" w:cstheme="minorHAnsi"/>
          <w:spacing w:val="43"/>
        </w:rPr>
        <w:t xml:space="preserve"> </w:t>
      </w:r>
      <w:r w:rsidRPr="00175FA2">
        <w:rPr>
          <w:rFonts w:eastAsia="Arial" w:cstheme="minorHAnsi"/>
        </w:rPr>
        <w:t>and</w:t>
      </w:r>
      <w:r w:rsidRPr="00175FA2">
        <w:rPr>
          <w:rFonts w:eastAsia="Arial" w:cstheme="minorHAnsi"/>
          <w:spacing w:val="14"/>
        </w:rPr>
        <w:t xml:space="preserve"> </w:t>
      </w:r>
      <w:r w:rsidRPr="00175FA2">
        <w:rPr>
          <w:rFonts w:eastAsia="Arial" w:cstheme="minorHAnsi"/>
          <w:w w:val="105"/>
        </w:rPr>
        <w:t xml:space="preserve">scaffolding </w:t>
      </w:r>
      <w:r w:rsidRPr="00175FA2">
        <w:rPr>
          <w:rFonts w:eastAsia="Arial" w:cstheme="minorHAnsi"/>
          <w:w w:val="117"/>
        </w:rPr>
        <w:t>o</w:t>
      </w:r>
      <w:r w:rsidRPr="00175FA2">
        <w:rPr>
          <w:rFonts w:eastAsia="Arial" w:cstheme="minorHAnsi"/>
          <w:w w:val="116"/>
        </w:rPr>
        <w:t>f</w:t>
      </w:r>
      <w:r w:rsidRPr="00175FA2">
        <w:rPr>
          <w:rFonts w:eastAsia="Arial" w:cstheme="minorHAnsi"/>
          <w:spacing w:val="-4"/>
        </w:rPr>
        <w:t xml:space="preserve"> </w:t>
      </w:r>
      <w:r w:rsidRPr="00175FA2">
        <w:rPr>
          <w:rFonts w:eastAsia="Arial" w:cstheme="minorHAnsi"/>
        </w:rPr>
        <w:t>materials,</w:t>
      </w:r>
      <w:r w:rsidRPr="00175FA2">
        <w:rPr>
          <w:rFonts w:eastAsia="Arial" w:cstheme="minorHAnsi"/>
          <w:spacing w:val="24"/>
        </w:rPr>
        <w:t xml:space="preserve"> </w:t>
      </w:r>
      <w:r w:rsidRPr="00175FA2">
        <w:rPr>
          <w:rFonts w:eastAsia="Arial" w:cstheme="minorHAnsi"/>
        </w:rPr>
        <w:t>advanced</w:t>
      </w:r>
      <w:r w:rsidRPr="00175FA2">
        <w:rPr>
          <w:rFonts w:eastAsia="Arial" w:cstheme="minorHAnsi"/>
          <w:spacing w:val="47"/>
        </w:rPr>
        <w:t xml:space="preserve"> </w:t>
      </w:r>
      <w:r w:rsidRPr="00175FA2">
        <w:rPr>
          <w:rFonts w:eastAsia="Arial" w:cstheme="minorHAnsi"/>
          <w:w w:val="90"/>
        </w:rPr>
        <w:t>ELLs</w:t>
      </w:r>
      <w:r w:rsidRPr="00175FA2">
        <w:rPr>
          <w:rFonts w:eastAsia="Arial" w:cstheme="minorHAnsi"/>
          <w:spacing w:val="4"/>
          <w:w w:val="90"/>
        </w:rPr>
        <w:t xml:space="preserve"> </w:t>
      </w:r>
      <w:r w:rsidRPr="00175FA2">
        <w:rPr>
          <w:rFonts w:eastAsia="Times New Roman" w:cstheme="minorHAnsi"/>
          <w:i/>
          <w:w w:val="90"/>
        </w:rPr>
        <w:t>can</w:t>
      </w:r>
      <w:r w:rsidRPr="00175FA2">
        <w:rPr>
          <w:rFonts w:eastAsia="Times New Roman" w:cstheme="minorHAnsi"/>
          <w:i/>
          <w:spacing w:val="-2"/>
          <w:w w:val="90"/>
        </w:rPr>
        <w:t xml:space="preserve"> </w:t>
      </w:r>
      <w:r w:rsidRPr="00175FA2">
        <w:rPr>
          <w:rFonts w:eastAsia="Times New Roman" w:cstheme="minorHAnsi"/>
          <w:i/>
          <w:w w:val="90"/>
        </w:rPr>
        <w:t>learn</w:t>
      </w:r>
      <w:r w:rsidRPr="00175FA2">
        <w:rPr>
          <w:rFonts w:eastAsia="Times New Roman" w:cstheme="minorHAnsi"/>
          <w:i/>
          <w:spacing w:val="1"/>
          <w:w w:val="90"/>
        </w:rPr>
        <w:t xml:space="preserve"> </w:t>
      </w:r>
      <w:r w:rsidRPr="00175FA2">
        <w:rPr>
          <w:rFonts w:eastAsia="Times New Roman" w:cstheme="minorHAnsi"/>
          <w:i/>
          <w:w w:val="90"/>
        </w:rPr>
        <w:t>age-appropriate</w:t>
      </w:r>
      <w:r w:rsidRPr="00175FA2">
        <w:rPr>
          <w:rFonts w:eastAsia="Times New Roman" w:cstheme="minorHAnsi"/>
          <w:i/>
          <w:spacing w:val="-1"/>
          <w:w w:val="90"/>
        </w:rPr>
        <w:t xml:space="preserve"> </w:t>
      </w:r>
      <w:r w:rsidRPr="00175FA2">
        <w:rPr>
          <w:rFonts w:eastAsia="Times New Roman" w:cstheme="minorHAnsi"/>
          <w:i/>
          <w:w w:val="90"/>
        </w:rPr>
        <w:t>academic</w:t>
      </w:r>
      <w:r w:rsidRPr="00175FA2">
        <w:rPr>
          <w:rFonts w:eastAsia="Times New Roman" w:cstheme="minorHAnsi"/>
          <w:i/>
          <w:spacing w:val="-3"/>
          <w:w w:val="90"/>
        </w:rPr>
        <w:t xml:space="preserve"> </w:t>
      </w:r>
      <w:r w:rsidRPr="00175FA2">
        <w:rPr>
          <w:rFonts w:eastAsia="Times New Roman" w:cstheme="minorHAnsi"/>
          <w:i/>
          <w:w w:val="90"/>
        </w:rPr>
        <w:t>content</w:t>
      </w:r>
      <w:r w:rsidRPr="00175FA2">
        <w:rPr>
          <w:rFonts w:eastAsia="Times New Roman" w:cstheme="minorHAnsi"/>
          <w:i/>
          <w:spacing w:val="32"/>
          <w:w w:val="90"/>
        </w:rPr>
        <w:t xml:space="preserve"> </w:t>
      </w:r>
      <w:r w:rsidRPr="00175FA2">
        <w:rPr>
          <w:rFonts w:eastAsia="Times New Roman" w:cstheme="minorHAnsi"/>
          <w:i/>
        </w:rPr>
        <w:t>in</w:t>
      </w:r>
      <w:r w:rsidRPr="00175FA2">
        <w:rPr>
          <w:rFonts w:eastAsia="Times New Roman" w:cstheme="minorHAnsi"/>
          <w:i/>
          <w:spacing w:val="-17"/>
        </w:rPr>
        <w:t xml:space="preserve"> </w:t>
      </w:r>
      <w:r w:rsidRPr="00175FA2">
        <w:rPr>
          <w:rFonts w:eastAsia="Times New Roman" w:cstheme="minorHAnsi"/>
          <w:i/>
          <w:w w:val="82"/>
        </w:rPr>
        <w:t xml:space="preserve">English </w:t>
      </w:r>
      <w:r w:rsidRPr="00175FA2">
        <w:rPr>
          <w:rFonts w:eastAsia="Times New Roman" w:cstheme="minorHAnsi"/>
          <w:i/>
          <w:w w:val="90"/>
        </w:rPr>
        <w:t>through</w:t>
      </w:r>
      <w:r w:rsidRPr="00175FA2">
        <w:rPr>
          <w:rFonts w:eastAsia="Times New Roman" w:cstheme="minorHAnsi"/>
          <w:i/>
          <w:spacing w:val="10"/>
          <w:w w:val="90"/>
        </w:rPr>
        <w:t xml:space="preserve"> </w:t>
      </w:r>
      <w:r w:rsidRPr="00175FA2">
        <w:rPr>
          <w:rFonts w:eastAsia="Times New Roman" w:cstheme="minorHAnsi"/>
          <w:i/>
          <w:w w:val="90"/>
        </w:rPr>
        <w:t>instruction</w:t>
      </w:r>
      <w:r w:rsidRPr="00175FA2">
        <w:rPr>
          <w:rFonts w:eastAsia="Times New Roman" w:cstheme="minorHAnsi"/>
          <w:i/>
          <w:spacing w:val="29"/>
          <w:w w:val="90"/>
        </w:rPr>
        <w:t xml:space="preserve"> </w:t>
      </w:r>
      <w:r w:rsidRPr="00175FA2">
        <w:rPr>
          <w:rFonts w:eastAsia="Times New Roman" w:cstheme="minorHAnsi"/>
          <w:i/>
          <w:w w:val="90"/>
        </w:rPr>
        <w:t>using</w:t>
      </w:r>
      <w:r w:rsidRPr="00175FA2">
        <w:rPr>
          <w:rFonts w:eastAsia="Times New Roman" w:cstheme="minorHAnsi"/>
          <w:i/>
          <w:spacing w:val="-17"/>
          <w:w w:val="90"/>
        </w:rPr>
        <w:t xml:space="preserve"> </w:t>
      </w:r>
      <w:r w:rsidRPr="00175FA2">
        <w:rPr>
          <w:rFonts w:eastAsia="Times New Roman" w:cstheme="minorHAnsi"/>
          <w:i/>
          <w:w w:val="90"/>
        </w:rPr>
        <w:t>sheltered</w:t>
      </w:r>
      <w:r w:rsidRPr="00175FA2">
        <w:rPr>
          <w:rFonts w:eastAsia="Times New Roman" w:cstheme="minorHAnsi"/>
          <w:i/>
          <w:spacing w:val="29"/>
          <w:w w:val="90"/>
        </w:rPr>
        <w:t xml:space="preserve"> </w:t>
      </w:r>
      <w:r w:rsidRPr="00175FA2">
        <w:rPr>
          <w:rFonts w:eastAsia="Times New Roman" w:cstheme="minorHAnsi"/>
          <w:i/>
          <w:w w:val="83"/>
        </w:rPr>
        <w:t>English</w:t>
      </w:r>
      <w:r w:rsidRPr="00175FA2">
        <w:rPr>
          <w:rFonts w:eastAsia="Times New Roman" w:cstheme="minorHAnsi"/>
          <w:i/>
          <w:spacing w:val="6"/>
          <w:w w:val="83"/>
        </w:rPr>
        <w:t xml:space="preserve"> </w:t>
      </w:r>
      <w:r w:rsidRPr="00175FA2">
        <w:rPr>
          <w:rFonts w:eastAsia="Times New Roman" w:cstheme="minorHAnsi"/>
          <w:i/>
        </w:rPr>
        <w:t>techniques.</w:t>
      </w:r>
    </w:p>
    <w:p w:rsidR="00677F17" w:rsidRPr="00175FA2" w:rsidRDefault="00677F17" w:rsidP="00677F17">
      <w:pPr>
        <w:spacing w:line="240" w:lineRule="auto"/>
        <w:contextualSpacing/>
        <w:rPr>
          <w:rFonts w:cstheme="minorHAnsi"/>
        </w:rPr>
      </w:pPr>
      <w:r w:rsidRPr="00175FA2">
        <w:rPr>
          <w:rFonts w:cstheme="minorHAnsi"/>
        </w:rPr>
        <w:br w:type="page"/>
      </w:r>
    </w:p>
    <w:p w:rsidR="006320BD" w:rsidRPr="00175FA2" w:rsidRDefault="006320BD" w:rsidP="00677F17">
      <w:pPr>
        <w:spacing w:after="0" w:line="240" w:lineRule="auto"/>
        <w:ind w:left="121" w:right="-20"/>
        <w:contextualSpacing/>
        <w:rPr>
          <w:rFonts w:cstheme="minorHAnsi"/>
          <w:b/>
          <w:u w:val="single"/>
        </w:rPr>
      </w:pPr>
    </w:p>
    <w:p w:rsidR="00677F17" w:rsidRPr="00175FA2" w:rsidRDefault="00677F17" w:rsidP="00677F17">
      <w:pPr>
        <w:spacing w:after="0" w:line="240" w:lineRule="auto"/>
        <w:ind w:left="121" w:right="-20"/>
        <w:contextualSpacing/>
        <w:rPr>
          <w:rFonts w:eastAsia="Arial" w:cstheme="minorHAnsi"/>
          <w:b/>
        </w:rPr>
      </w:pPr>
      <w:r w:rsidRPr="00175FA2">
        <w:rPr>
          <w:rFonts w:cstheme="minorHAnsi"/>
          <w:b/>
          <w:u w:val="single"/>
        </w:rPr>
        <w:t>TRANSITIONAL</w:t>
      </w:r>
      <w:r w:rsidRPr="00175FA2">
        <w:rPr>
          <w:rFonts w:eastAsia="Arial" w:cstheme="minorHAnsi"/>
          <w:b/>
          <w:w w:val="92"/>
        </w:rPr>
        <w:t xml:space="preserve"> </w:t>
      </w:r>
      <w:r w:rsidRPr="00175FA2">
        <w:rPr>
          <w:rFonts w:eastAsia="Arial" w:cstheme="minorHAnsi"/>
          <w:b/>
        </w:rPr>
        <w:t>[HCPA ~</w:t>
      </w:r>
      <w:r w:rsidRPr="00175FA2">
        <w:rPr>
          <w:rFonts w:eastAsia="Arial" w:cstheme="minorHAnsi"/>
          <w:b/>
          <w:spacing w:val="9"/>
        </w:rPr>
        <w:t xml:space="preserve"> </w:t>
      </w:r>
      <w:r w:rsidRPr="00175FA2">
        <w:rPr>
          <w:rFonts w:eastAsia="Arial" w:cstheme="minorHAnsi"/>
          <w:b/>
        </w:rPr>
        <w:t>Level</w:t>
      </w:r>
      <w:r w:rsidRPr="00175FA2">
        <w:rPr>
          <w:rFonts w:eastAsia="Arial" w:cstheme="minorHAnsi"/>
          <w:b/>
          <w:spacing w:val="1"/>
        </w:rPr>
        <w:t xml:space="preserve"> </w:t>
      </w:r>
      <w:r w:rsidRPr="00175FA2">
        <w:rPr>
          <w:rFonts w:eastAsia="Arial" w:cstheme="minorHAnsi"/>
          <w:b/>
          <w:w w:val="103"/>
        </w:rPr>
        <w:t>5+]</w:t>
      </w:r>
    </w:p>
    <w:p w:rsidR="00677F17" w:rsidRPr="00175FA2" w:rsidRDefault="00677F17" w:rsidP="00677F17">
      <w:pPr>
        <w:spacing w:before="8" w:after="0" w:line="240" w:lineRule="auto"/>
        <w:contextualSpacing/>
        <w:rPr>
          <w:rFonts w:cstheme="minorHAnsi"/>
        </w:rPr>
      </w:pPr>
    </w:p>
    <w:p w:rsidR="00677F17" w:rsidRPr="00175FA2" w:rsidRDefault="00677F17" w:rsidP="00677F17">
      <w:pPr>
        <w:spacing w:after="0" w:line="240" w:lineRule="auto"/>
        <w:ind w:left="813" w:right="53" w:firstLine="19"/>
        <w:contextualSpacing/>
        <w:rPr>
          <w:rFonts w:eastAsia="Arial" w:cstheme="minorHAnsi"/>
        </w:rPr>
      </w:pPr>
      <w:r w:rsidRPr="00175FA2">
        <w:rPr>
          <w:rFonts w:eastAsia="Arial" w:cstheme="minorHAnsi"/>
        </w:rPr>
        <w:t>Transitional</w:t>
      </w:r>
      <w:r w:rsidRPr="00175FA2">
        <w:rPr>
          <w:rFonts w:eastAsia="Arial" w:cstheme="minorHAnsi"/>
          <w:spacing w:val="-5"/>
        </w:rPr>
        <w:t xml:space="preserve"> </w:t>
      </w:r>
      <w:r w:rsidRPr="00175FA2">
        <w:rPr>
          <w:rFonts w:eastAsia="Arial" w:cstheme="minorHAnsi"/>
        </w:rPr>
        <w:t xml:space="preserve">learners still benefit from ELL support, but they understand most standard speech and writing in a variety of settings. These learners are </w:t>
      </w:r>
      <w:r w:rsidRPr="00175FA2">
        <w:rPr>
          <w:rFonts w:eastAsia="Arial" w:cstheme="minorHAnsi"/>
          <w:i/>
        </w:rPr>
        <w:t>approaching</w:t>
      </w:r>
      <w:r w:rsidRPr="00175FA2">
        <w:rPr>
          <w:rFonts w:eastAsia="Arial" w:cstheme="minorHAnsi"/>
        </w:rPr>
        <w:t xml:space="preserve"> fluency in speaking and writing in the content areas. They demonstrate an increasing ability to successfully use language to convey their intended message. They </w:t>
      </w:r>
      <w:r w:rsidRPr="00175FA2">
        <w:rPr>
          <w:rFonts w:eastAsia="Arial" w:cstheme="minorHAnsi"/>
          <w:i/>
        </w:rPr>
        <w:t xml:space="preserve">do not produce </w:t>
      </w:r>
      <w:proofErr w:type="spellStart"/>
      <w:r w:rsidRPr="00175FA2">
        <w:rPr>
          <w:rFonts w:eastAsia="Arial" w:cstheme="minorHAnsi"/>
          <w:i/>
        </w:rPr>
        <w:t>error­free</w:t>
      </w:r>
      <w:proofErr w:type="spellEnd"/>
      <w:r w:rsidRPr="00175FA2">
        <w:rPr>
          <w:rFonts w:eastAsia="Arial" w:cstheme="minorHAnsi"/>
          <w:i/>
        </w:rPr>
        <w:t xml:space="preserve"> language</w:t>
      </w:r>
      <w:r w:rsidR="007917A8" w:rsidRPr="00175FA2">
        <w:rPr>
          <w:rFonts w:eastAsia="Arial" w:cstheme="minorHAnsi"/>
        </w:rPr>
        <w:t>, but</w:t>
      </w:r>
      <w:r w:rsidRPr="00175FA2">
        <w:rPr>
          <w:rFonts w:eastAsia="Arial" w:cstheme="minorHAnsi"/>
        </w:rPr>
        <w:t xml:space="preserve"> their errors generally do not interfere with meaning. With appropriate instructional strategies and scaffolding of materials, transitional ELLs </w:t>
      </w:r>
      <w:r w:rsidRPr="00175FA2">
        <w:rPr>
          <w:rFonts w:eastAsia="Arial" w:cstheme="minorHAnsi"/>
          <w:i/>
        </w:rPr>
        <w:t>can learn age-appropriate academic content in English</w:t>
      </w:r>
      <w:r w:rsidRPr="00175FA2">
        <w:rPr>
          <w:rFonts w:eastAsia="Arial" w:cstheme="minorHAnsi"/>
        </w:rPr>
        <w:t>.</w:t>
      </w:r>
    </w:p>
    <w:p w:rsidR="00677F17" w:rsidRPr="00175FA2" w:rsidRDefault="00677F17" w:rsidP="00677F17">
      <w:pPr>
        <w:spacing w:after="0" w:line="240" w:lineRule="auto"/>
        <w:contextualSpacing/>
        <w:rPr>
          <w:rFonts w:cstheme="minorHAnsi"/>
        </w:rPr>
      </w:pPr>
    </w:p>
    <w:p w:rsidR="00677F17" w:rsidRPr="00175FA2" w:rsidRDefault="00677F17" w:rsidP="00677F17">
      <w:pPr>
        <w:spacing w:after="0" w:line="240" w:lineRule="auto"/>
        <w:contextualSpacing/>
        <w:rPr>
          <w:rFonts w:cstheme="minorHAnsi"/>
        </w:rPr>
      </w:pPr>
    </w:p>
    <w:p w:rsidR="00677F17" w:rsidRPr="00175FA2" w:rsidRDefault="007917A8" w:rsidP="00677F17">
      <w:pPr>
        <w:spacing w:after="0" w:line="240" w:lineRule="auto"/>
        <w:contextualSpacing/>
        <w:jc w:val="center"/>
        <w:rPr>
          <w:rFonts w:cstheme="minorHAnsi"/>
          <w:b/>
          <w:u w:val="single"/>
        </w:rPr>
      </w:pPr>
      <w:r w:rsidRPr="00175FA2">
        <w:rPr>
          <w:rFonts w:cstheme="minorHAnsi"/>
          <w:b/>
          <w:u w:val="single"/>
        </w:rPr>
        <w:t>Research Regarding Language A</w:t>
      </w:r>
      <w:r w:rsidR="00677F17" w:rsidRPr="00175FA2">
        <w:rPr>
          <w:rFonts w:cstheme="minorHAnsi"/>
          <w:b/>
          <w:u w:val="single"/>
        </w:rPr>
        <w:t>cquisition</w:t>
      </w:r>
    </w:p>
    <w:p w:rsidR="00677F17" w:rsidRPr="00175FA2" w:rsidRDefault="007917A8" w:rsidP="00677F17">
      <w:pPr>
        <w:spacing w:after="0" w:line="240" w:lineRule="auto"/>
        <w:contextualSpacing/>
        <w:jc w:val="center"/>
        <w:rPr>
          <w:rFonts w:cstheme="minorHAnsi"/>
          <w:b/>
          <w:u w:val="single"/>
        </w:rPr>
      </w:pPr>
      <w:r w:rsidRPr="00175FA2">
        <w:rPr>
          <w:rFonts w:cstheme="minorHAnsi"/>
          <w:b/>
          <w:u w:val="single"/>
        </w:rPr>
        <w:t>of Middle and High School S</w:t>
      </w:r>
      <w:r w:rsidR="00677F17" w:rsidRPr="00175FA2">
        <w:rPr>
          <w:rFonts w:cstheme="minorHAnsi"/>
          <w:b/>
          <w:u w:val="single"/>
        </w:rPr>
        <w:t>tudents:</w:t>
      </w:r>
    </w:p>
    <w:p w:rsidR="00677F17" w:rsidRPr="00175FA2" w:rsidRDefault="00677F17" w:rsidP="00677F17">
      <w:pPr>
        <w:spacing w:after="0" w:line="240" w:lineRule="auto"/>
        <w:contextualSpacing/>
        <w:jc w:val="center"/>
        <w:rPr>
          <w:rFonts w:cstheme="minorHAnsi"/>
          <w:b/>
          <w:u w:val="single"/>
        </w:rPr>
      </w:pPr>
    </w:p>
    <w:p w:rsidR="00677F17" w:rsidRPr="00175FA2" w:rsidRDefault="00677F17" w:rsidP="00677F17">
      <w:pPr>
        <w:spacing w:after="0" w:line="240" w:lineRule="auto"/>
        <w:contextualSpacing/>
        <w:rPr>
          <w:rFonts w:cstheme="minorHAnsi"/>
        </w:rPr>
      </w:pPr>
      <w:r w:rsidRPr="00175FA2">
        <w:rPr>
          <w:rFonts w:cstheme="minorHAnsi"/>
        </w:rPr>
        <w:t>Collier (1989)</w:t>
      </w:r>
    </w:p>
    <w:p w:rsidR="00AE7188" w:rsidRDefault="00677F17" w:rsidP="0096426A">
      <w:pPr>
        <w:spacing w:after="0" w:line="240" w:lineRule="auto"/>
        <w:contextualSpacing/>
        <w:rPr>
          <w:rFonts w:cstheme="minorHAnsi"/>
          <w:b/>
        </w:rPr>
      </w:pPr>
      <w:r w:rsidRPr="00175FA2">
        <w:rPr>
          <w:rFonts w:cstheme="minorHAnsi"/>
        </w:rPr>
        <w:t xml:space="preserve">…Collier’s findings show that learners who are NOT already literate in their native language or who are 12 years of age and older will take much longer, anywhere from seven to ten years, to reach desired cut-off scores.  These learners have a great deal more to learn, both of the language and of content, and it would not be unusual for them to take ten years before their test scores approximated those of native speakers.  </w:t>
      </w:r>
      <w:r w:rsidRPr="00175FA2">
        <w:rPr>
          <w:rFonts w:cstheme="minorHAnsi"/>
          <w:b/>
        </w:rPr>
        <w:t xml:space="preserve">ELLs who are newcomers in the higher grades AND not literate in their native language </w:t>
      </w:r>
      <w:r w:rsidRPr="00175FA2">
        <w:rPr>
          <w:rFonts w:cstheme="minorHAnsi"/>
          <w:b/>
          <w:i/>
        </w:rPr>
        <w:t xml:space="preserve">usually require even more than ten </w:t>
      </w:r>
      <w:proofErr w:type="gramStart"/>
      <w:r w:rsidRPr="00175FA2">
        <w:rPr>
          <w:rFonts w:cstheme="minorHAnsi"/>
          <w:b/>
          <w:i/>
        </w:rPr>
        <w:t xml:space="preserve">years </w:t>
      </w:r>
      <w:r w:rsidRPr="00175FA2">
        <w:rPr>
          <w:rFonts w:cstheme="minorHAnsi"/>
          <w:b/>
        </w:rPr>
        <w:t xml:space="preserve"> to</w:t>
      </w:r>
      <w:proofErr w:type="gramEnd"/>
      <w:r w:rsidRPr="00175FA2">
        <w:rPr>
          <w:rFonts w:cstheme="minorHAnsi"/>
          <w:b/>
        </w:rPr>
        <w:t xml:space="preserve"> close the gap between themselves and</w:t>
      </w:r>
      <w:r w:rsidR="00175FA2">
        <w:rPr>
          <w:rFonts w:cstheme="minorHAnsi"/>
          <w:b/>
        </w:rPr>
        <w:t xml:space="preserve"> native English-speaking peers</w:t>
      </w:r>
      <w:r w:rsidR="00035EFE">
        <w:rPr>
          <w:rFonts w:cstheme="minorHAnsi"/>
          <w:b/>
        </w:rPr>
        <w:t>.</w:t>
      </w:r>
    </w:p>
    <w:p w:rsidR="00035EFE" w:rsidRDefault="00035EFE" w:rsidP="0096426A">
      <w:pPr>
        <w:spacing w:after="0" w:line="240" w:lineRule="auto"/>
        <w:contextualSpacing/>
        <w:rPr>
          <w:rFonts w:cstheme="minorHAnsi"/>
          <w:b/>
        </w:rPr>
      </w:pPr>
    </w:p>
    <w:p w:rsidR="00035EFE" w:rsidRDefault="00035EFE" w:rsidP="0096426A">
      <w:pPr>
        <w:spacing w:after="0" w:line="240" w:lineRule="auto"/>
        <w:contextualSpacing/>
        <w:rPr>
          <w:rFonts w:cstheme="minorHAnsi"/>
          <w:b/>
        </w:rPr>
      </w:pPr>
    </w:p>
    <w:p w:rsidR="00035EFE" w:rsidRPr="00175FA2" w:rsidRDefault="00035EFE" w:rsidP="0096426A">
      <w:pPr>
        <w:spacing w:after="0" w:line="240" w:lineRule="auto"/>
        <w:contextualSpacing/>
        <w:rPr>
          <w:rFonts w:cstheme="minorHAnsi"/>
          <w:b/>
        </w:rPr>
        <w:sectPr w:rsidR="00035EFE" w:rsidRPr="00175FA2" w:rsidSect="00AF299E">
          <w:pgSz w:w="11680" w:h="15360"/>
          <w:pgMar w:top="840" w:right="1280" w:bottom="1180" w:left="1000" w:header="359" w:footer="990" w:gutter="0"/>
          <w:cols w:space="720"/>
          <w:docGrid w:linePitch="299"/>
        </w:sectPr>
      </w:pPr>
      <w:r>
        <w:rPr>
          <w:noProof/>
        </w:rPr>
        <w:lastRenderedPageBreak/>
        <w:drawing>
          <wp:inline distT="0" distB="0" distL="0" distR="0" wp14:anchorId="365BDD12" wp14:editId="7D3CDA9F">
            <wp:extent cx="5969000" cy="448832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9000" cy="4488328"/>
                    </a:xfrm>
                    <a:prstGeom prst="rect">
                      <a:avLst/>
                    </a:prstGeom>
                  </pic:spPr>
                </pic:pic>
              </a:graphicData>
            </a:graphic>
          </wp:inline>
        </w:drawing>
      </w:r>
    </w:p>
    <w:p w:rsidR="0058744A" w:rsidRPr="00175FA2" w:rsidRDefault="00FE0422" w:rsidP="00FE0422">
      <w:pPr>
        <w:tabs>
          <w:tab w:val="left" w:pos="3315"/>
        </w:tabs>
        <w:rPr>
          <w:rFonts w:cstheme="minorHAnsi"/>
          <w:b/>
        </w:rPr>
      </w:pPr>
      <w:r w:rsidRPr="00175FA2">
        <w:rPr>
          <w:rFonts w:cstheme="minorHAnsi"/>
        </w:rPr>
        <w:lastRenderedPageBreak/>
        <w:tab/>
      </w:r>
      <w:r w:rsidR="00204800" w:rsidRPr="00175FA2">
        <w:rPr>
          <w:b/>
        </w:rPr>
        <w:t>Recommendations of Instructional Time</w:t>
      </w:r>
    </w:p>
    <w:p w:rsidR="0058744A" w:rsidRPr="00175FA2" w:rsidRDefault="0058744A" w:rsidP="0058744A">
      <w:pPr>
        <w:spacing w:after="0" w:line="240" w:lineRule="auto"/>
        <w:contextualSpacing/>
        <w:rPr>
          <w:rFonts w:cstheme="minorHAnsi"/>
        </w:rPr>
      </w:pPr>
    </w:p>
    <w:p w:rsidR="0058744A" w:rsidRPr="00175FA2" w:rsidRDefault="0058744A" w:rsidP="0058744A">
      <w:pPr>
        <w:spacing w:after="0" w:line="240" w:lineRule="auto"/>
        <w:contextualSpacing/>
        <w:rPr>
          <w:rFonts w:eastAsia="Arial" w:cstheme="minorHAnsi"/>
        </w:rPr>
      </w:pPr>
      <w:r w:rsidRPr="00175FA2">
        <w:rPr>
          <w:rFonts w:cstheme="minorHAnsi"/>
          <w:b/>
        </w:rPr>
        <w:t>Rationale</w:t>
      </w:r>
      <w:r w:rsidRPr="00175FA2">
        <w:rPr>
          <w:rFonts w:eastAsia="Arial" w:cstheme="minorHAnsi"/>
        </w:rPr>
        <w:t>:</w:t>
      </w:r>
    </w:p>
    <w:p w:rsidR="0058744A" w:rsidRPr="00175FA2" w:rsidRDefault="0058744A" w:rsidP="0058744A">
      <w:pPr>
        <w:spacing w:after="0" w:line="240" w:lineRule="auto"/>
        <w:contextualSpacing/>
        <w:rPr>
          <w:rFonts w:eastAsia="Arial" w:cstheme="minorHAnsi"/>
        </w:rPr>
      </w:pPr>
      <w:r w:rsidRPr="00175FA2">
        <w:rPr>
          <w:rFonts w:cstheme="minorHAnsi"/>
        </w:rPr>
        <w:t>Amount</w:t>
      </w:r>
      <w:r w:rsidRPr="00175FA2">
        <w:rPr>
          <w:rFonts w:eastAsia="Arial" w:cstheme="minorHAnsi"/>
        </w:rPr>
        <w:t xml:space="preserve"> of direct ELL instructional service should be based on proficiency level, age and grade level. As students' English proficiency level increases, the amount of time teaching direct language should decrease, with more time supporting language learning through content.</w:t>
      </w:r>
    </w:p>
    <w:p w:rsidR="0058744A" w:rsidRPr="00175FA2" w:rsidRDefault="0058744A" w:rsidP="0058744A">
      <w:pPr>
        <w:spacing w:after="0" w:line="240" w:lineRule="auto"/>
        <w:contextualSpacing/>
        <w:rPr>
          <w:rFonts w:cstheme="minorHAnsi"/>
        </w:rPr>
      </w:pPr>
    </w:p>
    <w:p w:rsidR="0058744A" w:rsidRPr="00175FA2" w:rsidRDefault="0058744A" w:rsidP="0058744A">
      <w:pPr>
        <w:spacing w:after="0" w:line="240" w:lineRule="auto"/>
        <w:contextualSpacing/>
        <w:rPr>
          <w:rFonts w:eastAsia="Arial" w:cstheme="minorHAnsi"/>
          <w:b/>
        </w:rPr>
      </w:pPr>
      <w:r w:rsidRPr="00175FA2">
        <w:rPr>
          <w:rFonts w:eastAsia="Arial" w:cstheme="minorHAnsi"/>
          <w:b/>
        </w:rPr>
        <w:t>Background:</w:t>
      </w:r>
    </w:p>
    <w:p w:rsidR="0058744A" w:rsidRPr="00175FA2" w:rsidRDefault="0058744A" w:rsidP="0058744A">
      <w:pPr>
        <w:spacing w:after="0" w:line="240" w:lineRule="auto"/>
        <w:contextualSpacing/>
        <w:rPr>
          <w:rFonts w:eastAsia="Arial" w:cstheme="minorHAnsi"/>
        </w:rPr>
      </w:pPr>
      <w:r w:rsidRPr="00175FA2">
        <w:rPr>
          <w:rFonts w:eastAsia="Arial" w:cstheme="minorHAnsi"/>
        </w:rPr>
        <w:t>Per Title Ill, Part A, states, districts, and schools have "flexibility to implement language instruction educational programs, based on scientifically based research on teaching limited English proficient (LEP) children,  that the agencies believe to be the most effective for teaching English" (</w:t>
      </w:r>
      <w:hyperlink r:id="rId28">
        <w:r w:rsidRPr="00175FA2">
          <w:rPr>
            <w:rFonts w:eastAsia="Arial" w:cstheme="minorHAnsi"/>
          </w:rPr>
          <w:t xml:space="preserve">http://www2.ed.gov/policy/elsec/leg/esea02/pg40.html). </w:t>
        </w:r>
      </w:hyperlink>
      <w:r w:rsidRPr="00175FA2">
        <w:rPr>
          <w:rFonts w:eastAsia="Arial" w:cstheme="minorHAnsi"/>
        </w:rPr>
        <w:t>Such programs must demonstrate commitment to best practices and academic achievement of LEP students.  The flexibility offered to districts and schools allows them to implement effective programs for the students they serve.</w:t>
      </w:r>
    </w:p>
    <w:p w:rsidR="0058744A" w:rsidRPr="00175FA2" w:rsidRDefault="0058744A" w:rsidP="0058744A">
      <w:pPr>
        <w:spacing w:after="0" w:line="240" w:lineRule="auto"/>
        <w:contextualSpacing/>
        <w:rPr>
          <w:rFonts w:cstheme="minorHAnsi"/>
        </w:rPr>
      </w:pPr>
    </w:p>
    <w:p w:rsidR="0058744A" w:rsidRPr="00175FA2" w:rsidRDefault="0058744A" w:rsidP="0058744A">
      <w:pPr>
        <w:spacing w:after="0" w:line="240" w:lineRule="auto"/>
        <w:contextualSpacing/>
        <w:rPr>
          <w:rFonts w:eastAsia="Arial" w:cstheme="minorHAnsi"/>
          <w:b/>
        </w:rPr>
      </w:pPr>
      <w:r w:rsidRPr="00175FA2">
        <w:rPr>
          <w:rFonts w:eastAsia="Arial" w:cstheme="minorHAnsi"/>
          <w:b/>
        </w:rPr>
        <w:t>Research:</w:t>
      </w:r>
    </w:p>
    <w:p w:rsidR="0058744A" w:rsidRPr="00175FA2" w:rsidRDefault="0058744A" w:rsidP="0058744A">
      <w:pPr>
        <w:spacing w:after="0" w:line="240" w:lineRule="auto"/>
        <w:contextualSpacing/>
        <w:rPr>
          <w:rFonts w:eastAsia="Arial" w:cstheme="minorHAnsi"/>
        </w:rPr>
      </w:pPr>
      <w:r w:rsidRPr="00175FA2">
        <w:rPr>
          <w:rFonts w:eastAsia="Arial" w:cstheme="minorHAnsi"/>
        </w:rPr>
        <w:t xml:space="preserve">Although there is little definitive research to show exactly what number of English language service minutes is adequate for LEP students, there is considerable evidence that instruction in English language development is more effective than not providing it (Goldenberg, </w:t>
      </w:r>
      <w:proofErr w:type="gramStart"/>
      <w:r w:rsidRPr="00175FA2">
        <w:rPr>
          <w:rFonts w:eastAsia="Arial" w:cstheme="minorHAnsi"/>
        </w:rPr>
        <w:t>2008;Norris</w:t>
      </w:r>
      <w:proofErr w:type="gramEnd"/>
      <w:r w:rsidRPr="00175FA2">
        <w:rPr>
          <w:rFonts w:eastAsia="Arial" w:cstheme="minorHAnsi"/>
        </w:rPr>
        <w:t xml:space="preserve"> &amp; Ortega, 2000).  Krashen (1982) proposed that exposure to comprehensible input is critical for the language learning process. Research data show rationale for providing instruction in English language development in amounts that are in alignment with the learner's proficiency level.</w:t>
      </w:r>
    </w:p>
    <w:p w:rsidR="0058744A" w:rsidRPr="00175FA2" w:rsidRDefault="0058744A" w:rsidP="0058744A">
      <w:pPr>
        <w:spacing w:after="0" w:line="240" w:lineRule="auto"/>
        <w:contextualSpacing/>
        <w:rPr>
          <w:rFonts w:cstheme="minorHAnsi"/>
        </w:rPr>
      </w:pPr>
    </w:p>
    <w:p w:rsidR="0058744A" w:rsidRPr="00175FA2" w:rsidRDefault="0058744A" w:rsidP="0058744A">
      <w:pPr>
        <w:spacing w:after="0" w:line="240" w:lineRule="auto"/>
        <w:contextualSpacing/>
        <w:rPr>
          <w:rFonts w:eastAsia="Arial" w:cstheme="minorHAnsi"/>
          <w:b/>
        </w:rPr>
      </w:pPr>
      <w:r w:rsidRPr="00175FA2">
        <w:rPr>
          <w:rFonts w:eastAsia="Arial" w:cstheme="minorHAnsi"/>
          <w:b/>
        </w:rPr>
        <w:t>References:</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spacing w:before="240" w:line="240" w:lineRule="auto"/>
        <w:ind w:left="720" w:hanging="720"/>
        <w:rPr>
          <w:rFonts w:eastAsia="Arial" w:cstheme="minorHAnsi"/>
        </w:rPr>
      </w:pPr>
      <w:r w:rsidRPr="00175FA2">
        <w:rPr>
          <w:rFonts w:eastAsia="Arial" w:cstheme="minorHAnsi"/>
        </w:rPr>
        <w:t xml:space="preserve">Goldenberg, C. {2008). Teaching English language learners: What the research </w:t>
      </w:r>
      <w:r w:rsidR="00831619" w:rsidRPr="00175FA2">
        <w:rPr>
          <w:rFonts w:eastAsia="Arial" w:cstheme="minorHAnsi"/>
        </w:rPr>
        <w:t>does and</w:t>
      </w:r>
      <w:r w:rsidRPr="00175FA2">
        <w:rPr>
          <w:rFonts w:eastAsia="Arial" w:cstheme="minorHAnsi"/>
        </w:rPr>
        <w:t xml:space="preserve"> does not-say. American Educator, 12{2), 8-22.</w:t>
      </w:r>
    </w:p>
    <w:p w:rsidR="0058744A" w:rsidRPr="00175FA2" w:rsidRDefault="0058744A" w:rsidP="0058744A">
      <w:pPr>
        <w:spacing w:before="240" w:line="240" w:lineRule="auto"/>
        <w:ind w:left="720" w:hanging="720"/>
        <w:rPr>
          <w:rFonts w:eastAsia="Arial" w:cstheme="minorHAnsi"/>
        </w:rPr>
      </w:pPr>
      <w:r w:rsidRPr="00175FA2">
        <w:rPr>
          <w:rFonts w:eastAsia="Arial" w:cstheme="minorHAnsi"/>
        </w:rPr>
        <w:t>Norris, J., &amp; Ortega, L. {2000). Effectiveness of L2 instruction: A research synthesis and quantitative meta-analysis. Language Learning, 50, 417-528.</w:t>
      </w:r>
    </w:p>
    <w:p w:rsidR="0058744A" w:rsidRPr="00175FA2" w:rsidRDefault="0058744A" w:rsidP="0058744A">
      <w:pPr>
        <w:spacing w:before="240" w:line="240" w:lineRule="auto"/>
        <w:ind w:left="720" w:hanging="720"/>
        <w:rPr>
          <w:rFonts w:eastAsia="Arial" w:cstheme="minorHAnsi"/>
        </w:rPr>
      </w:pPr>
      <w:proofErr w:type="spellStart"/>
      <w:proofErr w:type="gramStart"/>
      <w:r w:rsidRPr="00175FA2">
        <w:rPr>
          <w:rFonts w:eastAsia="Arial" w:cstheme="minorHAnsi"/>
        </w:rPr>
        <w:t>Krashen,S</w:t>
      </w:r>
      <w:proofErr w:type="spellEnd"/>
      <w:r w:rsidRPr="00175FA2">
        <w:rPr>
          <w:rFonts w:eastAsia="Arial" w:cstheme="minorHAnsi"/>
        </w:rPr>
        <w:t>.</w:t>
      </w:r>
      <w:proofErr w:type="gramEnd"/>
      <w:r w:rsidRPr="00175FA2">
        <w:rPr>
          <w:rFonts w:eastAsia="Arial" w:cstheme="minorHAnsi"/>
        </w:rPr>
        <w:t xml:space="preserve"> 1982. Principles and Practice in Second Language Acquisition. New York: Pergamon Press.</w:t>
      </w:r>
    </w:p>
    <w:p w:rsidR="0058744A" w:rsidRPr="00175FA2" w:rsidRDefault="0058744A" w:rsidP="0058744A">
      <w:pPr>
        <w:spacing w:before="240" w:line="240" w:lineRule="auto"/>
        <w:ind w:left="720" w:hanging="720"/>
      </w:pPr>
      <w:r w:rsidRPr="00175FA2">
        <w:rPr>
          <w:rFonts w:eastAsia="Arial" w:cstheme="minorHAnsi"/>
        </w:rPr>
        <w:t xml:space="preserve">US Department of Education, </w:t>
      </w:r>
      <w:hyperlink r:id="rId29">
        <w:r w:rsidRPr="00175FA2">
          <w:rPr>
            <w:rFonts w:eastAsia="Arial" w:cstheme="minorHAnsi"/>
          </w:rPr>
          <w:t>http://www2.ed.gov/policy/elsec/leg/esea02/pg40.html</w:t>
        </w:r>
      </w:hyperlink>
    </w:p>
    <w:p w:rsidR="006320BD" w:rsidRPr="00175FA2" w:rsidRDefault="0058744A">
      <w:r w:rsidRPr="00175FA2">
        <w:br w:type="page"/>
      </w:r>
    </w:p>
    <w:p w:rsidR="006320BD" w:rsidRPr="00175FA2" w:rsidRDefault="00086C75" w:rsidP="006320BD">
      <w:pPr>
        <w:ind w:left="3600" w:firstLine="720"/>
        <w:rPr>
          <w:rFonts w:eastAsia="Calibri" w:cs="Times New Roman"/>
        </w:rPr>
      </w:pPr>
      <w:r w:rsidRPr="00175FA2">
        <w:rPr>
          <w:rFonts w:eastAsia="Calibri" w:cs="Times New Roman"/>
          <w:b/>
        </w:rPr>
        <w:lastRenderedPageBreak/>
        <w:t>Grades K-5</w:t>
      </w:r>
    </w:p>
    <w:p w:rsidR="006320BD" w:rsidRPr="00175FA2" w:rsidRDefault="006320BD" w:rsidP="006320BD">
      <w:pPr>
        <w:jc w:val="center"/>
        <w:rPr>
          <w:rFonts w:eastAsia="Calibri" w:cs="Times New Roman"/>
          <w:b/>
        </w:rPr>
      </w:pPr>
      <w:r w:rsidRPr="00175FA2">
        <w:rPr>
          <w:rFonts w:eastAsia="Calibri" w:cs="Times New Roman"/>
          <w:b/>
        </w:rPr>
        <w:t>Recommended Minutes of Direct ELL Instructional Service</w:t>
      </w:r>
    </w:p>
    <w:p w:rsidR="006320BD" w:rsidRPr="00175FA2" w:rsidRDefault="006320BD" w:rsidP="006320BD">
      <w:pPr>
        <w:rPr>
          <w:rFonts w:eastAsia="Calibri" w:cs="Times New Roman"/>
          <w:b/>
        </w:rPr>
      </w:pPr>
      <w:r w:rsidRPr="00175FA2">
        <w:rPr>
          <w:rFonts w:eastAsia="Calibri" w:cs="Times New Roman"/>
          <w:b/>
        </w:rPr>
        <w:t>English Language Service Level 1</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088"/>
        <w:gridCol w:w="6660"/>
      </w:tblGrid>
      <w:tr w:rsidR="006320BD" w:rsidRPr="00175FA2" w:rsidTr="0010343D">
        <w:tc>
          <w:tcPr>
            <w:tcW w:w="2088" w:type="dxa"/>
          </w:tcPr>
          <w:p w:rsidR="006320BD" w:rsidRPr="00175FA2" w:rsidRDefault="006320BD" w:rsidP="0010343D">
            <w:pPr>
              <w:rPr>
                <w:rFonts w:eastAsia="Calibri" w:cs="Times New Roman"/>
                <w:b/>
              </w:rPr>
            </w:pPr>
          </w:p>
        </w:tc>
        <w:tc>
          <w:tcPr>
            <w:tcW w:w="6660" w:type="dxa"/>
          </w:tcPr>
          <w:p w:rsidR="006320BD" w:rsidRPr="00175FA2" w:rsidRDefault="006320BD" w:rsidP="0010343D">
            <w:pPr>
              <w:rPr>
                <w:rFonts w:eastAsia="Calibri" w:cs="Times New Roman"/>
                <w:b/>
              </w:rPr>
            </w:pPr>
            <w:r w:rsidRPr="00175FA2">
              <w:rPr>
                <w:rFonts w:eastAsia="Calibri" w:cs="Times New Roman"/>
                <w:b/>
              </w:rPr>
              <w:t>Guidelines for ELL Instruction</w:t>
            </w:r>
          </w:p>
        </w:tc>
      </w:tr>
      <w:tr w:rsidR="006320BD" w:rsidRPr="00175FA2" w:rsidTr="006320BD">
        <w:trPr>
          <w:trHeight w:val="410"/>
        </w:trPr>
        <w:tc>
          <w:tcPr>
            <w:tcW w:w="2088" w:type="dxa"/>
          </w:tcPr>
          <w:p w:rsidR="006320BD" w:rsidRPr="00175FA2" w:rsidRDefault="006320BD" w:rsidP="0010343D">
            <w:pPr>
              <w:rPr>
                <w:rFonts w:eastAsia="Calibri" w:cs="Times New Roman"/>
                <w:b/>
              </w:rPr>
            </w:pPr>
            <w:r w:rsidRPr="00175FA2">
              <w:rPr>
                <w:rFonts w:eastAsia="Calibri" w:cs="Times New Roman"/>
                <w:b/>
              </w:rPr>
              <w:t>How Much?</w:t>
            </w:r>
          </w:p>
        </w:tc>
        <w:tc>
          <w:tcPr>
            <w:tcW w:w="6660" w:type="dxa"/>
          </w:tcPr>
          <w:p w:rsidR="006320BD" w:rsidRPr="00175FA2" w:rsidRDefault="006320BD" w:rsidP="0010343D">
            <w:pPr>
              <w:rPr>
                <w:rFonts w:eastAsia="Calibri" w:cs="Times New Roman"/>
              </w:rPr>
            </w:pPr>
            <w:r w:rsidRPr="00175FA2">
              <w:rPr>
                <w:rFonts w:eastAsia="Calibri" w:cs="Times New Roman"/>
              </w:rPr>
              <w:t>At least 30 minutes</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Often?</w:t>
            </w:r>
          </w:p>
        </w:tc>
        <w:tc>
          <w:tcPr>
            <w:tcW w:w="6660" w:type="dxa"/>
          </w:tcPr>
          <w:p w:rsidR="006320BD" w:rsidRPr="00175FA2" w:rsidRDefault="006320BD" w:rsidP="0010343D">
            <w:pPr>
              <w:rPr>
                <w:rFonts w:eastAsia="Calibri" w:cs="Times New Roman"/>
              </w:rPr>
            </w:pPr>
            <w:r w:rsidRPr="00175FA2">
              <w:rPr>
                <w:rFonts w:eastAsia="Calibri" w:cs="Times New Roman"/>
              </w:rPr>
              <w:t>Daily</w:t>
            </w:r>
          </w:p>
        </w:tc>
      </w:tr>
    </w:tbl>
    <w:p w:rsidR="006320BD" w:rsidRPr="00175FA2" w:rsidRDefault="006320BD" w:rsidP="006320BD">
      <w:pPr>
        <w:rPr>
          <w:rFonts w:eastAsia="Calibri" w:cs="Times New Roman"/>
        </w:rPr>
      </w:pPr>
    </w:p>
    <w:p w:rsidR="006320BD" w:rsidRPr="00175FA2" w:rsidRDefault="006320BD" w:rsidP="006320BD">
      <w:pPr>
        <w:rPr>
          <w:rFonts w:eastAsia="Calibri" w:cs="Times New Roman"/>
          <w:b/>
        </w:rPr>
      </w:pPr>
      <w:r w:rsidRPr="00175FA2">
        <w:rPr>
          <w:rFonts w:eastAsia="Calibri" w:cs="Times New Roman"/>
          <w:b/>
        </w:rPr>
        <w:t>English Language Service Level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660"/>
      </w:tblGrid>
      <w:tr w:rsidR="006320BD" w:rsidRPr="00175FA2" w:rsidTr="0010343D">
        <w:tc>
          <w:tcPr>
            <w:tcW w:w="2088" w:type="dxa"/>
          </w:tcPr>
          <w:p w:rsidR="006320BD" w:rsidRPr="00175FA2" w:rsidRDefault="006320BD" w:rsidP="0010343D">
            <w:pPr>
              <w:rPr>
                <w:rFonts w:eastAsia="Calibri" w:cs="Times New Roman"/>
                <w:b/>
              </w:rPr>
            </w:pPr>
          </w:p>
        </w:tc>
        <w:tc>
          <w:tcPr>
            <w:tcW w:w="6660" w:type="dxa"/>
          </w:tcPr>
          <w:p w:rsidR="006320BD" w:rsidRPr="00175FA2" w:rsidRDefault="006320BD" w:rsidP="0010343D">
            <w:pPr>
              <w:rPr>
                <w:rFonts w:eastAsia="Calibri" w:cs="Times New Roman"/>
                <w:b/>
              </w:rPr>
            </w:pPr>
            <w:r w:rsidRPr="00175FA2">
              <w:rPr>
                <w:rFonts w:eastAsia="Calibri" w:cs="Times New Roman"/>
                <w:b/>
              </w:rPr>
              <w:t>Guidelines for ELL Instruction</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Much?</w:t>
            </w:r>
          </w:p>
        </w:tc>
        <w:tc>
          <w:tcPr>
            <w:tcW w:w="6660" w:type="dxa"/>
          </w:tcPr>
          <w:p w:rsidR="006320BD" w:rsidRPr="00175FA2" w:rsidRDefault="006320BD" w:rsidP="0010343D">
            <w:pPr>
              <w:rPr>
                <w:rFonts w:eastAsia="Calibri" w:cs="Times New Roman"/>
              </w:rPr>
            </w:pPr>
            <w:r w:rsidRPr="00175FA2">
              <w:rPr>
                <w:rFonts w:eastAsia="Calibri" w:cs="Times New Roman"/>
              </w:rPr>
              <w:t>At least 30 minutes</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Often?</w:t>
            </w:r>
          </w:p>
        </w:tc>
        <w:tc>
          <w:tcPr>
            <w:tcW w:w="6660" w:type="dxa"/>
          </w:tcPr>
          <w:p w:rsidR="006320BD" w:rsidRPr="00175FA2" w:rsidRDefault="006320BD" w:rsidP="0010343D">
            <w:pPr>
              <w:rPr>
                <w:rFonts w:eastAsia="Calibri" w:cs="Times New Roman"/>
              </w:rPr>
            </w:pPr>
            <w:r w:rsidRPr="00175FA2">
              <w:rPr>
                <w:rFonts w:eastAsia="Calibri" w:cs="Times New Roman"/>
              </w:rPr>
              <w:t>At least 3 times per week</w:t>
            </w:r>
          </w:p>
        </w:tc>
      </w:tr>
    </w:tbl>
    <w:p w:rsidR="006320BD" w:rsidRPr="00175FA2" w:rsidRDefault="006320BD" w:rsidP="006320BD">
      <w:pPr>
        <w:rPr>
          <w:rFonts w:eastAsia="Calibri" w:cs="Times New Roman"/>
        </w:rPr>
      </w:pPr>
    </w:p>
    <w:p w:rsidR="006320BD" w:rsidRPr="00175FA2" w:rsidRDefault="006320BD" w:rsidP="006320BD">
      <w:pPr>
        <w:rPr>
          <w:rFonts w:eastAsia="Calibri" w:cs="Times New Roman"/>
          <w:b/>
        </w:rPr>
      </w:pPr>
      <w:r w:rsidRPr="00175FA2">
        <w:rPr>
          <w:rFonts w:eastAsia="Calibri" w:cs="Times New Roman"/>
          <w:b/>
        </w:rPr>
        <w:t>English Language Service Level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660"/>
      </w:tblGrid>
      <w:tr w:rsidR="006320BD" w:rsidRPr="00175FA2" w:rsidTr="0010343D">
        <w:tc>
          <w:tcPr>
            <w:tcW w:w="2088" w:type="dxa"/>
          </w:tcPr>
          <w:p w:rsidR="006320BD" w:rsidRPr="00175FA2" w:rsidRDefault="006320BD" w:rsidP="0010343D">
            <w:pPr>
              <w:rPr>
                <w:rFonts w:eastAsia="Calibri" w:cs="Times New Roman"/>
                <w:b/>
              </w:rPr>
            </w:pPr>
          </w:p>
        </w:tc>
        <w:tc>
          <w:tcPr>
            <w:tcW w:w="6660" w:type="dxa"/>
          </w:tcPr>
          <w:p w:rsidR="006320BD" w:rsidRPr="00175FA2" w:rsidRDefault="006320BD" w:rsidP="0010343D">
            <w:pPr>
              <w:rPr>
                <w:rFonts w:eastAsia="Calibri" w:cs="Times New Roman"/>
                <w:b/>
              </w:rPr>
            </w:pPr>
            <w:r w:rsidRPr="00175FA2">
              <w:rPr>
                <w:rFonts w:eastAsia="Calibri" w:cs="Times New Roman"/>
                <w:b/>
              </w:rPr>
              <w:t>Guidelines for ELL Instruction</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Much?</w:t>
            </w:r>
          </w:p>
        </w:tc>
        <w:tc>
          <w:tcPr>
            <w:tcW w:w="6660" w:type="dxa"/>
          </w:tcPr>
          <w:p w:rsidR="006320BD" w:rsidRPr="00175FA2" w:rsidRDefault="006320BD" w:rsidP="0010343D">
            <w:pPr>
              <w:rPr>
                <w:rFonts w:eastAsia="Calibri" w:cs="Times New Roman"/>
              </w:rPr>
            </w:pPr>
            <w:r w:rsidRPr="00175FA2">
              <w:rPr>
                <w:rFonts w:eastAsia="Calibri" w:cs="Times New Roman"/>
              </w:rPr>
              <w:t>At least 30 minutes</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Often?</w:t>
            </w:r>
          </w:p>
        </w:tc>
        <w:tc>
          <w:tcPr>
            <w:tcW w:w="6660" w:type="dxa"/>
          </w:tcPr>
          <w:p w:rsidR="006320BD" w:rsidRPr="00175FA2" w:rsidRDefault="006320BD" w:rsidP="0010343D">
            <w:pPr>
              <w:rPr>
                <w:rFonts w:eastAsia="Calibri" w:cs="Times New Roman"/>
              </w:rPr>
            </w:pPr>
            <w:r w:rsidRPr="00175FA2">
              <w:rPr>
                <w:rFonts w:eastAsia="Calibri" w:cs="Times New Roman"/>
              </w:rPr>
              <w:t>At least 2 times per week</w:t>
            </w:r>
          </w:p>
        </w:tc>
      </w:tr>
    </w:tbl>
    <w:p w:rsidR="006320BD" w:rsidRPr="00175FA2" w:rsidRDefault="006320BD" w:rsidP="006320BD">
      <w:pPr>
        <w:rPr>
          <w:rFonts w:eastAsia="Calibri" w:cs="Times New Roman"/>
        </w:rPr>
      </w:pPr>
    </w:p>
    <w:p w:rsidR="006320BD" w:rsidRPr="00175FA2" w:rsidRDefault="006320BD" w:rsidP="006320BD">
      <w:pPr>
        <w:rPr>
          <w:rFonts w:eastAsia="Calibri" w:cs="Times New Roman"/>
          <w:b/>
        </w:rPr>
      </w:pPr>
      <w:r w:rsidRPr="00175FA2">
        <w:rPr>
          <w:rFonts w:eastAsia="Calibri" w:cs="Times New Roman"/>
          <w:b/>
        </w:rPr>
        <w:t>English Language Service Level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660"/>
      </w:tblGrid>
      <w:tr w:rsidR="006320BD" w:rsidRPr="00175FA2" w:rsidTr="0010343D">
        <w:tc>
          <w:tcPr>
            <w:tcW w:w="2088" w:type="dxa"/>
          </w:tcPr>
          <w:p w:rsidR="006320BD" w:rsidRPr="00175FA2" w:rsidRDefault="006320BD" w:rsidP="0010343D">
            <w:pPr>
              <w:rPr>
                <w:rFonts w:eastAsia="Calibri" w:cs="Times New Roman"/>
                <w:b/>
              </w:rPr>
            </w:pPr>
          </w:p>
        </w:tc>
        <w:tc>
          <w:tcPr>
            <w:tcW w:w="6660" w:type="dxa"/>
          </w:tcPr>
          <w:p w:rsidR="006320BD" w:rsidRPr="00175FA2" w:rsidRDefault="006320BD" w:rsidP="0010343D">
            <w:pPr>
              <w:rPr>
                <w:rFonts w:eastAsia="Calibri" w:cs="Times New Roman"/>
                <w:b/>
              </w:rPr>
            </w:pPr>
            <w:r w:rsidRPr="00175FA2">
              <w:rPr>
                <w:rFonts w:eastAsia="Calibri" w:cs="Times New Roman"/>
                <w:b/>
              </w:rPr>
              <w:t>Guidelines for ELL Instruction</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Much?</w:t>
            </w:r>
          </w:p>
        </w:tc>
        <w:tc>
          <w:tcPr>
            <w:tcW w:w="6660" w:type="dxa"/>
          </w:tcPr>
          <w:p w:rsidR="006320BD" w:rsidRPr="00175FA2" w:rsidRDefault="006320BD" w:rsidP="0010343D">
            <w:pPr>
              <w:rPr>
                <w:rFonts w:eastAsia="Calibri" w:cs="Times New Roman"/>
              </w:rPr>
            </w:pPr>
            <w:r w:rsidRPr="00175FA2">
              <w:rPr>
                <w:rFonts w:eastAsia="Calibri" w:cs="Times New Roman"/>
              </w:rPr>
              <w:t>At least 30 minutes</w:t>
            </w:r>
          </w:p>
        </w:tc>
      </w:tr>
      <w:tr w:rsidR="006320BD" w:rsidRPr="00175FA2" w:rsidTr="0010343D">
        <w:tc>
          <w:tcPr>
            <w:tcW w:w="2088" w:type="dxa"/>
          </w:tcPr>
          <w:p w:rsidR="006320BD" w:rsidRPr="00175FA2" w:rsidRDefault="006320BD" w:rsidP="0010343D">
            <w:pPr>
              <w:rPr>
                <w:rFonts w:eastAsia="Calibri" w:cs="Times New Roman"/>
                <w:b/>
              </w:rPr>
            </w:pPr>
            <w:r w:rsidRPr="00175FA2">
              <w:rPr>
                <w:rFonts w:eastAsia="Calibri" w:cs="Times New Roman"/>
                <w:b/>
              </w:rPr>
              <w:t>How Often?</w:t>
            </w:r>
          </w:p>
        </w:tc>
        <w:tc>
          <w:tcPr>
            <w:tcW w:w="6660" w:type="dxa"/>
          </w:tcPr>
          <w:p w:rsidR="006320BD" w:rsidRPr="00175FA2" w:rsidRDefault="006320BD" w:rsidP="0010343D">
            <w:pPr>
              <w:rPr>
                <w:rFonts w:eastAsia="Calibri" w:cs="Times New Roman"/>
              </w:rPr>
            </w:pPr>
            <w:r w:rsidRPr="00175FA2">
              <w:rPr>
                <w:rFonts w:eastAsia="Calibri" w:cs="Times New Roman"/>
              </w:rPr>
              <w:t>Once per week</w:t>
            </w:r>
          </w:p>
        </w:tc>
      </w:tr>
    </w:tbl>
    <w:p w:rsidR="006320BD" w:rsidRPr="00175FA2" w:rsidRDefault="006320BD" w:rsidP="006320BD">
      <w:pPr>
        <w:rPr>
          <w:rFonts w:eastAsia="Calibri" w:cs="Times New Roman"/>
        </w:rPr>
      </w:pPr>
    </w:p>
    <w:p w:rsidR="006320BD" w:rsidRPr="00175FA2" w:rsidRDefault="006320BD"/>
    <w:p w:rsidR="0058744A" w:rsidRPr="00175FA2" w:rsidRDefault="0058744A" w:rsidP="00273C21">
      <w:pPr>
        <w:pStyle w:val="Heading1"/>
        <w:jc w:val="center"/>
        <w:rPr>
          <w:rFonts w:cstheme="minorHAnsi"/>
          <w:sz w:val="22"/>
          <w:szCs w:val="22"/>
        </w:rPr>
      </w:pPr>
      <w:bookmarkStart w:id="13" w:name="_Toc320794996"/>
      <w:r w:rsidRPr="00175FA2">
        <w:rPr>
          <w:sz w:val="22"/>
          <w:szCs w:val="22"/>
        </w:rPr>
        <w:lastRenderedPageBreak/>
        <w:t xml:space="preserve">Grades </w:t>
      </w:r>
      <w:r w:rsidR="00086C75" w:rsidRPr="00175FA2">
        <w:rPr>
          <w:sz w:val="22"/>
          <w:szCs w:val="22"/>
        </w:rPr>
        <w:t>6</w:t>
      </w:r>
      <w:r w:rsidRPr="00175FA2">
        <w:rPr>
          <w:sz w:val="22"/>
          <w:szCs w:val="22"/>
        </w:rPr>
        <w:t xml:space="preserve"> – 12 </w:t>
      </w:r>
      <w:r w:rsidRPr="00175FA2">
        <w:rPr>
          <w:sz w:val="22"/>
          <w:szCs w:val="22"/>
        </w:rPr>
        <w:br/>
      </w:r>
      <w:r w:rsidRPr="00175FA2">
        <w:rPr>
          <w:rFonts w:cstheme="minorHAnsi"/>
          <w:sz w:val="22"/>
          <w:szCs w:val="22"/>
        </w:rPr>
        <w:t>Recommended Minutes of Direct ELL Instructional Service</w:t>
      </w:r>
      <w:bookmarkEnd w:id="13"/>
    </w:p>
    <w:p w:rsidR="0058744A" w:rsidRPr="00175FA2" w:rsidRDefault="0058744A" w:rsidP="0058744A">
      <w:pPr>
        <w:spacing w:after="0" w:line="240" w:lineRule="auto"/>
        <w:ind w:left="720" w:hanging="720"/>
        <w:contextualSpacing/>
        <w:jc w:val="center"/>
        <w:rPr>
          <w:rFonts w:cstheme="minorHAnsi"/>
          <w:b/>
        </w:rPr>
      </w:pPr>
    </w:p>
    <w:p w:rsidR="0058744A" w:rsidRPr="00175FA2" w:rsidRDefault="0058744A" w:rsidP="0058744A">
      <w:pPr>
        <w:spacing w:after="0" w:line="240" w:lineRule="auto"/>
        <w:ind w:left="720" w:hanging="720"/>
        <w:contextualSpacing/>
        <w:rPr>
          <w:rFonts w:cstheme="minorHAnsi"/>
          <w:b/>
        </w:rPr>
      </w:pPr>
      <w:r w:rsidRPr="00175FA2">
        <w:rPr>
          <w:rFonts w:cstheme="minorHAnsi"/>
          <w:b/>
        </w:rPr>
        <w:t>English Language Service Level 1</w:t>
      </w:r>
    </w:p>
    <w:p w:rsidR="006320BD" w:rsidRPr="00175FA2" w:rsidRDefault="006320BD" w:rsidP="0058744A">
      <w:pPr>
        <w:spacing w:after="0" w:line="240" w:lineRule="auto"/>
        <w:ind w:left="720" w:hanging="720"/>
        <w:contextualSpacing/>
        <w:rPr>
          <w:rFonts w:cstheme="minorHAnsi"/>
          <w:b/>
        </w:rPr>
      </w:pPr>
    </w:p>
    <w:tbl>
      <w:tblPr>
        <w:tblStyle w:val="TableGrid"/>
        <w:tblW w:w="0" w:type="auto"/>
        <w:tblLook w:val="04A0" w:firstRow="1" w:lastRow="0" w:firstColumn="1" w:lastColumn="0" w:noHBand="0" w:noVBand="1"/>
      </w:tblPr>
      <w:tblGrid>
        <w:gridCol w:w="2088"/>
        <w:gridCol w:w="7128"/>
      </w:tblGrid>
      <w:tr w:rsidR="0058744A" w:rsidRPr="00175FA2" w:rsidTr="00FA2FF7">
        <w:tc>
          <w:tcPr>
            <w:tcW w:w="2088" w:type="dxa"/>
          </w:tcPr>
          <w:p w:rsidR="0058744A" w:rsidRPr="00175FA2" w:rsidRDefault="0058744A" w:rsidP="00D512ED">
            <w:pPr>
              <w:spacing w:line="480" w:lineRule="auto"/>
              <w:contextualSpacing/>
              <w:rPr>
                <w:rFonts w:cstheme="minorHAnsi"/>
                <w:b/>
              </w:rPr>
            </w:pPr>
          </w:p>
        </w:tc>
        <w:tc>
          <w:tcPr>
            <w:tcW w:w="7128" w:type="dxa"/>
          </w:tcPr>
          <w:p w:rsidR="0058744A" w:rsidRPr="00175FA2" w:rsidRDefault="0058744A" w:rsidP="00D512ED">
            <w:pPr>
              <w:spacing w:line="480" w:lineRule="auto"/>
              <w:contextualSpacing/>
              <w:rPr>
                <w:rFonts w:cstheme="minorHAnsi"/>
                <w:b/>
              </w:rPr>
            </w:pPr>
            <w:r w:rsidRPr="00175FA2">
              <w:rPr>
                <w:rFonts w:cstheme="minorHAnsi"/>
                <w:b/>
              </w:rPr>
              <w:t>Guidelines for ELL Instruction</w:t>
            </w:r>
          </w:p>
        </w:tc>
      </w:tr>
      <w:tr w:rsidR="00360B07" w:rsidRPr="00175FA2" w:rsidTr="00FA2FF7">
        <w:tc>
          <w:tcPr>
            <w:tcW w:w="2088" w:type="dxa"/>
          </w:tcPr>
          <w:p w:rsidR="00360B07" w:rsidRPr="00175FA2" w:rsidRDefault="00360B07" w:rsidP="00D512ED">
            <w:pPr>
              <w:spacing w:line="480" w:lineRule="auto"/>
              <w:contextualSpacing/>
              <w:rPr>
                <w:rFonts w:cstheme="minorHAnsi"/>
                <w:b/>
              </w:rPr>
            </w:pPr>
            <w:r w:rsidRPr="00175FA2">
              <w:rPr>
                <w:rFonts w:cstheme="minorHAnsi"/>
                <w:b/>
              </w:rPr>
              <w:t>How Much?</w:t>
            </w:r>
          </w:p>
        </w:tc>
        <w:tc>
          <w:tcPr>
            <w:tcW w:w="7128" w:type="dxa"/>
          </w:tcPr>
          <w:p w:rsidR="00360B07" w:rsidRPr="00175FA2" w:rsidRDefault="00845A20" w:rsidP="00BF1C38">
            <w:pPr>
              <w:spacing w:line="480" w:lineRule="auto"/>
              <w:contextualSpacing/>
              <w:rPr>
                <w:rFonts w:cstheme="minorHAnsi"/>
              </w:rPr>
            </w:pPr>
            <w:r>
              <w:rPr>
                <w:rFonts w:cstheme="minorHAnsi"/>
              </w:rPr>
              <w:t>At least 160</w:t>
            </w:r>
            <w:r w:rsidR="00360B07" w:rsidRPr="00175FA2">
              <w:rPr>
                <w:rFonts w:cstheme="minorHAnsi"/>
              </w:rPr>
              <w:t xml:space="preserve"> minutes</w:t>
            </w:r>
          </w:p>
        </w:tc>
      </w:tr>
      <w:tr w:rsidR="00360B07" w:rsidRPr="00175FA2" w:rsidTr="00FA2FF7">
        <w:tc>
          <w:tcPr>
            <w:tcW w:w="2088" w:type="dxa"/>
          </w:tcPr>
          <w:p w:rsidR="00360B07" w:rsidRPr="00175FA2" w:rsidRDefault="00360B07" w:rsidP="00D512ED">
            <w:pPr>
              <w:spacing w:line="480" w:lineRule="auto"/>
              <w:contextualSpacing/>
              <w:rPr>
                <w:rFonts w:cstheme="minorHAnsi"/>
                <w:b/>
              </w:rPr>
            </w:pPr>
            <w:r w:rsidRPr="00175FA2">
              <w:rPr>
                <w:rFonts w:cstheme="minorHAnsi"/>
                <w:b/>
              </w:rPr>
              <w:t>How Often?</w:t>
            </w:r>
          </w:p>
        </w:tc>
        <w:tc>
          <w:tcPr>
            <w:tcW w:w="7128" w:type="dxa"/>
          </w:tcPr>
          <w:p w:rsidR="00360B07" w:rsidRPr="00175FA2" w:rsidRDefault="00360B07" w:rsidP="00BF1C38">
            <w:pPr>
              <w:spacing w:line="480" w:lineRule="auto"/>
              <w:contextualSpacing/>
              <w:rPr>
                <w:rFonts w:cstheme="minorHAnsi"/>
              </w:rPr>
            </w:pPr>
            <w:r w:rsidRPr="00175FA2">
              <w:rPr>
                <w:rFonts w:cstheme="minorHAnsi"/>
              </w:rPr>
              <w:t>Daily</w:t>
            </w:r>
          </w:p>
        </w:tc>
      </w:tr>
    </w:tbl>
    <w:p w:rsidR="0058744A" w:rsidRPr="00175FA2" w:rsidRDefault="0058744A" w:rsidP="0058744A">
      <w:pPr>
        <w:spacing w:after="0" w:line="240" w:lineRule="auto"/>
        <w:ind w:left="720" w:hanging="720"/>
        <w:contextualSpacing/>
        <w:rPr>
          <w:rFonts w:cstheme="minorHAnsi"/>
          <w:b/>
        </w:rPr>
      </w:pPr>
    </w:p>
    <w:p w:rsidR="0058744A" w:rsidRPr="00175FA2" w:rsidRDefault="0058744A" w:rsidP="0058744A">
      <w:pPr>
        <w:spacing w:after="0" w:line="240" w:lineRule="auto"/>
        <w:ind w:left="720" w:hanging="720"/>
        <w:contextualSpacing/>
        <w:rPr>
          <w:rFonts w:cstheme="minorHAnsi"/>
          <w:b/>
        </w:rPr>
      </w:pPr>
    </w:p>
    <w:p w:rsidR="0058744A" w:rsidRPr="00175FA2" w:rsidRDefault="0058744A" w:rsidP="0058744A">
      <w:pPr>
        <w:spacing w:after="0" w:line="240" w:lineRule="auto"/>
        <w:ind w:left="720" w:hanging="720"/>
        <w:contextualSpacing/>
        <w:rPr>
          <w:rFonts w:cstheme="minorHAnsi"/>
          <w:b/>
        </w:rPr>
      </w:pPr>
      <w:r w:rsidRPr="00175FA2">
        <w:rPr>
          <w:rFonts w:cstheme="minorHAnsi"/>
          <w:b/>
        </w:rPr>
        <w:t>English Language Service Level 2</w:t>
      </w:r>
    </w:p>
    <w:p w:rsidR="006320BD" w:rsidRPr="00175FA2" w:rsidRDefault="006320BD" w:rsidP="0058744A">
      <w:pPr>
        <w:spacing w:after="0" w:line="240" w:lineRule="auto"/>
        <w:ind w:left="720" w:hanging="720"/>
        <w:contextualSpacing/>
        <w:rPr>
          <w:rFonts w:cstheme="minorHAnsi"/>
          <w:b/>
        </w:rPr>
      </w:pPr>
    </w:p>
    <w:tbl>
      <w:tblPr>
        <w:tblStyle w:val="TableGrid"/>
        <w:tblW w:w="0" w:type="auto"/>
        <w:tblLook w:val="04A0" w:firstRow="1" w:lastRow="0" w:firstColumn="1" w:lastColumn="0" w:noHBand="0" w:noVBand="1"/>
      </w:tblPr>
      <w:tblGrid>
        <w:gridCol w:w="2088"/>
        <w:gridCol w:w="7128"/>
      </w:tblGrid>
      <w:tr w:rsidR="0058744A" w:rsidRPr="00175FA2" w:rsidTr="00FA2FF7">
        <w:tc>
          <w:tcPr>
            <w:tcW w:w="2088" w:type="dxa"/>
          </w:tcPr>
          <w:p w:rsidR="0058744A" w:rsidRPr="00175FA2" w:rsidRDefault="0058744A" w:rsidP="00D512ED">
            <w:pPr>
              <w:spacing w:line="480" w:lineRule="auto"/>
              <w:contextualSpacing/>
              <w:rPr>
                <w:rFonts w:cstheme="minorHAnsi"/>
                <w:b/>
              </w:rPr>
            </w:pPr>
          </w:p>
        </w:tc>
        <w:tc>
          <w:tcPr>
            <w:tcW w:w="7128" w:type="dxa"/>
          </w:tcPr>
          <w:p w:rsidR="0058744A" w:rsidRPr="00175FA2" w:rsidRDefault="0058744A" w:rsidP="00D512ED">
            <w:pPr>
              <w:spacing w:line="480" w:lineRule="auto"/>
              <w:contextualSpacing/>
              <w:rPr>
                <w:rFonts w:cstheme="minorHAnsi"/>
                <w:b/>
              </w:rPr>
            </w:pPr>
            <w:r w:rsidRPr="00175FA2">
              <w:rPr>
                <w:rFonts w:cstheme="minorHAnsi"/>
                <w:b/>
              </w:rPr>
              <w:t>Guidelines for ELL Instruction</w:t>
            </w:r>
          </w:p>
        </w:tc>
      </w:tr>
      <w:tr w:rsidR="0058744A" w:rsidRPr="00175FA2" w:rsidTr="00FA2FF7">
        <w:tc>
          <w:tcPr>
            <w:tcW w:w="2088" w:type="dxa"/>
          </w:tcPr>
          <w:p w:rsidR="0058744A" w:rsidRPr="00175FA2" w:rsidRDefault="0058744A" w:rsidP="00D512ED">
            <w:pPr>
              <w:spacing w:line="480" w:lineRule="auto"/>
              <w:contextualSpacing/>
              <w:rPr>
                <w:rFonts w:cstheme="minorHAnsi"/>
                <w:b/>
              </w:rPr>
            </w:pPr>
            <w:r w:rsidRPr="00175FA2">
              <w:rPr>
                <w:rFonts w:cstheme="minorHAnsi"/>
                <w:b/>
              </w:rPr>
              <w:t>How Much?</w:t>
            </w:r>
          </w:p>
        </w:tc>
        <w:tc>
          <w:tcPr>
            <w:tcW w:w="7128" w:type="dxa"/>
          </w:tcPr>
          <w:p w:rsidR="0058744A" w:rsidRPr="00175FA2" w:rsidRDefault="00845A20" w:rsidP="00D512ED">
            <w:pPr>
              <w:spacing w:line="480" w:lineRule="auto"/>
              <w:contextualSpacing/>
              <w:rPr>
                <w:rFonts w:cstheme="minorHAnsi"/>
              </w:rPr>
            </w:pPr>
            <w:r>
              <w:rPr>
                <w:rFonts w:cstheme="minorHAnsi"/>
              </w:rPr>
              <w:t>At least 160</w:t>
            </w:r>
            <w:r w:rsidR="0058744A" w:rsidRPr="00175FA2">
              <w:rPr>
                <w:rFonts w:cstheme="minorHAnsi"/>
              </w:rPr>
              <w:t xml:space="preserve"> minutes</w:t>
            </w:r>
          </w:p>
        </w:tc>
      </w:tr>
      <w:tr w:rsidR="0058744A" w:rsidRPr="00175FA2" w:rsidTr="00FA2FF7">
        <w:tc>
          <w:tcPr>
            <w:tcW w:w="2088" w:type="dxa"/>
          </w:tcPr>
          <w:p w:rsidR="0058744A" w:rsidRPr="00175FA2" w:rsidRDefault="0058744A" w:rsidP="00D512ED">
            <w:pPr>
              <w:spacing w:line="480" w:lineRule="auto"/>
              <w:contextualSpacing/>
              <w:rPr>
                <w:rFonts w:cstheme="minorHAnsi"/>
                <w:b/>
              </w:rPr>
            </w:pPr>
            <w:r w:rsidRPr="00175FA2">
              <w:rPr>
                <w:rFonts w:cstheme="minorHAnsi"/>
                <w:b/>
              </w:rPr>
              <w:t>How Often?</w:t>
            </w:r>
          </w:p>
        </w:tc>
        <w:tc>
          <w:tcPr>
            <w:tcW w:w="7128" w:type="dxa"/>
          </w:tcPr>
          <w:p w:rsidR="0058744A" w:rsidRPr="00175FA2" w:rsidRDefault="00360B07" w:rsidP="00D512ED">
            <w:pPr>
              <w:spacing w:line="480" w:lineRule="auto"/>
              <w:contextualSpacing/>
              <w:rPr>
                <w:rFonts w:cstheme="minorHAnsi"/>
              </w:rPr>
            </w:pPr>
            <w:r w:rsidRPr="00175FA2">
              <w:rPr>
                <w:rFonts w:cstheme="minorHAnsi"/>
              </w:rPr>
              <w:t>Daily</w:t>
            </w:r>
          </w:p>
        </w:tc>
      </w:tr>
    </w:tbl>
    <w:p w:rsidR="0058744A" w:rsidRPr="00175FA2" w:rsidRDefault="0058744A" w:rsidP="0058744A">
      <w:pPr>
        <w:spacing w:after="0" w:line="240" w:lineRule="auto"/>
        <w:ind w:left="720" w:hanging="720"/>
        <w:contextualSpacing/>
        <w:rPr>
          <w:rFonts w:cstheme="minorHAnsi"/>
          <w:b/>
        </w:rPr>
      </w:pPr>
    </w:p>
    <w:p w:rsidR="0058744A" w:rsidRPr="00175FA2" w:rsidRDefault="0058744A" w:rsidP="0058744A">
      <w:pPr>
        <w:spacing w:after="0" w:line="240" w:lineRule="auto"/>
        <w:ind w:left="720" w:hanging="720"/>
        <w:contextualSpacing/>
        <w:rPr>
          <w:rFonts w:cstheme="minorHAnsi"/>
          <w:b/>
        </w:rPr>
      </w:pPr>
    </w:p>
    <w:p w:rsidR="0058744A" w:rsidRPr="00175FA2" w:rsidRDefault="0058744A" w:rsidP="0058744A">
      <w:pPr>
        <w:spacing w:after="0" w:line="240" w:lineRule="auto"/>
        <w:ind w:left="720" w:hanging="720"/>
        <w:contextualSpacing/>
        <w:rPr>
          <w:rFonts w:cstheme="minorHAnsi"/>
          <w:b/>
        </w:rPr>
      </w:pPr>
      <w:r w:rsidRPr="00175FA2">
        <w:rPr>
          <w:rFonts w:cstheme="minorHAnsi"/>
          <w:b/>
        </w:rPr>
        <w:t>English Language Service Level 3</w:t>
      </w:r>
    </w:p>
    <w:p w:rsidR="006320BD" w:rsidRPr="00175FA2" w:rsidRDefault="006320BD" w:rsidP="0058744A">
      <w:pPr>
        <w:spacing w:after="0" w:line="240" w:lineRule="auto"/>
        <w:ind w:left="720" w:hanging="720"/>
        <w:contextualSpacing/>
        <w:rPr>
          <w:rFonts w:cstheme="minorHAnsi"/>
          <w:b/>
        </w:rPr>
      </w:pPr>
    </w:p>
    <w:tbl>
      <w:tblPr>
        <w:tblStyle w:val="TableGrid"/>
        <w:tblW w:w="0" w:type="auto"/>
        <w:tblLook w:val="04A0" w:firstRow="1" w:lastRow="0" w:firstColumn="1" w:lastColumn="0" w:noHBand="0" w:noVBand="1"/>
      </w:tblPr>
      <w:tblGrid>
        <w:gridCol w:w="2088"/>
        <w:gridCol w:w="7128"/>
      </w:tblGrid>
      <w:tr w:rsidR="0058744A" w:rsidRPr="00175FA2" w:rsidTr="00FA2FF7">
        <w:tc>
          <w:tcPr>
            <w:tcW w:w="2088" w:type="dxa"/>
          </w:tcPr>
          <w:p w:rsidR="0058744A" w:rsidRPr="00175FA2" w:rsidRDefault="0058744A" w:rsidP="00D512ED">
            <w:pPr>
              <w:spacing w:line="480" w:lineRule="auto"/>
              <w:contextualSpacing/>
              <w:rPr>
                <w:rFonts w:cstheme="minorHAnsi"/>
                <w:b/>
              </w:rPr>
            </w:pPr>
          </w:p>
        </w:tc>
        <w:tc>
          <w:tcPr>
            <w:tcW w:w="7128" w:type="dxa"/>
          </w:tcPr>
          <w:p w:rsidR="0058744A" w:rsidRPr="00175FA2" w:rsidRDefault="0058744A" w:rsidP="00D512ED">
            <w:pPr>
              <w:spacing w:line="480" w:lineRule="auto"/>
              <w:contextualSpacing/>
              <w:rPr>
                <w:rFonts w:cstheme="minorHAnsi"/>
                <w:b/>
              </w:rPr>
            </w:pPr>
            <w:r w:rsidRPr="00175FA2">
              <w:rPr>
                <w:rFonts w:cstheme="minorHAnsi"/>
                <w:b/>
              </w:rPr>
              <w:t>Guidelines for ELL Instruction</w:t>
            </w:r>
          </w:p>
        </w:tc>
      </w:tr>
      <w:tr w:rsidR="00360B07" w:rsidRPr="00175FA2" w:rsidTr="00FA2FF7">
        <w:tc>
          <w:tcPr>
            <w:tcW w:w="2088" w:type="dxa"/>
          </w:tcPr>
          <w:p w:rsidR="00360B07" w:rsidRPr="00175FA2" w:rsidRDefault="00360B07" w:rsidP="00D512ED">
            <w:pPr>
              <w:spacing w:line="480" w:lineRule="auto"/>
              <w:contextualSpacing/>
              <w:rPr>
                <w:rFonts w:cstheme="minorHAnsi"/>
                <w:b/>
              </w:rPr>
            </w:pPr>
            <w:r w:rsidRPr="00175FA2">
              <w:rPr>
                <w:rFonts w:cstheme="minorHAnsi"/>
                <w:b/>
              </w:rPr>
              <w:t>How Much?</w:t>
            </w:r>
          </w:p>
        </w:tc>
        <w:tc>
          <w:tcPr>
            <w:tcW w:w="7128" w:type="dxa"/>
          </w:tcPr>
          <w:p w:rsidR="00360B07" w:rsidRPr="00175FA2" w:rsidRDefault="00845A20" w:rsidP="00BF1C38">
            <w:pPr>
              <w:spacing w:line="480" w:lineRule="auto"/>
              <w:contextualSpacing/>
              <w:rPr>
                <w:rFonts w:cstheme="minorHAnsi"/>
              </w:rPr>
            </w:pPr>
            <w:r>
              <w:rPr>
                <w:rFonts w:cstheme="minorHAnsi"/>
              </w:rPr>
              <w:t>80</w:t>
            </w:r>
            <w:r w:rsidR="00360B07" w:rsidRPr="00175FA2">
              <w:rPr>
                <w:rFonts w:cstheme="minorHAnsi"/>
              </w:rPr>
              <w:t xml:space="preserve"> minutes</w:t>
            </w:r>
          </w:p>
        </w:tc>
      </w:tr>
      <w:tr w:rsidR="00360B07" w:rsidRPr="00175FA2" w:rsidTr="00FA2FF7">
        <w:tc>
          <w:tcPr>
            <w:tcW w:w="2088" w:type="dxa"/>
          </w:tcPr>
          <w:p w:rsidR="00360B07" w:rsidRPr="00175FA2" w:rsidRDefault="00360B07" w:rsidP="00D512ED">
            <w:pPr>
              <w:spacing w:line="480" w:lineRule="auto"/>
              <w:contextualSpacing/>
              <w:rPr>
                <w:rFonts w:cstheme="minorHAnsi"/>
                <w:b/>
              </w:rPr>
            </w:pPr>
            <w:r w:rsidRPr="00175FA2">
              <w:rPr>
                <w:rFonts w:cstheme="minorHAnsi"/>
                <w:b/>
              </w:rPr>
              <w:t>How Often?</w:t>
            </w:r>
          </w:p>
        </w:tc>
        <w:tc>
          <w:tcPr>
            <w:tcW w:w="7128" w:type="dxa"/>
          </w:tcPr>
          <w:p w:rsidR="00360B07" w:rsidRPr="00175FA2" w:rsidRDefault="00360B07" w:rsidP="00BF1C38">
            <w:pPr>
              <w:spacing w:line="480" w:lineRule="auto"/>
              <w:contextualSpacing/>
              <w:rPr>
                <w:rFonts w:cstheme="minorHAnsi"/>
              </w:rPr>
            </w:pPr>
            <w:r w:rsidRPr="00175FA2">
              <w:rPr>
                <w:rFonts w:cstheme="minorHAnsi"/>
              </w:rPr>
              <w:t>Daily</w:t>
            </w:r>
          </w:p>
        </w:tc>
      </w:tr>
    </w:tbl>
    <w:p w:rsidR="0058744A" w:rsidRPr="00175FA2" w:rsidRDefault="0058744A" w:rsidP="0058744A">
      <w:pPr>
        <w:spacing w:after="0" w:line="240" w:lineRule="auto"/>
        <w:ind w:left="720" w:hanging="720"/>
        <w:contextualSpacing/>
        <w:rPr>
          <w:rFonts w:cstheme="minorHAnsi"/>
          <w:b/>
        </w:rPr>
      </w:pPr>
    </w:p>
    <w:p w:rsidR="0058744A" w:rsidRPr="00175FA2" w:rsidRDefault="0058744A" w:rsidP="0058744A">
      <w:pPr>
        <w:spacing w:after="0" w:line="240" w:lineRule="auto"/>
        <w:ind w:left="720" w:hanging="720"/>
        <w:contextualSpacing/>
        <w:rPr>
          <w:rFonts w:cstheme="minorHAnsi"/>
          <w:b/>
        </w:rPr>
      </w:pPr>
    </w:p>
    <w:p w:rsidR="0058744A" w:rsidRPr="00175FA2" w:rsidRDefault="0058744A" w:rsidP="0058744A">
      <w:pPr>
        <w:spacing w:after="0" w:line="240" w:lineRule="auto"/>
        <w:ind w:left="720" w:hanging="720"/>
        <w:contextualSpacing/>
        <w:rPr>
          <w:rFonts w:cstheme="minorHAnsi"/>
          <w:b/>
        </w:rPr>
      </w:pPr>
      <w:r w:rsidRPr="00175FA2">
        <w:rPr>
          <w:rFonts w:cstheme="minorHAnsi"/>
          <w:b/>
        </w:rPr>
        <w:t>English Language Service Level 4</w:t>
      </w:r>
    </w:p>
    <w:p w:rsidR="006320BD" w:rsidRPr="00175FA2" w:rsidRDefault="006320BD" w:rsidP="0058744A">
      <w:pPr>
        <w:spacing w:after="0" w:line="240" w:lineRule="auto"/>
        <w:ind w:left="720" w:hanging="720"/>
        <w:contextualSpacing/>
        <w:rPr>
          <w:rFonts w:cstheme="minorHAnsi"/>
          <w:b/>
        </w:rPr>
      </w:pPr>
    </w:p>
    <w:tbl>
      <w:tblPr>
        <w:tblStyle w:val="TableGrid"/>
        <w:tblW w:w="0" w:type="auto"/>
        <w:tblLook w:val="04A0" w:firstRow="1" w:lastRow="0" w:firstColumn="1" w:lastColumn="0" w:noHBand="0" w:noVBand="1"/>
      </w:tblPr>
      <w:tblGrid>
        <w:gridCol w:w="2088"/>
        <w:gridCol w:w="7128"/>
      </w:tblGrid>
      <w:tr w:rsidR="0058744A" w:rsidRPr="00175FA2" w:rsidTr="00FA2FF7">
        <w:tc>
          <w:tcPr>
            <w:tcW w:w="2088" w:type="dxa"/>
          </w:tcPr>
          <w:p w:rsidR="0058744A" w:rsidRPr="00175FA2" w:rsidRDefault="0058744A" w:rsidP="00D512ED">
            <w:pPr>
              <w:spacing w:line="480" w:lineRule="auto"/>
              <w:contextualSpacing/>
              <w:rPr>
                <w:rFonts w:cstheme="minorHAnsi"/>
                <w:b/>
              </w:rPr>
            </w:pPr>
          </w:p>
        </w:tc>
        <w:tc>
          <w:tcPr>
            <w:tcW w:w="7128" w:type="dxa"/>
          </w:tcPr>
          <w:p w:rsidR="0058744A" w:rsidRPr="00175FA2" w:rsidRDefault="0058744A" w:rsidP="00D512ED">
            <w:pPr>
              <w:spacing w:line="480" w:lineRule="auto"/>
              <w:contextualSpacing/>
              <w:rPr>
                <w:rFonts w:cstheme="minorHAnsi"/>
                <w:b/>
              </w:rPr>
            </w:pPr>
            <w:r w:rsidRPr="00175FA2">
              <w:rPr>
                <w:rFonts w:cstheme="minorHAnsi"/>
                <w:b/>
              </w:rPr>
              <w:t>Guidelines for ELL Instruction</w:t>
            </w:r>
          </w:p>
        </w:tc>
      </w:tr>
      <w:tr w:rsidR="0058744A" w:rsidRPr="00175FA2" w:rsidTr="00FA2FF7">
        <w:tc>
          <w:tcPr>
            <w:tcW w:w="2088" w:type="dxa"/>
          </w:tcPr>
          <w:p w:rsidR="0058744A" w:rsidRPr="00175FA2" w:rsidRDefault="0058744A" w:rsidP="00D512ED">
            <w:pPr>
              <w:spacing w:line="480" w:lineRule="auto"/>
              <w:contextualSpacing/>
              <w:rPr>
                <w:rFonts w:cstheme="minorHAnsi"/>
                <w:b/>
              </w:rPr>
            </w:pPr>
            <w:r w:rsidRPr="00175FA2">
              <w:rPr>
                <w:rFonts w:cstheme="minorHAnsi"/>
                <w:b/>
              </w:rPr>
              <w:t>How Much?</w:t>
            </w:r>
          </w:p>
        </w:tc>
        <w:tc>
          <w:tcPr>
            <w:tcW w:w="7128" w:type="dxa"/>
          </w:tcPr>
          <w:p w:rsidR="0058744A" w:rsidRPr="00175FA2" w:rsidRDefault="00845A20" w:rsidP="00D512ED">
            <w:pPr>
              <w:spacing w:line="480" w:lineRule="auto"/>
              <w:contextualSpacing/>
              <w:rPr>
                <w:rFonts w:cstheme="minorHAnsi"/>
              </w:rPr>
            </w:pPr>
            <w:r>
              <w:rPr>
                <w:rFonts w:cstheme="minorHAnsi"/>
              </w:rPr>
              <w:t>80</w:t>
            </w:r>
            <w:r w:rsidR="0058744A" w:rsidRPr="00175FA2">
              <w:rPr>
                <w:rFonts w:cstheme="minorHAnsi"/>
              </w:rPr>
              <w:t xml:space="preserve"> minutes</w:t>
            </w:r>
          </w:p>
        </w:tc>
      </w:tr>
      <w:tr w:rsidR="0058744A" w:rsidRPr="00175FA2" w:rsidTr="00FA2FF7">
        <w:tc>
          <w:tcPr>
            <w:tcW w:w="2088" w:type="dxa"/>
          </w:tcPr>
          <w:p w:rsidR="0058744A" w:rsidRPr="00175FA2" w:rsidRDefault="0058744A" w:rsidP="00D512ED">
            <w:pPr>
              <w:spacing w:line="480" w:lineRule="auto"/>
              <w:contextualSpacing/>
              <w:rPr>
                <w:rFonts w:cstheme="minorHAnsi"/>
                <w:b/>
              </w:rPr>
            </w:pPr>
            <w:r w:rsidRPr="00175FA2">
              <w:rPr>
                <w:rFonts w:cstheme="minorHAnsi"/>
                <w:b/>
              </w:rPr>
              <w:t>How Often?</w:t>
            </w:r>
          </w:p>
        </w:tc>
        <w:tc>
          <w:tcPr>
            <w:tcW w:w="7128" w:type="dxa"/>
          </w:tcPr>
          <w:p w:rsidR="0058744A" w:rsidRPr="00175FA2" w:rsidRDefault="00360B07" w:rsidP="00D512ED">
            <w:pPr>
              <w:spacing w:line="480" w:lineRule="auto"/>
              <w:contextualSpacing/>
              <w:rPr>
                <w:rFonts w:cstheme="minorHAnsi"/>
              </w:rPr>
            </w:pPr>
            <w:r w:rsidRPr="00175FA2">
              <w:rPr>
                <w:rFonts w:cstheme="minorHAnsi"/>
              </w:rPr>
              <w:t>Daily</w:t>
            </w:r>
          </w:p>
        </w:tc>
      </w:tr>
    </w:tbl>
    <w:p w:rsidR="00B81003" w:rsidRPr="00175FA2" w:rsidRDefault="00B81003" w:rsidP="00B81003">
      <w:pPr>
        <w:pStyle w:val="Heading1"/>
        <w:jc w:val="center"/>
        <w:rPr>
          <w:sz w:val="22"/>
          <w:szCs w:val="22"/>
        </w:rPr>
        <w:sectPr w:rsidR="00B81003" w:rsidRPr="00175FA2" w:rsidSect="0058744A">
          <w:headerReference w:type="even" r:id="rId30"/>
          <w:headerReference w:type="default" r:id="rId31"/>
          <w:footerReference w:type="even" r:id="rId32"/>
          <w:footerReference w:type="default" r:id="rId33"/>
          <w:headerReference w:type="first" r:id="rId34"/>
          <w:footerReference w:type="first" r:id="rId35"/>
          <w:pgSz w:w="11680" w:h="15360"/>
          <w:pgMar w:top="1160" w:right="880" w:bottom="280" w:left="1080" w:header="720" w:footer="720" w:gutter="0"/>
          <w:cols w:space="720"/>
        </w:sectPr>
      </w:pPr>
    </w:p>
    <w:p w:rsidR="0058744A" w:rsidRPr="00175FA2" w:rsidRDefault="00204800" w:rsidP="00B81003">
      <w:pPr>
        <w:pStyle w:val="Heading1"/>
        <w:jc w:val="center"/>
        <w:rPr>
          <w:sz w:val="22"/>
          <w:szCs w:val="22"/>
        </w:rPr>
      </w:pPr>
      <w:r w:rsidRPr="00175FA2">
        <w:rPr>
          <w:sz w:val="22"/>
          <w:szCs w:val="22"/>
        </w:rPr>
        <w:lastRenderedPageBreak/>
        <w:t>Recommendation of Instructional Models</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spacing w:after="0" w:line="240" w:lineRule="auto"/>
        <w:contextualSpacing/>
        <w:rPr>
          <w:rFonts w:eastAsia="Arial" w:cstheme="minorHAnsi"/>
        </w:rPr>
      </w:pPr>
    </w:p>
    <w:p w:rsidR="0058744A" w:rsidRPr="00175FA2" w:rsidRDefault="0058744A" w:rsidP="0058744A">
      <w:pPr>
        <w:pStyle w:val="Heading2"/>
        <w:spacing w:before="0" w:line="240" w:lineRule="auto"/>
        <w:rPr>
          <w:rFonts w:asciiTheme="minorHAnsi" w:eastAsia="Arial" w:hAnsiTheme="minorHAnsi" w:cstheme="minorHAnsi"/>
          <w:color w:val="auto"/>
          <w:sz w:val="22"/>
          <w:szCs w:val="22"/>
        </w:rPr>
      </w:pPr>
      <w:bookmarkStart w:id="14" w:name="_Toc320794998"/>
      <w:r w:rsidRPr="00175FA2">
        <w:rPr>
          <w:rFonts w:asciiTheme="minorHAnsi" w:eastAsia="Arial" w:hAnsiTheme="minorHAnsi" w:cstheme="minorHAnsi"/>
          <w:color w:val="auto"/>
          <w:sz w:val="22"/>
          <w:szCs w:val="22"/>
        </w:rPr>
        <w:t>Rationale:</w:t>
      </w:r>
      <w:bookmarkEnd w:id="14"/>
    </w:p>
    <w:p w:rsidR="0058744A" w:rsidRPr="00175FA2" w:rsidRDefault="0058744A" w:rsidP="0058744A">
      <w:pPr>
        <w:spacing w:after="0" w:line="240" w:lineRule="auto"/>
        <w:contextualSpacing/>
        <w:rPr>
          <w:rFonts w:eastAsia="Arial" w:cstheme="minorHAnsi"/>
        </w:rPr>
      </w:pPr>
      <w:r w:rsidRPr="00175FA2">
        <w:rPr>
          <w:rFonts w:eastAsia="Arial" w:cstheme="minorHAnsi"/>
        </w:rPr>
        <w:t>No two language learners are alike, and therefore instruction for different language learners cannot be "one size fits all".  HCPA acknowledges the uniqueness of each language learner and strives to create an environment in which all teachers and staff take responsibility for the language development of our students.  Students' age, grade level, proficiency level, student numbers and school resources impact the type of instructional delivery for our school's English learners.</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pStyle w:val="Heading2"/>
        <w:spacing w:before="0" w:line="240" w:lineRule="auto"/>
        <w:rPr>
          <w:rFonts w:asciiTheme="minorHAnsi" w:eastAsia="Arial" w:hAnsiTheme="minorHAnsi" w:cstheme="minorHAnsi"/>
          <w:color w:val="auto"/>
          <w:sz w:val="22"/>
          <w:szCs w:val="22"/>
        </w:rPr>
      </w:pPr>
      <w:bookmarkStart w:id="15" w:name="_Toc320794999"/>
      <w:r w:rsidRPr="00175FA2">
        <w:rPr>
          <w:rFonts w:asciiTheme="minorHAnsi" w:eastAsia="Arial" w:hAnsiTheme="minorHAnsi" w:cstheme="minorHAnsi"/>
          <w:color w:val="auto"/>
          <w:sz w:val="22"/>
          <w:szCs w:val="22"/>
        </w:rPr>
        <w:t>Background:</w:t>
      </w:r>
      <w:bookmarkEnd w:id="15"/>
    </w:p>
    <w:p w:rsidR="0058744A" w:rsidRPr="00175FA2" w:rsidRDefault="0058744A" w:rsidP="0058744A">
      <w:pPr>
        <w:spacing w:after="0" w:line="240" w:lineRule="auto"/>
        <w:contextualSpacing/>
        <w:rPr>
          <w:rFonts w:eastAsia="Arial" w:cstheme="minorHAnsi"/>
        </w:rPr>
      </w:pPr>
      <w:r w:rsidRPr="00175FA2">
        <w:rPr>
          <w:rFonts w:eastAsia="Arial" w:cstheme="minorHAnsi"/>
        </w:rPr>
        <w:t xml:space="preserve">Many English learners at Hmong College Prep Academy receive a significant amount of their instruction in the general education classroom. However, English learners receive language support in a variety of formats: ESL class instruction, pull-out, and sheltered </w:t>
      </w:r>
      <w:r w:rsidR="00831619" w:rsidRPr="00175FA2">
        <w:rPr>
          <w:rFonts w:eastAsia="Arial" w:cstheme="minorHAnsi"/>
        </w:rPr>
        <w:t>content classes</w:t>
      </w:r>
      <w:r w:rsidRPr="00175FA2">
        <w:rPr>
          <w:rFonts w:eastAsia="Arial" w:cstheme="minorHAnsi"/>
        </w:rPr>
        <w:t>. Teacher Assistants and Community Liaisons who speak Hmong and Karen provide native language support as necessary.</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pStyle w:val="Heading2"/>
        <w:spacing w:before="0" w:line="240" w:lineRule="auto"/>
        <w:rPr>
          <w:rFonts w:asciiTheme="minorHAnsi" w:eastAsia="Arial" w:hAnsiTheme="minorHAnsi" w:cstheme="minorHAnsi"/>
          <w:color w:val="auto"/>
          <w:sz w:val="22"/>
          <w:szCs w:val="22"/>
        </w:rPr>
      </w:pPr>
      <w:bookmarkStart w:id="16" w:name="_Toc320795000"/>
      <w:r w:rsidRPr="00175FA2">
        <w:rPr>
          <w:rFonts w:asciiTheme="minorHAnsi" w:eastAsia="Arial" w:hAnsiTheme="minorHAnsi" w:cstheme="minorHAnsi"/>
          <w:color w:val="auto"/>
          <w:sz w:val="22"/>
          <w:szCs w:val="22"/>
        </w:rPr>
        <w:t>Research:</w:t>
      </w:r>
      <w:bookmarkEnd w:id="16"/>
    </w:p>
    <w:p w:rsidR="0058744A" w:rsidRPr="00175FA2" w:rsidRDefault="0058744A" w:rsidP="0058744A">
      <w:pPr>
        <w:spacing w:after="0" w:line="240" w:lineRule="auto"/>
        <w:contextualSpacing/>
        <w:rPr>
          <w:rFonts w:eastAsia="Arial" w:cstheme="minorHAnsi"/>
        </w:rPr>
      </w:pPr>
      <w:r w:rsidRPr="00175FA2">
        <w:rPr>
          <w:rFonts w:eastAsia="Arial" w:cstheme="minorHAnsi"/>
        </w:rPr>
        <w:t>According to McKeon</w:t>
      </w:r>
      <w:r w:rsidR="00682E60" w:rsidRPr="00175FA2">
        <w:rPr>
          <w:rFonts w:eastAsia="Arial" w:cstheme="minorHAnsi"/>
        </w:rPr>
        <w:t xml:space="preserve"> {1987)</w:t>
      </w:r>
      <w:r w:rsidRPr="00175FA2">
        <w:rPr>
          <w:rFonts w:eastAsia="Arial" w:cstheme="minorHAnsi"/>
        </w:rPr>
        <w:t xml:space="preserve"> ESL programs accommodate learners of different languages since the </w:t>
      </w:r>
      <w:r w:rsidR="00831619" w:rsidRPr="00175FA2">
        <w:rPr>
          <w:rFonts w:eastAsia="Arial" w:cstheme="minorHAnsi"/>
        </w:rPr>
        <w:t>primary mode</w:t>
      </w:r>
      <w:r w:rsidRPr="00175FA2">
        <w:rPr>
          <w:rFonts w:eastAsia="Arial" w:cstheme="minorHAnsi"/>
        </w:rPr>
        <w:t xml:space="preserve"> of instruction is done in English.</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pStyle w:val="Heading2"/>
        <w:spacing w:before="0" w:line="240" w:lineRule="auto"/>
        <w:rPr>
          <w:rFonts w:asciiTheme="minorHAnsi" w:eastAsia="Arial" w:hAnsiTheme="minorHAnsi" w:cstheme="minorHAnsi"/>
          <w:color w:val="auto"/>
          <w:sz w:val="22"/>
          <w:szCs w:val="22"/>
          <w:u w:val="single"/>
        </w:rPr>
      </w:pPr>
      <w:bookmarkStart w:id="17" w:name="_Toc320795001"/>
      <w:r w:rsidRPr="00175FA2">
        <w:rPr>
          <w:rFonts w:asciiTheme="minorHAnsi" w:eastAsia="Arial" w:hAnsiTheme="minorHAnsi" w:cstheme="minorHAnsi"/>
          <w:color w:val="auto"/>
          <w:sz w:val="22"/>
          <w:szCs w:val="22"/>
          <w:u w:val="single"/>
        </w:rPr>
        <w:t>ESL Class (secondary)</w:t>
      </w:r>
      <w:bookmarkEnd w:id="17"/>
    </w:p>
    <w:p w:rsidR="0058744A" w:rsidRPr="00175FA2" w:rsidRDefault="0058744A" w:rsidP="0058744A">
      <w:pPr>
        <w:spacing w:after="0" w:line="240" w:lineRule="auto"/>
        <w:contextualSpacing/>
        <w:rPr>
          <w:rFonts w:eastAsia="Arial" w:cstheme="minorHAnsi"/>
        </w:rPr>
      </w:pPr>
      <w:r w:rsidRPr="00175FA2">
        <w:rPr>
          <w:rFonts w:eastAsia="Arial" w:cstheme="minorHAnsi"/>
        </w:rPr>
        <w:t xml:space="preserve">Students are </w:t>
      </w:r>
      <w:r w:rsidR="00831619" w:rsidRPr="00175FA2">
        <w:rPr>
          <w:rFonts w:eastAsia="Arial" w:cstheme="minorHAnsi"/>
        </w:rPr>
        <w:t>provided English</w:t>
      </w:r>
      <w:r w:rsidRPr="00175FA2">
        <w:rPr>
          <w:rFonts w:eastAsia="Arial" w:cstheme="minorHAnsi"/>
        </w:rPr>
        <w:t xml:space="preserve"> language instruction in an environment with other language learners of similar proficiency.  Cummins</w:t>
      </w:r>
      <w:r w:rsidR="00682E60" w:rsidRPr="00175FA2">
        <w:rPr>
          <w:rFonts w:eastAsia="Arial" w:cstheme="minorHAnsi"/>
        </w:rPr>
        <w:t xml:space="preserve"> (</w:t>
      </w:r>
      <w:r w:rsidRPr="00175FA2">
        <w:rPr>
          <w:rFonts w:eastAsia="Arial" w:cstheme="minorHAnsi"/>
        </w:rPr>
        <w:t>1992) recognized the difference between Basic Interpersonal Communication Skills {BICS) and Cognitive Academic Language Proficiency {CALP).  BICS can take anywhere from two to three years to develop, whereas CALP can take at least five years to master.  The instruction in an ESL class is delivered by an ELL teacher who provides both English language proficiency standards and mainstream English language arts standards in order to develop the CALP that is necessary to successfully transition to mainstream classes.</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pStyle w:val="Heading2"/>
        <w:spacing w:before="0" w:line="240" w:lineRule="auto"/>
        <w:rPr>
          <w:rFonts w:asciiTheme="minorHAnsi" w:eastAsia="Arial" w:hAnsiTheme="minorHAnsi" w:cstheme="minorHAnsi"/>
          <w:color w:val="auto"/>
          <w:sz w:val="22"/>
          <w:szCs w:val="22"/>
          <w:u w:val="single"/>
        </w:rPr>
      </w:pPr>
      <w:bookmarkStart w:id="18" w:name="_Toc320795002"/>
      <w:r w:rsidRPr="00175FA2">
        <w:rPr>
          <w:rFonts w:asciiTheme="minorHAnsi" w:eastAsia="Arial" w:hAnsiTheme="minorHAnsi" w:cstheme="minorHAnsi"/>
          <w:color w:val="auto"/>
          <w:sz w:val="22"/>
          <w:szCs w:val="22"/>
          <w:u w:val="single"/>
        </w:rPr>
        <w:t>Pull-Out (elementary)</w:t>
      </w:r>
      <w:bookmarkEnd w:id="18"/>
    </w:p>
    <w:p w:rsidR="0058744A" w:rsidRPr="00175FA2" w:rsidRDefault="0058744A" w:rsidP="0058744A">
      <w:pPr>
        <w:spacing w:after="0" w:line="240" w:lineRule="auto"/>
        <w:contextualSpacing/>
        <w:rPr>
          <w:rFonts w:eastAsia="Arial" w:cstheme="minorHAnsi"/>
        </w:rPr>
      </w:pPr>
      <w:r w:rsidRPr="00175FA2">
        <w:rPr>
          <w:rFonts w:eastAsia="Arial" w:cstheme="minorHAnsi"/>
        </w:rPr>
        <w:t>Students are provided English language instruction in an environment with other language learners of similar proficiency.  Students are pulled from their grade-level content class to receive direct English instruction from an ELL teacher who can provide the scaffolding necessary to develop oral proficiency and literacy in English. Instruction with a focus on oral and literacy skills are effective instructional practices for ELs (August</w:t>
      </w:r>
      <w:r w:rsidR="00D512ED" w:rsidRPr="00175FA2">
        <w:rPr>
          <w:rFonts w:eastAsia="Arial" w:cstheme="minorHAnsi"/>
        </w:rPr>
        <w:t xml:space="preserve"> </w:t>
      </w:r>
      <w:r w:rsidRPr="00175FA2">
        <w:rPr>
          <w:rFonts w:eastAsia="Arial" w:cstheme="minorHAnsi"/>
        </w:rPr>
        <w:t>&amp; Shanahan, 2006).</w:t>
      </w:r>
    </w:p>
    <w:p w:rsidR="0058744A" w:rsidRPr="00175FA2" w:rsidRDefault="0058744A" w:rsidP="0058744A">
      <w:pPr>
        <w:spacing w:after="0" w:line="240" w:lineRule="auto"/>
        <w:contextualSpacing/>
        <w:rPr>
          <w:rFonts w:eastAsia="Arial" w:cstheme="minorHAnsi"/>
        </w:rPr>
      </w:pPr>
    </w:p>
    <w:p w:rsidR="0058744A" w:rsidRPr="00175FA2" w:rsidRDefault="0058744A" w:rsidP="0058744A">
      <w:pPr>
        <w:pStyle w:val="Heading2"/>
        <w:spacing w:before="0" w:line="240" w:lineRule="auto"/>
        <w:rPr>
          <w:rFonts w:asciiTheme="minorHAnsi" w:eastAsia="Arial" w:hAnsiTheme="minorHAnsi" w:cstheme="minorHAnsi"/>
          <w:color w:val="auto"/>
          <w:sz w:val="22"/>
          <w:szCs w:val="22"/>
          <w:u w:val="single"/>
        </w:rPr>
      </w:pPr>
      <w:bookmarkStart w:id="19" w:name="_Toc320795003"/>
      <w:r w:rsidRPr="00175FA2">
        <w:rPr>
          <w:rFonts w:asciiTheme="minorHAnsi" w:eastAsia="Arial" w:hAnsiTheme="minorHAnsi" w:cstheme="minorHAnsi"/>
          <w:color w:val="auto"/>
          <w:sz w:val="22"/>
          <w:szCs w:val="22"/>
          <w:u w:val="single"/>
        </w:rPr>
        <w:t>Collaboration/Sheltered Mainstream Class (elementary and secondary)</w:t>
      </w:r>
      <w:bookmarkEnd w:id="19"/>
    </w:p>
    <w:p w:rsidR="0058744A" w:rsidRPr="00175FA2" w:rsidRDefault="0058744A" w:rsidP="0058744A">
      <w:pPr>
        <w:spacing w:after="0" w:line="240" w:lineRule="auto"/>
        <w:contextualSpacing/>
        <w:rPr>
          <w:rFonts w:eastAsia="Arial" w:cstheme="minorHAnsi"/>
        </w:rPr>
      </w:pPr>
      <w:r w:rsidRPr="00175FA2">
        <w:rPr>
          <w:rFonts w:eastAsia="Arial" w:cstheme="minorHAnsi"/>
        </w:rPr>
        <w:t>Classroom and ELL teachers collaborate on instruction designed to meet content and language objectives for ELLs in the mainstream (Echevarria, Vogt and Short. 2008).</w:t>
      </w:r>
    </w:p>
    <w:p w:rsidR="009E6ED3" w:rsidRPr="00175FA2" w:rsidRDefault="0058744A" w:rsidP="00B81003">
      <w:pPr>
        <w:rPr>
          <w:rFonts w:cstheme="minorHAnsi"/>
          <w:b/>
        </w:rPr>
      </w:pPr>
      <w:r w:rsidRPr="00175FA2">
        <w:rPr>
          <w:rFonts w:cstheme="minorHAnsi"/>
          <w:b/>
        </w:rPr>
        <w:br w:type="page"/>
      </w:r>
      <w:bookmarkStart w:id="20" w:name="_Toc320795004"/>
    </w:p>
    <w:p w:rsidR="005367A2" w:rsidRPr="00175FA2" w:rsidRDefault="005367A2" w:rsidP="005367A2">
      <w:pPr>
        <w:pStyle w:val="Heading1"/>
        <w:jc w:val="center"/>
        <w:rPr>
          <w:sz w:val="22"/>
          <w:szCs w:val="22"/>
        </w:rPr>
      </w:pPr>
      <w:r w:rsidRPr="00175FA2">
        <w:rPr>
          <w:sz w:val="22"/>
          <w:szCs w:val="22"/>
        </w:rPr>
        <w:lastRenderedPageBreak/>
        <w:t xml:space="preserve">A General Guide for Scheduling English Language Learners: </w:t>
      </w:r>
      <w:r w:rsidRPr="00175FA2">
        <w:rPr>
          <w:sz w:val="22"/>
          <w:szCs w:val="22"/>
        </w:rPr>
        <w:br/>
        <w:t>Elementary School</w:t>
      </w:r>
      <w:r w:rsidR="00086C75" w:rsidRPr="00175FA2">
        <w:rPr>
          <w:sz w:val="22"/>
          <w:szCs w:val="22"/>
        </w:rPr>
        <w:t>, K-5</w:t>
      </w:r>
    </w:p>
    <w:p w:rsidR="005367A2" w:rsidRPr="00175FA2" w:rsidRDefault="00060A7B" w:rsidP="005367A2">
      <w:pPr>
        <w:spacing w:line="240" w:lineRule="auto"/>
        <w:contextualSpacing/>
        <w:rPr>
          <w:rFonts w:cstheme="minorHAnsi"/>
          <w:b/>
        </w:rPr>
      </w:pPr>
      <w:r w:rsidRPr="00175FA2">
        <w:rPr>
          <w:rFonts w:cstheme="minorHAnsi"/>
          <w:b/>
          <w:noProof/>
        </w:rPr>
        <mc:AlternateContent>
          <mc:Choice Requires="wpg">
            <w:drawing>
              <wp:anchor distT="0" distB="0" distL="114300" distR="114300" simplePos="0" relativeHeight="251812864" behindDoc="0" locked="0" layoutInCell="1" allowOverlap="1" wp14:anchorId="59E5D418" wp14:editId="61068192">
                <wp:simplePos x="0" y="0"/>
                <wp:positionH relativeFrom="column">
                  <wp:posOffset>444500</wp:posOffset>
                </wp:positionH>
                <wp:positionV relativeFrom="paragraph">
                  <wp:posOffset>172085</wp:posOffset>
                </wp:positionV>
                <wp:extent cx="5067935" cy="4287520"/>
                <wp:effectExtent l="0" t="0" r="18415" b="17780"/>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935" cy="4287520"/>
                          <a:chOff x="1780" y="2975"/>
                          <a:chExt cx="7981" cy="6752"/>
                        </a:xfrm>
                      </wpg:grpSpPr>
                      <wps:wsp>
                        <wps:cNvPr id="89" name="Text Box 116"/>
                        <wps:cNvSpPr txBox="1">
                          <a:spLocks noChangeArrowheads="1"/>
                        </wps:cNvSpPr>
                        <wps:spPr bwMode="auto">
                          <a:xfrm>
                            <a:off x="2785" y="2975"/>
                            <a:ext cx="1467" cy="1168"/>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Exit/Monitor</w:t>
                              </w:r>
                            </w:p>
                          </w:txbxContent>
                        </wps:txbx>
                        <wps:bodyPr rot="0" vert="horz" wrap="square" lIns="91440" tIns="45720" rIns="91440" bIns="45720" anchor="ctr" anchorCtr="0" upright="1">
                          <a:noAutofit/>
                        </wps:bodyPr>
                      </wps:wsp>
                      <wps:wsp>
                        <wps:cNvPr id="90" name="Text Box 117"/>
                        <wps:cNvSpPr txBox="1">
                          <a:spLocks noChangeArrowheads="1"/>
                        </wps:cNvSpPr>
                        <wps:spPr bwMode="auto">
                          <a:xfrm>
                            <a:off x="4252" y="2975"/>
                            <a:ext cx="4388" cy="1168"/>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pPr>
                              <w:r>
                                <w:t>Mainstream for all courses</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txbxContent>
                        </wps:txbx>
                        <wps:bodyPr rot="0" vert="horz" wrap="square" lIns="91440" tIns="45720" rIns="91440" bIns="45720" anchor="t" anchorCtr="0" upright="1">
                          <a:noAutofit/>
                        </wps:bodyPr>
                      </wps:wsp>
                      <wps:wsp>
                        <wps:cNvPr id="91" name="Text Box 118"/>
                        <wps:cNvSpPr txBox="1">
                          <a:spLocks noChangeArrowheads="1"/>
                        </wps:cNvSpPr>
                        <wps:spPr bwMode="auto">
                          <a:xfrm>
                            <a:off x="3903" y="4140"/>
                            <a:ext cx="5090" cy="1457"/>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pPr>
                              <w:r>
                                <w:t>Co-taught ELL Level 4 English</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wps:txbx>
                        <wps:bodyPr rot="0" vert="horz" wrap="square" lIns="91440" tIns="45720" rIns="91440" bIns="45720" anchor="t" anchorCtr="0" upright="1">
                          <a:noAutofit/>
                        </wps:bodyPr>
                      </wps:wsp>
                      <wps:wsp>
                        <wps:cNvPr id="92" name="Text Box 119"/>
                        <wps:cNvSpPr txBox="1">
                          <a:spLocks noChangeArrowheads="1"/>
                        </wps:cNvSpPr>
                        <wps:spPr bwMode="auto">
                          <a:xfrm>
                            <a:off x="2436" y="4140"/>
                            <a:ext cx="1467" cy="1457"/>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4</w:t>
                              </w:r>
                            </w:p>
                          </w:txbxContent>
                        </wps:txbx>
                        <wps:bodyPr rot="0" vert="horz" wrap="square" lIns="91440" tIns="45720" rIns="91440" bIns="45720" anchor="ctr" anchorCtr="0" upright="1">
                          <a:noAutofit/>
                        </wps:bodyPr>
                      </wps:wsp>
                      <wps:wsp>
                        <wps:cNvPr id="93" name="Text Box 120"/>
                        <wps:cNvSpPr txBox="1">
                          <a:spLocks noChangeArrowheads="1"/>
                        </wps:cNvSpPr>
                        <wps:spPr bwMode="auto">
                          <a:xfrm>
                            <a:off x="3665" y="5597"/>
                            <a:ext cx="5681" cy="1457"/>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pPr>
                              <w:r>
                                <w:t>Co-taught ELL Level 3 English</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wps:txbx>
                        <wps:bodyPr rot="0" vert="horz" wrap="square" lIns="91440" tIns="45720" rIns="91440" bIns="45720" anchor="t" anchorCtr="0" upright="1">
                          <a:noAutofit/>
                        </wps:bodyPr>
                      </wps:wsp>
                      <wps:wsp>
                        <wps:cNvPr id="94" name="Text Box 121"/>
                        <wps:cNvSpPr txBox="1">
                          <a:spLocks noChangeArrowheads="1"/>
                        </wps:cNvSpPr>
                        <wps:spPr bwMode="auto">
                          <a:xfrm>
                            <a:off x="2198" y="5597"/>
                            <a:ext cx="1467" cy="1457"/>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3</w:t>
                              </w:r>
                            </w:p>
                          </w:txbxContent>
                        </wps:txbx>
                        <wps:bodyPr rot="0" vert="horz" wrap="square" lIns="91440" tIns="45720" rIns="91440" bIns="45720" anchor="ctr" anchorCtr="0" upright="1">
                          <a:noAutofit/>
                        </wps:bodyPr>
                      </wps:wsp>
                      <wps:wsp>
                        <wps:cNvPr id="95" name="Text Box 122"/>
                        <wps:cNvSpPr txBox="1">
                          <a:spLocks noChangeArrowheads="1"/>
                        </wps:cNvSpPr>
                        <wps:spPr bwMode="auto">
                          <a:xfrm>
                            <a:off x="3457" y="7055"/>
                            <a:ext cx="6093" cy="1457"/>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pPr>
                              <w:r>
                                <w:t>Co-taught ELL Level 2 English</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wps:txbx>
                        <wps:bodyPr rot="0" vert="horz" wrap="square" lIns="91440" tIns="45720" rIns="91440" bIns="45720" anchor="t" anchorCtr="0" upright="1">
                          <a:noAutofit/>
                        </wps:bodyPr>
                      </wps:wsp>
                      <wps:wsp>
                        <wps:cNvPr id="288" name="Text Box 123"/>
                        <wps:cNvSpPr txBox="1">
                          <a:spLocks noChangeArrowheads="1"/>
                        </wps:cNvSpPr>
                        <wps:spPr bwMode="auto">
                          <a:xfrm>
                            <a:off x="1990" y="7055"/>
                            <a:ext cx="1467" cy="1457"/>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2</w:t>
                              </w:r>
                            </w:p>
                          </w:txbxContent>
                        </wps:txbx>
                        <wps:bodyPr rot="0" vert="horz" wrap="square" lIns="91440" tIns="45720" rIns="91440" bIns="45720" anchor="ctr" anchorCtr="0" upright="1">
                          <a:noAutofit/>
                        </wps:bodyPr>
                      </wps:wsp>
                      <wps:wsp>
                        <wps:cNvPr id="289" name="Text Box 124"/>
                        <wps:cNvSpPr txBox="1">
                          <a:spLocks noChangeArrowheads="1"/>
                        </wps:cNvSpPr>
                        <wps:spPr bwMode="auto">
                          <a:xfrm>
                            <a:off x="3247" y="8512"/>
                            <a:ext cx="6514" cy="1215"/>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pPr>
                              <w:r>
                                <w:t>ELL Level 1 English pull-out</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wps:txbx>
                        <wps:bodyPr rot="0" vert="horz" wrap="square" lIns="91440" tIns="45720" rIns="91440" bIns="45720" anchor="t" anchorCtr="0" upright="1">
                          <a:noAutofit/>
                        </wps:bodyPr>
                      </wps:wsp>
                      <wps:wsp>
                        <wps:cNvPr id="290" name="Text Box 125"/>
                        <wps:cNvSpPr txBox="1">
                          <a:spLocks noChangeArrowheads="1"/>
                        </wps:cNvSpPr>
                        <wps:spPr bwMode="auto">
                          <a:xfrm>
                            <a:off x="1780" y="8512"/>
                            <a:ext cx="1467" cy="1215"/>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D418" id="Group 115" o:spid="_x0000_s1039" style="position:absolute;margin-left:35pt;margin-top:13.55pt;width:399.05pt;height:337.6pt;z-index:251812864" coordorigin="1780,2975" coordsize="7981,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">
                <v:shapetype id="_x0000_t202" coordsize="21600,21600" o:spt="202" path="m,l,21600r21600,l21600,xe">
                  <v:stroke joinstyle="miter"/>
                  <v:path gradientshapeok="t" o:connecttype="rect"/>
                </v:shapetype>
                <v:shape id="Text Box 116" o:spid="_x0000_s1040" type="#_x0000_t202" style="position:absolute;left:2785;top:2975;width:1467;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" fillcolor="#bfbfbf [2412]">
                  <v:textbox>
                    <w:txbxContent>
                      <w:p w:rsidR="00DA506F" w:rsidRDefault="00DA506F" w:rsidP="005367A2">
                        <w:pPr>
                          <w:jc w:val="center"/>
                        </w:pPr>
                        <w:r>
                          <w:t>Exit/Monitor</w:t>
                        </w:r>
                      </w:p>
                    </w:txbxContent>
                  </v:textbox>
                </v:shape>
                <v:shape id="Text Box 117" o:spid="_x0000_s1041" type="#_x0000_t202" style="position:absolute;left:4252;top:2975;width:438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DA506F" w:rsidRDefault="00DA506F" w:rsidP="005367A2">
                        <w:pPr>
                          <w:pStyle w:val="ListParagraph"/>
                          <w:numPr>
                            <w:ilvl w:val="0"/>
                            <w:numId w:val="9"/>
                          </w:numPr>
                        </w:pPr>
                        <w:r>
                          <w:t>Mainstream for all courses</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txbxContent>
                  </v:textbox>
                </v:shape>
                <v:shape id="Text Box 118" o:spid="_x0000_s1042" type="#_x0000_t202" style="position:absolute;left:3903;top:4140;width:509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DA506F" w:rsidRDefault="00DA506F" w:rsidP="005367A2">
                        <w:pPr>
                          <w:pStyle w:val="ListParagraph"/>
                          <w:numPr>
                            <w:ilvl w:val="0"/>
                            <w:numId w:val="9"/>
                          </w:numPr>
                        </w:pPr>
                        <w:r>
                          <w:t>Co-taught ELL Level 4 English</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v:textbox>
                </v:shape>
                <v:shape id="Text Box 119" o:spid="_x0000_s1043" type="#_x0000_t202" style="position:absolute;left:2436;top:4140;width:1467;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" fillcolor="#bfbfbf [2412]">
                  <v:textbox>
                    <w:txbxContent>
                      <w:p w:rsidR="00DA506F" w:rsidRDefault="00DA506F" w:rsidP="005367A2">
                        <w:pPr>
                          <w:jc w:val="center"/>
                        </w:pPr>
                        <w:r>
                          <w:t>ELL</w:t>
                        </w:r>
                      </w:p>
                      <w:p w:rsidR="00DA506F" w:rsidRDefault="00DA506F" w:rsidP="005367A2">
                        <w:pPr>
                          <w:jc w:val="center"/>
                        </w:pPr>
                        <w:r>
                          <w:t>Level 4</w:t>
                        </w:r>
                      </w:p>
                    </w:txbxContent>
                  </v:textbox>
                </v:shape>
                <v:shape id="Text Box 120" o:spid="_x0000_s1044" type="#_x0000_t202" style="position:absolute;left:3665;top:5597;width:568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DA506F" w:rsidRDefault="00DA506F" w:rsidP="005367A2">
                        <w:pPr>
                          <w:pStyle w:val="ListParagraph"/>
                          <w:numPr>
                            <w:ilvl w:val="0"/>
                            <w:numId w:val="9"/>
                          </w:numPr>
                        </w:pPr>
                        <w:r>
                          <w:t>Co-taught ELL Level 3 English</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v:textbox>
                </v:shape>
                <v:shape id="Text Box 121" o:spid="_x0000_s1045" type="#_x0000_t202" style="position:absolute;left:2198;top:5597;width:1467;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" fillcolor="#bfbfbf [2412]">
                  <v:textbox>
                    <w:txbxContent>
                      <w:p w:rsidR="00DA506F" w:rsidRDefault="00DA506F" w:rsidP="005367A2">
                        <w:pPr>
                          <w:jc w:val="center"/>
                        </w:pPr>
                        <w:r>
                          <w:t>ELL</w:t>
                        </w:r>
                      </w:p>
                      <w:p w:rsidR="00DA506F" w:rsidRDefault="00DA506F" w:rsidP="005367A2">
                        <w:pPr>
                          <w:jc w:val="center"/>
                        </w:pPr>
                        <w:r>
                          <w:t>Level 3</w:t>
                        </w:r>
                      </w:p>
                    </w:txbxContent>
                  </v:textbox>
                </v:shape>
                <v:shape id="Text Box 122" o:spid="_x0000_s1046" type="#_x0000_t202" style="position:absolute;left:3457;top:7055;width:6093;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DA506F" w:rsidRDefault="00DA506F" w:rsidP="005367A2">
                        <w:pPr>
                          <w:pStyle w:val="ListParagraph"/>
                          <w:numPr>
                            <w:ilvl w:val="0"/>
                            <w:numId w:val="9"/>
                          </w:numPr>
                        </w:pPr>
                        <w:r>
                          <w:t>Co-taught ELL Level 2 English</w:t>
                        </w:r>
                      </w:p>
                      <w:p w:rsidR="00DA506F" w:rsidRDefault="00DA506F" w:rsidP="005367A2">
                        <w:pPr>
                          <w:pStyle w:val="ListParagraph"/>
                          <w:numPr>
                            <w:ilvl w:val="0"/>
                            <w:numId w:val="9"/>
                          </w:numPr>
                        </w:pPr>
                        <w:r>
                          <w:t>Eligible for Title 1 Reading</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v:textbox>
                </v:shape>
                <v:shape id="Text Box 123" o:spid="_x0000_s1047" type="#_x0000_t202" style="position:absolute;left:1990;top:7055;width:1467;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" fillcolor="#bfbfbf [2412]">
                  <v:textbox>
                    <w:txbxContent>
                      <w:p w:rsidR="00DA506F" w:rsidRDefault="00DA506F" w:rsidP="005367A2">
                        <w:pPr>
                          <w:jc w:val="center"/>
                        </w:pPr>
                        <w:r>
                          <w:t>ELL</w:t>
                        </w:r>
                      </w:p>
                      <w:p w:rsidR="00DA506F" w:rsidRDefault="00DA506F" w:rsidP="005367A2">
                        <w:pPr>
                          <w:jc w:val="center"/>
                        </w:pPr>
                        <w:r>
                          <w:t>Level 2</w:t>
                        </w:r>
                      </w:p>
                    </w:txbxContent>
                  </v:textbox>
                </v:shape>
                <v:shape id="Text Box 124" o:spid="_x0000_s1048" type="#_x0000_t202" style="position:absolute;left:3247;top:8512;width:651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rsidR="00DA506F" w:rsidRDefault="00DA506F" w:rsidP="005367A2">
                        <w:pPr>
                          <w:pStyle w:val="ListParagraph"/>
                          <w:numPr>
                            <w:ilvl w:val="0"/>
                            <w:numId w:val="9"/>
                          </w:numPr>
                        </w:pPr>
                        <w:r>
                          <w:t>ELL Level 1 English pull-out</w:t>
                        </w:r>
                      </w:p>
                      <w:p w:rsidR="00DA506F" w:rsidRDefault="00DA506F" w:rsidP="005367A2">
                        <w:pPr>
                          <w:pStyle w:val="ListParagraph"/>
                          <w:numPr>
                            <w:ilvl w:val="0"/>
                            <w:numId w:val="9"/>
                          </w:numPr>
                        </w:pPr>
                        <w:r>
                          <w:t>Eligible for Title 1 Math</w:t>
                        </w:r>
                      </w:p>
                      <w:p w:rsidR="00DA506F" w:rsidRDefault="00DA506F" w:rsidP="005367A2">
                        <w:pPr>
                          <w:pStyle w:val="ListParagraph"/>
                          <w:numPr>
                            <w:ilvl w:val="0"/>
                            <w:numId w:val="9"/>
                          </w:numPr>
                        </w:pPr>
                        <w:r>
                          <w:t>Mainstream for all other courses</w:t>
                        </w:r>
                      </w:p>
                    </w:txbxContent>
                  </v:textbox>
                </v:shape>
                <v:shape id="Text Box 125" o:spid="_x0000_s1049" type="#_x0000_t202" style="position:absolute;left:1780;top:8512;width:1467;height: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" fillcolor="#bfbfbf [2412]">
                  <v:textbox>
                    <w:txbxContent>
                      <w:p w:rsidR="00DA506F" w:rsidRDefault="00DA506F" w:rsidP="005367A2">
                        <w:pPr>
                          <w:jc w:val="center"/>
                        </w:pPr>
                        <w:r>
                          <w:t>ELL</w:t>
                        </w:r>
                      </w:p>
                      <w:p w:rsidR="00DA506F" w:rsidRDefault="00DA506F" w:rsidP="005367A2">
                        <w:pPr>
                          <w:jc w:val="center"/>
                        </w:pPr>
                        <w:r>
                          <w:t>Level 1</w:t>
                        </w:r>
                      </w:p>
                    </w:txbxContent>
                  </v:textbox>
                </v:shape>
              </v:group>
            </w:pict>
          </mc:Fallback>
        </mc:AlternateContent>
      </w:r>
      <w:r w:rsidR="005367A2" w:rsidRPr="00175FA2">
        <w:rPr>
          <w:rFonts w:cstheme="minorHAnsi"/>
          <w:b/>
        </w:rPr>
        <w:br w:type="page"/>
      </w:r>
    </w:p>
    <w:p w:rsidR="00035EFE" w:rsidRDefault="005367A2" w:rsidP="00035EFE">
      <w:pPr>
        <w:pStyle w:val="Heading1"/>
        <w:jc w:val="center"/>
        <w:rPr>
          <w:sz w:val="22"/>
          <w:szCs w:val="22"/>
        </w:rPr>
      </w:pPr>
      <w:r w:rsidRPr="00175FA2">
        <w:rPr>
          <w:sz w:val="22"/>
          <w:szCs w:val="22"/>
        </w:rPr>
        <w:lastRenderedPageBreak/>
        <w:t xml:space="preserve">A General Guide for Scheduling English Language Learners: </w:t>
      </w:r>
      <w:r w:rsidRPr="00175FA2">
        <w:rPr>
          <w:sz w:val="22"/>
          <w:szCs w:val="22"/>
        </w:rPr>
        <w:br/>
        <w:t>Middle School</w:t>
      </w:r>
      <w:r w:rsidR="00A548F3" w:rsidRPr="00175FA2">
        <w:rPr>
          <w:sz w:val="22"/>
          <w:szCs w:val="22"/>
        </w:rPr>
        <w:t>, 6</w:t>
      </w:r>
      <w:r w:rsidRPr="00175FA2">
        <w:rPr>
          <w:sz w:val="22"/>
          <w:szCs w:val="22"/>
        </w:rPr>
        <w:t>-8</w:t>
      </w:r>
    </w:p>
    <w:p w:rsidR="005367A2" w:rsidRPr="00175FA2" w:rsidRDefault="00060A7B" w:rsidP="00035EFE">
      <w:pPr>
        <w:pStyle w:val="Heading1"/>
        <w:jc w:val="center"/>
        <w:rPr>
          <w:rFonts w:cstheme="minorHAnsi"/>
          <w:b w:val="0"/>
        </w:rPr>
      </w:pPr>
      <w:r w:rsidRPr="00175FA2">
        <w:rPr>
          <w:rFonts w:cstheme="minorHAnsi"/>
          <w:b w:val="0"/>
          <w:noProof/>
        </w:rPr>
        <mc:AlternateContent>
          <mc:Choice Requires="wpg">
            <w:drawing>
              <wp:anchor distT="0" distB="0" distL="114300" distR="114300" simplePos="0" relativeHeight="251815936" behindDoc="0" locked="0" layoutInCell="1" allowOverlap="1" wp14:anchorId="51A5AA9C" wp14:editId="5B8F0414">
                <wp:simplePos x="0" y="0"/>
                <wp:positionH relativeFrom="column">
                  <wp:posOffset>530750</wp:posOffset>
                </wp:positionH>
                <wp:positionV relativeFrom="paragraph">
                  <wp:posOffset>265706</wp:posOffset>
                </wp:positionV>
                <wp:extent cx="5645785" cy="5581660"/>
                <wp:effectExtent l="0" t="0" r="12065" b="19050"/>
                <wp:wrapNone/>
                <wp:docPr id="7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785" cy="5581660"/>
                          <a:chOff x="1933" y="2826"/>
                          <a:chExt cx="8535" cy="8425"/>
                        </a:xfrm>
                      </wpg:grpSpPr>
                      <wps:wsp>
                        <wps:cNvPr id="77" name="Text Box 149"/>
                        <wps:cNvSpPr txBox="1">
                          <a:spLocks noChangeArrowheads="1"/>
                        </wps:cNvSpPr>
                        <wps:spPr bwMode="auto">
                          <a:xfrm>
                            <a:off x="2938" y="2826"/>
                            <a:ext cx="1467" cy="1168"/>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Exit/Monitor</w:t>
                              </w:r>
                            </w:p>
                          </w:txbxContent>
                        </wps:txbx>
                        <wps:bodyPr rot="0" vert="horz" wrap="square" lIns="91440" tIns="45720" rIns="91440" bIns="45720" anchor="ctr" anchorCtr="0" upright="1">
                          <a:noAutofit/>
                        </wps:bodyPr>
                      </wps:wsp>
                      <wps:wsp>
                        <wps:cNvPr id="78" name="Text Box 150"/>
                        <wps:cNvSpPr txBox="1">
                          <a:spLocks noChangeArrowheads="1"/>
                        </wps:cNvSpPr>
                        <wps:spPr bwMode="auto">
                          <a:xfrm>
                            <a:off x="4405" y="2826"/>
                            <a:ext cx="3925" cy="1168"/>
                          </a:xfrm>
                          <a:prstGeom prst="rect">
                            <a:avLst/>
                          </a:prstGeom>
                          <a:solidFill>
                            <a:srgbClr val="FFFFFF"/>
                          </a:solidFill>
                          <a:ln w="9525">
                            <a:solidFill>
                              <a:srgbClr val="000000"/>
                            </a:solidFill>
                            <a:miter lim="800000"/>
                            <a:headEnd/>
                            <a:tailEnd/>
                          </a:ln>
                        </wps:spPr>
                        <wps:txbx>
                          <w:txbxContent>
                            <w:p w:rsidR="00DA506F" w:rsidRPr="00314973" w:rsidRDefault="00DA506F" w:rsidP="005367A2">
                              <w:pPr>
                                <w:pStyle w:val="ListParagraph"/>
                                <w:numPr>
                                  <w:ilvl w:val="0"/>
                                  <w:numId w:val="9"/>
                                </w:numPr>
                                <w:ind w:left="360"/>
                                <w:rPr>
                                  <w:sz w:val="20"/>
                                  <w:szCs w:val="20"/>
                                </w:rPr>
                              </w:pPr>
                              <w:r w:rsidRPr="00314973">
                                <w:rPr>
                                  <w:sz w:val="20"/>
                                  <w:szCs w:val="20"/>
                                </w:rPr>
                                <w:t>Mainstream for all courses</w:t>
                              </w:r>
                            </w:p>
                            <w:p w:rsidR="00DA506F" w:rsidRPr="00314973" w:rsidRDefault="00DA506F" w:rsidP="006D1A7B">
                              <w:pPr>
                                <w:pStyle w:val="ListParagraph"/>
                                <w:ind w:left="360"/>
                                <w:rPr>
                                  <w:sz w:val="20"/>
                                  <w:szCs w:val="20"/>
                                </w:rPr>
                              </w:pPr>
                            </w:p>
                            <w:p w:rsidR="00DA506F" w:rsidRPr="00314973" w:rsidRDefault="00DA506F" w:rsidP="000A7543">
                              <w:pPr>
                                <w:pStyle w:val="ListParagraph"/>
                                <w:ind w:left="360"/>
                                <w:rPr>
                                  <w:sz w:val="20"/>
                                  <w:szCs w:val="20"/>
                                </w:rPr>
                              </w:pPr>
                            </w:p>
                          </w:txbxContent>
                        </wps:txbx>
                        <wps:bodyPr rot="0" vert="horz" wrap="square" lIns="91440" tIns="45720" rIns="91440" bIns="45720" anchor="t" anchorCtr="0" upright="1">
                          <a:noAutofit/>
                        </wps:bodyPr>
                      </wps:wsp>
                      <wps:wsp>
                        <wps:cNvPr id="79" name="Text Box 151"/>
                        <wps:cNvSpPr txBox="1">
                          <a:spLocks noChangeArrowheads="1"/>
                        </wps:cNvSpPr>
                        <wps:spPr bwMode="auto">
                          <a:xfrm>
                            <a:off x="4056" y="4004"/>
                            <a:ext cx="5443" cy="1457"/>
                          </a:xfrm>
                          <a:prstGeom prst="rect">
                            <a:avLst/>
                          </a:prstGeom>
                          <a:solidFill>
                            <a:srgbClr val="FFFFFF"/>
                          </a:solidFill>
                          <a:ln w="9525">
                            <a:solidFill>
                              <a:srgbClr val="000000"/>
                            </a:solidFill>
                            <a:miter lim="800000"/>
                            <a:headEnd/>
                            <a:tailEnd/>
                          </a:ln>
                        </wps:spPr>
                        <wps:txbx>
                          <w:txbxContent>
                            <w:p w:rsidR="00DA506F" w:rsidRPr="00621386" w:rsidRDefault="00DA506F" w:rsidP="005367A2">
                              <w:pPr>
                                <w:pStyle w:val="ListParagraph"/>
                                <w:numPr>
                                  <w:ilvl w:val="0"/>
                                  <w:numId w:val="9"/>
                                </w:numPr>
                                <w:tabs>
                                  <w:tab w:val="left" w:pos="360"/>
                                </w:tabs>
                                <w:ind w:hanging="720"/>
                                <w:rPr>
                                  <w:sz w:val="20"/>
                                  <w:szCs w:val="20"/>
                                </w:rPr>
                              </w:pPr>
                              <w:r w:rsidRPr="00621386">
                                <w:rPr>
                                  <w:sz w:val="20"/>
                                  <w:szCs w:val="20"/>
                                </w:rPr>
                                <w:t>ELL Level 4 English</w:t>
                              </w:r>
                            </w:p>
                            <w:p w:rsidR="00DA506F" w:rsidRPr="00314973" w:rsidRDefault="00DA506F" w:rsidP="005367A2">
                              <w:pPr>
                                <w:pStyle w:val="ListParagraph"/>
                                <w:numPr>
                                  <w:ilvl w:val="0"/>
                                  <w:numId w:val="9"/>
                                </w:numPr>
                                <w:ind w:left="360"/>
                                <w:rPr>
                                  <w:sz w:val="20"/>
                                  <w:szCs w:val="20"/>
                                </w:rPr>
                              </w:pPr>
                              <w:r>
                                <w:rPr>
                                  <w:sz w:val="20"/>
                                  <w:szCs w:val="20"/>
                                </w:rPr>
                                <w:t>ELL Level 4 English Lab</w:t>
                              </w:r>
                            </w:p>
                            <w:p w:rsidR="00DA506F" w:rsidRDefault="00DA506F" w:rsidP="005367A2">
                              <w:pPr>
                                <w:pStyle w:val="ListParagraph"/>
                                <w:numPr>
                                  <w:ilvl w:val="0"/>
                                  <w:numId w:val="9"/>
                                </w:numPr>
                                <w:ind w:left="360"/>
                                <w:rPr>
                                  <w:sz w:val="20"/>
                                  <w:szCs w:val="20"/>
                                </w:rPr>
                              </w:pPr>
                              <w:r w:rsidRPr="00314973">
                                <w:rPr>
                                  <w:sz w:val="20"/>
                                  <w:szCs w:val="20"/>
                                </w:rPr>
                                <w:t xml:space="preserve">All other classes are mainstream content </w:t>
                              </w:r>
                            </w:p>
                            <w:p w:rsidR="00DA506F" w:rsidRDefault="00DA506F" w:rsidP="005367A2"/>
                          </w:txbxContent>
                        </wps:txbx>
                        <wps:bodyPr rot="0" vert="horz" wrap="square" lIns="91440" tIns="45720" rIns="91440" bIns="45720" anchor="ctr" anchorCtr="0" upright="1">
                          <a:noAutofit/>
                        </wps:bodyPr>
                      </wps:wsp>
                      <wps:wsp>
                        <wps:cNvPr id="80" name="Text Box 152"/>
                        <wps:cNvSpPr txBox="1">
                          <a:spLocks noChangeArrowheads="1"/>
                        </wps:cNvSpPr>
                        <wps:spPr bwMode="auto">
                          <a:xfrm>
                            <a:off x="2589" y="4004"/>
                            <a:ext cx="1467" cy="1457"/>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4</w:t>
                              </w:r>
                            </w:p>
                          </w:txbxContent>
                        </wps:txbx>
                        <wps:bodyPr rot="0" vert="horz" wrap="square" lIns="91440" tIns="45720" rIns="91440" bIns="45720" anchor="ctr" anchorCtr="0" upright="1">
                          <a:noAutofit/>
                        </wps:bodyPr>
                      </wps:wsp>
                      <wps:wsp>
                        <wps:cNvPr id="81" name="Text Box 153"/>
                        <wps:cNvSpPr txBox="1">
                          <a:spLocks noChangeArrowheads="1"/>
                        </wps:cNvSpPr>
                        <wps:spPr bwMode="auto">
                          <a:xfrm>
                            <a:off x="3818" y="5461"/>
                            <a:ext cx="5885" cy="1457"/>
                          </a:xfrm>
                          <a:prstGeom prst="rect">
                            <a:avLst/>
                          </a:prstGeom>
                          <a:solidFill>
                            <a:srgbClr val="FFFFFF"/>
                          </a:solidFill>
                          <a:ln w="9525">
                            <a:solidFill>
                              <a:srgbClr val="000000"/>
                            </a:solidFill>
                            <a:miter lim="800000"/>
                            <a:headEnd/>
                            <a:tailEnd/>
                          </a:ln>
                        </wps:spPr>
                        <wps:txbx>
                          <w:txbxContent>
                            <w:p w:rsidR="00DA506F" w:rsidRPr="00621386" w:rsidRDefault="00DA506F" w:rsidP="005367A2">
                              <w:pPr>
                                <w:pStyle w:val="ListParagraph"/>
                                <w:numPr>
                                  <w:ilvl w:val="0"/>
                                  <w:numId w:val="9"/>
                                </w:numPr>
                                <w:ind w:left="360"/>
                                <w:rPr>
                                  <w:sz w:val="20"/>
                                  <w:szCs w:val="20"/>
                                </w:rPr>
                              </w:pPr>
                              <w:r w:rsidRPr="00621386">
                                <w:rPr>
                                  <w:sz w:val="20"/>
                                  <w:szCs w:val="20"/>
                                </w:rPr>
                                <w:t>ELL Level 3 English</w:t>
                              </w:r>
                            </w:p>
                            <w:p w:rsidR="00DA506F" w:rsidRDefault="00DA506F" w:rsidP="006D1A7B">
                              <w:pPr>
                                <w:pStyle w:val="ListParagraph"/>
                                <w:numPr>
                                  <w:ilvl w:val="0"/>
                                  <w:numId w:val="9"/>
                                </w:numPr>
                                <w:ind w:left="360"/>
                                <w:rPr>
                                  <w:sz w:val="20"/>
                                  <w:szCs w:val="20"/>
                                </w:rPr>
                              </w:pPr>
                              <w:r>
                                <w:rPr>
                                  <w:sz w:val="20"/>
                                  <w:szCs w:val="20"/>
                                </w:rPr>
                                <w:t>ELL Level 3 English Lab</w:t>
                              </w:r>
                            </w:p>
                            <w:p w:rsidR="00DA506F" w:rsidRPr="008C5E13" w:rsidRDefault="00DA506F" w:rsidP="008C5E13">
                              <w:pPr>
                                <w:pStyle w:val="ListParagraph"/>
                                <w:numPr>
                                  <w:ilvl w:val="0"/>
                                  <w:numId w:val="9"/>
                                </w:numPr>
                                <w:ind w:left="360"/>
                                <w:rPr>
                                  <w:sz w:val="20"/>
                                  <w:szCs w:val="20"/>
                                </w:rPr>
                              </w:pPr>
                              <w:r>
                                <w:rPr>
                                  <w:sz w:val="20"/>
                                  <w:szCs w:val="20"/>
                                </w:rPr>
                                <w:t>Eligible for Foundations  of Math I, II &amp; III</w:t>
                              </w:r>
                            </w:p>
                            <w:p w:rsidR="00DA506F" w:rsidRPr="006D1A7B" w:rsidRDefault="00DA506F" w:rsidP="005367A2">
                              <w:pPr>
                                <w:pStyle w:val="ListParagraph"/>
                                <w:numPr>
                                  <w:ilvl w:val="0"/>
                                  <w:numId w:val="9"/>
                                </w:numPr>
                                <w:ind w:left="360"/>
                                <w:rPr>
                                  <w:sz w:val="20"/>
                                  <w:szCs w:val="20"/>
                                </w:rPr>
                              </w:pPr>
                              <w:r w:rsidRPr="006D1A7B">
                                <w:rPr>
                                  <w:sz w:val="20"/>
                                  <w:szCs w:val="20"/>
                                </w:rPr>
                                <w:t xml:space="preserve">All other classes are mainstream content </w:t>
                              </w:r>
                            </w:p>
                          </w:txbxContent>
                        </wps:txbx>
                        <wps:bodyPr rot="0" vert="horz" wrap="square" lIns="91440" tIns="45720" rIns="91440" bIns="45720" anchor="ctr" anchorCtr="0" upright="1">
                          <a:noAutofit/>
                        </wps:bodyPr>
                      </wps:wsp>
                      <wps:wsp>
                        <wps:cNvPr id="82" name="Text Box 154"/>
                        <wps:cNvSpPr txBox="1">
                          <a:spLocks noChangeArrowheads="1"/>
                        </wps:cNvSpPr>
                        <wps:spPr bwMode="auto">
                          <a:xfrm>
                            <a:off x="2351" y="5461"/>
                            <a:ext cx="1467" cy="1457"/>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3</w:t>
                              </w:r>
                            </w:p>
                          </w:txbxContent>
                        </wps:txbx>
                        <wps:bodyPr rot="0" vert="horz" wrap="square" lIns="91440" tIns="45720" rIns="91440" bIns="45720" anchor="ctr" anchorCtr="0" upright="1">
                          <a:noAutofit/>
                        </wps:bodyPr>
                      </wps:wsp>
                      <wps:wsp>
                        <wps:cNvPr id="83" name="Text Box 155"/>
                        <wps:cNvSpPr txBox="1">
                          <a:spLocks noChangeArrowheads="1"/>
                        </wps:cNvSpPr>
                        <wps:spPr bwMode="auto">
                          <a:xfrm>
                            <a:off x="3610" y="6919"/>
                            <a:ext cx="6445" cy="2280"/>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ind w:left="360"/>
                                <w:rPr>
                                  <w:sz w:val="20"/>
                                  <w:szCs w:val="20"/>
                                </w:rPr>
                              </w:pPr>
                              <w:r>
                                <w:rPr>
                                  <w:sz w:val="20"/>
                                  <w:szCs w:val="20"/>
                                </w:rPr>
                                <w:t>ELL Level 2 English</w:t>
                              </w:r>
                            </w:p>
                            <w:p w:rsidR="00DA506F" w:rsidRDefault="00DA506F" w:rsidP="005367A2">
                              <w:pPr>
                                <w:pStyle w:val="ListParagraph"/>
                                <w:numPr>
                                  <w:ilvl w:val="0"/>
                                  <w:numId w:val="9"/>
                                </w:numPr>
                                <w:ind w:left="360"/>
                                <w:rPr>
                                  <w:sz w:val="20"/>
                                  <w:szCs w:val="20"/>
                                </w:rPr>
                              </w:pPr>
                              <w:r>
                                <w:rPr>
                                  <w:sz w:val="20"/>
                                  <w:szCs w:val="20"/>
                                </w:rPr>
                                <w:t>ELL Level 2 English Lab</w:t>
                              </w:r>
                            </w:p>
                            <w:p w:rsidR="00DA506F" w:rsidRPr="00915299" w:rsidRDefault="00DA506F" w:rsidP="008C5E13">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Pr>
                                  <w:sz w:val="20"/>
                                  <w:szCs w:val="20"/>
                                </w:rPr>
                                <w:t>ELL Level 2 Social Studies</w:t>
                              </w:r>
                            </w:p>
                            <w:p w:rsidR="00DA506F" w:rsidRDefault="00DA506F" w:rsidP="005367A2">
                              <w:pPr>
                                <w:pStyle w:val="ListParagraph"/>
                                <w:numPr>
                                  <w:ilvl w:val="0"/>
                                  <w:numId w:val="9"/>
                                </w:numPr>
                                <w:ind w:left="360"/>
                                <w:rPr>
                                  <w:sz w:val="20"/>
                                  <w:szCs w:val="20"/>
                                </w:rPr>
                              </w:pPr>
                              <w:r>
                                <w:rPr>
                                  <w:sz w:val="20"/>
                                  <w:szCs w:val="20"/>
                                </w:rPr>
                                <w:t>ELL Level 2 Science</w:t>
                              </w:r>
                            </w:p>
                            <w:p w:rsidR="00DA506F" w:rsidRDefault="00DA506F" w:rsidP="005367A2">
                              <w:pPr>
                                <w:pStyle w:val="ListParagraph"/>
                                <w:numPr>
                                  <w:ilvl w:val="0"/>
                                  <w:numId w:val="9"/>
                                </w:numPr>
                                <w:ind w:left="360"/>
                                <w:rPr>
                                  <w:sz w:val="20"/>
                                  <w:szCs w:val="20"/>
                                </w:rPr>
                              </w:pPr>
                              <w:r>
                                <w:rPr>
                                  <w:sz w:val="20"/>
                                  <w:szCs w:val="20"/>
                                </w:rPr>
                                <w:t>ELL Level 2 Language Lab</w:t>
                              </w:r>
                            </w:p>
                            <w:p w:rsidR="00DA506F" w:rsidRPr="001523C5" w:rsidRDefault="00DA506F" w:rsidP="005367A2">
                              <w:pPr>
                                <w:pStyle w:val="ListParagraph"/>
                                <w:numPr>
                                  <w:ilvl w:val="0"/>
                                  <w:numId w:val="9"/>
                                </w:numPr>
                                <w:ind w:left="360"/>
                                <w:rPr>
                                  <w:sz w:val="20"/>
                                  <w:szCs w:val="20"/>
                                </w:rPr>
                              </w:pPr>
                              <w:r w:rsidRPr="00360B07">
                                <w:rPr>
                                  <w:sz w:val="20"/>
                                  <w:szCs w:val="20"/>
                                </w:rPr>
                                <w:t>Mainstream for Art, Music Phy Ed, Technology, Languages</w:t>
                              </w:r>
                            </w:p>
                          </w:txbxContent>
                        </wps:txbx>
                        <wps:bodyPr rot="0" vert="horz" wrap="square" lIns="91440" tIns="45720" rIns="91440" bIns="45720" anchor="t" anchorCtr="0" upright="1">
                          <a:noAutofit/>
                        </wps:bodyPr>
                      </wps:wsp>
                      <wps:wsp>
                        <wps:cNvPr id="85" name="Text Box 156"/>
                        <wps:cNvSpPr txBox="1">
                          <a:spLocks noChangeArrowheads="1"/>
                        </wps:cNvSpPr>
                        <wps:spPr bwMode="auto">
                          <a:xfrm>
                            <a:off x="2143" y="6919"/>
                            <a:ext cx="1467" cy="2280"/>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2</w:t>
                              </w:r>
                            </w:p>
                          </w:txbxContent>
                        </wps:txbx>
                        <wps:bodyPr rot="0" vert="horz" wrap="square" lIns="91440" tIns="45720" rIns="91440" bIns="45720" anchor="ctr" anchorCtr="0" upright="1">
                          <a:noAutofit/>
                        </wps:bodyPr>
                      </wps:wsp>
                      <wps:wsp>
                        <wps:cNvPr id="86" name="Text Box 157"/>
                        <wps:cNvSpPr txBox="1">
                          <a:spLocks noChangeArrowheads="1"/>
                        </wps:cNvSpPr>
                        <wps:spPr bwMode="auto">
                          <a:xfrm>
                            <a:off x="3400" y="9199"/>
                            <a:ext cx="7068" cy="2052"/>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ind w:left="360"/>
                                <w:rPr>
                                  <w:sz w:val="20"/>
                                  <w:szCs w:val="20"/>
                                </w:rPr>
                              </w:pPr>
                              <w:r>
                                <w:rPr>
                                  <w:sz w:val="20"/>
                                  <w:szCs w:val="20"/>
                                </w:rPr>
                                <w:t>ELL Level 1 English</w:t>
                              </w:r>
                            </w:p>
                            <w:p w:rsidR="00DA506F" w:rsidRDefault="00DA506F" w:rsidP="005367A2">
                              <w:pPr>
                                <w:pStyle w:val="ListParagraph"/>
                                <w:numPr>
                                  <w:ilvl w:val="0"/>
                                  <w:numId w:val="9"/>
                                </w:numPr>
                                <w:ind w:left="360"/>
                                <w:rPr>
                                  <w:sz w:val="20"/>
                                  <w:szCs w:val="20"/>
                                </w:rPr>
                              </w:pPr>
                              <w:r>
                                <w:rPr>
                                  <w:sz w:val="20"/>
                                  <w:szCs w:val="20"/>
                                </w:rPr>
                                <w:t>ELL Level 1 English Lab</w:t>
                              </w:r>
                            </w:p>
                            <w:p w:rsidR="00DA506F" w:rsidRPr="00915299" w:rsidRDefault="00DA506F" w:rsidP="008C5E13">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Pr>
                                  <w:sz w:val="20"/>
                                  <w:szCs w:val="20"/>
                                </w:rPr>
                                <w:t>ELL Level 1 Social Studies</w:t>
                              </w:r>
                            </w:p>
                            <w:p w:rsidR="00DA506F" w:rsidRDefault="00DA506F" w:rsidP="005367A2">
                              <w:pPr>
                                <w:pStyle w:val="ListParagraph"/>
                                <w:numPr>
                                  <w:ilvl w:val="0"/>
                                  <w:numId w:val="9"/>
                                </w:numPr>
                                <w:ind w:left="360"/>
                                <w:rPr>
                                  <w:sz w:val="20"/>
                                  <w:szCs w:val="20"/>
                                </w:rPr>
                              </w:pPr>
                              <w:r>
                                <w:rPr>
                                  <w:sz w:val="20"/>
                                  <w:szCs w:val="20"/>
                                </w:rPr>
                                <w:t>ELL Level 1 Science</w:t>
                              </w:r>
                            </w:p>
                            <w:p w:rsidR="00DA506F" w:rsidRDefault="00DA506F" w:rsidP="005367A2">
                              <w:pPr>
                                <w:pStyle w:val="ListParagraph"/>
                                <w:numPr>
                                  <w:ilvl w:val="0"/>
                                  <w:numId w:val="9"/>
                                </w:numPr>
                                <w:ind w:left="360"/>
                                <w:rPr>
                                  <w:sz w:val="20"/>
                                  <w:szCs w:val="20"/>
                                </w:rPr>
                              </w:pPr>
                              <w:r>
                                <w:rPr>
                                  <w:sz w:val="20"/>
                                  <w:szCs w:val="20"/>
                                </w:rPr>
                                <w:t>ELL Level 1 Language Lab</w:t>
                              </w:r>
                            </w:p>
                            <w:p w:rsidR="00DA506F" w:rsidRPr="00314973" w:rsidRDefault="00DA506F" w:rsidP="005367A2">
                              <w:pPr>
                                <w:pStyle w:val="ListParagraph"/>
                                <w:numPr>
                                  <w:ilvl w:val="0"/>
                                  <w:numId w:val="9"/>
                                </w:numPr>
                                <w:ind w:left="360"/>
                                <w:rPr>
                                  <w:sz w:val="20"/>
                                  <w:szCs w:val="20"/>
                                </w:rPr>
                              </w:pPr>
                              <w:r>
                                <w:rPr>
                                  <w:sz w:val="20"/>
                                  <w:szCs w:val="20"/>
                                </w:rPr>
                                <w:t>Mainstream for Art, Music Phy Ed, Technology, Languages</w:t>
                              </w:r>
                            </w:p>
                            <w:p w:rsidR="00DA506F" w:rsidRPr="00314973" w:rsidRDefault="00DA506F" w:rsidP="005367A2"/>
                          </w:txbxContent>
                        </wps:txbx>
                        <wps:bodyPr rot="0" vert="horz" wrap="square" lIns="91440" tIns="45720" rIns="91440" bIns="45720" anchor="t" anchorCtr="0" upright="1">
                          <a:noAutofit/>
                        </wps:bodyPr>
                      </wps:wsp>
                      <wps:wsp>
                        <wps:cNvPr id="87" name="Text Box 158"/>
                        <wps:cNvSpPr txBox="1">
                          <a:spLocks noChangeArrowheads="1"/>
                        </wps:cNvSpPr>
                        <wps:spPr bwMode="auto">
                          <a:xfrm>
                            <a:off x="1933" y="9199"/>
                            <a:ext cx="1467" cy="2052"/>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5AA9C" id="Group 148" o:spid="_x0000_s1050" style="position:absolute;left:0;text-align:left;margin-left:41.8pt;margin-top:20.9pt;width:444.55pt;height:439.5pt;z-index:251815936" coordorigin="1933,2826" coordsize="8535,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">
                <v:shape id="Text Box 149" o:spid="_x0000_s1051" type="#_x0000_t202" style="position:absolute;left:2938;top:2826;width:1467;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" fillcolor="#bfbfbf [2412]">
                  <v:textbox>
                    <w:txbxContent>
                      <w:p w:rsidR="00DA506F" w:rsidRDefault="00DA506F" w:rsidP="005367A2">
                        <w:pPr>
                          <w:jc w:val="center"/>
                        </w:pPr>
                        <w:r>
                          <w:t>Exit/Monitor</w:t>
                        </w:r>
                      </w:p>
                    </w:txbxContent>
                  </v:textbox>
                </v:shape>
                <v:shape id="Text Box 150" o:spid="_x0000_s1052" type="#_x0000_t202" style="position:absolute;left:4405;top:2826;width:392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DA506F" w:rsidRPr="00314973" w:rsidRDefault="00DA506F" w:rsidP="005367A2">
                        <w:pPr>
                          <w:pStyle w:val="ListParagraph"/>
                          <w:numPr>
                            <w:ilvl w:val="0"/>
                            <w:numId w:val="9"/>
                          </w:numPr>
                          <w:ind w:left="360"/>
                          <w:rPr>
                            <w:sz w:val="20"/>
                            <w:szCs w:val="20"/>
                          </w:rPr>
                        </w:pPr>
                        <w:r w:rsidRPr="00314973">
                          <w:rPr>
                            <w:sz w:val="20"/>
                            <w:szCs w:val="20"/>
                          </w:rPr>
                          <w:t>Mainstream for all courses</w:t>
                        </w:r>
                      </w:p>
                      <w:p w:rsidR="00DA506F" w:rsidRPr="00314973" w:rsidRDefault="00DA506F" w:rsidP="006D1A7B">
                        <w:pPr>
                          <w:pStyle w:val="ListParagraph"/>
                          <w:ind w:left="360"/>
                          <w:rPr>
                            <w:sz w:val="20"/>
                            <w:szCs w:val="20"/>
                          </w:rPr>
                        </w:pPr>
                      </w:p>
                      <w:p w:rsidR="00DA506F" w:rsidRPr="00314973" w:rsidRDefault="00DA506F" w:rsidP="000A7543">
                        <w:pPr>
                          <w:pStyle w:val="ListParagraph"/>
                          <w:ind w:left="360"/>
                          <w:rPr>
                            <w:sz w:val="20"/>
                            <w:szCs w:val="20"/>
                          </w:rPr>
                        </w:pPr>
                      </w:p>
                    </w:txbxContent>
                  </v:textbox>
                </v:shape>
                <v:shape id="Text Box 151" o:spid="_x0000_s1053" type="#_x0000_t202" style="position:absolute;left:4056;top:4004;width:5443;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">
                  <v:textbox>
                    <w:txbxContent>
                      <w:p w:rsidR="00DA506F" w:rsidRPr="00621386" w:rsidRDefault="00DA506F" w:rsidP="005367A2">
                        <w:pPr>
                          <w:pStyle w:val="ListParagraph"/>
                          <w:numPr>
                            <w:ilvl w:val="0"/>
                            <w:numId w:val="9"/>
                          </w:numPr>
                          <w:tabs>
                            <w:tab w:val="left" w:pos="360"/>
                          </w:tabs>
                          <w:ind w:hanging="720"/>
                          <w:rPr>
                            <w:sz w:val="20"/>
                            <w:szCs w:val="20"/>
                          </w:rPr>
                        </w:pPr>
                        <w:r w:rsidRPr="00621386">
                          <w:rPr>
                            <w:sz w:val="20"/>
                            <w:szCs w:val="20"/>
                          </w:rPr>
                          <w:t>ELL Level 4 English</w:t>
                        </w:r>
                      </w:p>
                      <w:p w:rsidR="00DA506F" w:rsidRPr="00314973" w:rsidRDefault="00DA506F" w:rsidP="005367A2">
                        <w:pPr>
                          <w:pStyle w:val="ListParagraph"/>
                          <w:numPr>
                            <w:ilvl w:val="0"/>
                            <w:numId w:val="9"/>
                          </w:numPr>
                          <w:ind w:left="360"/>
                          <w:rPr>
                            <w:sz w:val="20"/>
                            <w:szCs w:val="20"/>
                          </w:rPr>
                        </w:pPr>
                        <w:r>
                          <w:rPr>
                            <w:sz w:val="20"/>
                            <w:szCs w:val="20"/>
                          </w:rPr>
                          <w:t>ELL Level 4 English Lab</w:t>
                        </w:r>
                      </w:p>
                      <w:p w:rsidR="00DA506F" w:rsidRDefault="00DA506F" w:rsidP="005367A2">
                        <w:pPr>
                          <w:pStyle w:val="ListParagraph"/>
                          <w:numPr>
                            <w:ilvl w:val="0"/>
                            <w:numId w:val="9"/>
                          </w:numPr>
                          <w:ind w:left="360"/>
                          <w:rPr>
                            <w:sz w:val="20"/>
                            <w:szCs w:val="20"/>
                          </w:rPr>
                        </w:pPr>
                        <w:r w:rsidRPr="00314973">
                          <w:rPr>
                            <w:sz w:val="20"/>
                            <w:szCs w:val="20"/>
                          </w:rPr>
                          <w:t xml:space="preserve">All other classes are mainstream content </w:t>
                        </w:r>
                      </w:p>
                      <w:p w:rsidR="00DA506F" w:rsidRDefault="00DA506F" w:rsidP="005367A2"/>
                    </w:txbxContent>
                  </v:textbox>
                </v:shape>
                <v:shape id="Text Box 152" o:spid="_x0000_s1054" type="#_x0000_t202" style="position:absolute;left:2589;top:4004;width:1467;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" fillcolor="#bfbfbf [2412]">
                  <v:textbox>
                    <w:txbxContent>
                      <w:p w:rsidR="00DA506F" w:rsidRDefault="00DA506F" w:rsidP="005367A2">
                        <w:pPr>
                          <w:jc w:val="center"/>
                        </w:pPr>
                        <w:r>
                          <w:t>ELL</w:t>
                        </w:r>
                      </w:p>
                      <w:p w:rsidR="00DA506F" w:rsidRDefault="00DA506F" w:rsidP="005367A2">
                        <w:pPr>
                          <w:jc w:val="center"/>
                        </w:pPr>
                        <w:r>
                          <w:t>Level 4</w:t>
                        </w:r>
                      </w:p>
                    </w:txbxContent>
                  </v:textbox>
                </v:shape>
                <v:shape id="Text Box 153" o:spid="_x0000_s1055" type="#_x0000_t202" style="position:absolute;left:3818;top:5461;width:5885;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">
                  <v:textbox>
                    <w:txbxContent>
                      <w:p w:rsidR="00DA506F" w:rsidRPr="00621386" w:rsidRDefault="00DA506F" w:rsidP="005367A2">
                        <w:pPr>
                          <w:pStyle w:val="ListParagraph"/>
                          <w:numPr>
                            <w:ilvl w:val="0"/>
                            <w:numId w:val="9"/>
                          </w:numPr>
                          <w:ind w:left="360"/>
                          <w:rPr>
                            <w:sz w:val="20"/>
                            <w:szCs w:val="20"/>
                          </w:rPr>
                        </w:pPr>
                        <w:r w:rsidRPr="00621386">
                          <w:rPr>
                            <w:sz w:val="20"/>
                            <w:szCs w:val="20"/>
                          </w:rPr>
                          <w:t>ELL Level 3 English</w:t>
                        </w:r>
                      </w:p>
                      <w:p w:rsidR="00DA506F" w:rsidRDefault="00DA506F" w:rsidP="006D1A7B">
                        <w:pPr>
                          <w:pStyle w:val="ListParagraph"/>
                          <w:numPr>
                            <w:ilvl w:val="0"/>
                            <w:numId w:val="9"/>
                          </w:numPr>
                          <w:ind w:left="360"/>
                          <w:rPr>
                            <w:sz w:val="20"/>
                            <w:szCs w:val="20"/>
                          </w:rPr>
                        </w:pPr>
                        <w:r>
                          <w:rPr>
                            <w:sz w:val="20"/>
                            <w:szCs w:val="20"/>
                          </w:rPr>
                          <w:t>ELL Level 3 English Lab</w:t>
                        </w:r>
                      </w:p>
                      <w:p w:rsidR="00DA506F" w:rsidRPr="008C5E13" w:rsidRDefault="00DA506F" w:rsidP="008C5E13">
                        <w:pPr>
                          <w:pStyle w:val="ListParagraph"/>
                          <w:numPr>
                            <w:ilvl w:val="0"/>
                            <w:numId w:val="9"/>
                          </w:numPr>
                          <w:ind w:left="360"/>
                          <w:rPr>
                            <w:sz w:val="20"/>
                            <w:szCs w:val="20"/>
                          </w:rPr>
                        </w:pPr>
                        <w:r>
                          <w:rPr>
                            <w:sz w:val="20"/>
                            <w:szCs w:val="20"/>
                          </w:rPr>
                          <w:t>Eligible for Foundations  of Math I, II &amp; III</w:t>
                        </w:r>
                      </w:p>
                      <w:p w:rsidR="00DA506F" w:rsidRPr="006D1A7B" w:rsidRDefault="00DA506F" w:rsidP="005367A2">
                        <w:pPr>
                          <w:pStyle w:val="ListParagraph"/>
                          <w:numPr>
                            <w:ilvl w:val="0"/>
                            <w:numId w:val="9"/>
                          </w:numPr>
                          <w:ind w:left="360"/>
                          <w:rPr>
                            <w:sz w:val="20"/>
                            <w:szCs w:val="20"/>
                          </w:rPr>
                        </w:pPr>
                        <w:r w:rsidRPr="006D1A7B">
                          <w:rPr>
                            <w:sz w:val="20"/>
                            <w:szCs w:val="20"/>
                          </w:rPr>
                          <w:t xml:space="preserve">All other classes are mainstream content </w:t>
                        </w:r>
                      </w:p>
                    </w:txbxContent>
                  </v:textbox>
                </v:shape>
                <v:shape id="Text Box 154" o:spid="_x0000_s1056" type="#_x0000_t202" style="position:absolute;left:2351;top:5461;width:1467;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" fillcolor="#bfbfbf [2412]">
                  <v:textbox>
                    <w:txbxContent>
                      <w:p w:rsidR="00DA506F" w:rsidRDefault="00DA506F" w:rsidP="005367A2">
                        <w:pPr>
                          <w:jc w:val="center"/>
                        </w:pPr>
                        <w:r>
                          <w:t>ELL</w:t>
                        </w:r>
                      </w:p>
                      <w:p w:rsidR="00DA506F" w:rsidRDefault="00DA506F" w:rsidP="005367A2">
                        <w:pPr>
                          <w:jc w:val="center"/>
                        </w:pPr>
                        <w:r>
                          <w:t>Level 3</w:t>
                        </w:r>
                      </w:p>
                    </w:txbxContent>
                  </v:textbox>
                </v:shape>
                <v:shape id="Text Box 155" o:spid="_x0000_s1057" type="#_x0000_t202" style="position:absolute;left:3610;top:6919;width:644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rsidR="00DA506F" w:rsidRDefault="00DA506F" w:rsidP="005367A2">
                        <w:pPr>
                          <w:pStyle w:val="ListParagraph"/>
                          <w:numPr>
                            <w:ilvl w:val="0"/>
                            <w:numId w:val="9"/>
                          </w:numPr>
                          <w:ind w:left="360"/>
                          <w:rPr>
                            <w:sz w:val="20"/>
                            <w:szCs w:val="20"/>
                          </w:rPr>
                        </w:pPr>
                        <w:r>
                          <w:rPr>
                            <w:sz w:val="20"/>
                            <w:szCs w:val="20"/>
                          </w:rPr>
                          <w:t>ELL Level 2 English</w:t>
                        </w:r>
                      </w:p>
                      <w:p w:rsidR="00DA506F" w:rsidRDefault="00DA506F" w:rsidP="005367A2">
                        <w:pPr>
                          <w:pStyle w:val="ListParagraph"/>
                          <w:numPr>
                            <w:ilvl w:val="0"/>
                            <w:numId w:val="9"/>
                          </w:numPr>
                          <w:ind w:left="360"/>
                          <w:rPr>
                            <w:sz w:val="20"/>
                            <w:szCs w:val="20"/>
                          </w:rPr>
                        </w:pPr>
                        <w:r>
                          <w:rPr>
                            <w:sz w:val="20"/>
                            <w:szCs w:val="20"/>
                          </w:rPr>
                          <w:t>ELL Level 2 English Lab</w:t>
                        </w:r>
                      </w:p>
                      <w:p w:rsidR="00DA506F" w:rsidRPr="00915299" w:rsidRDefault="00DA506F" w:rsidP="008C5E13">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Pr>
                            <w:sz w:val="20"/>
                            <w:szCs w:val="20"/>
                          </w:rPr>
                          <w:t>ELL Level 2 Social Studies</w:t>
                        </w:r>
                      </w:p>
                      <w:p w:rsidR="00DA506F" w:rsidRDefault="00DA506F" w:rsidP="005367A2">
                        <w:pPr>
                          <w:pStyle w:val="ListParagraph"/>
                          <w:numPr>
                            <w:ilvl w:val="0"/>
                            <w:numId w:val="9"/>
                          </w:numPr>
                          <w:ind w:left="360"/>
                          <w:rPr>
                            <w:sz w:val="20"/>
                            <w:szCs w:val="20"/>
                          </w:rPr>
                        </w:pPr>
                        <w:r>
                          <w:rPr>
                            <w:sz w:val="20"/>
                            <w:szCs w:val="20"/>
                          </w:rPr>
                          <w:t>ELL Level 2 Science</w:t>
                        </w:r>
                      </w:p>
                      <w:p w:rsidR="00DA506F" w:rsidRDefault="00DA506F" w:rsidP="005367A2">
                        <w:pPr>
                          <w:pStyle w:val="ListParagraph"/>
                          <w:numPr>
                            <w:ilvl w:val="0"/>
                            <w:numId w:val="9"/>
                          </w:numPr>
                          <w:ind w:left="360"/>
                          <w:rPr>
                            <w:sz w:val="20"/>
                            <w:szCs w:val="20"/>
                          </w:rPr>
                        </w:pPr>
                        <w:r>
                          <w:rPr>
                            <w:sz w:val="20"/>
                            <w:szCs w:val="20"/>
                          </w:rPr>
                          <w:t>ELL Level 2 Language Lab</w:t>
                        </w:r>
                      </w:p>
                      <w:p w:rsidR="00DA506F" w:rsidRPr="001523C5" w:rsidRDefault="00DA506F" w:rsidP="005367A2">
                        <w:pPr>
                          <w:pStyle w:val="ListParagraph"/>
                          <w:numPr>
                            <w:ilvl w:val="0"/>
                            <w:numId w:val="9"/>
                          </w:numPr>
                          <w:ind w:left="360"/>
                          <w:rPr>
                            <w:sz w:val="20"/>
                            <w:szCs w:val="20"/>
                          </w:rPr>
                        </w:pPr>
                        <w:r w:rsidRPr="00360B07">
                          <w:rPr>
                            <w:sz w:val="20"/>
                            <w:szCs w:val="20"/>
                          </w:rPr>
                          <w:t>Mainstream for Art, Music Phy Ed, Technology, Languages</w:t>
                        </w:r>
                      </w:p>
                    </w:txbxContent>
                  </v:textbox>
                </v:shape>
                <v:shape id="Text Box 156" o:spid="_x0000_s1058" type="#_x0000_t202" style="position:absolute;left:2143;top:6919;width:1467;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" fillcolor="#bfbfbf [2412]">
                  <v:textbox>
                    <w:txbxContent>
                      <w:p w:rsidR="00DA506F" w:rsidRDefault="00DA506F" w:rsidP="005367A2">
                        <w:pPr>
                          <w:jc w:val="center"/>
                        </w:pPr>
                        <w:r>
                          <w:t>ELL</w:t>
                        </w:r>
                      </w:p>
                      <w:p w:rsidR="00DA506F" w:rsidRDefault="00DA506F" w:rsidP="005367A2">
                        <w:pPr>
                          <w:jc w:val="center"/>
                        </w:pPr>
                        <w:r>
                          <w:t>Level 2</w:t>
                        </w:r>
                      </w:p>
                    </w:txbxContent>
                  </v:textbox>
                </v:shape>
                <v:shape id="Text Box 157" o:spid="_x0000_s1059" type="#_x0000_t202" style="position:absolute;left:3400;top:9199;width:7068;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DA506F" w:rsidRDefault="00DA506F" w:rsidP="005367A2">
                        <w:pPr>
                          <w:pStyle w:val="ListParagraph"/>
                          <w:numPr>
                            <w:ilvl w:val="0"/>
                            <w:numId w:val="9"/>
                          </w:numPr>
                          <w:ind w:left="360"/>
                          <w:rPr>
                            <w:sz w:val="20"/>
                            <w:szCs w:val="20"/>
                          </w:rPr>
                        </w:pPr>
                        <w:r>
                          <w:rPr>
                            <w:sz w:val="20"/>
                            <w:szCs w:val="20"/>
                          </w:rPr>
                          <w:t>ELL Level 1 English</w:t>
                        </w:r>
                      </w:p>
                      <w:p w:rsidR="00DA506F" w:rsidRDefault="00DA506F" w:rsidP="005367A2">
                        <w:pPr>
                          <w:pStyle w:val="ListParagraph"/>
                          <w:numPr>
                            <w:ilvl w:val="0"/>
                            <w:numId w:val="9"/>
                          </w:numPr>
                          <w:ind w:left="360"/>
                          <w:rPr>
                            <w:sz w:val="20"/>
                            <w:szCs w:val="20"/>
                          </w:rPr>
                        </w:pPr>
                        <w:r>
                          <w:rPr>
                            <w:sz w:val="20"/>
                            <w:szCs w:val="20"/>
                          </w:rPr>
                          <w:t>ELL Level 1 English Lab</w:t>
                        </w:r>
                      </w:p>
                      <w:p w:rsidR="00DA506F" w:rsidRPr="00915299" w:rsidRDefault="00DA506F" w:rsidP="008C5E13">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Pr>
                            <w:sz w:val="20"/>
                            <w:szCs w:val="20"/>
                          </w:rPr>
                          <w:t>ELL Level 1 Social Studies</w:t>
                        </w:r>
                      </w:p>
                      <w:p w:rsidR="00DA506F" w:rsidRDefault="00DA506F" w:rsidP="005367A2">
                        <w:pPr>
                          <w:pStyle w:val="ListParagraph"/>
                          <w:numPr>
                            <w:ilvl w:val="0"/>
                            <w:numId w:val="9"/>
                          </w:numPr>
                          <w:ind w:left="360"/>
                          <w:rPr>
                            <w:sz w:val="20"/>
                            <w:szCs w:val="20"/>
                          </w:rPr>
                        </w:pPr>
                        <w:r>
                          <w:rPr>
                            <w:sz w:val="20"/>
                            <w:szCs w:val="20"/>
                          </w:rPr>
                          <w:t>ELL Level 1 Science</w:t>
                        </w:r>
                      </w:p>
                      <w:p w:rsidR="00DA506F" w:rsidRDefault="00DA506F" w:rsidP="005367A2">
                        <w:pPr>
                          <w:pStyle w:val="ListParagraph"/>
                          <w:numPr>
                            <w:ilvl w:val="0"/>
                            <w:numId w:val="9"/>
                          </w:numPr>
                          <w:ind w:left="360"/>
                          <w:rPr>
                            <w:sz w:val="20"/>
                            <w:szCs w:val="20"/>
                          </w:rPr>
                        </w:pPr>
                        <w:r>
                          <w:rPr>
                            <w:sz w:val="20"/>
                            <w:szCs w:val="20"/>
                          </w:rPr>
                          <w:t>ELL Level 1 Language Lab</w:t>
                        </w:r>
                      </w:p>
                      <w:p w:rsidR="00DA506F" w:rsidRPr="00314973" w:rsidRDefault="00DA506F" w:rsidP="005367A2">
                        <w:pPr>
                          <w:pStyle w:val="ListParagraph"/>
                          <w:numPr>
                            <w:ilvl w:val="0"/>
                            <w:numId w:val="9"/>
                          </w:numPr>
                          <w:ind w:left="360"/>
                          <w:rPr>
                            <w:sz w:val="20"/>
                            <w:szCs w:val="20"/>
                          </w:rPr>
                        </w:pPr>
                        <w:r>
                          <w:rPr>
                            <w:sz w:val="20"/>
                            <w:szCs w:val="20"/>
                          </w:rPr>
                          <w:t>Mainstream for Art, Music Phy Ed, Technology, Languages</w:t>
                        </w:r>
                      </w:p>
                      <w:p w:rsidR="00DA506F" w:rsidRPr="00314973" w:rsidRDefault="00DA506F" w:rsidP="005367A2"/>
                    </w:txbxContent>
                  </v:textbox>
                </v:shape>
                <v:shape id="Text Box 158" o:spid="_x0000_s1060" type="#_x0000_t202" style="position:absolute;left:1933;top:9199;width:1467;height:2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" fillcolor="#bfbfbf [2412]">
                  <v:textbox>
                    <w:txbxContent>
                      <w:p w:rsidR="00DA506F" w:rsidRDefault="00DA506F" w:rsidP="005367A2">
                        <w:pPr>
                          <w:jc w:val="center"/>
                        </w:pPr>
                        <w:r>
                          <w:t>ELL</w:t>
                        </w:r>
                      </w:p>
                      <w:p w:rsidR="00DA506F" w:rsidRDefault="00DA506F" w:rsidP="005367A2">
                        <w:pPr>
                          <w:jc w:val="center"/>
                        </w:pPr>
                        <w:r>
                          <w:t>Level 1</w:t>
                        </w:r>
                      </w:p>
                    </w:txbxContent>
                  </v:textbox>
                </v:shape>
              </v:group>
            </w:pict>
          </mc:Fallback>
        </mc:AlternateContent>
      </w:r>
      <w:r w:rsidR="005367A2" w:rsidRPr="00175FA2">
        <w:rPr>
          <w:rFonts w:cstheme="minorHAnsi"/>
          <w:b w:val="0"/>
        </w:rPr>
        <w:br w:type="page"/>
      </w:r>
    </w:p>
    <w:p w:rsidR="005367A2" w:rsidRPr="00175FA2" w:rsidRDefault="005367A2" w:rsidP="005367A2">
      <w:pPr>
        <w:pStyle w:val="Heading1"/>
        <w:rPr>
          <w:sz w:val="22"/>
          <w:szCs w:val="22"/>
        </w:rPr>
      </w:pPr>
    </w:p>
    <w:p w:rsidR="005367A2" w:rsidRPr="00175FA2" w:rsidRDefault="005367A2" w:rsidP="005367A2">
      <w:pPr>
        <w:pStyle w:val="Heading1"/>
        <w:jc w:val="center"/>
        <w:rPr>
          <w:sz w:val="22"/>
          <w:szCs w:val="22"/>
        </w:rPr>
      </w:pPr>
      <w:r w:rsidRPr="00175FA2">
        <w:rPr>
          <w:sz w:val="22"/>
          <w:szCs w:val="22"/>
        </w:rPr>
        <w:t xml:space="preserve">A General Guide for Scheduling English Language Learners: </w:t>
      </w:r>
      <w:r w:rsidRPr="00175FA2">
        <w:rPr>
          <w:sz w:val="22"/>
          <w:szCs w:val="22"/>
        </w:rPr>
        <w:br/>
        <w:t>High School, 9-12</w:t>
      </w:r>
    </w:p>
    <w:p w:rsidR="005367A2" w:rsidRPr="00175FA2" w:rsidRDefault="00060A7B" w:rsidP="005367A2">
      <w:pPr>
        <w:spacing w:after="0" w:line="240" w:lineRule="auto"/>
        <w:contextualSpacing/>
        <w:jc w:val="center"/>
        <w:rPr>
          <w:rFonts w:cstheme="minorHAnsi"/>
          <w:b/>
        </w:rPr>
      </w:pPr>
      <w:r w:rsidRPr="00175FA2">
        <w:rPr>
          <w:rFonts w:cstheme="minorHAnsi"/>
          <w:b/>
          <w:noProof/>
        </w:rPr>
        <mc:AlternateContent>
          <mc:Choice Requires="wpg">
            <w:drawing>
              <wp:anchor distT="0" distB="0" distL="114300" distR="114300" simplePos="0" relativeHeight="251814912" behindDoc="0" locked="0" layoutInCell="1" allowOverlap="1" wp14:anchorId="189C5234" wp14:editId="400A4DB0">
                <wp:simplePos x="0" y="0"/>
                <wp:positionH relativeFrom="column">
                  <wp:posOffset>695325</wp:posOffset>
                </wp:positionH>
                <wp:positionV relativeFrom="paragraph">
                  <wp:posOffset>77470</wp:posOffset>
                </wp:positionV>
                <wp:extent cx="5243195" cy="5735111"/>
                <wp:effectExtent l="0" t="0" r="14605" b="18415"/>
                <wp:wrapNone/>
                <wp:docPr id="6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5735111"/>
                          <a:chOff x="1780" y="2653"/>
                          <a:chExt cx="8257" cy="9115"/>
                        </a:xfrm>
                      </wpg:grpSpPr>
                      <wps:wsp>
                        <wps:cNvPr id="65" name="Text Box 138"/>
                        <wps:cNvSpPr txBox="1">
                          <a:spLocks noChangeArrowheads="1"/>
                        </wps:cNvSpPr>
                        <wps:spPr bwMode="auto">
                          <a:xfrm>
                            <a:off x="2785" y="2653"/>
                            <a:ext cx="1467" cy="1168"/>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Exit/Monitor</w:t>
                              </w:r>
                            </w:p>
                          </w:txbxContent>
                        </wps:txbx>
                        <wps:bodyPr rot="0" vert="horz" wrap="square" lIns="91440" tIns="45720" rIns="91440" bIns="45720" anchor="ctr" anchorCtr="0" upright="1">
                          <a:noAutofit/>
                        </wps:bodyPr>
                      </wps:wsp>
                      <wps:wsp>
                        <wps:cNvPr id="66" name="Text Box 139"/>
                        <wps:cNvSpPr txBox="1">
                          <a:spLocks noChangeArrowheads="1"/>
                        </wps:cNvSpPr>
                        <wps:spPr bwMode="auto">
                          <a:xfrm>
                            <a:off x="4252" y="2653"/>
                            <a:ext cx="3925" cy="1168"/>
                          </a:xfrm>
                          <a:prstGeom prst="rect">
                            <a:avLst/>
                          </a:prstGeom>
                          <a:solidFill>
                            <a:srgbClr val="FFFFFF"/>
                          </a:solidFill>
                          <a:ln w="9525">
                            <a:solidFill>
                              <a:srgbClr val="000000"/>
                            </a:solidFill>
                            <a:miter lim="800000"/>
                            <a:headEnd/>
                            <a:tailEnd/>
                          </a:ln>
                        </wps:spPr>
                        <wps:txbx>
                          <w:txbxContent>
                            <w:p w:rsidR="00DA506F" w:rsidRPr="00314973" w:rsidRDefault="00DA506F" w:rsidP="005367A2">
                              <w:pPr>
                                <w:pStyle w:val="ListParagraph"/>
                                <w:numPr>
                                  <w:ilvl w:val="0"/>
                                  <w:numId w:val="9"/>
                                </w:numPr>
                                <w:ind w:left="360"/>
                                <w:rPr>
                                  <w:sz w:val="20"/>
                                  <w:szCs w:val="20"/>
                                </w:rPr>
                              </w:pPr>
                              <w:r w:rsidRPr="00314973">
                                <w:rPr>
                                  <w:sz w:val="20"/>
                                  <w:szCs w:val="20"/>
                                </w:rPr>
                                <w:t>Mainstream for all courses</w:t>
                              </w:r>
                              <w:r>
                                <w:rPr>
                                  <w:sz w:val="20"/>
                                  <w:szCs w:val="20"/>
                                </w:rPr>
                                <w:t xml:space="preserve"> **</w:t>
                              </w:r>
                            </w:p>
                            <w:p w:rsidR="00DA506F" w:rsidRPr="00314973" w:rsidRDefault="00DA506F" w:rsidP="00322E6A">
                              <w:pPr>
                                <w:pStyle w:val="ListParagraph"/>
                                <w:ind w:left="360"/>
                                <w:rPr>
                                  <w:sz w:val="20"/>
                                  <w:szCs w:val="20"/>
                                </w:rPr>
                              </w:pPr>
                            </w:p>
                            <w:p w:rsidR="00DA506F" w:rsidRPr="00314973" w:rsidRDefault="00DA506F" w:rsidP="000A7543">
                              <w:pPr>
                                <w:pStyle w:val="ListParagraph"/>
                                <w:ind w:left="360"/>
                                <w:rPr>
                                  <w:sz w:val="20"/>
                                  <w:szCs w:val="20"/>
                                </w:rPr>
                              </w:pPr>
                            </w:p>
                          </w:txbxContent>
                        </wps:txbx>
                        <wps:bodyPr rot="0" vert="horz" wrap="square" lIns="91440" tIns="45720" rIns="91440" bIns="45720" anchor="t" anchorCtr="0" upright="1">
                          <a:noAutofit/>
                        </wps:bodyPr>
                      </wps:wsp>
                      <wps:wsp>
                        <wps:cNvPr id="67" name="Text Box 140"/>
                        <wps:cNvSpPr txBox="1">
                          <a:spLocks noChangeArrowheads="1"/>
                        </wps:cNvSpPr>
                        <wps:spPr bwMode="auto">
                          <a:xfrm>
                            <a:off x="3903" y="3831"/>
                            <a:ext cx="5443" cy="1741"/>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ind w:left="360"/>
                                <w:rPr>
                                  <w:sz w:val="20"/>
                                  <w:szCs w:val="20"/>
                                </w:rPr>
                              </w:pPr>
                              <w:r>
                                <w:rPr>
                                  <w:sz w:val="20"/>
                                  <w:szCs w:val="20"/>
                                </w:rPr>
                                <w:t xml:space="preserve">ELL Level 4 </w:t>
                              </w:r>
                              <w:r w:rsidRPr="008E31D8">
                                <w:rPr>
                                  <w:sz w:val="20"/>
                                  <w:szCs w:val="20"/>
                                </w:rPr>
                                <w:t>English</w:t>
                              </w:r>
                              <w:r w:rsidRPr="00664FAF">
                                <w:rPr>
                                  <w:b/>
                                  <w:sz w:val="20"/>
                                  <w:szCs w:val="20"/>
                                </w:rPr>
                                <w:t xml:space="preserve"> </w:t>
                              </w:r>
                              <w:r>
                                <w:rPr>
                                  <w:b/>
                                  <w:sz w:val="20"/>
                                  <w:szCs w:val="20"/>
                                </w:rPr>
                                <w:t>**</w:t>
                              </w:r>
                            </w:p>
                            <w:p w:rsidR="00DA506F" w:rsidRPr="00314973" w:rsidRDefault="00DA506F" w:rsidP="005367A2">
                              <w:pPr>
                                <w:pStyle w:val="ListParagraph"/>
                                <w:numPr>
                                  <w:ilvl w:val="0"/>
                                  <w:numId w:val="9"/>
                                </w:numPr>
                                <w:ind w:left="360"/>
                                <w:rPr>
                                  <w:sz w:val="20"/>
                                  <w:szCs w:val="20"/>
                                </w:rPr>
                              </w:pPr>
                              <w:r>
                                <w:rPr>
                                  <w:sz w:val="20"/>
                                  <w:szCs w:val="20"/>
                                </w:rPr>
                                <w:t>ELL Level 4 English Lab</w:t>
                              </w:r>
                              <w:r w:rsidRPr="00314973">
                                <w:rPr>
                                  <w:sz w:val="20"/>
                                  <w:szCs w:val="20"/>
                                </w:rPr>
                                <w:t xml:space="preserve"> </w:t>
                              </w:r>
                            </w:p>
                            <w:p w:rsidR="00DA506F" w:rsidRPr="00915299" w:rsidRDefault="00DA506F" w:rsidP="00735DB1">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sidRPr="00314973">
                                <w:rPr>
                                  <w:sz w:val="20"/>
                                  <w:szCs w:val="20"/>
                                </w:rPr>
                                <w:t>All other classes are mainstream for content credit</w:t>
                              </w:r>
                              <w:r>
                                <w:rPr>
                                  <w:sz w:val="20"/>
                                  <w:szCs w:val="20"/>
                                </w:rPr>
                                <w:t xml:space="preserve"> **</w:t>
                              </w:r>
                            </w:p>
                          </w:txbxContent>
                        </wps:txbx>
                        <wps:bodyPr rot="0" vert="horz" wrap="square" lIns="91440" tIns="45720" rIns="91440" bIns="45720" anchor="ctr" anchorCtr="0" upright="1">
                          <a:noAutofit/>
                        </wps:bodyPr>
                      </wps:wsp>
                      <wps:wsp>
                        <wps:cNvPr id="68" name="Text Box 141"/>
                        <wps:cNvSpPr txBox="1">
                          <a:spLocks noChangeArrowheads="1"/>
                        </wps:cNvSpPr>
                        <wps:spPr bwMode="auto">
                          <a:xfrm>
                            <a:off x="2436" y="3831"/>
                            <a:ext cx="1467" cy="1741"/>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4</w:t>
                              </w:r>
                            </w:p>
                          </w:txbxContent>
                        </wps:txbx>
                        <wps:bodyPr rot="0" vert="horz" wrap="square" lIns="91440" tIns="45720" rIns="91440" bIns="45720" anchor="ctr" anchorCtr="0" upright="1">
                          <a:noAutofit/>
                        </wps:bodyPr>
                      </wps:wsp>
                      <wps:wsp>
                        <wps:cNvPr id="69" name="Text Box 142"/>
                        <wps:cNvSpPr txBox="1">
                          <a:spLocks noChangeArrowheads="1"/>
                        </wps:cNvSpPr>
                        <wps:spPr bwMode="auto">
                          <a:xfrm>
                            <a:off x="3665" y="5572"/>
                            <a:ext cx="5885" cy="1666"/>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ind w:left="360"/>
                                <w:rPr>
                                  <w:sz w:val="20"/>
                                  <w:szCs w:val="20"/>
                                </w:rPr>
                              </w:pPr>
                              <w:r>
                                <w:rPr>
                                  <w:sz w:val="20"/>
                                  <w:szCs w:val="20"/>
                                </w:rPr>
                                <w:t xml:space="preserve">ELL Level 3 </w:t>
                              </w:r>
                              <w:r w:rsidRPr="008E31D8">
                                <w:rPr>
                                  <w:sz w:val="20"/>
                                  <w:szCs w:val="20"/>
                                </w:rPr>
                                <w:t>English</w:t>
                              </w:r>
                              <w:r w:rsidRPr="00664FAF">
                                <w:rPr>
                                  <w:b/>
                                  <w:sz w:val="20"/>
                                  <w:szCs w:val="20"/>
                                </w:rPr>
                                <w:t xml:space="preserve"> </w:t>
                              </w:r>
                              <w:r>
                                <w:rPr>
                                  <w:b/>
                                  <w:sz w:val="20"/>
                                  <w:szCs w:val="20"/>
                                </w:rPr>
                                <w:t>**</w:t>
                              </w:r>
                            </w:p>
                            <w:p w:rsidR="00DA506F" w:rsidRPr="00314973" w:rsidRDefault="00DA506F" w:rsidP="005367A2">
                              <w:pPr>
                                <w:pStyle w:val="ListParagraph"/>
                                <w:numPr>
                                  <w:ilvl w:val="0"/>
                                  <w:numId w:val="9"/>
                                </w:numPr>
                                <w:ind w:left="360"/>
                                <w:rPr>
                                  <w:sz w:val="20"/>
                                  <w:szCs w:val="20"/>
                                </w:rPr>
                              </w:pPr>
                              <w:r>
                                <w:rPr>
                                  <w:sz w:val="20"/>
                                  <w:szCs w:val="20"/>
                                </w:rPr>
                                <w:t>ELL Level 3 English Lab</w:t>
                              </w:r>
                              <w:r w:rsidRPr="00314973">
                                <w:rPr>
                                  <w:sz w:val="20"/>
                                  <w:szCs w:val="20"/>
                                </w:rPr>
                                <w:t xml:space="preserve"> </w:t>
                              </w:r>
                            </w:p>
                            <w:p w:rsidR="00DA506F" w:rsidRPr="00915299" w:rsidRDefault="00DA506F" w:rsidP="00735DB1">
                              <w:pPr>
                                <w:pStyle w:val="ListParagraph"/>
                                <w:numPr>
                                  <w:ilvl w:val="0"/>
                                  <w:numId w:val="9"/>
                                </w:numPr>
                                <w:ind w:left="360"/>
                                <w:rPr>
                                  <w:sz w:val="20"/>
                                  <w:szCs w:val="20"/>
                                </w:rPr>
                              </w:pPr>
                              <w:r>
                                <w:rPr>
                                  <w:sz w:val="20"/>
                                  <w:szCs w:val="20"/>
                                </w:rPr>
                                <w:t>Eligible for Foundations  of Math I, II &amp; III</w:t>
                              </w:r>
                            </w:p>
                            <w:p w:rsidR="00DA506F" w:rsidRPr="00314973" w:rsidRDefault="00DA506F" w:rsidP="005367A2">
                              <w:pPr>
                                <w:pStyle w:val="ListParagraph"/>
                                <w:numPr>
                                  <w:ilvl w:val="0"/>
                                  <w:numId w:val="9"/>
                                </w:numPr>
                                <w:ind w:left="360"/>
                                <w:rPr>
                                  <w:sz w:val="20"/>
                                  <w:szCs w:val="20"/>
                                </w:rPr>
                              </w:pPr>
                              <w:r w:rsidRPr="00314973">
                                <w:rPr>
                                  <w:sz w:val="20"/>
                                  <w:szCs w:val="20"/>
                                </w:rPr>
                                <w:t>All other classes are mainstream for content credit</w:t>
                              </w:r>
                              <w:r>
                                <w:rPr>
                                  <w:sz w:val="20"/>
                                  <w:szCs w:val="20"/>
                                </w:rPr>
                                <w:t xml:space="preserve"> **</w:t>
                              </w:r>
                            </w:p>
                          </w:txbxContent>
                        </wps:txbx>
                        <wps:bodyPr rot="0" vert="horz" wrap="square" lIns="91440" tIns="45720" rIns="91440" bIns="45720" anchor="ctr" anchorCtr="0" upright="1">
                          <a:noAutofit/>
                        </wps:bodyPr>
                      </wps:wsp>
                      <wps:wsp>
                        <wps:cNvPr id="70" name="Text Box 143"/>
                        <wps:cNvSpPr txBox="1">
                          <a:spLocks noChangeArrowheads="1"/>
                        </wps:cNvSpPr>
                        <wps:spPr bwMode="auto">
                          <a:xfrm>
                            <a:off x="2198" y="5572"/>
                            <a:ext cx="1467" cy="1666"/>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3</w:t>
                              </w:r>
                            </w:p>
                          </w:txbxContent>
                        </wps:txbx>
                        <wps:bodyPr rot="0" vert="horz" wrap="square" lIns="91440" tIns="45720" rIns="91440" bIns="45720" anchor="ctr" anchorCtr="0" upright="1">
                          <a:noAutofit/>
                        </wps:bodyPr>
                      </wps:wsp>
                      <wps:wsp>
                        <wps:cNvPr id="71" name="Text Box 144"/>
                        <wps:cNvSpPr txBox="1">
                          <a:spLocks noChangeArrowheads="1"/>
                        </wps:cNvSpPr>
                        <wps:spPr bwMode="auto">
                          <a:xfrm>
                            <a:off x="3457" y="7240"/>
                            <a:ext cx="6304" cy="2634"/>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ind w:left="360"/>
                                <w:rPr>
                                  <w:sz w:val="20"/>
                                  <w:szCs w:val="20"/>
                                </w:rPr>
                              </w:pPr>
                              <w:r>
                                <w:rPr>
                                  <w:sz w:val="20"/>
                                  <w:szCs w:val="20"/>
                                </w:rPr>
                                <w:t>ELL Level 2 English</w:t>
                              </w:r>
                            </w:p>
                            <w:p w:rsidR="00DA506F" w:rsidRDefault="00DA506F" w:rsidP="005367A2">
                              <w:pPr>
                                <w:pStyle w:val="ListParagraph"/>
                                <w:numPr>
                                  <w:ilvl w:val="0"/>
                                  <w:numId w:val="9"/>
                                </w:numPr>
                                <w:ind w:left="360"/>
                                <w:rPr>
                                  <w:sz w:val="20"/>
                                  <w:szCs w:val="20"/>
                                </w:rPr>
                              </w:pPr>
                              <w:r>
                                <w:rPr>
                                  <w:sz w:val="20"/>
                                  <w:szCs w:val="20"/>
                                </w:rPr>
                                <w:t>ELL Level 2 English Lab</w:t>
                              </w:r>
                            </w:p>
                            <w:p w:rsidR="00DA506F" w:rsidRDefault="00DA506F" w:rsidP="005367A2">
                              <w:pPr>
                                <w:pStyle w:val="ListParagraph"/>
                                <w:numPr>
                                  <w:ilvl w:val="0"/>
                                  <w:numId w:val="9"/>
                                </w:numPr>
                                <w:ind w:left="360"/>
                                <w:rPr>
                                  <w:sz w:val="20"/>
                                  <w:szCs w:val="20"/>
                                </w:rPr>
                              </w:pPr>
                              <w:r>
                                <w:rPr>
                                  <w:sz w:val="20"/>
                                  <w:szCs w:val="20"/>
                                </w:rPr>
                                <w:t>ELL Level 2 Social Studies  **</w:t>
                              </w:r>
                            </w:p>
                            <w:p w:rsidR="00DA506F" w:rsidRDefault="00DA506F" w:rsidP="005367A2">
                              <w:pPr>
                                <w:pStyle w:val="ListParagraph"/>
                                <w:numPr>
                                  <w:ilvl w:val="0"/>
                                  <w:numId w:val="9"/>
                                </w:numPr>
                                <w:ind w:left="360"/>
                                <w:rPr>
                                  <w:sz w:val="20"/>
                                  <w:szCs w:val="20"/>
                                </w:rPr>
                              </w:pPr>
                              <w:r>
                                <w:rPr>
                                  <w:sz w:val="20"/>
                                  <w:szCs w:val="20"/>
                                </w:rPr>
                                <w:t>ELL Level 2 Science **</w:t>
                              </w:r>
                            </w:p>
                            <w:p w:rsidR="00DA506F" w:rsidRPr="00915299" w:rsidRDefault="00DA506F" w:rsidP="005367A2">
                              <w:pPr>
                                <w:pStyle w:val="ListParagraph"/>
                                <w:numPr>
                                  <w:ilvl w:val="0"/>
                                  <w:numId w:val="9"/>
                                </w:numPr>
                                <w:ind w:left="360"/>
                                <w:rPr>
                                  <w:sz w:val="20"/>
                                  <w:szCs w:val="20"/>
                                </w:rPr>
                              </w:pPr>
                              <w:r>
                                <w:rPr>
                                  <w:sz w:val="20"/>
                                  <w:szCs w:val="20"/>
                                </w:rPr>
                                <w:t>Eligible for Foundations  of Math I, II &amp; III</w:t>
                              </w:r>
                            </w:p>
                            <w:p w:rsidR="00DA506F" w:rsidRPr="000A7543" w:rsidRDefault="00DA506F" w:rsidP="005367A2">
                              <w:pPr>
                                <w:pStyle w:val="ListParagraph"/>
                                <w:numPr>
                                  <w:ilvl w:val="0"/>
                                  <w:numId w:val="9"/>
                                </w:numPr>
                                <w:ind w:left="360"/>
                                <w:rPr>
                                  <w:sz w:val="20"/>
                                  <w:szCs w:val="20"/>
                                </w:rPr>
                              </w:pPr>
                              <w:r w:rsidRPr="000A7543">
                                <w:rPr>
                                  <w:sz w:val="20"/>
                                  <w:szCs w:val="20"/>
                                </w:rPr>
                                <w:t>ELL Level 2 Language Lab</w:t>
                              </w:r>
                            </w:p>
                            <w:p w:rsidR="00DA506F" w:rsidRPr="00314973" w:rsidRDefault="00DA506F" w:rsidP="00FD0A22">
                              <w:pPr>
                                <w:pStyle w:val="ListParagraph"/>
                                <w:numPr>
                                  <w:ilvl w:val="0"/>
                                  <w:numId w:val="9"/>
                                </w:numPr>
                                <w:ind w:left="360"/>
                                <w:rPr>
                                  <w:sz w:val="20"/>
                                  <w:szCs w:val="20"/>
                                </w:rPr>
                              </w:pPr>
                              <w:r w:rsidRPr="00055898">
                                <w:rPr>
                                  <w:sz w:val="20"/>
                                  <w:szCs w:val="20"/>
                                </w:rPr>
                                <w:t xml:space="preserve">Mainstream for Art, Music, Phy </w:t>
                              </w:r>
                              <w:r>
                                <w:rPr>
                                  <w:sz w:val="20"/>
                                  <w:szCs w:val="20"/>
                                </w:rPr>
                                <w:t>Ed, Technology, Languages &amp; Math</w:t>
                              </w:r>
                            </w:p>
                          </w:txbxContent>
                        </wps:txbx>
                        <wps:bodyPr rot="0" vert="horz" wrap="square" lIns="91440" tIns="45720" rIns="91440" bIns="45720" anchor="t" anchorCtr="0" upright="1">
                          <a:noAutofit/>
                        </wps:bodyPr>
                      </wps:wsp>
                      <wps:wsp>
                        <wps:cNvPr id="72" name="Text Box 145"/>
                        <wps:cNvSpPr txBox="1">
                          <a:spLocks noChangeArrowheads="1"/>
                        </wps:cNvSpPr>
                        <wps:spPr bwMode="auto">
                          <a:xfrm>
                            <a:off x="1990" y="7240"/>
                            <a:ext cx="1467" cy="2262"/>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2</w:t>
                              </w:r>
                            </w:p>
                          </w:txbxContent>
                        </wps:txbx>
                        <wps:bodyPr rot="0" vert="horz" wrap="square" lIns="91440" tIns="45720" rIns="91440" bIns="45720" anchor="ctr" anchorCtr="0" upright="1">
                          <a:noAutofit/>
                        </wps:bodyPr>
                      </wps:wsp>
                      <wps:wsp>
                        <wps:cNvPr id="73" name="Text Box 146"/>
                        <wps:cNvSpPr txBox="1">
                          <a:spLocks noChangeArrowheads="1"/>
                        </wps:cNvSpPr>
                        <wps:spPr bwMode="auto">
                          <a:xfrm>
                            <a:off x="3247" y="9502"/>
                            <a:ext cx="6790" cy="2266"/>
                          </a:xfrm>
                          <a:prstGeom prst="rect">
                            <a:avLst/>
                          </a:prstGeom>
                          <a:solidFill>
                            <a:srgbClr val="FFFFFF"/>
                          </a:solidFill>
                          <a:ln w="9525">
                            <a:solidFill>
                              <a:srgbClr val="000000"/>
                            </a:solidFill>
                            <a:miter lim="800000"/>
                            <a:headEnd/>
                            <a:tailEnd/>
                          </a:ln>
                        </wps:spPr>
                        <wps:txbx>
                          <w:txbxContent>
                            <w:p w:rsidR="00DA506F" w:rsidRDefault="00DA506F" w:rsidP="005367A2">
                              <w:pPr>
                                <w:pStyle w:val="ListParagraph"/>
                                <w:numPr>
                                  <w:ilvl w:val="0"/>
                                  <w:numId w:val="9"/>
                                </w:numPr>
                                <w:ind w:left="360"/>
                                <w:rPr>
                                  <w:sz w:val="20"/>
                                  <w:szCs w:val="20"/>
                                </w:rPr>
                              </w:pPr>
                              <w:r>
                                <w:rPr>
                                  <w:sz w:val="20"/>
                                  <w:szCs w:val="20"/>
                                </w:rPr>
                                <w:t>ELL Level 1 English</w:t>
                              </w:r>
                            </w:p>
                            <w:p w:rsidR="00DA506F" w:rsidRDefault="00DA506F" w:rsidP="005367A2">
                              <w:pPr>
                                <w:pStyle w:val="ListParagraph"/>
                                <w:numPr>
                                  <w:ilvl w:val="0"/>
                                  <w:numId w:val="9"/>
                                </w:numPr>
                                <w:ind w:left="360"/>
                                <w:rPr>
                                  <w:sz w:val="20"/>
                                  <w:szCs w:val="20"/>
                                </w:rPr>
                              </w:pPr>
                              <w:r>
                                <w:rPr>
                                  <w:sz w:val="20"/>
                                  <w:szCs w:val="20"/>
                                </w:rPr>
                                <w:t>ELL Level 1 English Lab</w:t>
                              </w:r>
                            </w:p>
                            <w:p w:rsidR="00DA506F" w:rsidRPr="00915299" w:rsidRDefault="00DA506F" w:rsidP="008C5E13">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Pr>
                                  <w:sz w:val="20"/>
                                  <w:szCs w:val="20"/>
                                </w:rPr>
                                <w:t>ELL Level 1 Social Studies</w:t>
                              </w:r>
                            </w:p>
                            <w:p w:rsidR="00DA506F" w:rsidRDefault="00DA506F" w:rsidP="005367A2">
                              <w:pPr>
                                <w:pStyle w:val="ListParagraph"/>
                                <w:numPr>
                                  <w:ilvl w:val="0"/>
                                  <w:numId w:val="9"/>
                                </w:numPr>
                                <w:ind w:left="360"/>
                                <w:rPr>
                                  <w:sz w:val="20"/>
                                  <w:szCs w:val="20"/>
                                </w:rPr>
                              </w:pPr>
                              <w:r>
                                <w:rPr>
                                  <w:sz w:val="20"/>
                                  <w:szCs w:val="20"/>
                                </w:rPr>
                                <w:t>ELL Level 1 Science</w:t>
                              </w:r>
                            </w:p>
                            <w:p w:rsidR="00DA506F" w:rsidRDefault="00DA506F" w:rsidP="005367A2">
                              <w:pPr>
                                <w:pStyle w:val="ListParagraph"/>
                                <w:numPr>
                                  <w:ilvl w:val="0"/>
                                  <w:numId w:val="9"/>
                                </w:numPr>
                                <w:ind w:left="360"/>
                                <w:rPr>
                                  <w:sz w:val="20"/>
                                  <w:szCs w:val="20"/>
                                </w:rPr>
                              </w:pPr>
                              <w:r>
                                <w:rPr>
                                  <w:sz w:val="20"/>
                                  <w:szCs w:val="20"/>
                                </w:rPr>
                                <w:t>ELL Level 1 Language Lab</w:t>
                              </w:r>
                            </w:p>
                            <w:p w:rsidR="00DA506F" w:rsidRPr="00360B07" w:rsidRDefault="00DA506F" w:rsidP="005367A2">
                              <w:pPr>
                                <w:pStyle w:val="ListParagraph"/>
                                <w:numPr>
                                  <w:ilvl w:val="0"/>
                                  <w:numId w:val="9"/>
                                </w:numPr>
                                <w:ind w:left="360"/>
                                <w:rPr>
                                  <w:sz w:val="20"/>
                                  <w:szCs w:val="20"/>
                                </w:rPr>
                              </w:pPr>
                              <w:r w:rsidRPr="00360B07">
                                <w:rPr>
                                  <w:sz w:val="20"/>
                                  <w:szCs w:val="20"/>
                                </w:rPr>
                                <w:t>Mainstream for Art, Music, Phy Ed, Technology, Languages</w:t>
                              </w:r>
                            </w:p>
                          </w:txbxContent>
                        </wps:txbx>
                        <wps:bodyPr rot="0" vert="horz" wrap="square" lIns="91440" tIns="45720" rIns="91440" bIns="45720" anchor="t" anchorCtr="0" upright="1">
                          <a:noAutofit/>
                        </wps:bodyPr>
                      </wps:wsp>
                      <wps:wsp>
                        <wps:cNvPr id="74" name="Text Box 147"/>
                        <wps:cNvSpPr txBox="1">
                          <a:spLocks noChangeArrowheads="1"/>
                        </wps:cNvSpPr>
                        <wps:spPr bwMode="auto">
                          <a:xfrm>
                            <a:off x="1780" y="9523"/>
                            <a:ext cx="1467" cy="2244"/>
                          </a:xfrm>
                          <a:prstGeom prst="rect">
                            <a:avLst/>
                          </a:prstGeom>
                          <a:solidFill>
                            <a:schemeClr val="bg1">
                              <a:lumMod val="75000"/>
                              <a:lumOff val="0"/>
                            </a:schemeClr>
                          </a:solidFill>
                          <a:ln w="9525">
                            <a:solidFill>
                              <a:srgbClr val="000000"/>
                            </a:solidFill>
                            <a:miter lim="800000"/>
                            <a:headEnd/>
                            <a:tailEnd/>
                          </a:ln>
                        </wps:spPr>
                        <wps:txbx>
                          <w:txbxContent>
                            <w:p w:rsidR="00DA506F" w:rsidRDefault="00DA506F" w:rsidP="005367A2">
                              <w:pPr>
                                <w:jc w:val="center"/>
                              </w:pPr>
                              <w:r>
                                <w:t>ELL</w:t>
                              </w:r>
                            </w:p>
                            <w:p w:rsidR="00DA506F" w:rsidRDefault="00DA506F" w:rsidP="005367A2">
                              <w:pPr>
                                <w:jc w:val="center"/>
                              </w:pPr>
                              <w:r>
                                <w:t>Level 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C5234" id="Group 137" o:spid="_x0000_s1061" style="position:absolute;left:0;text-align:left;margin-left:54.75pt;margin-top:6.1pt;width:412.85pt;height:451.6pt;z-index:251814912" coordorigin="1780,2653" coordsize="825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">
                <v:shape id="Text Box 138" o:spid="_x0000_s1062" type="#_x0000_t202" style="position:absolute;left:2785;top:2653;width:1467;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" fillcolor="#bfbfbf [2412]">
                  <v:textbox>
                    <w:txbxContent>
                      <w:p w:rsidR="00DA506F" w:rsidRDefault="00DA506F" w:rsidP="005367A2">
                        <w:pPr>
                          <w:jc w:val="center"/>
                        </w:pPr>
                        <w:r>
                          <w:t>Exit/Monitor</w:t>
                        </w:r>
                      </w:p>
                    </w:txbxContent>
                  </v:textbox>
                </v:shape>
                <v:shape id="Text Box 139" o:spid="_x0000_s1063" type="#_x0000_t202" style="position:absolute;left:4252;top:2653;width:392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rsidR="00DA506F" w:rsidRPr="00314973" w:rsidRDefault="00DA506F" w:rsidP="005367A2">
                        <w:pPr>
                          <w:pStyle w:val="ListParagraph"/>
                          <w:numPr>
                            <w:ilvl w:val="0"/>
                            <w:numId w:val="9"/>
                          </w:numPr>
                          <w:ind w:left="360"/>
                          <w:rPr>
                            <w:sz w:val="20"/>
                            <w:szCs w:val="20"/>
                          </w:rPr>
                        </w:pPr>
                        <w:r w:rsidRPr="00314973">
                          <w:rPr>
                            <w:sz w:val="20"/>
                            <w:szCs w:val="20"/>
                          </w:rPr>
                          <w:t>Mainstream for all courses</w:t>
                        </w:r>
                        <w:r>
                          <w:rPr>
                            <w:sz w:val="20"/>
                            <w:szCs w:val="20"/>
                          </w:rPr>
                          <w:t xml:space="preserve"> **</w:t>
                        </w:r>
                      </w:p>
                      <w:p w:rsidR="00DA506F" w:rsidRPr="00314973" w:rsidRDefault="00DA506F" w:rsidP="00322E6A">
                        <w:pPr>
                          <w:pStyle w:val="ListParagraph"/>
                          <w:ind w:left="360"/>
                          <w:rPr>
                            <w:sz w:val="20"/>
                            <w:szCs w:val="20"/>
                          </w:rPr>
                        </w:pPr>
                      </w:p>
                      <w:p w:rsidR="00DA506F" w:rsidRPr="00314973" w:rsidRDefault="00DA506F" w:rsidP="000A7543">
                        <w:pPr>
                          <w:pStyle w:val="ListParagraph"/>
                          <w:ind w:left="360"/>
                          <w:rPr>
                            <w:sz w:val="20"/>
                            <w:szCs w:val="20"/>
                          </w:rPr>
                        </w:pPr>
                      </w:p>
                    </w:txbxContent>
                  </v:textbox>
                </v:shape>
                <v:shape id="Text Box 140" o:spid="_x0000_s1064" type="#_x0000_t202" style="position:absolute;left:3903;top:3831;width:5443;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rsidR="00DA506F" w:rsidRDefault="00DA506F" w:rsidP="005367A2">
                        <w:pPr>
                          <w:pStyle w:val="ListParagraph"/>
                          <w:numPr>
                            <w:ilvl w:val="0"/>
                            <w:numId w:val="9"/>
                          </w:numPr>
                          <w:ind w:left="360"/>
                          <w:rPr>
                            <w:sz w:val="20"/>
                            <w:szCs w:val="20"/>
                          </w:rPr>
                        </w:pPr>
                        <w:r>
                          <w:rPr>
                            <w:sz w:val="20"/>
                            <w:szCs w:val="20"/>
                          </w:rPr>
                          <w:t xml:space="preserve">ELL Level 4 </w:t>
                        </w:r>
                        <w:r w:rsidRPr="008E31D8">
                          <w:rPr>
                            <w:sz w:val="20"/>
                            <w:szCs w:val="20"/>
                          </w:rPr>
                          <w:t>English</w:t>
                        </w:r>
                        <w:r w:rsidRPr="00664FAF">
                          <w:rPr>
                            <w:b/>
                            <w:sz w:val="20"/>
                            <w:szCs w:val="20"/>
                          </w:rPr>
                          <w:t xml:space="preserve"> </w:t>
                        </w:r>
                        <w:r>
                          <w:rPr>
                            <w:b/>
                            <w:sz w:val="20"/>
                            <w:szCs w:val="20"/>
                          </w:rPr>
                          <w:t>**</w:t>
                        </w:r>
                      </w:p>
                      <w:p w:rsidR="00DA506F" w:rsidRPr="00314973" w:rsidRDefault="00DA506F" w:rsidP="005367A2">
                        <w:pPr>
                          <w:pStyle w:val="ListParagraph"/>
                          <w:numPr>
                            <w:ilvl w:val="0"/>
                            <w:numId w:val="9"/>
                          </w:numPr>
                          <w:ind w:left="360"/>
                          <w:rPr>
                            <w:sz w:val="20"/>
                            <w:szCs w:val="20"/>
                          </w:rPr>
                        </w:pPr>
                        <w:r>
                          <w:rPr>
                            <w:sz w:val="20"/>
                            <w:szCs w:val="20"/>
                          </w:rPr>
                          <w:t>ELL Level 4 English Lab</w:t>
                        </w:r>
                        <w:r w:rsidRPr="00314973">
                          <w:rPr>
                            <w:sz w:val="20"/>
                            <w:szCs w:val="20"/>
                          </w:rPr>
                          <w:t xml:space="preserve"> </w:t>
                        </w:r>
                      </w:p>
                      <w:p w:rsidR="00DA506F" w:rsidRPr="00915299" w:rsidRDefault="00DA506F" w:rsidP="00735DB1">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sidRPr="00314973">
                          <w:rPr>
                            <w:sz w:val="20"/>
                            <w:szCs w:val="20"/>
                          </w:rPr>
                          <w:t>All other classes are mainstream for content credit</w:t>
                        </w:r>
                        <w:r>
                          <w:rPr>
                            <w:sz w:val="20"/>
                            <w:szCs w:val="20"/>
                          </w:rPr>
                          <w:t xml:space="preserve"> **</w:t>
                        </w:r>
                      </w:p>
                    </w:txbxContent>
                  </v:textbox>
                </v:shape>
                <v:shape id="Text Box 141" o:spid="_x0000_s1065" type="#_x0000_t202" style="position:absolute;left:2436;top:3831;width:1467;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" fillcolor="#bfbfbf [2412]">
                  <v:textbox>
                    <w:txbxContent>
                      <w:p w:rsidR="00DA506F" w:rsidRDefault="00DA506F" w:rsidP="005367A2">
                        <w:pPr>
                          <w:jc w:val="center"/>
                        </w:pPr>
                        <w:r>
                          <w:t>ELL</w:t>
                        </w:r>
                      </w:p>
                      <w:p w:rsidR="00DA506F" w:rsidRDefault="00DA506F" w:rsidP="005367A2">
                        <w:pPr>
                          <w:jc w:val="center"/>
                        </w:pPr>
                        <w:r>
                          <w:t>Level 4</w:t>
                        </w:r>
                      </w:p>
                    </w:txbxContent>
                  </v:textbox>
                </v:shape>
                <v:shape id="Text Box 142" o:spid="_x0000_s1066" type="#_x0000_t202" style="position:absolute;left:3665;top:5572;width:5885;height: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rsidR="00DA506F" w:rsidRDefault="00DA506F" w:rsidP="005367A2">
                        <w:pPr>
                          <w:pStyle w:val="ListParagraph"/>
                          <w:numPr>
                            <w:ilvl w:val="0"/>
                            <w:numId w:val="9"/>
                          </w:numPr>
                          <w:ind w:left="360"/>
                          <w:rPr>
                            <w:sz w:val="20"/>
                            <w:szCs w:val="20"/>
                          </w:rPr>
                        </w:pPr>
                        <w:r>
                          <w:rPr>
                            <w:sz w:val="20"/>
                            <w:szCs w:val="20"/>
                          </w:rPr>
                          <w:t xml:space="preserve">ELL Level 3 </w:t>
                        </w:r>
                        <w:r w:rsidRPr="008E31D8">
                          <w:rPr>
                            <w:sz w:val="20"/>
                            <w:szCs w:val="20"/>
                          </w:rPr>
                          <w:t>English</w:t>
                        </w:r>
                        <w:r w:rsidRPr="00664FAF">
                          <w:rPr>
                            <w:b/>
                            <w:sz w:val="20"/>
                            <w:szCs w:val="20"/>
                          </w:rPr>
                          <w:t xml:space="preserve"> </w:t>
                        </w:r>
                        <w:r>
                          <w:rPr>
                            <w:b/>
                            <w:sz w:val="20"/>
                            <w:szCs w:val="20"/>
                          </w:rPr>
                          <w:t>**</w:t>
                        </w:r>
                      </w:p>
                      <w:p w:rsidR="00DA506F" w:rsidRPr="00314973" w:rsidRDefault="00DA506F" w:rsidP="005367A2">
                        <w:pPr>
                          <w:pStyle w:val="ListParagraph"/>
                          <w:numPr>
                            <w:ilvl w:val="0"/>
                            <w:numId w:val="9"/>
                          </w:numPr>
                          <w:ind w:left="360"/>
                          <w:rPr>
                            <w:sz w:val="20"/>
                            <w:szCs w:val="20"/>
                          </w:rPr>
                        </w:pPr>
                        <w:r>
                          <w:rPr>
                            <w:sz w:val="20"/>
                            <w:szCs w:val="20"/>
                          </w:rPr>
                          <w:t>ELL Level 3 English Lab</w:t>
                        </w:r>
                        <w:r w:rsidRPr="00314973">
                          <w:rPr>
                            <w:sz w:val="20"/>
                            <w:szCs w:val="20"/>
                          </w:rPr>
                          <w:t xml:space="preserve"> </w:t>
                        </w:r>
                      </w:p>
                      <w:p w:rsidR="00DA506F" w:rsidRPr="00915299" w:rsidRDefault="00DA506F" w:rsidP="00735DB1">
                        <w:pPr>
                          <w:pStyle w:val="ListParagraph"/>
                          <w:numPr>
                            <w:ilvl w:val="0"/>
                            <w:numId w:val="9"/>
                          </w:numPr>
                          <w:ind w:left="360"/>
                          <w:rPr>
                            <w:sz w:val="20"/>
                            <w:szCs w:val="20"/>
                          </w:rPr>
                        </w:pPr>
                        <w:r>
                          <w:rPr>
                            <w:sz w:val="20"/>
                            <w:szCs w:val="20"/>
                          </w:rPr>
                          <w:t>Eligible for Foundations  of Math I, II &amp; III</w:t>
                        </w:r>
                      </w:p>
                      <w:p w:rsidR="00DA506F" w:rsidRPr="00314973" w:rsidRDefault="00DA506F" w:rsidP="005367A2">
                        <w:pPr>
                          <w:pStyle w:val="ListParagraph"/>
                          <w:numPr>
                            <w:ilvl w:val="0"/>
                            <w:numId w:val="9"/>
                          </w:numPr>
                          <w:ind w:left="360"/>
                          <w:rPr>
                            <w:sz w:val="20"/>
                            <w:szCs w:val="20"/>
                          </w:rPr>
                        </w:pPr>
                        <w:r w:rsidRPr="00314973">
                          <w:rPr>
                            <w:sz w:val="20"/>
                            <w:szCs w:val="20"/>
                          </w:rPr>
                          <w:t>All other classes are mainstream for content credit</w:t>
                        </w:r>
                        <w:r>
                          <w:rPr>
                            <w:sz w:val="20"/>
                            <w:szCs w:val="20"/>
                          </w:rPr>
                          <w:t xml:space="preserve"> **</w:t>
                        </w:r>
                      </w:p>
                    </w:txbxContent>
                  </v:textbox>
                </v:shape>
                <v:shape id="Text Box 143" o:spid="_x0000_s1067" type="#_x0000_t202" style="position:absolute;left:2198;top:5572;width:1467;height: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" fillcolor="#bfbfbf [2412]">
                  <v:textbox>
                    <w:txbxContent>
                      <w:p w:rsidR="00DA506F" w:rsidRDefault="00DA506F" w:rsidP="005367A2">
                        <w:pPr>
                          <w:jc w:val="center"/>
                        </w:pPr>
                        <w:r>
                          <w:t>ELL</w:t>
                        </w:r>
                      </w:p>
                      <w:p w:rsidR="00DA506F" w:rsidRDefault="00DA506F" w:rsidP="005367A2">
                        <w:pPr>
                          <w:jc w:val="center"/>
                        </w:pPr>
                        <w:r>
                          <w:t>Level 3</w:t>
                        </w:r>
                      </w:p>
                    </w:txbxContent>
                  </v:textbox>
                </v:shape>
                <v:shape id="Text Box 144" o:spid="_x0000_s1068" type="#_x0000_t202" style="position:absolute;left:3457;top:7240;width:6304;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DA506F" w:rsidRDefault="00DA506F" w:rsidP="005367A2">
                        <w:pPr>
                          <w:pStyle w:val="ListParagraph"/>
                          <w:numPr>
                            <w:ilvl w:val="0"/>
                            <w:numId w:val="9"/>
                          </w:numPr>
                          <w:ind w:left="360"/>
                          <w:rPr>
                            <w:sz w:val="20"/>
                            <w:szCs w:val="20"/>
                          </w:rPr>
                        </w:pPr>
                        <w:r>
                          <w:rPr>
                            <w:sz w:val="20"/>
                            <w:szCs w:val="20"/>
                          </w:rPr>
                          <w:t>ELL Level 2 English</w:t>
                        </w:r>
                      </w:p>
                      <w:p w:rsidR="00DA506F" w:rsidRDefault="00DA506F" w:rsidP="005367A2">
                        <w:pPr>
                          <w:pStyle w:val="ListParagraph"/>
                          <w:numPr>
                            <w:ilvl w:val="0"/>
                            <w:numId w:val="9"/>
                          </w:numPr>
                          <w:ind w:left="360"/>
                          <w:rPr>
                            <w:sz w:val="20"/>
                            <w:szCs w:val="20"/>
                          </w:rPr>
                        </w:pPr>
                        <w:r>
                          <w:rPr>
                            <w:sz w:val="20"/>
                            <w:szCs w:val="20"/>
                          </w:rPr>
                          <w:t>ELL Level 2 English Lab</w:t>
                        </w:r>
                      </w:p>
                      <w:p w:rsidR="00DA506F" w:rsidRDefault="00DA506F" w:rsidP="005367A2">
                        <w:pPr>
                          <w:pStyle w:val="ListParagraph"/>
                          <w:numPr>
                            <w:ilvl w:val="0"/>
                            <w:numId w:val="9"/>
                          </w:numPr>
                          <w:ind w:left="360"/>
                          <w:rPr>
                            <w:sz w:val="20"/>
                            <w:szCs w:val="20"/>
                          </w:rPr>
                        </w:pPr>
                        <w:r>
                          <w:rPr>
                            <w:sz w:val="20"/>
                            <w:szCs w:val="20"/>
                          </w:rPr>
                          <w:t>ELL Level 2 Social Studies  **</w:t>
                        </w:r>
                      </w:p>
                      <w:p w:rsidR="00DA506F" w:rsidRDefault="00DA506F" w:rsidP="005367A2">
                        <w:pPr>
                          <w:pStyle w:val="ListParagraph"/>
                          <w:numPr>
                            <w:ilvl w:val="0"/>
                            <w:numId w:val="9"/>
                          </w:numPr>
                          <w:ind w:left="360"/>
                          <w:rPr>
                            <w:sz w:val="20"/>
                            <w:szCs w:val="20"/>
                          </w:rPr>
                        </w:pPr>
                        <w:r>
                          <w:rPr>
                            <w:sz w:val="20"/>
                            <w:szCs w:val="20"/>
                          </w:rPr>
                          <w:t>ELL Level 2 Science **</w:t>
                        </w:r>
                      </w:p>
                      <w:p w:rsidR="00DA506F" w:rsidRPr="00915299" w:rsidRDefault="00DA506F" w:rsidP="005367A2">
                        <w:pPr>
                          <w:pStyle w:val="ListParagraph"/>
                          <w:numPr>
                            <w:ilvl w:val="0"/>
                            <w:numId w:val="9"/>
                          </w:numPr>
                          <w:ind w:left="360"/>
                          <w:rPr>
                            <w:sz w:val="20"/>
                            <w:szCs w:val="20"/>
                          </w:rPr>
                        </w:pPr>
                        <w:r>
                          <w:rPr>
                            <w:sz w:val="20"/>
                            <w:szCs w:val="20"/>
                          </w:rPr>
                          <w:t>Eligible for Foundations  of Math I, II &amp; III</w:t>
                        </w:r>
                      </w:p>
                      <w:p w:rsidR="00DA506F" w:rsidRPr="000A7543" w:rsidRDefault="00DA506F" w:rsidP="005367A2">
                        <w:pPr>
                          <w:pStyle w:val="ListParagraph"/>
                          <w:numPr>
                            <w:ilvl w:val="0"/>
                            <w:numId w:val="9"/>
                          </w:numPr>
                          <w:ind w:left="360"/>
                          <w:rPr>
                            <w:sz w:val="20"/>
                            <w:szCs w:val="20"/>
                          </w:rPr>
                        </w:pPr>
                        <w:r w:rsidRPr="000A7543">
                          <w:rPr>
                            <w:sz w:val="20"/>
                            <w:szCs w:val="20"/>
                          </w:rPr>
                          <w:t>ELL Level 2 Language Lab</w:t>
                        </w:r>
                      </w:p>
                      <w:p w:rsidR="00DA506F" w:rsidRPr="00314973" w:rsidRDefault="00DA506F" w:rsidP="00FD0A22">
                        <w:pPr>
                          <w:pStyle w:val="ListParagraph"/>
                          <w:numPr>
                            <w:ilvl w:val="0"/>
                            <w:numId w:val="9"/>
                          </w:numPr>
                          <w:ind w:left="360"/>
                          <w:rPr>
                            <w:sz w:val="20"/>
                            <w:szCs w:val="20"/>
                          </w:rPr>
                        </w:pPr>
                        <w:r w:rsidRPr="00055898">
                          <w:rPr>
                            <w:sz w:val="20"/>
                            <w:szCs w:val="20"/>
                          </w:rPr>
                          <w:t xml:space="preserve">Mainstream for Art, Music, Phy </w:t>
                        </w:r>
                        <w:r>
                          <w:rPr>
                            <w:sz w:val="20"/>
                            <w:szCs w:val="20"/>
                          </w:rPr>
                          <w:t>Ed, Technology, Languages &amp; Math</w:t>
                        </w:r>
                      </w:p>
                    </w:txbxContent>
                  </v:textbox>
                </v:shape>
                <v:shape id="Text Box 145" o:spid="_x0000_s1069" type="#_x0000_t202" style="position:absolute;left:1990;top:7240;width:1467;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" fillcolor="#bfbfbf [2412]">
                  <v:textbox>
                    <w:txbxContent>
                      <w:p w:rsidR="00DA506F" w:rsidRDefault="00DA506F" w:rsidP="005367A2">
                        <w:pPr>
                          <w:jc w:val="center"/>
                        </w:pPr>
                        <w:r>
                          <w:t>ELL</w:t>
                        </w:r>
                      </w:p>
                      <w:p w:rsidR="00DA506F" w:rsidRDefault="00DA506F" w:rsidP="005367A2">
                        <w:pPr>
                          <w:jc w:val="center"/>
                        </w:pPr>
                        <w:r>
                          <w:t>Level 2</w:t>
                        </w:r>
                      </w:p>
                    </w:txbxContent>
                  </v:textbox>
                </v:shape>
                <v:shape id="Text Box 146" o:spid="_x0000_s1070" type="#_x0000_t202" style="position:absolute;left:3247;top:9502;width:679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DA506F" w:rsidRDefault="00DA506F" w:rsidP="005367A2">
                        <w:pPr>
                          <w:pStyle w:val="ListParagraph"/>
                          <w:numPr>
                            <w:ilvl w:val="0"/>
                            <w:numId w:val="9"/>
                          </w:numPr>
                          <w:ind w:left="360"/>
                          <w:rPr>
                            <w:sz w:val="20"/>
                            <w:szCs w:val="20"/>
                          </w:rPr>
                        </w:pPr>
                        <w:r>
                          <w:rPr>
                            <w:sz w:val="20"/>
                            <w:szCs w:val="20"/>
                          </w:rPr>
                          <w:t>ELL Level 1 English</w:t>
                        </w:r>
                      </w:p>
                      <w:p w:rsidR="00DA506F" w:rsidRDefault="00DA506F" w:rsidP="005367A2">
                        <w:pPr>
                          <w:pStyle w:val="ListParagraph"/>
                          <w:numPr>
                            <w:ilvl w:val="0"/>
                            <w:numId w:val="9"/>
                          </w:numPr>
                          <w:ind w:left="360"/>
                          <w:rPr>
                            <w:sz w:val="20"/>
                            <w:szCs w:val="20"/>
                          </w:rPr>
                        </w:pPr>
                        <w:r>
                          <w:rPr>
                            <w:sz w:val="20"/>
                            <w:szCs w:val="20"/>
                          </w:rPr>
                          <w:t>ELL Level 1 English Lab</w:t>
                        </w:r>
                      </w:p>
                      <w:p w:rsidR="00DA506F" w:rsidRPr="00915299" w:rsidRDefault="00DA506F" w:rsidP="008C5E13">
                        <w:pPr>
                          <w:pStyle w:val="ListParagraph"/>
                          <w:numPr>
                            <w:ilvl w:val="0"/>
                            <w:numId w:val="9"/>
                          </w:numPr>
                          <w:ind w:left="360"/>
                          <w:rPr>
                            <w:sz w:val="20"/>
                            <w:szCs w:val="20"/>
                          </w:rPr>
                        </w:pPr>
                        <w:r>
                          <w:rPr>
                            <w:sz w:val="20"/>
                            <w:szCs w:val="20"/>
                          </w:rPr>
                          <w:t>Eligible for Foundations  of Math I, II &amp; III</w:t>
                        </w:r>
                      </w:p>
                      <w:p w:rsidR="00DA506F" w:rsidRDefault="00DA506F" w:rsidP="005367A2">
                        <w:pPr>
                          <w:pStyle w:val="ListParagraph"/>
                          <w:numPr>
                            <w:ilvl w:val="0"/>
                            <w:numId w:val="9"/>
                          </w:numPr>
                          <w:ind w:left="360"/>
                          <w:rPr>
                            <w:sz w:val="20"/>
                            <w:szCs w:val="20"/>
                          </w:rPr>
                        </w:pPr>
                        <w:r>
                          <w:rPr>
                            <w:sz w:val="20"/>
                            <w:szCs w:val="20"/>
                          </w:rPr>
                          <w:t>ELL Level 1 Social Studies</w:t>
                        </w:r>
                      </w:p>
                      <w:p w:rsidR="00DA506F" w:rsidRDefault="00DA506F" w:rsidP="005367A2">
                        <w:pPr>
                          <w:pStyle w:val="ListParagraph"/>
                          <w:numPr>
                            <w:ilvl w:val="0"/>
                            <w:numId w:val="9"/>
                          </w:numPr>
                          <w:ind w:left="360"/>
                          <w:rPr>
                            <w:sz w:val="20"/>
                            <w:szCs w:val="20"/>
                          </w:rPr>
                        </w:pPr>
                        <w:r>
                          <w:rPr>
                            <w:sz w:val="20"/>
                            <w:szCs w:val="20"/>
                          </w:rPr>
                          <w:t>ELL Level 1 Science</w:t>
                        </w:r>
                      </w:p>
                      <w:p w:rsidR="00DA506F" w:rsidRDefault="00DA506F" w:rsidP="005367A2">
                        <w:pPr>
                          <w:pStyle w:val="ListParagraph"/>
                          <w:numPr>
                            <w:ilvl w:val="0"/>
                            <w:numId w:val="9"/>
                          </w:numPr>
                          <w:ind w:left="360"/>
                          <w:rPr>
                            <w:sz w:val="20"/>
                            <w:szCs w:val="20"/>
                          </w:rPr>
                        </w:pPr>
                        <w:r>
                          <w:rPr>
                            <w:sz w:val="20"/>
                            <w:szCs w:val="20"/>
                          </w:rPr>
                          <w:t>ELL Level 1 Language Lab</w:t>
                        </w:r>
                      </w:p>
                      <w:p w:rsidR="00DA506F" w:rsidRPr="00360B07" w:rsidRDefault="00DA506F" w:rsidP="005367A2">
                        <w:pPr>
                          <w:pStyle w:val="ListParagraph"/>
                          <w:numPr>
                            <w:ilvl w:val="0"/>
                            <w:numId w:val="9"/>
                          </w:numPr>
                          <w:ind w:left="360"/>
                          <w:rPr>
                            <w:sz w:val="20"/>
                            <w:szCs w:val="20"/>
                          </w:rPr>
                        </w:pPr>
                        <w:r w:rsidRPr="00360B07">
                          <w:rPr>
                            <w:sz w:val="20"/>
                            <w:szCs w:val="20"/>
                          </w:rPr>
                          <w:t>Mainstream for Art, Music, Phy Ed, Technology, Languages</w:t>
                        </w:r>
                      </w:p>
                    </w:txbxContent>
                  </v:textbox>
                </v:shape>
                <v:shape id="Text Box 147" o:spid="_x0000_s1071" type="#_x0000_t202" style="position:absolute;left:1780;top:9523;width:1467;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" fillcolor="#bfbfbf [2412]">
                  <v:textbox>
                    <w:txbxContent>
                      <w:p w:rsidR="00DA506F" w:rsidRDefault="00DA506F" w:rsidP="005367A2">
                        <w:pPr>
                          <w:jc w:val="center"/>
                        </w:pPr>
                        <w:r>
                          <w:t>ELL</w:t>
                        </w:r>
                      </w:p>
                      <w:p w:rsidR="00DA506F" w:rsidRDefault="00DA506F" w:rsidP="005367A2">
                        <w:pPr>
                          <w:jc w:val="center"/>
                        </w:pPr>
                        <w:r>
                          <w:t>Level 1</w:t>
                        </w:r>
                      </w:p>
                    </w:txbxContent>
                  </v:textbox>
                </v:shape>
              </v:group>
            </w:pict>
          </mc:Fallback>
        </mc:AlternateContent>
      </w:r>
    </w:p>
    <w:p w:rsidR="005367A2" w:rsidRPr="00175FA2" w:rsidRDefault="005367A2" w:rsidP="005367A2">
      <w:pPr>
        <w:spacing w:after="0" w:line="240" w:lineRule="auto"/>
        <w:contextualSpacing/>
        <w:jc w:val="center"/>
        <w:rPr>
          <w:rFonts w:cstheme="minorHAnsi"/>
          <w:b/>
        </w:rPr>
      </w:pPr>
    </w:p>
    <w:p w:rsidR="005367A2" w:rsidRPr="00175FA2" w:rsidRDefault="005367A2" w:rsidP="005367A2">
      <w:pPr>
        <w:spacing w:after="0" w:line="240" w:lineRule="auto"/>
        <w:contextualSpacing/>
        <w:jc w:val="center"/>
        <w:rPr>
          <w:rFonts w:cstheme="minorHAnsi"/>
          <w:b/>
        </w:rPr>
      </w:pPr>
    </w:p>
    <w:p w:rsidR="005367A2" w:rsidRPr="00175FA2" w:rsidRDefault="005367A2" w:rsidP="005367A2">
      <w:pPr>
        <w:spacing w:after="0" w:line="240" w:lineRule="auto"/>
        <w:contextualSpacing/>
        <w:jc w:val="center"/>
        <w:rPr>
          <w:rFonts w:cstheme="minorHAnsi"/>
          <w:b/>
        </w:rPr>
      </w:pPr>
    </w:p>
    <w:p w:rsidR="005367A2" w:rsidRPr="00175FA2" w:rsidRDefault="005367A2" w:rsidP="005367A2">
      <w:pPr>
        <w:spacing w:after="0" w:line="240" w:lineRule="auto"/>
        <w:contextualSpacing/>
        <w:jc w:val="cente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Pr="00175FA2" w:rsidRDefault="005367A2" w:rsidP="005367A2">
      <w:pPr>
        <w:rPr>
          <w:rFonts w:cstheme="minorHAnsi"/>
          <w:b/>
        </w:rPr>
      </w:pPr>
    </w:p>
    <w:p w:rsidR="005367A2" w:rsidRDefault="005367A2" w:rsidP="005367A2">
      <w:pPr>
        <w:spacing w:after="0" w:line="240" w:lineRule="auto"/>
        <w:rPr>
          <w:rFonts w:cstheme="minorHAnsi"/>
          <w:b/>
        </w:rPr>
      </w:pPr>
      <w:r w:rsidRPr="00175FA2">
        <w:rPr>
          <w:rFonts w:cstheme="minorHAnsi"/>
          <w:b/>
        </w:rPr>
        <w:t>** indicates content credit offered when taught by a highly qualified teacher in that content area.  Elective credit offered when NOT taught by a highly qualified teacher in that content area.</w:t>
      </w:r>
    </w:p>
    <w:p w:rsidR="00055898" w:rsidRDefault="00055898" w:rsidP="005367A2">
      <w:pPr>
        <w:spacing w:after="0" w:line="240" w:lineRule="auto"/>
        <w:rPr>
          <w:rFonts w:cstheme="minorHAnsi"/>
          <w:b/>
        </w:rPr>
      </w:pPr>
    </w:p>
    <w:p w:rsidR="00055898" w:rsidRDefault="00055898" w:rsidP="005367A2">
      <w:pPr>
        <w:spacing w:after="0" w:line="240" w:lineRule="auto"/>
        <w:rPr>
          <w:rFonts w:cstheme="minorHAnsi"/>
          <w:b/>
        </w:rPr>
      </w:pPr>
    </w:p>
    <w:p w:rsidR="00055898" w:rsidRDefault="00055898" w:rsidP="005367A2">
      <w:pPr>
        <w:spacing w:after="0" w:line="240" w:lineRule="auto"/>
        <w:rPr>
          <w:rFonts w:cstheme="minorHAnsi"/>
          <w:b/>
        </w:rPr>
      </w:pPr>
    </w:p>
    <w:p w:rsidR="00055898" w:rsidRPr="00175FA2" w:rsidRDefault="00055898" w:rsidP="005367A2">
      <w:pPr>
        <w:spacing w:after="0" w:line="240" w:lineRule="auto"/>
        <w:rPr>
          <w:rFonts w:cstheme="minorHAnsi"/>
          <w:b/>
        </w:rPr>
        <w:sectPr w:rsidR="00055898" w:rsidRPr="00175FA2" w:rsidSect="00B81003">
          <w:type w:val="continuous"/>
          <w:pgSz w:w="11680" w:h="15360"/>
          <w:pgMar w:top="1160" w:right="880" w:bottom="280" w:left="1080" w:header="720" w:footer="720" w:gutter="0"/>
          <w:cols w:space="720"/>
        </w:sectPr>
      </w:pPr>
    </w:p>
    <w:tbl>
      <w:tblPr>
        <w:tblStyle w:val="TableGrid"/>
        <w:tblW w:w="13950" w:type="dxa"/>
        <w:tblInd w:w="-432" w:type="dxa"/>
        <w:tblLook w:val="04A0" w:firstRow="1" w:lastRow="0" w:firstColumn="1" w:lastColumn="0" w:noHBand="0" w:noVBand="1"/>
      </w:tblPr>
      <w:tblGrid>
        <w:gridCol w:w="1090"/>
        <w:gridCol w:w="2981"/>
        <w:gridCol w:w="9879"/>
      </w:tblGrid>
      <w:tr w:rsidR="00803531" w:rsidRPr="00175FA2" w:rsidTr="00652F96">
        <w:trPr>
          <w:tblHeader/>
        </w:trPr>
        <w:tc>
          <w:tcPr>
            <w:tcW w:w="1090" w:type="dxa"/>
            <w:vAlign w:val="center"/>
          </w:tcPr>
          <w:p w:rsidR="00803531" w:rsidRPr="00175FA2" w:rsidRDefault="00803531" w:rsidP="0029261C">
            <w:pPr>
              <w:jc w:val="center"/>
              <w:rPr>
                <w:rFonts w:cs="Calibri"/>
                <w:b/>
                <w:bCs/>
              </w:rPr>
            </w:pPr>
            <w:bookmarkStart w:id="21" w:name="_Toc320795008"/>
            <w:bookmarkEnd w:id="20"/>
            <w:r w:rsidRPr="00175FA2">
              <w:rPr>
                <w:rFonts w:cs="Calibri"/>
                <w:b/>
                <w:bCs/>
              </w:rPr>
              <w:lastRenderedPageBreak/>
              <w:t>Course #</w:t>
            </w:r>
          </w:p>
        </w:tc>
        <w:tc>
          <w:tcPr>
            <w:tcW w:w="2981" w:type="dxa"/>
            <w:vAlign w:val="center"/>
          </w:tcPr>
          <w:p w:rsidR="00803531" w:rsidRPr="00175FA2" w:rsidRDefault="00803531" w:rsidP="0029261C">
            <w:pPr>
              <w:jc w:val="center"/>
              <w:rPr>
                <w:rFonts w:cs="Calibri"/>
                <w:b/>
                <w:bCs/>
              </w:rPr>
            </w:pPr>
            <w:r w:rsidRPr="00175FA2">
              <w:rPr>
                <w:rFonts w:cs="Calibri"/>
                <w:b/>
                <w:bCs/>
              </w:rPr>
              <w:t>Course Name</w:t>
            </w:r>
          </w:p>
        </w:tc>
        <w:tc>
          <w:tcPr>
            <w:tcW w:w="9879" w:type="dxa"/>
            <w:vAlign w:val="center"/>
          </w:tcPr>
          <w:p w:rsidR="00803531" w:rsidRPr="00175FA2" w:rsidRDefault="00803531" w:rsidP="0029261C">
            <w:pPr>
              <w:rPr>
                <w:rFonts w:cs="Calibri"/>
                <w:b/>
                <w:bCs/>
              </w:rPr>
            </w:pPr>
            <w:r w:rsidRPr="00175FA2">
              <w:rPr>
                <w:rFonts w:cs="Calibri"/>
                <w:b/>
                <w:bCs/>
              </w:rPr>
              <w:t>Course Description</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EL100</w:t>
            </w:r>
          </w:p>
        </w:tc>
        <w:tc>
          <w:tcPr>
            <w:tcW w:w="2981" w:type="dxa"/>
            <w:vAlign w:val="center"/>
          </w:tcPr>
          <w:p w:rsidR="00803531" w:rsidRPr="00175FA2" w:rsidRDefault="00803531" w:rsidP="0029261C">
            <w:pPr>
              <w:jc w:val="center"/>
              <w:rPr>
                <w:rFonts w:cs="Calibri"/>
              </w:rPr>
            </w:pPr>
            <w:r w:rsidRPr="00175FA2">
              <w:rPr>
                <w:rFonts w:cs="Calibri"/>
              </w:rPr>
              <w:t>ELL 1 English</w:t>
            </w:r>
          </w:p>
        </w:tc>
        <w:tc>
          <w:tcPr>
            <w:tcW w:w="9879" w:type="dxa"/>
            <w:vAlign w:val="center"/>
          </w:tcPr>
          <w:p w:rsidR="00803531" w:rsidRPr="00175FA2" w:rsidRDefault="00803531" w:rsidP="0029261C">
            <w:pPr>
              <w:rPr>
                <w:rFonts w:cs="Calibri"/>
              </w:rPr>
            </w:pPr>
            <w:r w:rsidRPr="00175FA2">
              <w:rPr>
                <w:rFonts w:cs="Calibri"/>
              </w:rPr>
              <w:t>This is an introduction to the fundamentals of English; listening, speaking, reading, and writing with the emphasis of basic vocabulary, grammar and pronunciation.  Instruction focuses on vocabulary and phrases, reading/decoding, simple sentence writing, study skills and social language.   Elective credit is offered for this course.</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EL105</w:t>
            </w:r>
          </w:p>
        </w:tc>
        <w:tc>
          <w:tcPr>
            <w:tcW w:w="2981" w:type="dxa"/>
            <w:vAlign w:val="center"/>
          </w:tcPr>
          <w:p w:rsidR="00803531" w:rsidRPr="00175FA2" w:rsidRDefault="00803531" w:rsidP="0029261C">
            <w:pPr>
              <w:jc w:val="center"/>
              <w:rPr>
                <w:rFonts w:cs="Calibri"/>
              </w:rPr>
            </w:pPr>
            <w:r w:rsidRPr="00175FA2">
              <w:rPr>
                <w:rFonts w:cs="Calibri"/>
              </w:rPr>
              <w:t>ELL 1 Social Studies</w:t>
            </w:r>
          </w:p>
        </w:tc>
        <w:tc>
          <w:tcPr>
            <w:tcW w:w="9879" w:type="dxa"/>
            <w:vAlign w:val="center"/>
          </w:tcPr>
          <w:p w:rsidR="00803531" w:rsidRPr="00175FA2" w:rsidRDefault="00803531" w:rsidP="0029261C">
            <w:pPr>
              <w:rPr>
                <w:rFonts w:cs="Calibri"/>
              </w:rPr>
            </w:pPr>
            <w:r w:rsidRPr="00175FA2">
              <w:rPr>
                <w:rFonts w:cs="Calibri"/>
              </w:rPr>
              <w:t>This course is designed for students to be exposed to learning map skills, world geography, and basic historical events in the United States.  This course will focus on skills in reading, writing, discussing, and critical thinking.   Elective credit is offered for this course.</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EL110</w:t>
            </w:r>
          </w:p>
        </w:tc>
        <w:tc>
          <w:tcPr>
            <w:tcW w:w="2981" w:type="dxa"/>
            <w:vAlign w:val="center"/>
          </w:tcPr>
          <w:p w:rsidR="00803531" w:rsidRPr="00175FA2" w:rsidRDefault="00803531" w:rsidP="0029261C">
            <w:pPr>
              <w:jc w:val="center"/>
              <w:rPr>
                <w:rFonts w:cs="Calibri"/>
              </w:rPr>
            </w:pPr>
            <w:r w:rsidRPr="00175FA2">
              <w:rPr>
                <w:rFonts w:cs="Calibri"/>
              </w:rPr>
              <w:t>ELL 1 Science</w:t>
            </w:r>
          </w:p>
        </w:tc>
        <w:tc>
          <w:tcPr>
            <w:tcW w:w="9879" w:type="dxa"/>
            <w:vAlign w:val="center"/>
          </w:tcPr>
          <w:p w:rsidR="00803531" w:rsidRPr="00175FA2" w:rsidRDefault="00803531" w:rsidP="0029261C">
            <w:pPr>
              <w:rPr>
                <w:rFonts w:cs="Calibri"/>
              </w:rPr>
            </w:pPr>
            <w:r w:rsidRPr="00175FA2">
              <w:rPr>
                <w:rFonts w:cs="Calibri"/>
              </w:rPr>
              <w:t>This course combines life skills and academic science in order for students to make appropriate life choices.  Students are introduced to very basic topics and terminology used in Earth Science, Physical Science, and Life Science.  This course focuses on developing students’ use of English reading, writing, listening, and speaking skills.  Appropriately writing and discussing scientific descriptions, particularly using adjectives, is emphasized.  Topics may include, but are not limited to, names of human body parts and how to use appropriate English with medical professionals, the concept of cycles (lifecycle of plants &amp; animals and the water cycle), landforms, weather, animals’ habitats, and making wise choices for the Earth.  Elective credit is offered for this course.</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EL200</w:t>
            </w:r>
          </w:p>
        </w:tc>
        <w:tc>
          <w:tcPr>
            <w:tcW w:w="2981" w:type="dxa"/>
            <w:vAlign w:val="center"/>
          </w:tcPr>
          <w:p w:rsidR="00803531" w:rsidRPr="00175FA2" w:rsidRDefault="00803531" w:rsidP="0029261C">
            <w:pPr>
              <w:jc w:val="center"/>
              <w:rPr>
                <w:rFonts w:cs="Calibri"/>
              </w:rPr>
            </w:pPr>
            <w:r w:rsidRPr="00175FA2">
              <w:rPr>
                <w:rFonts w:cs="Calibri"/>
              </w:rPr>
              <w:t>ELL 2 English</w:t>
            </w:r>
          </w:p>
        </w:tc>
        <w:tc>
          <w:tcPr>
            <w:tcW w:w="9879" w:type="dxa"/>
            <w:vAlign w:val="center"/>
          </w:tcPr>
          <w:p w:rsidR="00803531" w:rsidRPr="00175FA2" w:rsidRDefault="00803531" w:rsidP="0029261C">
            <w:pPr>
              <w:rPr>
                <w:rFonts w:cs="Calibri"/>
              </w:rPr>
            </w:pPr>
            <w:r w:rsidRPr="00175FA2">
              <w:rPr>
                <w:rFonts w:cs="Calibri"/>
              </w:rPr>
              <w:t>This course expands on students’ skills and strategies in English listening, speaking, reading and writing.  Reading fluency and strategies are developed through different forms of literature, including fiction and non-fiction books, short stories, plays, poetry, and newspapers.  Grammar is strengthened through writing practice from sentence to paragraph levels.  This course focuses on learning and spelling new vocabulary words.  Students’ spoken English is practiced in small and large group academic and social activities.  Research skills are introduced and practiced by the students in this course.  Elective credit is offered for this course.</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EL205</w:t>
            </w:r>
          </w:p>
        </w:tc>
        <w:tc>
          <w:tcPr>
            <w:tcW w:w="2981" w:type="dxa"/>
            <w:vAlign w:val="center"/>
          </w:tcPr>
          <w:p w:rsidR="00803531" w:rsidRPr="00175FA2" w:rsidRDefault="00803531" w:rsidP="0029261C">
            <w:pPr>
              <w:jc w:val="center"/>
              <w:rPr>
                <w:rFonts w:cs="Calibri"/>
              </w:rPr>
            </w:pPr>
            <w:r w:rsidRPr="00175FA2">
              <w:rPr>
                <w:rFonts w:cs="Calibri"/>
              </w:rPr>
              <w:t>ELL 2 Social Studies</w:t>
            </w:r>
          </w:p>
        </w:tc>
        <w:tc>
          <w:tcPr>
            <w:tcW w:w="9879" w:type="dxa"/>
            <w:vAlign w:val="center"/>
          </w:tcPr>
          <w:p w:rsidR="00803531" w:rsidRPr="00175FA2" w:rsidRDefault="00803531" w:rsidP="0029261C">
            <w:r w:rsidRPr="00175FA2">
              <w:rPr>
                <w:rFonts w:cs="Calibri"/>
              </w:rPr>
              <w:t xml:space="preserve">This course introduces students to the themes of Geography. Students are introduced to major events and terminology in Ancient History, World History, and American History. Appropriately writing about and discussing historical events is emphasized. Interpreting and creating visual materials, such as diagrams, is practiced. Specific topics may include, but are not limited to, Early Civilizations, the Classical World, the Middle Ages, the Renaissance, the creation of the United States, and modern U.S. History.  This course focuses on skills in English reading, writing, listening, and speaking.  Content credit is </w:t>
            </w:r>
            <w:r w:rsidRPr="00175FA2">
              <w:rPr>
                <w:rFonts w:cstheme="minorHAnsi"/>
              </w:rPr>
              <w:t>offered when taught by a highly qualified teacher in that content area.</w:t>
            </w:r>
            <w:r w:rsidRPr="00175FA2">
              <w:rPr>
                <w:rFonts w:cstheme="minorHAnsi"/>
                <w:b/>
              </w:rPr>
              <w:t xml:space="preserve">   </w:t>
            </w:r>
            <w:r w:rsidRPr="00175FA2">
              <w:rPr>
                <w:rFonts w:cstheme="minorHAnsi"/>
              </w:rPr>
              <w:t>Elective credit offered when NOT taught by a highly qualified teacher in that content area.</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lastRenderedPageBreak/>
              <w:t>EL210</w:t>
            </w:r>
          </w:p>
        </w:tc>
        <w:tc>
          <w:tcPr>
            <w:tcW w:w="2981" w:type="dxa"/>
            <w:vAlign w:val="center"/>
          </w:tcPr>
          <w:p w:rsidR="00803531" w:rsidRPr="00175FA2" w:rsidRDefault="00803531" w:rsidP="0029261C">
            <w:pPr>
              <w:jc w:val="center"/>
              <w:rPr>
                <w:rFonts w:cs="Calibri"/>
              </w:rPr>
            </w:pPr>
            <w:r w:rsidRPr="00175FA2">
              <w:rPr>
                <w:rFonts w:cs="Calibri"/>
              </w:rPr>
              <w:t>ELL 2 Science</w:t>
            </w:r>
          </w:p>
        </w:tc>
        <w:tc>
          <w:tcPr>
            <w:tcW w:w="9879" w:type="dxa"/>
            <w:vAlign w:val="center"/>
          </w:tcPr>
          <w:p w:rsidR="00803531" w:rsidRPr="00175FA2" w:rsidRDefault="00803531" w:rsidP="0029261C">
            <w:pPr>
              <w:rPr>
                <w:rFonts w:cs="Calibri"/>
              </w:rPr>
            </w:pPr>
            <w:r w:rsidRPr="00175FA2">
              <w:rPr>
                <w:rFonts w:cs="Calibri"/>
              </w:rPr>
              <w:t xml:space="preserve">This course introduces students to experimentation and the scientific method.  Students are introduced to basic principles and terminology in Earth Science, Physical Science, and Life Science.  Appropriately writing and discussing scientific descriptions is emphasized.  Using visual materials, such as diagrams, is practiced.  Specific topics may include, but are not limited to, the concept of cycles (lifecycle of plants &amp; animals, the water cycle, and the rock cycle), the Earth’s layers and their relationship with natural disasters, and taking care of the human body through exercise and nutrition.  This course focuses on skills in English reading, writing, listening, and speaking.  Content credit is </w:t>
            </w:r>
            <w:r w:rsidRPr="00175FA2">
              <w:rPr>
                <w:rFonts w:cstheme="minorHAnsi"/>
              </w:rPr>
              <w:t>offered when taught by a highly qualified teacher in that content area.  Elective credit offered when NOT taught by a highly qualified teacher in that content area.</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EL300</w:t>
            </w:r>
          </w:p>
        </w:tc>
        <w:tc>
          <w:tcPr>
            <w:tcW w:w="2981" w:type="dxa"/>
            <w:vAlign w:val="center"/>
          </w:tcPr>
          <w:p w:rsidR="00803531" w:rsidRPr="00175FA2" w:rsidRDefault="00803531" w:rsidP="0029261C">
            <w:pPr>
              <w:jc w:val="center"/>
              <w:rPr>
                <w:rFonts w:cs="Calibri"/>
              </w:rPr>
            </w:pPr>
            <w:r w:rsidRPr="00175FA2">
              <w:rPr>
                <w:rFonts w:cs="Calibri"/>
              </w:rPr>
              <w:t>ELL 3 English</w:t>
            </w:r>
          </w:p>
        </w:tc>
        <w:tc>
          <w:tcPr>
            <w:tcW w:w="9879" w:type="dxa"/>
            <w:vAlign w:val="center"/>
          </w:tcPr>
          <w:p w:rsidR="00803531" w:rsidRPr="00175FA2" w:rsidRDefault="00803531" w:rsidP="0029261C">
            <w:r w:rsidRPr="00175FA2">
              <w:rPr>
                <w:rFonts w:cs="Calibri"/>
              </w:rPr>
              <w:t xml:space="preserve">This course continues to expand on students’ skills in English listening, speaking, reading and writing.  Reading fluency, comprehension and strategies are developed through different forms of literature, including fiction and non-fiction books and stories.  Grammar is strengthened through writing practice from the paragraph to the essay level.  This course focuses on learning and spelling new vocabulary words and word parts.  Students’ spoken English is practiced in small and large group academic and social activities.  This level focuses on developing conversational oral skills.  Basic research skills are covered.  Content credit is </w:t>
            </w:r>
            <w:r w:rsidRPr="00175FA2">
              <w:rPr>
                <w:rFonts w:cstheme="minorHAnsi"/>
              </w:rPr>
              <w:t>offered when taught by a highly qualified teacher in that content area.  Elective credit offered when NOT taught by a highly qualified teacher in that content area.</w:t>
            </w:r>
          </w:p>
        </w:tc>
      </w:tr>
      <w:tr w:rsidR="00803531" w:rsidRPr="00175FA2" w:rsidTr="00652F96">
        <w:trPr>
          <w:tblHeader/>
        </w:trPr>
        <w:tc>
          <w:tcPr>
            <w:tcW w:w="1090" w:type="dxa"/>
            <w:vAlign w:val="center"/>
          </w:tcPr>
          <w:p w:rsidR="00803531" w:rsidRPr="00175FA2" w:rsidRDefault="00803531" w:rsidP="0029261C">
            <w:pPr>
              <w:jc w:val="center"/>
              <w:rPr>
                <w:rFonts w:cs="Calibri"/>
              </w:rPr>
            </w:pPr>
            <w:r w:rsidRPr="00175FA2">
              <w:rPr>
                <w:rFonts w:cs="Calibri"/>
              </w:rPr>
              <w:t>EL400</w:t>
            </w:r>
          </w:p>
        </w:tc>
        <w:tc>
          <w:tcPr>
            <w:tcW w:w="2981" w:type="dxa"/>
            <w:vAlign w:val="center"/>
          </w:tcPr>
          <w:p w:rsidR="00803531" w:rsidRPr="00175FA2" w:rsidRDefault="00803531" w:rsidP="0029261C">
            <w:pPr>
              <w:jc w:val="center"/>
              <w:rPr>
                <w:rFonts w:cs="Calibri"/>
              </w:rPr>
            </w:pPr>
            <w:r w:rsidRPr="00175FA2">
              <w:rPr>
                <w:rFonts w:cs="Calibri"/>
              </w:rPr>
              <w:t>ELL 4 English</w:t>
            </w:r>
          </w:p>
        </w:tc>
        <w:tc>
          <w:tcPr>
            <w:tcW w:w="9879" w:type="dxa"/>
            <w:vAlign w:val="center"/>
          </w:tcPr>
          <w:p w:rsidR="00803531" w:rsidRPr="00175FA2" w:rsidRDefault="00803531" w:rsidP="0029261C">
            <w:pPr>
              <w:rPr>
                <w:rFonts w:cs="Calibri"/>
              </w:rPr>
            </w:pPr>
            <w:r w:rsidRPr="00175FA2">
              <w:rPr>
                <w:rFonts w:cs="Calibri"/>
              </w:rPr>
              <w:t xml:space="preserve">Academic and conversational English are emphasized through activities in listening, speaking, reading and writing. Emphasis is placed on preparing students for grade-level content courses by integrating different genres of literature and different forms of writing, with special attention on essay writing. Critical thinking skills are built through reading, writing, research activities and conversational debate. Students continue to build study skills that can be applied across classes.  Content credit is </w:t>
            </w:r>
            <w:r w:rsidRPr="00175FA2">
              <w:rPr>
                <w:rFonts w:cstheme="minorHAnsi"/>
              </w:rPr>
              <w:t>offered when taught by a highly qualified teacher in that content area.  Elective credit offered when NOT taught by a highly qualified teacher in that content area.</w:t>
            </w:r>
          </w:p>
        </w:tc>
      </w:tr>
      <w:tr w:rsidR="009A738C" w:rsidRPr="00175FA2" w:rsidTr="00652F96">
        <w:trPr>
          <w:trHeight w:val="1241"/>
          <w:tblHeader/>
        </w:trPr>
        <w:tc>
          <w:tcPr>
            <w:tcW w:w="1090" w:type="dxa"/>
            <w:vAlign w:val="center"/>
          </w:tcPr>
          <w:p w:rsidR="009A738C" w:rsidRPr="00175FA2" w:rsidRDefault="009A738C" w:rsidP="0029261C">
            <w:pPr>
              <w:jc w:val="center"/>
              <w:rPr>
                <w:rFonts w:cs="Calibri"/>
              </w:rPr>
            </w:pPr>
            <w:r w:rsidRPr="00175FA2">
              <w:rPr>
                <w:rFonts w:cs="Calibri"/>
              </w:rPr>
              <w:t>EL350</w:t>
            </w:r>
          </w:p>
        </w:tc>
        <w:tc>
          <w:tcPr>
            <w:tcW w:w="2981" w:type="dxa"/>
            <w:vAlign w:val="center"/>
          </w:tcPr>
          <w:p w:rsidR="009A738C" w:rsidRPr="00175FA2" w:rsidRDefault="009A738C" w:rsidP="0029261C">
            <w:pPr>
              <w:jc w:val="center"/>
              <w:rPr>
                <w:rFonts w:cs="Calibri"/>
              </w:rPr>
            </w:pPr>
            <w:r w:rsidRPr="00175FA2">
              <w:rPr>
                <w:rFonts w:cs="Calibri"/>
              </w:rPr>
              <w:t>Language Lab</w:t>
            </w:r>
          </w:p>
        </w:tc>
        <w:tc>
          <w:tcPr>
            <w:tcW w:w="9879" w:type="dxa"/>
            <w:vAlign w:val="center"/>
          </w:tcPr>
          <w:p w:rsidR="009A738C" w:rsidRPr="00175FA2" w:rsidRDefault="00EE7A54" w:rsidP="008A4E68">
            <w:pPr>
              <w:rPr>
                <w:rFonts w:cs="Times New Roman"/>
                <w:color w:val="000000"/>
              </w:rPr>
            </w:pPr>
            <w:r w:rsidRPr="00175FA2">
              <w:rPr>
                <w:rFonts w:cs="Times New Roman"/>
                <w:color w:val="000000"/>
              </w:rPr>
              <w:t xml:space="preserve">The ELL Language Lab is an online program designed for English Language Learners to learn new vocabulary and language structures in order to develop immediate communication in English as well as to progressively develop skills for increasingly difficult reading.  The online activities allow students to work independently and to repeat activities as often as needed until they understand the concepts and learn the vocabulary. Each lesson addresses skills in listening, speaking, reading, and writing and is connected with state standards. </w:t>
            </w:r>
          </w:p>
        </w:tc>
      </w:tr>
      <w:tr w:rsidR="00803531" w:rsidRPr="00175FA2" w:rsidTr="00652F96">
        <w:trPr>
          <w:trHeight w:val="1241"/>
          <w:tblHeader/>
        </w:trPr>
        <w:tc>
          <w:tcPr>
            <w:tcW w:w="1090" w:type="dxa"/>
            <w:vAlign w:val="center"/>
          </w:tcPr>
          <w:p w:rsidR="00803531" w:rsidRPr="00175FA2" w:rsidRDefault="009A738C" w:rsidP="0029261C">
            <w:pPr>
              <w:jc w:val="center"/>
              <w:rPr>
                <w:rFonts w:cs="Calibri"/>
              </w:rPr>
            </w:pPr>
            <w:r w:rsidRPr="00175FA2">
              <w:rPr>
                <w:rFonts w:cs="Calibri"/>
              </w:rPr>
              <w:lastRenderedPageBreak/>
              <w:t>MA1</w:t>
            </w:r>
            <w:r w:rsidR="00803531" w:rsidRPr="00175FA2">
              <w:rPr>
                <w:rFonts w:cs="Calibri"/>
              </w:rPr>
              <w:t>10</w:t>
            </w:r>
          </w:p>
        </w:tc>
        <w:tc>
          <w:tcPr>
            <w:tcW w:w="2981" w:type="dxa"/>
            <w:vAlign w:val="center"/>
          </w:tcPr>
          <w:p w:rsidR="00803531" w:rsidRPr="00175FA2" w:rsidRDefault="009A738C" w:rsidP="0029261C">
            <w:pPr>
              <w:jc w:val="center"/>
              <w:rPr>
                <w:rFonts w:cs="Calibri"/>
              </w:rPr>
            </w:pPr>
            <w:r w:rsidRPr="00175FA2">
              <w:rPr>
                <w:rFonts w:cs="Calibri"/>
              </w:rPr>
              <w:t>Foundations for High School</w:t>
            </w:r>
            <w:r w:rsidR="008A4E68" w:rsidRPr="00175FA2">
              <w:rPr>
                <w:rFonts w:cs="Calibri"/>
              </w:rPr>
              <w:t xml:space="preserve"> Math Level 1</w:t>
            </w:r>
          </w:p>
        </w:tc>
        <w:tc>
          <w:tcPr>
            <w:tcW w:w="9879" w:type="dxa"/>
            <w:vAlign w:val="center"/>
          </w:tcPr>
          <w:p w:rsidR="00803531" w:rsidRPr="00175FA2" w:rsidRDefault="008A4E68" w:rsidP="008A4E68">
            <w:pPr>
              <w:spacing w:after="200"/>
              <w:rPr>
                <w:color w:val="000000"/>
              </w:rPr>
            </w:pPr>
            <w:r w:rsidRPr="00175FA2">
              <w:rPr>
                <w:color w:val="000000"/>
              </w:rPr>
              <w:t>Basic foundations of mathematics needed to be successful in higher level mathematics.  Students will learn and apply basic skills involving number sense, algebra, and geometry and data analysis.  Administrative placement is required.  Pre-requisite: Basic Mathematics Placement Test</w:t>
            </w:r>
          </w:p>
        </w:tc>
      </w:tr>
      <w:tr w:rsidR="008A4E68" w:rsidRPr="00175FA2" w:rsidTr="00652F96">
        <w:trPr>
          <w:trHeight w:val="962"/>
          <w:tblHeader/>
        </w:trPr>
        <w:tc>
          <w:tcPr>
            <w:tcW w:w="1090" w:type="dxa"/>
            <w:vAlign w:val="center"/>
          </w:tcPr>
          <w:p w:rsidR="008A4E68" w:rsidRPr="00175FA2" w:rsidRDefault="009A738C" w:rsidP="0029261C">
            <w:pPr>
              <w:jc w:val="center"/>
              <w:rPr>
                <w:rFonts w:cs="Calibri"/>
              </w:rPr>
            </w:pPr>
            <w:r w:rsidRPr="00175FA2">
              <w:rPr>
                <w:rFonts w:cs="Calibri"/>
              </w:rPr>
              <w:t>MA120</w:t>
            </w:r>
          </w:p>
        </w:tc>
        <w:tc>
          <w:tcPr>
            <w:tcW w:w="2981" w:type="dxa"/>
            <w:vAlign w:val="center"/>
          </w:tcPr>
          <w:p w:rsidR="008A4E68" w:rsidRPr="00175FA2" w:rsidRDefault="009A738C" w:rsidP="0029261C">
            <w:pPr>
              <w:jc w:val="center"/>
              <w:rPr>
                <w:rFonts w:cs="Calibri"/>
              </w:rPr>
            </w:pPr>
            <w:r w:rsidRPr="00175FA2">
              <w:rPr>
                <w:rFonts w:cs="Calibri"/>
              </w:rPr>
              <w:t>Foundations for High School</w:t>
            </w:r>
            <w:r w:rsidR="008A4E68" w:rsidRPr="00175FA2">
              <w:rPr>
                <w:rFonts w:cs="Calibri"/>
              </w:rPr>
              <w:t xml:space="preserve"> Math Level 2</w:t>
            </w:r>
          </w:p>
        </w:tc>
        <w:tc>
          <w:tcPr>
            <w:tcW w:w="9879" w:type="dxa"/>
            <w:vAlign w:val="center"/>
          </w:tcPr>
          <w:p w:rsidR="008A4E68" w:rsidRPr="00175FA2" w:rsidRDefault="008A4E68" w:rsidP="008A4E68">
            <w:pPr>
              <w:spacing w:after="200"/>
              <w:rPr>
                <w:color w:val="000000"/>
              </w:rPr>
            </w:pPr>
            <w:r w:rsidRPr="00175FA2">
              <w:rPr>
                <w:color w:val="000000"/>
              </w:rPr>
              <w:t>Equivalent to Pre-Algebra.  Administrative placement is required.  Pre-requisite: Successful completion of Foundations 1 or Mathematics Placement Test.</w:t>
            </w:r>
            <w:r w:rsidR="009A738C" w:rsidRPr="00175FA2">
              <w:rPr>
                <w:color w:val="000000"/>
              </w:rPr>
              <w:t xml:space="preserve"> </w:t>
            </w:r>
          </w:p>
        </w:tc>
      </w:tr>
      <w:tr w:rsidR="00E81C40" w:rsidRPr="00175FA2" w:rsidTr="00652F96">
        <w:trPr>
          <w:trHeight w:val="962"/>
          <w:tblHeader/>
        </w:trPr>
        <w:tc>
          <w:tcPr>
            <w:tcW w:w="1090" w:type="dxa"/>
            <w:vAlign w:val="center"/>
          </w:tcPr>
          <w:p w:rsidR="00E81C40" w:rsidRPr="00175FA2" w:rsidRDefault="00E81C40" w:rsidP="0029261C">
            <w:pPr>
              <w:jc w:val="center"/>
              <w:rPr>
                <w:rFonts w:cs="Calibri"/>
              </w:rPr>
            </w:pPr>
            <w:r w:rsidRPr="00175FA2">
              <w:rPr>
                <w:rFonts w:cs="Calibri"/>
              </w:rPr>
              <w:t>MA130</w:t>
            </w:r>
          </w:p>
        </w:tc>
        <w:tc>
          <w:tcPr>
            <w:tcW w:w="2981" w:type="dxa"/>
            <w:vAlign w:val="center"/>
          </w:tcPr>
          <w:p w:rsidR="00E81C40" w:rsidRPr="00175FA2" w:rsidRDefault="00E81C40" w:rsidP="0029261C">
            <w:pPr>
              <w:jc w:val="center"/>
              <w:rPr>
                <w:rFonts w:cs="Calibri"/>
              </w:rPr>
            </w:pPr>
            <w:r w:rsidRPr="00175FA2">
              <w:rPr>
                <w:rFonts w:cs="Calibri"/>
              </w:rPr>
              <w:t>Foundations for High School Math Level 3</w:t>
            </w:r>
          </w:p>
        </w:tc>
        <w:tc>
          <w:tcPr>
            <w:tcW w:w="9879" w:type="dxa"/>
            <w:vAlign w:val="center"/>
          </w:tcPr>
          <w:p w:rsidR="00572D95" w:rsidRPr="00175FA2" w:rsidRDefault="00572D95" w:rsidP="00572D95">
            <w:pPr>
              <w:rPr>
                <w:color w:val="1F497D"/>
              </w:rPr>
            </w:pPr>
            <w:r w:rsidRPr="00175FA2">
              <w:t>Foundations 3 cover the basic operations on integers, fractions, decimals, and percent as well as solving both equations and inequalities in various forms.  The course explores linear functions, including slope and graphing equations.</w:t>
            </w:r>
          </w:p>
          <w:p w:rsidR="00E81C40" w:rsidRPr="00175FA2" w:rsidRDefault="00E81C40" w:rsidP="008A4E68">
            <w:pPr>
              <w:rPr>
                <w:color w:val="000000"/>
              </w:rPr>
            </w:pPr>
          </w:p>
        </w:tc>
      </w:tr>
    </w:tbl>
    <w:p w:rsidR="001E45A3" w:rsidRPr="00175FA2" w:rsidRDefault="001E45A3" w:rsidP="00652F96">
      <w:pPr>
        <w:pStyle w:val="Heading1"/>
        <w:jc w:val="center"/>
        <w:rPr>
          <w:sz w:val="22"/>
          <w:szCs w:val="22"/>
        </w:rPr>
      </w:pPr>
    </w:p>
    <w:p w:rsidR="001E45A3" w:rsidRPr="00175FA2" w:rsidRDefault="001E45A3" w:rsidP="001E45A3"/>
    <w:p w:rsidR="00E81C40" w:rsidRPr="00175FA2" w:rsidRDefault="00E81C40" w:rsidP="001E45A3"/>
    <w:p w:rsidR="00E81C40" w:rsidRDefault="00E81C40" w:rsidP="001E45A3"/>
    <w:p w:rsidR="00055898" w:rsidRDefault="00055898" w:rsidP="001E45A3"/>
    <w:p w:rsidR="00055898" w:rsidRDefault="00055898" w:rsidP="001E45A3"/>
    <w:p w:rsidR="00055898" w:rsidRPr="00175FA2" w:rsidRDefault="00055898" w:rsidP="001E45A3"/>
    <w:p w:rsidR="00E81C40" w:rsidRPr="00175FA2" w:rsidRDefault="00E81C40" w:rsidP="001E45A3"/>
    <w:p w:rsidR="00E81C40" w:rsidRPr="00175FA2" w:rsidRDefault="00E81C40" w:rsidP="001E45A3"/>
    <w:p w:rsidR="00A06676" w:rsidRPr="00175FA2" w:rsidRDefault="00A06676" w:rsidP="00652F96">
      <w:pPr>
        <w:pStyle w:val="Heading1"/>
        <w:jc w:val="center"/>
        <w:rPr>
          <w:sz w:val="22"/>
          <w:szCs w:val="22"/>
        </w:rPr>
      </w:pPr>
      <w:r w:rsidRPr="00175FA2">
        <w:rPr>
          <w:sz w:val="22"/>
          <w:szCs w:val="22"/>
        </w:rPr>
        <w:lastRenderedPageBreak/>
        <w:t>Table 4: Performance Definitions for the Levels of English Language Proficiency</w:t>
      </w:r>
      <w:bookmarkEnd w:id="21"/>
    </w:p>
    <w:p w:rsidR="00A06676" w:rsidRPr="00175FA2" w:rsidRDefault="00A06676" w:rsidP="00A06676">
      <w:pPr>
        <w:spacing w:after="0" w:line="240" w:lineRule="auto"/>
        <w:contextualSpacing/>
        <w:jc w:val="center"/>
        <w:rPr>
          <w:rFonts w:cstheme="minorHAnsi"/>
        </w:rPr>
      </w:pPr>
      <w:r w:rsidRPr="00175FA2">
        <w:rPr>
          <w:rFonts w:cstheme="minorHAnsi"/>
        </w:rPr>
        <w:t>At the given level of English language proficiency, English language learners process, understand, produce or use:</w:t>
      </w:r>
    </w:p>
    <w:p w:rsidR="00A06676" w:rsidRPr="00175FA2" w:rsidRDefault="00A06676" w:rsidP="00A06676">
      <w:pPr>
        <w:spacing w:after="0" w:line="240" w:lineRule="auto"/>
        <w:contextualSpacing/>
        <w:rPr>
          <w:rFonts w:cstheme="minorHAnsi"/>
        </w:rPr>
      </w:pPr>
    </w:p>
    <w:tbl>
      <w:tblPr>
        <w:tblStyle w:val="TableGrid"/>
        <w:tblW w:w="14136" w:type="dxa"/>
        <w:tblInd w:w="-450" w:type="dxa"/>
        <w:tblLook w:val="04A0" w:firstRow="1" w:lastRow="0" w:firstColumn="1" w:lastColumn="0" w:noHBand="0" w:noVBand="1"/>
      </w:tblPr>
      <w:tblGrid>
        <w:gridCol w:w="1652"/>
        <w:gridCol w:w="12484"/>
      </w:tblGrid>
      <w:tr w:rsidR="00A06676" w:rsidRPr="00175FA2" w:rsidTr="009E6ED3">
        <w:tc>
          <w:tcPr>
            <w:tcW w:w="1652" w:type="dxa"/>
            <w:vAlign w:val="center"/>
          </w:tcPr>
          <w:p w:rsidR="00A06676" w:rsidRPr="00175FA2" w:rsidRDefault="00A06676" w:rsidP="00FA2FF7">
            <w:pPr>
              <w:contextualSpacing/>
              <w:rPr>
                <w:rFonts w:cstheme="minorHAnsi"/>
              </w:rPr>
            </w:pPr>
            <w:r w:rsidRPr="00175FA2">
              <w:rPr>
                <w:rFonts w:cstheme="minorHAnsi"/>
              </w:rPr>
              <w:t>6 – Reaching</w:t>
            </w:r>
          </w:p>
        </w:tc>
        <w:tc>
          <w:tcPr>
            <w:tcW w:w="12484" w:type="dxa"/>
          </w:tcPr>
          <w:p w:rsidR="00A06676" w:rsidRPr="00175FA2" w:rsidRDefault="00A06676" w:rsidP="00FA2FF7">
            <w:pPr>
              <w:pStyle w:val="ListParagraph"/>
              <w:numPr>
                <w:ilvl w:val="0"/>
                <w:numId w:val="11"/>
              </w:numPr>
              <w:ind w:left="328"/>
              <w:rPr>
                <w:rFonts w:cstheme="minorHAnsi"/>
              </w:rPr>
            </w:pPr>
            <w:r w:rsidRPr="00175FA2">
              <w:rPr>
                <w:rFonts w:cstheme="minorHAnsi"/>
              </w:rPr>
              <w:t>specialized or technical language reflective of the content area at grade level</w:t>
            </w:r>
          </w:p>
          <w:p w:rsidR="00A06676" w:rsidRPr="00175FA2" w:rsidRDefault="00A06676" w:rsidP="00FA2FF7">
            <w:pPr>
              <w:pStyle w:val="ListParagraph"/>
              <w:numPr>
                <w:ilvl w:val="0"/>
                <w:numId w:val="11"/>
              </w:numPr>
              <w:ind w:left="328"/>
              <w:rPr>
                <w:rFonts w:cstheme="minorHAnsi"/>
              </w:rPr>
            </w:pPr>
            <w:r w:rsidRPr="00175FA2">
              <w:rPr>
                <w:rFonts w:cstheme="minorHAnsi"/>
              </w:rPr>
              <w:t>a variety of sentence  lengths of varying linguistic complexity in extended oral or written discourse as required by the specified grade level</w:t>
            </w:r>
          </w:p>
          <w:p w:rsidR="00A06676" w:rsidRPr="00175FA2" w:rsidRDefault="00A06676" w:rsidP="00FA2FF7">
            <w:pPr>
              <w:pStyle w:val="ListParagraph"/>
              <w:numPr>
                <w:ilvl w:val="0"/>
                <w:numId w:val="11"/>
              </w:numPr>
              <w:ind w:left="328"/>
              <w:rPr>
                <w:rFonts w:cstheme="minorHAnsi"/>
              </w:rPr>
            </w:pPr>
            <w:r w:rsidRPr="00175FA2">
              <w:rPr>
                <w:rFonts w:cstheme="minorHAnsi"/>
              </w:rPr>
              <w:t>oral or written communication  in English comparable to proficient English peers</w:t>
            </w:r>
          </w:p>
        </w:tc>
      </w:tr>
      <w:tr w:rsidR="00A06676" w:rsidRPr="00175FA2" w:rsidTr="009E6ED3">
        <w:tc>
          <w:tcPr>
            <w:tcW w:w="1652" w:type="dxa"/>
            <w:vAlign w:val="center"/>
          </w:tcPr>
          <w:p w:rsidR="00A06676" w:rsidRPr="00175FA2" w:rsidRDefault="00A06676" w:rsidP="00FA2FF7">
            <w:pPr>
              <w:contextualSpacing/>
              <w:rPr>
                <w:rFonts w:cstheme="minorHAnsi"/>
              </w:rPr>
            </w:pPr>
            <w:r w:rsidRPr="00175FA2">
              <w:rPr>
                <w:rFonts w:cstheme="minorHAnsi"/>
              </w:rPr>
              <w:t>5 – Bridging</w:t>
            </w:r>
          </w:p>
        </w:tc>
        <w:tc>
          <w:tcPr>
            <w:tcW w:w="12484" w:type="dxa"/>
          </w:tcPr>
          <w:p w:rsidR="00A06676" w:rsidRPr="00175FA2" w:rsidRDefault="00A06676" w:rsidP="00FA2FF7">
            <w:pPr>
              <w:pStyle w:val="ListParagraph"/>
              <w:numPr>
                <w:ilvl w:val="0"/>
                <w:numId w:val="11"/>
              </w:numPr>
              <w:ind w:left="328"/>
              <w:rPr>
                <w:rFonts w:cstheme="minorHAnsi"/>
              </w:rPr>
            </w:pPr>
            <w:r w:rsidRPr="00175FA2">
              <w:rPr>
                <w:rFonts w:cstheme="minorHAnsi"/>
              </w:rPr>
              <w:t>specialized  or technical language of the content areas</w:t>
            </w:r>
          </w:p>
          <w:p w:rsidR="00A06676" w:rsidRPr="00175FA2" w:rsidRDefault="00A06676" w:rsidP="00FA2FF7">
            <w:pPr>
              <w:pStyle w:val="ListParagraph"/>
              <w:numPr>
                <w:ilvl w:val="0"/>
                <w:numId w:val="11"/>
              </w:numPr>
              <w:ind w:left="328"/>
              <w:rPr>
                <w:rFonts w:cstheme="minorHAnsi"/>
              </w:rPr>
            </w:pPr>
            <w:r w:rsidRPr="00175FA2">
              <w:rPr>
                <w:rFonts w:cstheme="minorHAnsi"/>
              </w:rPr>
              <w:t>a variety of sentence lengths of varying linguistic complexity in extended oral or written discourse, including stories, essays, or reports</w:t>
            </w:r>
          </w:p>
          <w:p w:rsidR="00A06676" w:rsidRPr="00175FA2" w:rsidRDefault="00A06676" w:rsidP="00FA2FF7">
            <w:pPr>
              <w:pStyle w:val="ListParagraph"/>
              <w:numPr>
                <w:ilvl w:val="0"/>
                <w:numId w:val="11"/>
              </w:numPr>
              <w:ind w:left="328"/>
              <w:rPr>
                <w:rFonts w:cstheme="minorHAnsi"/>
              </w:rPr>
            </w:pPr>
            <w:r w:rsidRPr="00175FA2">
              <w:rPr>
                <w:rFonts w:cstheme="minorHAnsi"/>
              </w:rPr>
              <w:t>oral or written language approaching comparability  to that of English-proficient peers when presented with grade-level  material</w:t>
            </w:r>
          </w:p>
        </w:tc>
      </w:tr>
      <w:tr w:rsidR="00A06676" w:rsidRPr="00175FA2" w:rsidTr="009E6ED3">
        <w:tc>
          <w:tcPr>
            <w:tcW w:w="1652" w:type="dxa"/>
            <w:vAlign w:val="center"/>
          </w:tcPr>
          <w:p w:rsidR="00A06676" w:rsidRPr="00175FA2" w:rsidRDefault="00A06676" w:rsidP="00FA2FF7">
            <w:pPr>
              <w:contextualSpacing/>
              <w:rPr>
                <w:rFonts w:cstheme="minorHAnsi"/>
              </w:rPr>
            </w:pPr>
            <w:r w:rsidRPr="00175FA2">
              <w:rPr>
                <w:rFonts w:cstheme="minorHAnsi"/>
              </w:rPr>
              <w:t>4 – Expanding</w:t>
            </w:r>
          </w:p>
        </w:tc>
        <w:tc>
          <w:tcPr>
            <w:tcW w:w="12484" w:type="dxa"/>
          </w:tcPr>
          <w:p w:rsidR="00A06676" w:rsidRPr="00175FA2" w:rsidRDefault="00A06676" w:rsidP="00FA2FF7">
            <w:pPr>
              <w:pStyle w:val="ListParagraph"/>
              <w:numPr>
                <w:ilvl w:val="0"/>
                <w:numId w:val="11"/>
              </w:numPr>
              <w:ind w:left="328"/>
              <w:rPr>
                <w:rFonts w:cstheme="minorHAnsi"/>
              </w:rPr>
            </w:pPr>
            <w:r w:rsidRPr="00175FA2">
              <w:rPr>
                <w:rFonts w:cstheme="minorHAnsi"/>
              </w:rPr>
              <w:t>specific and some technical language of the content areas</w:t>
            </w:r>
          </w:p>
          <w:p w:rsidR="00A06676" w:rsidRPr="00175FA2" w:rsidRDefault="00A06676" w:rsidP="00FA2FF7">
            <w:pPr>
              <w:pStyle w:val="ListParagraph"/>
              <w:numPr>
                <w:ilvl w:val="0"/>
                <w:numId w:val="11"/>
              </w:numPr>
              <w:ind w:left="328"/>
              <w:rPr>
                <w:rFonts w:cstheme="minorHAnsi"/>
              </w:rPr>
            </w:pPr>
            <w:r w:rsidRPr="00175FA2">
              <w:rPr>
                <w:rFonts w:cstheme="minorHAnsi"/>
              </w:rPr>
              <w:t>a variety of sentence lengths of varying linguistic complexity in oral discourse or multiple, related sentences or paragraphs</w:t>
            </w:r>
          </w:p>
          <w:p w:rsidR="00A06676" w:rsidRPr="00175FA2" w:rsidRDefault="00A06676" w:rsidP="00FA2FF7">
            <w:pPr>
              <w:pStyle w:val="ListParagraph"/>
              <w:numPr>
                <w:ilvl w:val="0"/>
                <w:numId w:val="11"/>
              </w:numPr>
              <w:ind w:left="328"/>
              <w:rPr>
                <w:rFonts w:cstheme="minorHAnsi"/>
              </w:rPr>
            </w:pPr>
            <w:r w:rsidRPr="00175FA2">
              <w:rPr>
                <w:rFonts w:cstheme="minorHAnsi"/>
              </w:rPr>
              <w:t>oral or written language with minimal phonological, syntactic, or semantic errors that do not impede the overall meaning of the communication when presented with oral or written connected  discourse with sensory, graphic, or interactive support</w:t>
            </w:r>
          </w:p>
        </w:tc>
      </w:tr>
      <w:tr w:rsidR="00A06676" w:rsidRPr="00175FA2" w:rsidTr="009E6ED3">
        <w:tc>
          <w:tcPr>
            <w:tcW w:w="1652" w:type="dxa"/>
            <w:vAlign w:val="center"/>
          </w:tcPr>
          <w:p w:rsidR="00A06676" w:rsidRPr="00175FA2" w:rsidRDefault="00A06676" w:rsidP="00FA2FF7">
            <w:pPr>
              <w:contextualSpacing/>
              <w:rPr>
                <w:rFonts w:cstheme="minorHAnsi"/>
              </w:rPr>
            </w:pPr>
            <w:r w:rsidRPr="00175FA2">
              <w:rPr>
                <w:rFonts w:cstheme="minorHAnsi"/>
              </w:rPr>
              <w:t>3 – Developing</w:t>
            </w:r>
          </w:p>
        </w:tc>
        <w:tc>
          <w:tcPr>
            <w:tcW w:w="12484" w:type="dxa"/>
          </w:tcPr>
          <w:p w:rsidR="00A06676" w:rsidRPr="00175FA2" w:rsidRDefault="00A06676" w:rsidP="00FA2FF7">
            <w:pPr>
              <w:pStyle w:val="ListParagraph"/>
              <w:numPr>
                <w:ilvl w:val="0"/>
                <w:numId w:val="11"/>
              </w:numPr>
              <w:ind w:left="328"/>
              <w:rPr>
                <w:rFonts w:cstheme="minorHAnsi"/>
              </w:rPr>
            </w:pPr>
            <w:r w:rsidRPr="00175FA2">
              <w:rPr>
                <w:rFonts w:cstheme="minorHAnsi"/>
              </w:rPr>
              <w:t>general and some specific language of the content areas</w:t>
            </w:r>
          </w:p>
          <w:p w:rsidR="00A06676" w:rsidRPr="00175FA2" w:rsidRDefault="00A06676" w:rsidP="00FA2FF7">
            <w:pPr>
              <w:pStyle w:val="ListParagraph"/>
              <w:numPr>
                <w:ilvl w:val="0"/>
                <w:numId w:val="11"/>
              </w:numPr>
              <w:ind w:left="328"/>
              <w:rPr>
                <w:rFonts w:cstheme="minorHAnsi"/>
              </w:rPr>
            </w:pPr>
            <w:r w:rsidRPr="00175FA2">
              <w:rPr>
                <w:rFonts w:cstheme="minorHAnsi"/>
              </w:rPr>
              <w:t>expanded sentences in oral interaction or written paragraphs</w:t>
            </w:r>
          </w:p>
          <w:p w:rsidR="00A06676" w:rsidRPr="00175FA2" w:rsidRDefault="00A06676" w:rsidP="00FA2FF7">
            <w:pPr>
              <w:pStyle w:val="ListParagraph"/>
              <w:numPr>
                <w:ilvl w:val="0"/>
                <w:numId w:val="11"/>
              </w:numPr>
              <w:ind w:left="328"/>
              <w:rPr>
                <w:rFonts w:cstheme="minorHAnsi"/>
              </w:rPr>
            </w:pPr>
            <w:r w:rsidRPr="00175FA2">
              <w:rPr>
                <w:rFonts w:cstheme="minorHAnsi"/>
              </w:rPr>
              <w:t>oral or written language with phonological, syntactic, or semantic errors that may impede the communication, but retain much of its meaning, when presented with oral or written, narrative, or expository  descriptions with sensory, graphic, or interactive support</w:t>
            </w:r>
          </w:p>
        </w:tc>
      </w:tr>
      <w:tr w:rsidR="00A06676" w:rsidRPr="00175FA2" w:rsidTr="009E6ED3">
        <w:tc>
          <w:tcPr>
            <w:tcW w:w="1652" w:type="dxa"/>
            <w:vAlign w:val="center"/>
          </w:tcPr>
          <w:p w:rsidR="00A06676" w:rsidRPr="00175FA2" w:rsidRDefault="00A06676" w:rsidP="00FA2FF7">
            <w:pPr>
              <w:contextualSpacing/>
              <w:rPr>
                <w:rFonts w:cstheme="minorHAnsi"/>
              </w:rPr>
            </w:pPr>
            <w:r w:rsidRPr="00175FA2">
              <w:rPr>
                <w:rFonts w:cstheme="minorHAnsi"/>
              </w:rPr>
              <w:t>2 – Beginning</w:t>
            </w:r>
          </w:p>
        </w:tc>
        <w:tc>
          <w:tcPr>
            <w:tcW w:w="12484" w:type="dxa"/>
          </w:tcPr>
          <w:p w:rsidR="00A06676" w:rsidRPr="00175FA2" w:rsidRDefault="00A06676" w:rsidP="00FA2FF7">
            <w:pPr>
              <w:pStyle w:val="ListParagraph"/>
              <w:numPr>
                <w:ilvl w:val="0"/>
                <w:numId w:val="11"/>
              </w:numPr>
              <w:ind w:left="328"/>
              <w:rPr>
                <w:rFonts w:cstheme="minorHAnsi"/>
              </w:rPr>
            </w:pPr>
            <w:r w:rsidRPr="00175FA2">
              <w:rPr>
                <w:rFonts w:cstheme="minorHAnsi"/>
              </w:rPr>
              <w:t>general language related to the content areas</w:t>
            </w:r>
          </w:p>
          <w:p w:rsidR="00A06676" w:rsidRPr="00175FA2" w:rsidRDefault="00A06676" w:rsidP="00FA2FF7">
            <w:pPr>
              <w:pStyle w:val="ListParagraph"/>
              <w:numPr>
                <w:ilvl w:val="0"/>
                <w:numId w:val="11"/>
              </w:numPr>
              <w:ind w:left="328"/>
              <w:rPr>
                <w:rFonts w:cstheme="minorHAnsi"/>
              </w:rPr>
            </w:pPr>
            <w:r w:rsidRPr="00175FA2">
              <w:rPr>
                <w:rFonts w:cstheme="minorHAnsi"/>
              </w:rPr>
              <w:t>phrases or short sentences</w:t>
            </w:r>
          </w:p>
          <w:p w:rsidR="00A06676" w:rsidRPr="00175FA2" w:rsidRDefault="00A06676" w:rsidP="00FA2FF7">
            <w:pPr>
              <w:pStyle w:val="ListParagraph"/>
              <w:numPr>
                <w:ilvl w:val="0"/>
                <w:numId w:val="11"/>
              </w:numPr>
              <w:ind w:left="328"/>
              <w:rPr>
                <w:rFonts w:cstheme="minorHAnsi"/>
              </w:rPr>
            </w:pPr>
            <w:r w:rsidRPr="00175FA2">
              <w:rPr>
                <w:rFonts w:cstheme="minorHAnsi"/>
              </w:rPr>
              <w:t>oral or written language with phonological, syntactic, or semantic errors that often impede  the meaning of the communication  when presented with one to multiple-step commands, directions, questions, or a series statements with sensory, graphic, or interactive support</w:t>
            </w:r>
          </w:p>
        </w:tc>
      </w:tr>
      <w:tr w:rsidR="00A06676" w:rsidRPr="00175FA2" w:rsidTr="009E6ED3">
        <w:tc>
          <w:tcPr>
            <w:tcW w:w="1652" w:type="dxa"/>
            <w:vAlign w:val="center"/>
          </w:tcPr>
          <w:p w:rsidR="00A06676" w:rsidRPr="00175FA2" w:rsidRDefault="00A06676" w:rsidP="00FA2FF7">
            <w:pPr>
              <w:contextualSpacing/>
              <w:rPr>
                <w:rFonts w:cstheme="minorHAnsi"/>
              </w:rPr>
            </w:pPr>
            <w:r w:rsidRPr="00175FA2">
              <w:rPr>
                <w:rFonts w:cstheme="minorHAnsi"/>
              </w:rPr>
              <w:t>1 – Entering</w:t>
            </w:r>
          </w:p>
        </w:tc>
        <w:tc>
          <w:tcPr>
            <w:tcW w:w="12484" w:type="dxa"/>
          </w:tcPr>
          <w:p w:rsidR="00A06676" w:rsidRPr="00175FA2" w:rsidRDefault="00A06676" w:rsidP="00FA2FF7">
            <w:pPr>
              <w:pStyle w:val="ListParagraph"/>
              <w:numPr>
                <w:ilvl w:val="0"/>
                <w:numId w:val="11"/>
              </w:numPr>
              <w:ind w:left="328"/>
              <w:rPr>
                <w:rFonts w:cstheme="minorHAnsi"/>
              </w:rPr>
            </w:pPr>
            <w:r w:rsidRPr="00175FA2">
              <w:rPr>
                <w:rFonts w:cstheme="minorHAnsi"/>
              </w:rPr>
              <w:t>pictorial or graphic representation  of the language of the content areas</w:t>
            </w:r>
          </w:p>
          <w:p w:rsidR="00A06676" w:rsidRPr="00175FA2" w:rsidRDefault="00A06676" w:rsidP="00FA2FF7">
            <w:pPr>
              <w:pStyle w:val="ListParagraph"/>
              <w:numPr>
                <w:ilvl w:val="0"/>
                <w:numId w:val="11"/>
              </w:numPr>
              <w:ind w:left="328"/>
              <w:rPr>
                <w:rFonts w:cstheme="minorHAnsi"/>
              </w:rPr>
            </w:pPr>
            <w:r w:rsidRPr="00175FA2">
              <w:rPr>
                <w:rFonts w:cstheme="minorHAnsi"/>
              </w:rPr>
              <w:t>words, phrases, or chunks of language when presented with one-step commands,  directions,  WH-, choice, or yes/no questions, or statements with sensory, graphic, or interactive support</w:t>
            </w:r>
          </w:p>
          <w:p w:rsidR="00A06676" w:rsidRPr="00175FA2" w:rsidRDefault="00A06676" w:rsidP="00FA2FF7">
            <w:pPr>
              <w:pStyle w:val="ListParagraph"/>
              <w:numPr>
                <w:ilvl w:val="0"/>
                <w:numId w:val="11"/>
              </w:numPr>
              <w:ind w:left="328"/>
              <w:rPr>
                <w:rFonts w:cstheme="minorHAnsi"/>
              </w:rPr>
            </w:pPr>
            <w:r w:rsidRPr="00175FA2">
              <w:rPr>
                <w:rFonts w:cstheme="minorHAnsi"/>
              </w:rPr>
              <w:t>oral language with phonological,  syntactic, or semantic errors that often impede meaning when presented with basic oral commands, direct questions, or simple statement with sensory, graphic or interactive support</w:t>
            </w:r>
          </w:p>
        </w:tc>
      </w:tr>
    </w:tbl>
    <w:p w:rsidR="00A06676" w:rsidRPr="00175FA2" w:rsidRDefault="00A06676" w:rsidP="00A06676">
      <w:pPr>
        <w:pStyle w:val="Heading1"/>
        <w:rPr>
          <w:sz w:val="22"/>
          <w:szCs w:val="22"/>
        </w:rPr>
        <w:sectPr w:rsidR="00A06676" w:rsidRPr="00175FA2" w:rsidSect="001E45A3">
          <w:headerReference w:type="default" r:id="rId36"/>
          <w:pgSz w:w="15360" w:h="11680" w:orient="landscape"/>
          <w:pgMar w:top="990" w:right="1080" w:bottom="1440" w:left="1080" w:header="720" w:footer="720" w:gutter="0"/>
          <w:cols w:space="720"/>
          <w:docGrid w:linePitch="299"/>
        </w:sectPr>
      </w:pPr>
    </w:p>
    <w:p w:rsidR="00A06676" w:rsidRPr="00175FA2" w:rsidRDefault="00A06676" w:rsidP="005740BD">
      <w:pPr>
        <w:pStyle w:val="Heading1"/>
        <w:jc w:val="center"/>
        <w:rPr>
          <w:sz w:val="22"/>
          <w:szCs w:val="22"/>
        </w:rPr>
      </w:pPr>
      <w:bookmarkStart w:id="22" w:name="_Toc320795009"/>
      <w:r w:rsidRPr="00175FA2">
        <w:rPr>
          <w:sz w:val="22"/>
          <w:szCs w:val="22"/>
        </w:rPr>
        <w:lastRenderedPageBreak/>
        <w:t>CAN DO Descriptors for the Levels of English Language Proficiency</w:t>
      </w:r>
      <w:bookmarkEnd w:id="22"/>
    </w:p>
    <w:p w:rsidR="00A06676" w:rsidRPr="00175FA2" w:rsidRDefault="00A06676" w:rsidP="00A06676">
      <w:pPr>
        <w:spacing w:before="4" w:after="0" w:line="240" w:lineRule="auto"/>
        <w:contextualSpacing/>
        <w:rPr>
          <w:rFonts w:cstheme="minorHAnsi"/>
        </w:rPr>
      </w:pPr>
    </w:p>
    <w:p w:rsidR="00A06676" w:rsidRPr="00175FA2" w:rsidRDefault="00A06676" w:rsidP="00A06676">
      <w:pPr>
        <w:spacing w:after="0" w:line="240" w:lineRule="auto"/>
        <w:ind w:right="469"/>
        <w:contextualSpacing/>
        <w:rPr>
          <w:rFonts w:eastAsia="Times New Roman" w:cstheme="minorHAnsi"/>
        </w:rPr>
      </w:pPr>
      <w:r w:rsidRPr="00175FA2">
        <w:rPr>
          <w:rFonts w:eastAsia="Times New Roman" w:cstheme="minorHAnsi"/>
        </w:rPr>
        <w:t>The</w:t>
      </w:r>
      <w:r w:rsidRPr="00175FA2">
        <w:rPr>
          <w:rFonts w:eastAsia="Times New Roman" w:cstheme="minorHAnsi"/>
          <w:spacing w:val="28"/>
        </w:rPr>
        <w:t xml:space="preserve"> </w:t>
      </w:r>
      <w:r w:rsidRPr="00175FA2">
        <w:rPr>
          <w:rFonts w:eastAsia="Times New Roman" w:cstheme="minorHAnsi"/>
        </w:rPr>
        <w:t>CAN</w:t>
      </w:r>
      <w:r w:rsidRPr="00175FA2">
        <w:rPr>
          <w:rFonts w:eastAsia="Times New Roman" w:cstheme="minorHAnsi"/>
          <w:spacing w:val="21"/>
        </w:rPr>
        <w:t xml:space="preserve"> </w:t>
      </w:r>
      <w:r w:rsidRPr="00175FA2">
        <w:rPr>
          <w:rFonts w:eastAsia="Times New Roman" w:cstheme="minorHAnsi"/>
        </w:rPr>
        <w:t>DO</w:t>
      </w:r>
      <w:r w:rsidRPr="00175FA2">
        <w:rPr>
          <w:rFonts w:eastAsia="Times New Roman" w:cstheme="minorHAnsi"/>
          <w:spacing w:val="28"/>
        </w:rPr>
        <w:t xml:space="preserve"> </w:t>
      </w:r>
      <w:r w:rsidRPr="00175FA2">
        <w:rPr>
          <w:rFonts w:eastAsia="Times New Roman" w:cstheme="minorHAnsi"/>
        </w:rPr>
        <w:t>Descriptors</w:t>
      </w:r>
      <w:r w:rsidRPr="00175FA2">
        <w:rPr>
          <w:rFonts w:eastAsia="Times New Roman" w:cstheme="minorHAnsi"/>
          <w:spacing w:val="29"/>
        </w:rPr>
        <w:t xml:space="preserve"> </w:t>
      </w:r>
      <w:r w:rsidRPr="00175FA2">
        <w:rPr>
          <w:rFonts w:eastAsia="Times New Roman" w:cstheme="minorHAnsi"/>
        </w:rPr>
        <w:t>are</w:t>
      </w:r>
      <w:r w:rsidRPr="00175FA2">
        <w:rPr>
          <w:rFonts w:eastAsia="Times New Roman" w:cstheme="minorHAnsi"/>
          <w:spacing w:val="18"/>
        </w:rPr>
        <w:t xml:space="preserve"> </w:t>
      </w:r>
      <w:r w:rsidRPr="00175FA2">
        <w:rPr>
          <w:rFonts w:eastAsia="Times New Roman" w:cstheme="minorHAnsi"/>
        </w:rPr>
        <w:t>an</w:t>
      </w:r>
      <w:r w:rsidRPr="00175FA2">
        <w:rPr>
          <w:rFonts w:eastAsia="Times New Roman" w:cstheme="minorHAnsi"/>
          <w:spacing w:val="18"/>
        </w:rPr>
        <w:t xml:space="preserve"> </w:t>
      </w:r>
      <w:r w:rsidRPr="00175FA2">
        <w:rPr>
          <w:rFonts w:eastAsia="Times New Roman" w:cstheme="minorHAnsi"/>
        </w:rPr>
        <w:t>extension</w:t>
      </w:r>
      <w:r w:rsidRPr="00175FA2">
        <w:rPr>
          <w:rFonts w:eastAsia="Times New Roman" w:cstheme="minorHAnsi"/>
          <w:spacing w:val="48"/>
        </w:rPr>
        <w:t xml:space="preserve"> </w:t>
      </w:r>
      <w:r w:rsidRPr="00175FA2">
        <w:rPr>
          <w:rFonts w:eastAsia="Times New Roman" w:cstheme="minorHAnsi"/>
        </w:rPr>
        <w:t>of</w:t>
      </w:r>
      <w:r w:rsidRPr="00175FA2">
        <w:rPr>
          <w:rFonts w:eastAsia="Times New Roman" w:cstheme="minorHAnsi"/>
          <w:spacing w:val="20"/>
        </w:rPr>
        <w:t xml:space="preserve"> </w:t>
      </w:r>
      <w:r w:rsidRPr="00175FA2">
        <w:rPr>
          <w:rFonts w:eastAsia="Times New Roman" w:cstheme="minorHAnsi"/>
        </w:rPr>
        <w:t>the</w:t>
      </w:r>
      <w:r w:rsidRPr="00175FA2">
        <w:rPr>
          <w:rFonts w:eastAsia="Times New Roman" w:cstheme="minorHAnsi"/>
          <w:spacing w:val="11"/>
        </w:rPr>
        <w:t xml:space="preserve"> </w:t>
      </w:r>
      <w:r w:rsidRPr="00175FA2">
        <w:rPr>
          <w:rFonts w:eastAsia="Times New Roman" w:cstheme="minorHAnsi"/>
        </w:rPr>
        <w:t>Performance</w:t>
      </w:r>
      <w:r w:rsidRPr="00175FA2">
        <w:rPr>
          <w:rFonts w:eastAsia="Times New Roman" w:cstheme="minorHAnsi"/>
          <w:spacing w:val="41"/>
        </w:rPr>
        <w:t xml:space="preserve"> </w:t>
      </w:r>
      <w:r w:rsidRPr="00175FA2">
        <w:rPr>
          <w:rFonts w:eastAsia="Times New Roman" w:cstheme="minorHAnsi"/>
        </w:rPr>
        <w:t>Definitions</w:t>
      </w:r>
      <w:r w:rsidRPr="00175FA2">
        <w:rPr>
          <w:rFonts w:eastAsia="Times New Roman" w:cstheme="minorHAnsi"/>
          <w:spacing w:val="41"/>
        </w:rPr>
        <w:t xml:space="preserve"> </w:t>
      </w:r>
      <w:r w:rsidRPr="00175FA2">
        <w:rPr>
          <w:rFonts w:eastAsia="Times New Roman" w:cstheme="minorHAnsi"/>
        </w:rPr>
        <w:t>for</w:t>
      </w:r>
      <w:r w:rsidRPr="00175FA2">
        <w:rPr>
          <w:rFonts w:eastAsia="Times New Roman" w:cstheme="minorHAnsi"/>
          <w:spacing w:val="15"/>
        </w:rPr>
        <w:t xml:space="preserve"> </w:t>
      </w:r>
      <w:r w:rsidRPr="00175FA2">
        <w:rPr>
          <w:rFonts w:eastAsia="Times New Roman" w:cstheme="minorHAnsi"/>
        </w:rPr>
        <w:t>the</w:t>
      </w:r>
      <w:r w:rsidRPr="00175FA2">
        <w:rPr>
          <w:rFonts w:eastAsia="Times New Roman" w:cstheme="minorHAnsi"/>
          <w:spacing w:val="4"/>
        </w:rPr>
        <w:t xml:space="preserve"> </w:t>
      </w:r>
      <w:r w:rsidRPr="00175FA2">
        <w:rPr>
          <w:rFonts w:eastAsia="Times New Roman" w:cstheme="minorHAnsi"/>
          <w:w w:val="106"/>
        </w:rPr>
        <w:t xml:space="preserve">ELP </w:t>
      </w:r>
      <w:r w:rsidRPr="00175FA2">
        <w:rPr>
          <w:rFonts w:eastAsia="Times New Roman" w:cstheme="minorHAnsi"/>
        </w:rPr>
        <w:t>standards.</w:t>
      </w:r>
      <w:r w:rsidRPr="00175FA2">
        <w:rPr>
          <w:rFonts w:eastAsia="Times New Roman" w:cstheme="minorHAnsi"/>
          <w:spacing w:val="47"/>
        </w:rPr>
        <w:t xml:space="preserve"> </w:t>
      </w:r>
      <w:r w:rsidRPr="00175FA2">
        <w:rPr>
          <w:rFonts w:eastAsia="Times New Roman" w:cstheme="minorHAnsi"/>
        </w:rPr>
        <w:t>The</w:t>
      </w:r>
      <w:r w:rsidRPr="00175FA2">
        <w:rPr>
          <w:rFonts w:eastAsia="Times New Roman" w:cstheme="minorHAnsi"/>
          <w:spacing w:val="23"/>
        </w:rPr>
        <w:t xml:space="preserve"> </w:t>
      </w:r>
      <w:r w:rsidRPr="00175FA2">
        <w:rPr>
          <w:rFonts w:eastAsia="Times New Roman" w:cstheme="minorHAnsi"/>
        </w:rPr>
        <w:t>Descriptors</w:t>
      </w:r>
      <w:r w:rsidRPr="00175FA2">
        <w:rPr>
          <w:rFonts w:eastAsia="Times New Roman" w:cstheme="minorHAnsi"/>
          <w:spacing w:val="29"/>
        </w:rPr>
        <w:t xml:space="preserve"> </w:t>
      </w:r>
      <w:r w:rsidRPr="00175FA2">
        <w:rPr>
          <w:rFonts w:eastAsia="Times New Roman" w:cstheme="minorHAnsi"/>
        </w:rPr>
        <w:t>inform</w:t>
      </w:r>
      <w:r w:rsidRPr="00175FA2">
        <w:rPr>
          <w:rFonts w:eastAsia="Times New Roman" w:cstheme="minorHAnsi"/>
          <w:spacing w:val="42"/>
        </w:rPr>
        <w:t xml:space="preserve"> </w:t>
      </w:r>
      <w:r w:rsidRPr="00175FA2">
        <w:rPr>
          <w:rFonts w:eastAsia="Times New Roman" w:cstheme="minorHAnsi"/>
        </w:rPr>
        <w:t>the</w:t>
      </w:r>
      <w:r w:rsidRPr="00175FA2">
        <w:rPr>
          <w:rFonts w:eastAsia="Times New Roman" w:cstheme="minorHAnsi"/>
          <w:spacing w:val="9"/>
        </w:rPr>
        <w:t xml:space="preserve"> </w:t>
      </w:r>
      <w:r w:rsidRPr="00175FA2">
        <w:rPr>
          <w:rFonts w:eastAsia="Times New Roman" w:cstheme="minorHAnsi"/>
        </w:rPr>
        <w:t>use</w:t>
      </w:r>
      <w:r w:rsidRPr="00175FA2">
        <w:rPr>
          <w:rFonts w:eastAsia="Times New Roman" w:cstheme="minorHAnsi"/>
          <w:spacing w:val="24"/>
        </w:rPr>
        <w:t xml:space="preserve"> </w:t>
      </w:r>
      <w:r w:rsidRPr="00175FA2">
        <w:rPr>
          <w:rFonts w:eastAsia="Times New Roman" w:cstheme="minorHAnsi"/>
        </w:rPr>
        <w:t>of</w:t>
      </w:r>
      <w:r w:rsidRPr="00175FA2">
        <w:rPr>
          <w:rFonts w:eastAsia="Times New Roman" w:cstheme="minorHAnsi"/>
          <w:spacing w:val="14"/>
        </w:rPr>
        <w:t xml:space="preserve"> </w:t>
      </w:r>
      <w:r w:rsidRPr="00175FA2">
        <w:rPr>
          <w:rFonts w:eastAsia="Times New Roman" w:cstheme="minorHAnsi"/>
          <w:i/>
        </w:rPr>
        <w:t>ACCESS</w:t>
      </w:r>
      <w:r w:rsidRPr="00175FA2">
        <w:rPr>
          <w:rFonts w:eastAsia="Times New Roman" w:cstheme="minorHAnsi"/>
          <w:i/>
          <w:spacing w:val="27"/>
        </w:rPr>
        <w:t xml:space="preserve"> </w:t>
      </w:r>
      <w:r w:rsidRPr="00175FA2">
        <w:rPr>
          <w:rFonts w:eastAsia="Times New Roman" w:cstheme="minorHAnsi"/>
          <w:i/>
        </w:rPr>
        <w:t>for</w:t>
      </w:r>
      <w:r w:rsidRPr="00175FA2">
        <w:rPr>
          <w:rFonts w:eastAsia="Times New Roman" w:cstheme="minorHAnsi"/>
          <w:i/>
          <w:spacing w:val="15"/>
        </w:rPr>
        <w:t xml:space="preserve"> </w:t>
      </w:r>
      <w:r w:rsidRPr="00175FA2">
        <w:rPr>
          <w:rFonts w:eastAsia="Times New Roman" w:cstheme="minorHAnsi"/>
          <w:i/>
        </w:rPr>
        <w:t>ELLs</w:t>
      </w:r>
      <w:r w:rsidRPr="00175FA2">
        <w:rPr>
          <w:rFonts w:eastAsia="Times New Roman" w:cstheme="minorHAnsi"/>
          <w:i/>
          <w:spacing w:val="23"/>
        </w:rPr>
        <w:t xml:space="preserve"> </w:t>
      </w:r>
      <w:r w:rsidRPr="00175FA2">
        <w:rPr>
          <w:rFonts w:eastAsia="Times New Roman" w:cstheme="minorHAnsi"/>
        </w:rPr>
        <w:t>scores</w:t>
      </w:r>
      <w:r w:rsidRPr="00175FA2">
        <w:rPr>
          <w:rFonts w:eastAsia="Times New Roman" w:cstheme="minorHAnsi"/>
          <w:spacing w:val="27"/>
        </w:rPr>
        <w:t xml:space="preserve"> </w:t>
      </w:r>
      <w:r w:rsidRPr="00175FA2">
        <w:rPr>
          <w:rFonts w:eastAsia="Times New Roman" w:cstheme="minorHAnsi"/>
        </w:rPr>
        <w:t>as</w:t>
      </w:r>
      <w:r w:rsidRPr="00175FA2">
        <w:rPr>
          <w:rFonts w:eastAsia="Times New Roman" w:cstheme="minorHAnsi"/>
          <w:spacing w:val="3"/>
        </w:rPr>
        <w:t xml:space="preserve"> </w:t>
      </w:r>
      <w:r w:rsidRPr="00175FA2">
        <w:rPr>
          <w:rFonts w:eastAsia="Times New Roman" w:cstheme="minorHAnsi"/>
        </w:rPr>
        <w:t>they</w:t>
      </w:r>
      <w:r w:rsidRPr="00175FA2">
        <w:rPr>
          <w:rFonts w:eastAsia="Times New Roman" w:cstheme="minorHAnsi"/>
          <w:spacing w:val="23"/>
        </w:rPr>
        <w:t xml:space="preserve"> </w:t>
      </w:r>
      <w:r w:rsidRPr="00175FA2">
        <w:rPr>
          <w:rFonts w:eastAsia="Times New Roman" w:cstheme="minorHAnsi"/>
        </w:rPr>
        <w:t>may</w:t>
      </w:r>
      <w:r w:rsidRPr="00175FA2">
        <w:rPr>
          <w:rFonts w:eastAsia="Times New Roman" w:cstheme="minorHAnsi"/>
          <w:spacing w:val="7"/>
        </w:rPr>
        <w:t xml:space="preserve"> </w:t>
      </w:r>
      <w:r w:rsidRPr="00175FA2">
        <w:rPr>
          <w:rFonts w:eastAsia="Times New Roman" w:cstheme="minorHAnsi"/>
          <w:w w:val="106"/>
        </w:rPr>
        <w:t xml:space="preserve">assist </w:t>
      </w:r>
      <w:r w:rsidRPr="00175FA2">
        <w:rPr>
          <w:rFonts w:eastAsia="Times New Roman" w:cstheme="minorHAnsi"/>
        </w:rPr>
        <w:t>teachers</w:t>
      </w:r>
      <w:r w:rsidRPr="00175FA2">
        <w:rPr>
          <w:rFonts w:eastAsia="Times New Roman" w:cstheme="minorHAnsi"/>
          <w:spacing w:val="41"/>
        </w:rPr>
        <w:t xml:space="preserve"> </w:t>
      </w:r>
      <w:r w:rsidRPr="00175FA2">
        <w:rPr>
          <w:rFonts w:eastAsia="Times New Roman" w:cstheme="minorHAnsi"/>
        </w:rPr>
        <w:t>and</w:t>
      </w:r>
      <w:r w:rsidRPr="00175FA2">
        <w:rPr>
          <w:rFonts w:eastAsia="Times New Roman" w:cstheme="minorHAnsi"/>
          <w:spacing w:val="26"/>
        </w:rPr>
        <w:t xml:space="preserve"> </w:t>
      </w:r>
      <w:r w:rsidRPr="00175FA2">
        <w:rPr>
          <w:rFonts w:eastAsia="Times New Roman" w:cstheme="minorHAnsi"/>
        </w:rPr>
        <w:t>administrators</w:t>
      </w:r>
      <w:r w:rsidRPr="00175FA2">
        <w:rPr>
          <w:rFonts w:eastAsia="Times New Roman" w:cstheme="minorHAnsi"/>
          <w:spacing w:val="51"/>
        </w:rPr>
        <w:t xml:space="preserve"> </w:t>
      </w:r>
      <w:r w:rsidRPr="00175FA2">
        <w:rPr>
          <w:rFonts w:eastAsia="Times New Roman" w:cstheme="minorHAnsi"/>
        </w:rPr>
        <w:t>in</w:t>
      </w:r>
      <w:r w:rsidRPr="00175FA2">
        <w:rPr>
          <w:rFonts w:eastAsia="Times New Roman" w:cstheme="minorHAnsi"/>
          <w:spacing w:val="5"/>
        </w:rPr>
        <w:t xml:space="preserve"> </w:t>
      </w:r>
      <w:r w:rsidRPr="00175FA2">
        <w:rPr>
          <w:rFonts w:eastAsia="Times New Roman" w:cstheme="minorHAnsi"/>
        </w:rPr>
        <w:t>interpreting</w:t>
      </w:r>
      <w:r w:rsidRPr="00175FA2">
        <w:rPr>
          <w:rFonts w:eastAsia="Times New Roman" w:cstheme="minorHAnsi"/>
          <w:spacing w:val="1"/>
        </w:rPr>
        <w:t xml:space="preserve"> </w:t>
      </w:r>
      <w:r w:rsidRPr="00175FA2">
        <w:rPr>
          <w:rFonts w:eastAsia="Times New Roman" w:cstheme="minorHAnsi"/>
        </w:rPr>
        <w:t>the</w:t>
      </w:r>
      <w:r w:rsidRPr="00175FA2">
        <w:rPr>
          <w:rFonts w:eastAsia="Times New Roman" w:cstheme="minorHAnsi"/>
          <w:spacing w:val="26"/>
        </w:rPr>
        <w:t xml:space="preserve"> </w:t>
      </w:r>
      <w:r w:rsidRPr="00175FA2">
        <w:rPr>
          <w:rFonts w:eastAsia="Times New Roman" w:cstheme="minorHAnsi"/>
        </w:rPr>
        <w:t>meaning</w:t>
      </w:r>
      <w:r w:rsidRPr="00175FA2">
        <w:rPr>
          <w:rFonts w:eastAsia="Times New Roman" w:cstheme="minorHAnsi"/>
          <w:spacing w:val="20"/>
        </w:rPr>
        <w:t xml:space="preserve"> </w:t>
      </w:r>
      <w:r w:rsidRPr="00175FA2">
        <w:rPr>
          <w:rFonts w:eastAsia="Times New Roman" w:cstheme="minorHAnsi"/>
        </w:rPr>
        <w:t>of</w:t>
      </w:r>
      <w:r w:rsidRPr="00175FA2">
        <w:rPr>
          <w:rFonts w:eastAsia="Times New Roman" w:cstheme="minorHAnsi"/>
          <w:spacing w:val="10"/>
        </w:rPr>
        <w:t xml:space="preserve"> </w:t>
      </w:r>
      <w:r w:rsidRPr="00175FA2">
        <w:rPr>
          <w:rFonts w:eastAsia="Times New Roman" w:cstheme="minorHAnsi"/>
        </w:rPr>
        <w:t>the</w:t>
      </w:r>
      <w:r w:rsidRPr="00175FA2">
        <w:rPr>
          <w:rFonts w:eastAsia="Times New Roman" w:cstheme="minorHAnsi"/>
          <w:spacing w:val="13"/>
        </w:rPr>
        <w:t xml:space="preserve"> </w:t>
      </w:r>
      <w:r w:rsidRPr="00175FA2">
        <w:rPr>
          <w:rFonts w:eastAsia="Times New Roman" w:cstheme="minorHAnsi"/>
        </w:rPr>
        <w:t>score</w:t>
      </w:r>
      <w:r w:rsidRPr="00175FA2">
        <w:rPr>
          <w:rFonts w:eastAsia="Times New Roman" w:cstheme="minorHAnsi"/>
          <w:spacing w:val="31"/>
        </w:rPr>
        <w:t xml:space="preserve"> </w:t>
      </w:r>
      <w:r w:rsidRPr="00175FA2">
        <w:rPr>
          <w:rFonts w:eastAsia="Times New Roman" w:cstheme="minorHAnsi"/>
        </w:rPr>
        <w:t>reports</w:t>
      </w:r>
      <w:r w:rsidRPr="00175FA2">
        <w:rPr>
          <w:rFonts w:eastAsia="Times New Roman" w:cstheme="minorHAnsi"/>
          <w:spacing w:val="19"/>
        </w:rPr>
        <w:t xml:space="preserve"> </w:t>
      </w:r>
      <w:r w:rsidRPr="00175FA2">
        <w:rPr>
          <w:rFonts w:eastAsia="Times New Roman" w:cstheme="minorHAnsi"/>
        </w:rPr>
        <w:t>as</w:t>
      </w:r>
      <w:r w:rsidRPr="00175FA2">
        <w:rPr>
          <w:rFonts w:eastAsia="Times New Roman" w:cstheme="minorHAnsi"/>
          <w:spacing w:val="14"/>
        </w:rPr>
        <w:t xml:space="preserve"> </w:t>
      </w:r>
      <w:r w:rsidRPr="00175FA2">
        <w:rPr>
          <w:rFonts w:eastAsia="Times New Roman" w:cstheme="minorHAnsi"/>
        </w:rPr>
        <w:t>well</w:t>
      </w:r>
      <w:r w:rsidRPr="00175FA2">
        <w:rPr>
          <w:rFonts w:eastAsia="Times New Roman" w:cstheme="minorHAnsi"/>
          <w:spacing w:val="10"/>
        </w:rPr>
        <w:t xml:space="preserve"> </w:t>
      </w:r>
      <w:r w:rsidRPr="00175FA2">
        <w:rPr>
          <w:rFonts w:eastAsia="Times New Roman" w:cstheme="minorHAnsi"/>
        </w:rPr>
        <w:t>as</w:t>
      </w:r>
      <w:r w:rsidRPr="00175FA2">
        <w:rPr>
          <w:rFonts w:eastAsia="Times New Roman" w:cstheme="minorHAnsi"/>
          <w:spacing w:val="9"/>
        </w:rPr>
        <w:t xml:space="preserve"> </w:t>
      </w:r>
      <w:r w:rsidRPr="00175FA2">
        <w:rPr>
          <w:rFonts w:eastAsia="Times New Roman" w:cstheme="minorHAnsi"/>
          <w:w w:val="106"/>
        </w:rPr>
        <w:t xml:space="preserve">sharing </w:t>
      </w:r>
      <w:r w:rsidRPr="00175FA2">
        <w:rPr>
          <w:rFonts w:eastAsia="Times New Roman" w:cstheme="minorHAnsi"/>
        </w:rPr>
        <w:t>them</w:t>
      </w:r>
      <w:r w:rsidRPr="00175FA2">
        <w:rPr>
          <w:rFonts w:eastAsia="Times New Roman" w:cstheme="minorHAnsi"/>
          <w:spacing w:val="32"/>
        </w:rPr>
        <w:t xml:space="preserve"> </w:t>
      </w:r>
      <w:r w:rsidRPr="00175FA2">
        <w:rPr>
          <w:rFonts w:eastAsia="Times New Roman" w:cstheme="minorHAnsi"/>
        </w:rPr>
        <w:t>with</w:t>
      </w:r>
      <w:r w:rsidRPr="00175FA2">
        <w:rPr>
          <w:rFonts w:eastAsia="Times New Roman" w:cstheme="minorHAnsi"/>
          <w:spacing w:val="14"/>
        </w:rPr>
        <w:t xml:space="preserve"> </w:t>
      </w:r>
      <w:r w:rsidRPr="00175FA2">
        <w:rPr>
          <w:rFonts w:eastAsia="Times New Roman" w:cstheme="minorHAnsi"/>
        </w:rPr>
        <w:t>students</w:t>
      </w:r>
      <w:r w:rsidRPr="00175FA2">
        <w:rPr>
          <w:rFonts w:eastAsia="Times New Roman" w:cstheme="minorHAnsi"/>
          <w:spacing w:val="48"/>
        </w:rPr>
        <w:t xml:space="preserve"> </w:t>
      </w:r>
      <w:r w:rsidRPr="00175FA2">
        <w:rPr>
          <w:rFonts w:eastAsia="Times New Roman" w:cstheme="minorHAnsi"/>
        </w:rPr>
        <w:t>and</w:t>
      </w:r>
      <w:r w:rsidRPr="00175FA2">
        <w:rPr>
          <w:rFonts w:eastAsia="Times New Roman" w:cstheme="minorHAnsi"/>
          <w:spacing w:val="8"/>
        </w:rPr>
        <w:t xml:space="preserve"> </w:t>
      </w:r>
      <w:r w:rsidRPr="00175FA2">
        <w:rPr>
          <w:rFonts w:eastAsia="Times New Roman" w:cstheme="minorHAnsi"/>
        </w:rPr>
        <w:t>their</w:t>
      </w:r>
      <w:r w:rsidRPr="00175FA2">
        <w:rPr>
          <w:rFonts w:eastAsia="Times New Roman" w:cstheme="minorHAnsi"/>
          <w:spacing w:val="13"/>
        </w:rPr>
        <w:t xml:space="preserve"> </w:t>
      </w:r>
      <w:r w:rsidRPr="00175FA2">
        <w:rPr>
          <w:rFonts w:eastAsia="Times New Roman" w:cstheme="minorHAnsi"/>
          <w:w w:val="105"/>
        </w:rPr>
        <w:t>families.</w:t>
      </w:r>
    </w:p>
    <w:p w:rsidR="00A06676" w:rsidRPr="00175FA2" w:rsidRDefault="00A06676" w:rsidP="00A06676">
      <w:pPr>
        <w:spacing w:before="16" w:after="0" w:line="240" w:lineRule="auto"/>
        <w:contextualSpacing/>
        <w:rPr>
          <w:rFonts w:cstheme="minorHAnsi"/>
        </w:rPr>
      </w:pPr>
    </w:p>
    <w:p w:rsidR="00A06676" w:rsidRPr="00175FA2" w:rsidRDefault="00A06676" w:rsidP="00A06676">
      <w:pPr>
        <w:spacing w:after="0" w:line="240" w:lineRule="auto"/>
        <w:ind w:right="303" w:hanging="5"/>
        <w:contextualSpacing/>
        <w:rPr>
          <w:rFonts w:eastAsia="Times New Roman" w:cstheme="minorHAnsi"/>
        </w:rPr>
      </w:pPr>
      <w:r w:rsidRPr="00175FA2">
        <w:rPr>
          <w:rFonts w:eastAsia="Times New Roman" w:cstheme="minorHAnsi"/>
        </w:rPr>
        <w:t>The</w:t>
      </w:r>
      <w:r w:rsidRPr="00175FA2">
        <w:rPr>
          <w:rFonts w:eastAsia="Times New Roman" w:cstheme="minorHAnsi"/>
          <w:spacing w:val="28"/>
        </w:rPr>
        <w:t xml:space="preserve"> </w:t>
      </w:r>
      <w:r w:rsidRPr="00175FA2">
        <w:rPr>
          <w:rFonts w:eastAsia="Times New Roman" w:cstheme="minorHAnsi"/>
        </w:rPr>
        <w:t>CAN</w:t>
      </w:r>
      <w:r w:rsidRPr="00175FA2">
        <w:rPr>
          <w:rFonts w:eastAsia="Times New Roman" w:cstheme="minorHAnsi"/>
          <w:spacing w:val="26"/>
        </w:rPr>
        <w:t xml:space="preserve"> </w:t>
      </w:r>
      <w:r w:rsidRPr="00175FA2">
        <w:rPr>
          <w:rFonts w:eastAsia="Times New Roman" w:cstheme="minorHAnsi"/>
        </w:rPr>
        <w:t>DO</w:t>
      </w:r>
      <w:r w:rsidRPr="00175FA2">
        <w:rPr>
          <w:rFonts w:eastAsia="Times New Roman" w:cstheme="minorHAnsi"/>
          <w:spacing w:val="22"/>
        </w:rPr>
        <w:t xml:space="preserve"> </w:t>
      </w:r>
      <w:r w:rsidRPr="00175FA2">
        <w:rPr>
          <w:rFonts w:eastAsia="Times New Roman" w:cstheme="minorHAnsi"/>
        </w:rPr>
        <w:t>Descriptors</w:t>
      </w:r>
      <w:r w:rsidRPr="00175FA2">
        <w:rPr>
          <w:rFonts w:eastAsia="Times New Roman" w:cstheme="minorHAnsi"/>
          <w:spacing w:val="33"/>
        </w:rPr>
        <w:t xml:space="preserve"> </w:t>
      </w:r>
      <w:r w:rsidRPr="00175FA2">
        <w:rPr>
          <w:rFonts w:eastAsia="Times New Roman" w:cstheme="minorHAnsi"/>
        </w:rPr>
        <w:t>offer</w:t>
      </w:r>
      <w:r w:rsidRPr="00175FA2">
        <w:rPr>
          <w:rFonts w:eastAsia="Times New Roman" w:cstheme="minorHAnsi"/>
          <w:spacing w:val="29"/>
        </w:rPr>
        <w:t xml:space="preserve"> </w:t>
      </w:r>
      <w:r w:rsidRPr="00175FA2">
        <w:rPr>
          <w:rFonts w:eastAsia="Times New Roman" w:cstheme="minorHAnsi"/>
        </w:rPr>
        <w:t>teachers</w:t>
      </w:r>
      <w:r w:rsidRPr="00175FA2">
        <w:rPr>
          <w:rFonts w:eastAsia="Times New Roman" w:cstheme="minorHAnsi"/>
          <w:spacing w:val="34"/>
        </w:rPr>
        <w:t xml:space="preserve"> </w:t>
      </w:r>
      <w:r w:rsidRPr="00175FA2">
        <w:rPr>
          <w:rFonts w:eastAsia="Times New Roman" w:cstheme="minorHAnsi"/>
        </w:rPr>
        <w:t>and</w:t>
      </w:r>
      <w:r w:rsidRPr="00175FA2">
        <w:rPr>
          <w:rFonts w:eastAsia="Times New Roman" w:cstheme="minorHAnsi"/>
          <w:spacing w:val="26"/>
        </w:rPr>
        <w:t xml:space="preserve"> </w:t>
      </w:r>
      <w:r w:rsidR="009E6ED3" w:rsidRPr="00175FA2">
        <w:rPr>
          <w:rFonts w:eastAsia="Times New Roman" w:cstheme="minorHAnsi"/>
        </w:rPr>
        <w:t xml:space="preserve">administrators </w:t>
      </w:r>
      <w:r w:rsidR="009E6ED3" w:rsidRPr="00175FA2">
        <w:rPr>
          <w:rFonts w:eastAsia="Times New Roman" w:cstheme="minorHAnsi"/>
          <w:spacing w:val="1"/>
        </w:rPr>
        <w:t>working</w:t>
      </w:r>
      <w:r w:rsidRPr="00175FA2">
        <w:rPr>
          <w:rFonts w:eastAsia="Times New Roman" w:cstheme="minorHAnsi"/>
          <w:spacing w:val="3"/>
          <w:w w:val="97"/>
        </w:rPr>
        <w:t xml:space="preserve"> </w:t>
      </w:r>
      <w:r w:rsidRPr="00175FA2">
        <w:rPr>
          <w:rFonts w:eastAsia="Times New Roman" w:cstheme="minorHAnsi"/>
        </w:rPr>
        <w:t>with</w:t>
      </w:r>
      <w:r w:rsidRPr="00175FA2">
        <w:rPr>
          <w:rFonts w:eastAsia="Times New Roman" w:cstheme="minorHAnsi"/>
          <w:spacing w:val="16"/>
        </w:rPr>
        <w:t xml:space="preserve"> </w:t>
      </w:r>
      <w:r w:rsidRPr="00175FA2">
        <w:rPr>
          <w:rFonts w:eastAsia="Times New Roman" w:cstheme="minorHAnsi"/>
        </w:rPr>
        <w:t>ELLs</w:t>
      </w:r>
      <w:r w:rsidRPr="00175FA2">
        <w:rPr>
          <w:rFonts w:eastAsia="Times New Roman" w:cstheme="minorHAnsi"/>
          <w:spacing w:val="19"/>
        </w:rPr>
        <w:t xml:space="preserve"> </w:t>
      </w:r>
      <w:r w:rsidRPr="00175FA2">
        <w:rPr>
          <w:rFonts w:eastAsia="Times New Roman" w:cstheme="minorHAnsi"/>
        </w:rPr>
        <w:t>a range</w:t>
      </w:r>
      <w:r w:rsidRPr="00175FA2">
        <w:rPr>
          <w:rFonts w:eastAsia="Times New Roman" w:cstheme="minorHAnsi"/>
          <w:spacing w:val="30"/>
        </w:rPr>
        <w:t xml:space="preserve"> </w:t>
      </w:r>
      <w:r w:rsidRPr="00175FA2">
        <w:rPr>
          <w:rFonts w:eastAsia="Times New Roman" w:cstheme="minorHAnsi"/>
          <w:w w:val="106"/>
        </w:rPr>
        <w:t xml:space="preserve">of </w:t>
      </w:r>
      <w:r w:rsidR="009E6ED3" w:rsidRPr="00175FA2">
        <w:rPr>
          <w:rFonts w:eastAsia="Times New Roman" w:cstheme="minorHAnsi"/>
        </w:rPr>
        <w:t xml:space="preserve">expectations </w:t>
      </w:r>
      <w:r w:rsidR="009E6ED3" w:rsidRPr="00175FA2">
        <w:rPr>
          <w:rFonts w:eastAsia="Times New Roman" w:cstheme="minorHAnsi"/>
          <w:spacing w:val="8"/>
        </w:rPr>
        <w:t>for</w:t>
      </w:r>
      <w:r w:rsidRPr="00175FA2">
        <w:rPr>
          <w:rFonts w:eastAsia="Times New Roman" w:cstheme="minorHAnsi"/>
          <w:spacing w:val="16"/>
        </w:rPr>
        <w:t xml:space="preserve"> </w:t>
      </w:r>
      <w:r w:rsidRPr="00175FA2">
        <w:rPr>
          <w:rFonts w:eastAsia="Times New Roman" w:cstheme="minorHAnsi"/>
        </w:rPr>
        <w:t>student</w:t>
      </w:r>
      <w:r w:rsidRPr="00175FA2">
        <w:rPr>
          <w:rFonts w:eastAsia="Times New Roman" w:cstheme="minorHAnsi"/>
          <w:spacing w:val="17"/>
        </w:rPr>
        <w:t xml:space="preserve"> </w:t>
      </w:r>
      <w:r w:rsidRPr="00175FA2">
        <w:rPr>
          <w:rFonts w:eastAsia="Times New Roman" w:cstheme="minorHAnsi"/>
        </w:rPr>
        <w:t>performance</w:t>
      </w:r>
      <w:r w:rsidRPr="00175FA2">
        <w:rPr>
          <w:rFonts w:eastAsia="Times New Roman" w:cstheme="minorHAnsi"/>
          <w:spacing w:val="54"/>
        </w:rPr>
        <w:t xml:space="preserve"> </w:t>
      </w:r>
      <w:r w:rsidRPr="00175FA2">
        <w:rPr>
          <w:rFonts w:eastAsia="Times New Roman" w:cstheme="minorHAnsi"/>
        </w:rPr>
        <w:t>within</w:t>
      </w:r>
      <w:r w:rsidRPr="00175FA2">
        <w:rPr>
          <w:rFonts w:eastAsia="Times New Roman" w:cstheme="minorHAnsi"/>
          <w:spacing w:val="36"/>
        </w:rPr>
        <w:t xml:space="preserve"> </w:t>
      </w:r>
      <w:r w:rsidRPr="00175FA2">
        <w:rPr>
          <w:rFonts w:eastAsia="Times New Roman" w:cstheme="minorHAnsi"/>
        </w:rPr>
        <w:t>a</w:t>
      </w:r>
      <w:r w:rsidRPr="00175FA2">
        <w:rPr>
          <w:rFonts w:eastAsia="Times New Roman" w:cstheme="minorHAnsi"/>
          <w:spacing w:val="9"/>
        </w:rPr>
        <w:t xml:space="preserve"> </w:t>
      </w:r>
      <w:r w:rsidRPr="00175FA2">
        <w:rPr>
          <w:rFonts w:eastAsia="Times New Roman" w:cstheme="minorHAnsi"/>
        </w:rPr>
        <w:t>designated</w:t>
      </w:r>
      <w:r w:rsidRPr="00175FA2">
        <w:rPr>
          <w:rFonts w:eastAsia="Times New Roman" w:cstheme="minorHAnsi"/>
          <w:spacing w:val="28"/>
        </w:rPr>
        <w:t xml:space="preserve"> </w:t>
      </w:r>
      <w:r w:rsidRPr="00175FA2">
        <w:rPr>
          <w:rFonts w:eastAsia="Times New Roman" w:cstheme="minorHAnsi"/>
        </w:rPr>
        <w:t>ELP</w:t>
      </w:r>
      <w:r w:rsidRPr="00175FA2">
        <w:rPr>
          <w:rFonts w:eastAsia="Times New Roman" w:cstheme="minorHAnsi"/>
          <w:spacing w:val="19"/>
        </w:rPr>
        <w:t xml:space="preserve"> </w:t>
      </w:r>
      <w:r w:rsidRPr="00175FA2">
        <w:rPr>
          <w:rFonts w:eastAsia="Times New Roman" w:cstheme="minorHAnsi"/>
        </w:rPr>
        <w:t>level</w:t>
      </w:r>
      <w:r w:rsidRPr="00175FA2">
        <w:rPr>
          <w:rFonts w:eastAsia="Times New Roman" w:cstheme="minorHAnsi"/>
          <w:spacing w:val="22"/>
        </w:rPr>
        <w:t xml:space="preserve"> </w:t>
      </w:r>
      <w:r w:rsidRPr="00175FA2">
        <w:rPr>
          <w:rFonts w:eastAsia="Times New Roman" w:cstheme="minorHAnsi"/>
        </w:rPr>
        <w:t>of</w:t>
      </w:r>
      <w:r w:rsidRPr="00175FA2">
        <w:rPr>
          <w:rFonts w:eastAsia="Times New Roman" w:cstheme="minorHAnsi"/>
          <w:spacing w:val="11"/>
        </w:rPr>
        <w:t xml:space="preserve"> </w:t>
      </w:r>
      <w:r w:rsidRPr="00175FA2">
        <w:rPr>
          <w:rFonts w:eastAsia="Times New Roman" w:cstheme="minorHAnsi"/>
        </w:rPr>
        <w:t>the</w:t>
      </w:r>
      <w:r w:rsidRPr="00175FA2">
        <w:rPr>
          <w:rFonts w:eastAsia="Times New Roman" w:cstheme="minorHAnsi"/>
          <w:spacing w:val="11"/>
        </w:rPr>
        <w:t xml:space="preserve"> </w:t>
      </w:r>
      <w:r w:rsidRPr="00175FA2">
        <w:rPr>
          <w:rFonts w:eastAsia="Times New Roman" w:cstheme="minorHAnsi"/>
        </w:rPr>
        <w:t>WIDA</w:t>
      </w:r>
      <w:r w:rsidRPr="00175FA2">
        <w:rPr>
          <w:rFonts w:eastAsia="Times New Roman" w:cstheme="minorHAnsi"/>
          <w:spacing w:val="17"/>
        </w:rPr>
        <w:t xml:space="preserve"> </w:t>
      </w:r>
      <w:r w:rsidRPr="00175FA2">
        <w:rPr>
          <w:rFonts w:eastAsia="Times New Roman" w:cstheme="minorHAnsi"/>
          <w:w w:val="105"/>
        </w:rPr>
        <w:t xml:space="preserve">ELP </w:t>
      </w:r>
      <w:r w:rsidRPr="00175FA2">
        <w:rPr>
          <w:rFonts w:eastAsia="Times New Roman" w:cstheme="minorHAnsi"/>
        </w:rPr>
        <w:t>Standards.</w:t>
      </w:r>
      <w:r w:rsidRPr="00175FA2">
        <w:rPr>
          <w:rFonts w:eastAsia="Times New Roman" w:cstheme="minorHAnsi"/>
          <w:spacing w:val="40"/>
        </w:rPr>
        <w:t xml:space="preserve"> </w:t>
      </w:r>
      <w:r w:rsidRPr="00175FA2">
        <w:rPr>
          <w:rFonts w:eastAsia="Times New Roman" w:cstheme="minorHAnsi"/>
        </w:rPr>
        <w:t>The</w:t>
      </w:r>
      <w:r w:rsidRPr="00175FA2">
        <w:rPr>
          <w:rFonts w:eastAsia="Times New Roman" w:cstheme="minorHAnsi"/>
          <w:spacing w:val="27"/>
        </w:rPr>
        <w:t xml:space="preserve"> </w:t>
      </w:r>
      <w:r w:rsidRPr="00175FA2">
        <w:rPr>
          <w:rFonts w:eastAsia="Times New Roman" w:cstheme="minorHAnsi"/>
        </w:rPr>
        <w:t>PreK-12</w:t>
      </w:r>
      <w:r w:rsidRPr="00175FA2">
        <w:rPr>
          <w:rFonts w:eastAsia="Times New Roman" w:cstheme="minorHAnsi"/>
          <w:spacing w:val="24"/>
        </w:rPr>
        <w:t xml:space="preserve"> </w:t>
      </w:r>
      <w:r w:rsidRPr="00175FA2">
        <w:rPr>
          <w:rFonts w:eastAsia="Times New Roman" w:cstheme="minorHAnsi"/>
        </w:rPr>
        <w:t>CAN</w:t>
      </w:r>
      <w:r w:rsidRPr="00175FA2">
        <w:rPr>
          <w:rFonts w:eastAsia="Times New Roman" w:cstheme="minorHAnsi"/>
          <w:spacing w:val="27"/>
        </w:rPr>
        <w:t xml:space="preserve"> </w:t>
      </w:r>
      <w:r w:rsidRPr="00175FA2">
        <w:rPr>
          <w:rFonts w:eastAsia="Times New Roman" w:cstheme="minorHAnsi"/>
        </w:rPr>
        <w:t>DO</w:t>
      </w:r>
      <w:r w:rsidRPr="00175FA2">
        <w:rPr>
          <w:rFonts w:eastAsia="Times New Roman" w:cstheme="minorHAnsi"/>
          <w:spacing w:val="14"/>
        </w:rPr>
        <w:t xml:space="preserve"> </w:t>
      </w:r>
      <w:r w:rsidR="009E6ED3" w:rsidRPr="00175FA2">
        <w:rPr>
          <w:rFonts w:eastAsia="Times New Roman" w:cstheme="minorHAnsi"/>
        </w:rPr>
        <w:t xml:space="preserve">Descriptors </w:t>
      </w:r>
      <w:r w:rsidR="009E6ED3" w:rsidRPr="00175FA2">
        <w:rPr>
          <w:rFonts w:eastAsia="Times New Roman" w:cstheme="minorHAnsi"/>
          <w:spacing w:val="16"/>
        </w:rPr>
        <w:t>are</w:t>
      </w:r>
      <w:r w:rsidRPr="00175FA2">
        <w:rPr>
          <w:rFonts w:eastAsia="Times New Roman" w:cstheme="minorHAnsi"/>
          <w:spacing w:val="8"/>
        </w:rPr>
        <w:t xml:space="preserve"> </w:t>
      </w:r>
      <w:r w:rsidRPr="00175FA2">
        <w:rPr>
          <w:rFonts w:eastAsia="Times New Roman" w:cstheme="minorHAnsi"/>
        </w:rPr>
        <w:t>included</w:t>
      </w:r>
      <w:r w:rsidRPr="00175FA2">
        <w:rPr>
          <w:rFonts w:eastAsia="Times New Roman" w:cstheme="minorHAnsi"/>
          <w:spacing w:val="20"/>
        </w:rPr>
        <w:t xml:space="preserve"> </w:t>
      </w:r>
      <w:r w:rsidRPr="00175FA2">
        <w:rPr>
          <w:rFonts w:eastAsia="Times New Roman" w:cstheme="minorHAnsi"/>
        </w:rPr>
        <w:t>in</w:t>
      </w:r>
      <w:r w:rsidRPr="00175FA2">
        <w:rPr>
          <w:rFonts w:eastAsia="Times New Roman" w:cstheme="minorHAnsi"/>
          <w:spacing w:val="13"/>
        </w:rPr>
        <w:t xml:space="preserve"> </w:t>
      </w:r>
      <w:r w:rsidRPr="00175FA2">
        <w:rPr>
          <w:rFonts w:eastAsia="Times New Roman" w:cstheme="minorHAnsi"/>
        </w:rPr>
        <w:t>score</w:t>
      </w:r>
      <w:r w:rsidRPr="00175FA2">
        <w:rPr>
          <w:rFonts w:eastAsia="Times New Roman" w:cstheme="minorHAnsi"/>
          <w:spacing w:val="27"/>
        </w:rPr>
        <w:t xml:space="preserve"> </w:t>
      </w:r>
      <w:r w:rsidRPr="00175FA2">
        <w:rPr>
          <w:rFonts w:eastAsia="Times New Roman" w:cstheme="minorHAnsi"/>
        </w:rPr>
        <w:t>reports</w:t>
      </w:r>
      <w:r w:rsidRPr="00175FA2">
        <w:rPr>
          <w:rFonts w:eastAsia="Times New Roman" w:cstheme="minorHAnsi"/>
          <w:spacing w:val="31"/>
        </w:rPr>
        <w:t xml:space="preserve"> </w:t>
      </w:r>
      <w:r w:rsidRPr="00175FA2">
        <w:rPr>
          <w:rFonts w:eastAsia="Times New Roman" w:cstheme="minorHAnsi"/>
        </w:rPr>
        <w:t>returned</w:t>
      </w:r>
      <w:r w:rsidRPr="00175FA2">
        <w:rPr>
          <w:rFonts w:eastAsia="Times New Roman" w:cstheme="minorHAnsi"/>
          <w:spacing w:val="28"/>
        </w:rPr>
        <w:t xml:space="preserve"> </w:t>
      </w:r>
      <w:r w:rsidRPr="00175FA2">
        <w:rPr>
          <w:rFonts w:eastAsia="Times New Roman" w:cstheme="minorHAnsi"/>
        </w:rPr>
        <w:t>to</w:t>
      </w:r>
      <w:r w:rsidRPr="00175FA2">
        <w:rPr>
          <w:rFonts w:eastAsia="Times New Roman" w:cstheme="minorHAnsi"/>
          <w:spacing w:val="13"/>
        </w:rPr>
        <w:t xml:space="preserve"> </w:t>
      </w:r>
      <w:r w:rsidRPr="00175FA2">
        <w:rPr>
          <w:rFonts w:eastAsia="Times New Roman" w:cstheme="minorHAnsi"/>
          <w:w w:val="105"/>
        </w:rPr>
        <w:t xml:space="preserve">schools </w:t>
      </w:r>
      <w:r w:rsidRPr="00175FA2">
        <w:rPr>
          <w:rFonts w:eastAsia="Times New Roman" w:cstheme="minorHAnsi"/>
        </w:rPr>
        <w:t>and</w:t>
      </w:r>
      <w:r w:rsidRPr="00175FA2">
        <w:rPr>
          <w:rFonts w:eastAsia="Times New Roman" w:cstheme="minorHAnsi"/>
          <w:spacing w:val="21"/>
        </w:rPr>
        <w:t xml:space="preserve"> </w:t>
      </w:r>
      <w:r w:rsidRPr="00175FA2">
        <w:rPr>
          <w:rFonts w:eastAsia="Times New Roman" w:cstheme="minorHAnsi"/>
        </w:rPr>
        <w:t>are</w:t>
      </w:r>
      <w:r w:rsidRPr="00175FA2">
        <w:rPr>
          <w:rFonts w:eastAsia="Times New Roman" w:cstheme="minorHAnsi"/>
          <w:spacing w:val="14"/>
        </w:rPr>
        <w:t xml:space="preserve"> </w:t>
      </w:r>
      <w:r w:rsidRPr="00175FA2">
        <w:rPr>
          <w:rFonts w:eastAsia="Times New Roman" w:cstheme="minorHAnsi"/>
        </w:rPr>
        <w:t>duplicated</w:t>
      </w:r>
      <w:r w:rsidRPr="00175FA2">
        <w:rPr>
          <w:rFonts w:eastAsia="Times New Roman" w:cstheme="minorHAnsi"/>
          <w:spacing w:val="50"/>
        </w:rPr>
        <w:t xml:space="preserve"> </w:t>
      </w:r>
      <w:r w:rsidRPr="00175FA2">
        <w:rPr>
          <w:rFonts w:eastAsia="Times New Roman" w:cstheme="minorHAnsi"/>
        </w:rPr>
        <w:t>here.</w:t>
      </w:r>
      <w:r w:rsidRPr="00175FA2">
        <w:rPr>
          <w:rFonts w:eastAsia="Times New Roman" w:cstheme="minorHAnsi"/>
          <w:spacing w:val="13"/>
        </w:rPr>
        <w:t xml:space="preserve"> </w:t>
      </w:r>
      <w:r w:rsidRPr="00175FA2">
        <w:rPr>
          <w:rFonts w:eastAsia="Times New Roman" w:cstheme="minorHAnsi"/>
        </w:rPr>
        <w:t>The</w:t>
      </w:r>
      <w:r w:rsidRPr="00175FA2">
        <w:rPr>
          <w:rFonts w:eastAsia="Times New Roman" w:cstheme="minorHAnsi"/>
          <w:spacing w:val="17"/>
        </w:rPr>
        <w:t xml:space="preserve"> </w:t>
      </w:r>
      <w:r w:rsidRPr="00175FA2">
        <w:rPr>
          <w:rFonts w:eastAsia="Times New Roman" w:cstheme="minorHAnsi"/>
        </w:rPr>
        <w:t>CAN</w:t>
      </w:r>
      <w:r w:rsidRPr="00175FA2">
        <w:rPr>
          <w:rFonts w:eastAsia="Times New Roman" w:cstheme="minorHAnsi"/>
          <w:spacing w:val="25"/>
        </w:rPr>
        <w:t xml:space="preserve"> </w:t>
      </w:r>
      <w:r w:rsidRPr="00175FA2">
        <w:rPr>
          <w:rFonts w:eastAsia="Times New Roman" w:cstheme="minorHAnsi"/>
        </w:rPr>
        <w:t>DO</w:t>
      </w:r>
      <w:r w:rsidRPr="00175FA2">
        <w:rPr>
          <w:rFonts w:eastAsia="Times New Roman" w:cstheme="minorHAnsi"/>
          <w:spacing w:val="22"/>
        </w:rPr>
        <w:t xml:space="preserve"> </w:t>
      </w:r>
      <w:r w:rsidRPr="00175FA2">
        <w:rPr>
          <w:rFonts w:eastAsia="Times New Roman" w:cstheme="minorHAnsi"/>
        </w:rPr>
        <w:t xml:space="preserve">Descriptors </w:t>
      </w:r>
      <w:r w:rsidRPr="00175FA2">
        <w:rPr>
          <w:rFonts w:eastAsia="Times New Roman" w:cstheme="minorHAnsi"/>
          <w:spacing w:val="1"/>
        </w:rPr>
        <w:t xml:space="preserve"> </w:t>
      </w:r>
      <w:r w:rsidRPr="00175FA2">
        <w:rPr>
          <w:rFonts w:eastAsia="Times New Roman" w:cstheme="minorHAnsi"/>
        </w:rPr>
        <w:t>are</w:t>
      </w:r>
      <w:r w:rsidRPr="00175FA2">
        <w:rPr>
          <w:rFonts w:eastAsia="Times New Roman" w:cstheme="minorHAnsi"/>
          <w:spacing w:val="6"/>
        </w:rPr>
        <w:t xml:space="preserve"> </w:t>
      </w:r>
      <w:r w:rsidRPr="00175FA2">
        <w:rPr>
          <w:rFonts w:eastAsia="Times New Roman" w:cstheme="minorHAnsi"/>
        </w:rPr>
        <w:t>also</w:t>
      </w:r>
      <w:r w:rsidRPr="00175FA2">
        <w:rPr>
          <w:rFonts w:eastAsia="Times New Roman" w:cstheme="minorHAnsi"/>
          <w:spacing w:val="19"/>
        </w:rPr>
        <w:t xml:space="preserve"> </w:t>
      </w:r>
      <w:r w:rsidRPr="00175FA2">
        <w:rPr>
          <w:rFonts w:eastAsia="Times New Roman" w:cstheme="minorHAnsi"/>
        </w:rPr>
        <w:t>available</w:t>
      </w:r>
      <w:r w:rsidRPr="00175FA2">
        <w:rPr>
          <w:rFonts w:eastAsia="Times New Roman" w:cstheme="minorHAnsi"/>
          <w:spacing w:val="43"/>
        </w:rPr>
        <w:t xml:space="preserve"> </w:t>
      </w:r>
      <w:r w:rsidRPr="00175FA2">
        <w:rPr>
          <w:rFonts w:eastAsia="Times New Roman" w:cstheme="minorHAnsi"/>
        </w:rPr>
        <w:t>by</w:t>
      </w:r>
      <w:r w:rsidRPr="00175FA2">
        <w:rPr>
          <w:rFonts w:eastAsia="Times New Roman" w:cstheme="minorHAnsi"/>
          <w:spacing w:val="8"/>
        </w:rPr>
        <w:t xml:space="preserve"> </w:t>
      </w:r>
      <w:r w:rsidRPr="00175FA2">
        <w:rPr>
          <w:rFonts w:eastAsia="Times New Roman" w:cstheme="minorHAnsi"/>
        </w:rPr>
        <w:t>grade</w:t>
      </w:r>
      <w:r w:rsidRPr="00175FA2">
        <w:rPr>
          <w:rFonts w:eastAsia="Times New Roman" w:cstheme="minorHAnsi"/>
          <w:spacing w:val="19"/>
        </w:rPr>
        <w:t xml:space="preserve"> </w:t>
      </w:r>
      <w:r w:rsidRPr="00175FA2">
        <w:rPr>
          <w:rFonts w:eastAsia="Times New Roman" w:cstheme="minorHAnsi"/>
        </w:rPr>
        <w:t>level</w:t>
      </w:r>
      <w:r w:rsidRPr="00175FA2">
        <w:rPr>
          <w:rFonts w:eastAsia="Times New Roman" w:cstheme="minorHAnsi"/>
          <w:spacing w:val="12"/>
        </w:rPr>
        <w:t xml:space="preserve"> </w:t>
      </w:r>
      <w:r w:rsidRPr="00175FA2">
        <w:rPr>
          <w:rFonts w:eastAsia="Times New Roman" w:cstheme="minorHAnsi"/>
          <w:w w:val="106"/>
        </w:rPr>
        <w:t xml:space="preserve">cluster </w:t>
      </w:r>
      <w:r w:rsidRPr="00175FA2">
        <w:rPr>
          <w:rFonts w:eastAsia="Times New Roman" w:cstheme="minorHAnsi"/>
        </w:rPr>
        <w:t>(PreK-K,</w:t>
      </w:r>
      <w:r w:rsidRPr="00175FA2">
        <w:rPr>
          <w:rFonts w:eastAsia="Times New Roman" w:cstheme="minorHAnsi"/>
          <w:spacing w:val="41"/>
        </w:rPr>
        <w:t xml:space="preserve"> </w:t>
      </w:r>
      <w:r w:rsidRPr="00175FA2">
        <w:rPr>
          <w:rFonts w:eastAsia="Times New Roman" w:cstheme="minorHAnsi"/>
        </w:rPr>
        <w:t>1-2,</w:t>
      </w:r>
      <w:r w:rsidRPr="00175FA2">
        <w:rPr>
          <w:rFonts w:eastAsia="Times New Roman" w:cstheme="minorHAnsi"/>
          <w:spacing w:val="29"/>
        </w:rPr>
        <w:t xml:space="preserve"> </w:t>
      </w:r>
      <w:r w:rsidRPr="00175FA2">
        <w:rPr>
          <w:rFonts w:eastAsia="Times New Roman" w:cstheme="minorHAnsi"/>
        </w:rPr>
        <w:t>3-5,</w:t>
      </w:r>
      <w:r w:rsidRPr="00175FA2">
        <w:rPr>
          <w:rFonts w:eastAsia="Times New Roman" w:cstheme="minorHAnsi"/>
          <w:spacing w:val="15"/>
        </w:rPr>
        <w:t xml:space="preserve"> </w:t>
      </w:r>
      <w:r w:rsidRPr="00175FA2">
        <w:rPr>
          <w:rFonts w:eastAsia="Times New Roman" w:cstheme="minorHAnsi"/>
        </w:rPr>
        <w:t>6-8,</w:t>
      </w:r>
      <w:r w:rsidRPr="00175FA2">
        <w:rPr>
          <w:rFonts w:eastAsia="Times New Roman" w:cstheme="minorHAnsi"/>
          <w:spacing w:val="7"/>
        </w:rPr>
        <w:t xml:space="preserve"> </w:t>
      </w:r>
      <w:r w:rsidRPr="00175FA2">
        <w:rPr>
          <w:rFonts w:eastAsia="Times New Roman" w:cstheme="minorHAnsi"/>
        </w:rPr>
        <w:t>9-12)</w:t>
      </w:r>
      <w:r w:rsidRPr="00175FA2">
        <w:rPr>
          <w:rFonts w:eastAsia="Times New Roman" w:cstheme="minorHAnsi"/>
          <w:spacing w:val="19"/>
        </w:rPr>
        <w:t xml:space="preserve"> </w:t>
      </w:r>
      <w:r w:rsidRPr="00175FA2">
        <w:rPr>
          <w:rFonts w:eastAsia="Times New Roman" w:cstheme="minorHAnsi"/>
        </w:rPr>
        <w:t>in</w:t>
      </w:r>
      <w:r w:rsidRPr="00175FA2">
        <w:rPr>
          <w:rFonts w:eastAsia="Times New Roman" w:cstheme="minorHAnsi"/>
          <w:spacing w:val="16"/>
        </w:rPr>
        <w:t xml:space="preserve"> </w:t>
      </w:r>
      <w:r w:rsidRPr="00175FA2">
        <w:rPr>
          <w:rFonts w:eastAsia="Times New Roman" w:cstheme="minorHAnsi"/>
        </w:rPr>
        <w:t>the</w:t>
      </w:r>
      <w:r w:rsidRPr="00175FA2">
        <w:rPr>
          <w:rFonts w:eastAsia="Times New Roman" w:cstheme="minorHAnsi"/>
          <w:spacing w:val="19"/>
        </w:rPr>
        <w:t xml:space="preserve"> </w:t>
      </w:r>
      <w:r w:rsidRPr="00175FA2">
        <w:rPr>
          <w:rFonts w:eastAsia="Times New Roman" w:cstheme="minorHAnsi"/>
        </w:rPr>
        <w:t>Standards</w:t>
      </w:r>
      <w:r w:rsidRPr="00175FA2">
        <w:rPr>
          <w:rFonts w:eastAsia="Times New Roman" w:cstheme="minorHAnsi"/>
          <w:spacing w:val="50"/>
        </w:rPr>
        <w:t xml:space="preserve"> </w:t>
      </w:r>
      <w:r w:rsidRPr="00175FA2">
        <w:rPr>
          <w:rFonts w:eastAsia="Times New Roman" w:cstheme="minorHAnsi"/>
        </w:rPr>
        <w:t>section</w:t>
      </w:r>
      <w:r w:rsidRPr="00175FA2">
        <w:rPr>
          <w:rFonts w:eastAsia="Times New Roman" w:cstheme="minorHAnsi"/>
          <w:spacing w:val="20"/>
        </w:rPr>
        <w:t xml:space="preserve"> </w:t>
      </w:r>
      <w:r w:rsidRPr="00175FA2">
        <w:rPr>
          <w:rFonts w:eastAsia="Times New Roman" w:cstheme="minorHAnsi"/>
          <w:w w:val="115"/>
        </w:rPr>
        <w:t>of the</w:t>
      </w:r>
      <w:r w:rsidRPr="00175FA2">
        <w:rPr>
          <w:rFonts w:eastAsia="Times New Roman" w:cstheme="minorHAnsi"/>
          <w:spacing w:val="-1"/>
          <w:w w:val="115"/>
        </w:rPr>
        <w:t xml:space="preserve"> </w:t>
      </w:r>
      <w:r w:rsidRPr="00175FA2">
        <w:rPr>
          <w:rFonts w:eastAsia="Times New Roman" w:cstheme="minorHAnsi"/>
        </w:rPr>
        <w:t>WIDA</w:t>
      </w:r>
      <w:r w:rsidRPr="00175FA2">
        <w:rPr>
          <w:rFonts w:eastAsia="Times New Roman" w:cstheme="minorHAnsi"/>
          <w:spacing w:val="27"/>
        </w:rPr>
        <w:t xml:space="preserve"> </w:t>
      </w:r>
      <w:r w:rsidRPr="00175FA2">
        <w:rPr>
          <w:rFonts w:eastAsia="Times New Roman" w:cstheme="minorHAnsi"/>
        </w:rPr>
        <w:t>website</w:t>
      </w:r>
      <w:r w:rsidRPr="00175FA2">
        <w:rPr>
          <w:rFonts w:eastAsia="Times New Roman" w:cstheme="minorHAnsi"/>
          <w:spacing w:val="26"/>
        </w:rPr>
        <w:t xml:space="preserve"> </w:t>
      </w:r>
      <w:r w:rsidRPr="00175FA2">
        <w:rPr>
          <w:rFonts w:eastAsia="Times New Roman" w:cstheme="minorHAnsi"/>
        </w:rPr>
        <w:t>(www.wida.us).</w:t>
      </w:r>
    </w:p>
    <w:p w:rsidR="00A06676" w:rsidRPr="00175FA2" w:rsidRDefault="00A06676" w:rsidP="00A06676">
      <w:pPr>
        <w:spacing w:before="10" w:after="0" w:line="240" w:lineRule="auto"/>
        <w:contextualSpacing/>
        <w:rPr>
          <w:rFonts w:cstheme="minorHAnsi"/>
        </w:rPr>
      </w:pPr>
    </w:p>
    <w:p w:rsidR="00A06676" w:rsidRPr="00175FA2" w:rsidRDefault="00A06676" w:rsidP="009E6ED3">
      <w:pPr>
        <w:spacing w:after="0" w:line="240" w:lineRule="auto"/>
        <w:ind w:right="134"/>
        <w:contextualSpacing/>
        <w:rPr>
          <w:rFonts w:eastAsia="Times New Roman" w:cstheme="minorHAnsi"/>
        </w:rPr>
      </w:pPr>
      <w:r w:rsidRPr="00175FA2">
        <w:rPr>
          <w:rFonts w:eastAsia="Times New Roman" w:cstheme="minorHAnsi"/>
        </w:rPr>
        <w:t>The</w:t>
      </w:r>
      <w:r w:rsidRPr="00175FA2">
        <w:rPr>
          <w:rFonts w:eastAsia="Times New Roman" w:cstheme="minorHAnsi"/>
          <w:spacing w:val="24"/>
        </w:rPr>
        <w:t xml:space="preserve"> </w:t>
      </w:r>
      <w:r w:rsidRPr="00175FA2">
        <w:rPr>
          <w:rFonts w:eastAsia="Times New Roman" w:cstheme="minorHAnsi"/>
        </w:rPr>
        <w:t>CAN</w:t>
      </w:r>
      <w:r w:rsidRPr="00175FA2">
        <w:rPr>
          <w:rFonts w:eastAsia="Times New Roman" w:cstheme="minorHAnsi"/>
          <w:spacing w:val="26"/>
        </w:rPr>
        <w:t xml:space="preserve"> </w:t>
      </w:r>
      <w:r w:rsidRPr="00175FA2">
        <w:rPr>
          <w:rFonts w:eastAsia="Times New Roman" w:cstheme="minorHAnsi"/>
        </w:rPr>
        <w:t>DO</w:t>
      </w:r>
      <w:r w:rsidRPr="00175FA2">
        <w:rPr>
          <w:rFonts w:eastAsia="Times New Roman" w:cstheme="minorHAnsi"/>
          <w:spacing w:val="27"/>
        </w:rPr>
        <w:t xml:space="preserve"> </w:t>
      </w:r>
      <w:r w:rsidRPr="00175FA2">
        <w:rPr>
          <w:rFonts w:eastAsia="Times New Roman" w:cstheme="minorHAnsi"/>
        </w:rPr>
        <w:t>Descriptors</w:t>
      </w:r>
      <w:r w:rsidRPr="00175FA2">
        <w:rPr>
          <w:rFonts w:eastAsia="Times New Roman" w:cstheme="minorHAnsi"/>
          <w:spacing w:val="35"/>
        </w:rPr>
        <w:t xml:space="preserve"> </w:t>
      </w:r>
      <w:r w:rsidRPr="00175FA2">
        <w:rPr>
          <w:rFonts w:eastAsia="Times New Roman" w:cstheme="minorHAnsi"/>
        </w:rPr>
        <w:t>are</w:t>
      </w:r>
      <w:r w:rsidRPr="00175FA2">
        <w:rPr>
          <w:rFonts w:eastAsia="Times New Roman" w:cstheme="minorHAnsi"/>
          <w:spacing w:val="11"/>
        </w:rPr>
        <w:t xml:space="preserve"> </w:t>
      </w:r>
      <w:r w:rsidRPr="00175FA2">
        <w:rPr>
          <w:rFonts w:eastAsia="Times New Roman" w:cstheme="minorHAnsi"/>
        </w:rPr>
        <w:t>broad</w:t>
      </w:r>
      <w:r w:rsidRPr="00175FA2">
        <w:rPr>
          <w:rFonts w:eastAsia="Times New Roman" w:cstheme="minorHAnsi"/>
          <w:spacing w:val="26"/>
        </w:rPr>
        <w:t xml:space="preserve"> </w:t>
      </w:r>
      <w:r w:rsidRPr="00175FA2">
        <w:rPr>
          <w:rFonts w:eastAsia="Times New Roman" w:cstheme="minorHAnsi"/>
        </w:rPr>
        <w:t>in</w:t>
      </w:r>
      <w:r w:rsidRPr="00175FA2">
        <w:rPr>
          <w:rFonts w:eastAsia="Times New Roman" w:cstheme="minorHAnsi"/>
          <w:spacing w:val="12"/>
        </w:rPr>
        <w:t xml:space="preserve"> </w:t>
      </w:r>
      <w:r w:rsidRPr="00175FA2">
        <w:rPr>
          <w:rFonts w:eastAsia="Times New Roman" w:cstheme="minorHAnsi"/>
        </w:rPr>
        <w:t>nature,</w:t>
      </w:r>
      <w:r w:rsidRPr="00175FA2">
        <w:rPr>
          <w:rFonts w:eastAsia="Times New Roman" w:cstheme="minorHAnsi"/>
          <w:spacing w:val="37"/>
        </w:rPr>
        <w:t xml:space="preserve"> </w:t>
      </w:r>
      <w:r w:rsidRPr="00175FA2">
        <w:rPr>
          <w:rFonts w:eastAsia="Times New Roman" w:cstheme="minorHAnsi"/>
        </w:rPr>
        <w:t>focusing</w:t>
      </w:r>
      <w:r w:rsidRPr="00175FA2">
        <w:rPr>
          <w:rFonts w:eastAsia="Times New Roman" w:cstheme="minorHAnsi"/>
          <w:spacing w:val="28"/>
        </w:rPr>
        <w:t xml:space="preserve"> </w:t>
      </w:r>
      <w:r w:rsidRPr="00175FA2">
        <w:rPr>
          <w:rFonts w:eastAsia="Times New Roman" w:cstheme="minorHAnsi"/>
        </w:rPr>
        <w:t>on</w:t>
      </w:r>
      <w:r w:rsidRPr="00175FA2">
        <w:rPr>
          <w:rFonts w:eastAsia="Times New Roman" w:cstheme="minorHAnsi"/>
          <w:spacing w:val="6"/>
        </w:rPr>
        <w:t xml:space="preserve"> </w:t>
      </w:r>
      <w:r w:rsidRPr="00175FA2">
        <w:rPr>
          <w:rFonts w:eastAsia="Times New Roman" w:cstheme="minorHAnsi"/>
        </w:rPr>
        <w:t>language</w:t>
      </w:r>
      <w:r w:rsidRPr="00175FA2">
        <w:rPr>
          <w:rFonts w:eastAsia="Times New Roman" w:cstheme="minorHAnsi"/>
          <w:spacing w:val="40"/>
        </w:rPr>
        <w:t xml:space="preserve"> </w:t>
      </w:r>
      <w:r w:rsidRPr="00175FA2">
        <w:rPr>
          <w:rFonts w:eastAsia="Times New Roman" w:cstheme="minorHAnsi"/>
        </w:rPr>
        <w:t>functions</w:t>
      </w:r>
      <w:r w:rsidRPr="00175FA2">
        <w:rPr>
          <w:rFonts w:eastAsia="Times New Roman" w:cstheme="minorHAnsi"/>
          <w:spacing w:val="34"/>
        </w:rPr>
        <w:t xml:space="preserve"> </w:t>
      </w:r>
      <w:r w:rsidRPr="00175FA2">
        <w:rPr>
          <w:rFonts w:eastAsia="Times New Roman" w:cstheme="minorHAnsi"/>
        </w:rPr>
        <w:t>generally</w:t>
      </w:r>
      <w:r w:rsidRPr="00175FA2">
        <w:rPr>
          <w:rFonts w:eastAsia="Times New Roman" w:cstheme="minorHAnsi"/>
          <w:spacing w:val="42"/>
        </w:rPr>
        <w:t xml:space="preserve"> </w:t>
      </w:r>
      <w:r w:rsidRPr="00175FA2">
        <w:rPr>
          <w:rFonts w:eastAsia="Times New Roman" w:cstheme="minorHAnsi"/>
        </w:rPr>
        <w:t>found</w:t>
      </w:r>
      <w:r w:rsidRPr="00175FA2">
        <w:rPr>
          <w:rFonts w:eastAsia="Times New Roman" w:cstheme="minorHAnsi"/>
          <w:spacing w:val="26"/>
        </w:rPr>
        <w:t xml:space="preserve"> </w:t>
      </w:r>
      <w:r w:rsidRPr="00175FA2">
        <w:rPr>
          <w:rFonts w:eastAsia="Times New Roman" w:cstheme="minorHAnsi"/>
        </w:rPr>
        <w:t>in the</w:t>
      </w:r>
      <w:r w:rsidRPr="00175FA2">
        <w:rPr>
          <w:rFonts w:eastAsia="Times New Roman" w:cstheme="minorHAnsi"/>
          <w:spacing w:val="10"/>
        </w:rPr>
        <w:t xml:space="preserve"> </w:t>
      </w:r>
      <w:r w:rsidRPr="00175FA2">
        <w:rPr>
          <w:rFonts w:eastAsia="Times New Roman" w:cstheme="minorHAnsi"/>
        </w:rPr>
        <w:t>school</w:t>
      </w:r>
      <w:r w:rsidRPr="00175FA2">
        <w:rPr>
          <w:rFonts w:eastAsia="Times New Roman" w:cstheme="minorHAnsi"/>
          <w:spacing w:val="31"/>
        </w:rPr>
        <w:t xml:space="preserve"> </w:t>
      </w:r>
      <w:r w:rsidRPr="00175FA2">
        <w:rPr>
          <w:rFonts w:eastAsia="Times New Roman" w:cstheme="minorHAnsi"/>
        </w:rPr>
        <w:t>setting,</w:t>
      </w:r>
      <w:r w:rsidRPr="00175FA2">
        <w:rPr>
          <w:rFonts w:eastAsia="Times New Roman" w:cstheme="minorHAnsi"/>
          <w:spacing w:val="39"/>
        </w:rPr>
        <w:t xml:space="preserve"> </w:t>
      </w:r>
      <w:r w:rsidRPr="00175FA2">
        <w:rPr>
          <w:rFonts w:eastAsia="Times New Roman" w:cstheme="minorHAnsi"/>
        </w:rPr>
        <w:t>rather</w:t>
      </w:r>
      <w:r w:rsidRPr="00175FA2">
        <w:rPr>
          <w:rFonts w:eastAsia="Times New Roman" w:cstheme="minorHAnsi"/>
          <w:spacing w:val="13"/>
        </w:rPr>
        <w:t xml:space="preserve"> </w:t>
      </w:r>
      <w:r w:rsidRPr="00175FA2">
        <w:rPr>
          <w:rFonts w:eastAsia="Times New Roman" w:cstheme="minorHAnsi"/>
        </w:rPr>
        <w:t>than</w:t>
      </w:r>
      <w:r w:rsidRPr="00175FA2">
        <w:rPr>
          <w:rFonts w:eastAsia="Times New Roman" w:cstheme="minorHAnsi"/>
          <w:spacing w:val="20"/>
        </w:rPr>
        <w:t xml:space="preserve"> </w:t>
      </w:r>
      <w:r w:rsidRPr="00175FA2">
        <w:rPr>
          <w:rFonts w:eastAsia="Times New Roman" w:cstheme="minorHAnsi"/>
        </w:rPr>
        <w:t>language</w:t>
      </w:r>
      <w:r w:rsidRPr="00175FA2">
        <w:rPr>
          <w:rFonts w:eastAsia="Times New Roman" w:cstheme="minorHAnsi"/>
          <w:spacing w:val="44"/>
        </w:rPr>
        <w:t xml:space="preserve"> </w:t>
      </w:r>
      <w:r w:rsidRPr="00175FA2">
        <w:rPr>
          <w:rFonts w:eastAsia="Times New Roman" w:cstheme="minorHAnsi"/>
        </w:rPr>
        <w:t>skills</w:t>
      </w:r>
      <w:r w:rsidRPr="00175FA2">
        <w:rPr>
          <w:rFonts w:eastAsia="Times New Roman" w:cstheme="minorHAnsi"/>
          <w:spacing w:val="25"/>
        </w:rPr>
        <w:t xml:space="preserve"> </w:t>
      </w:r>
      <w:r w:rsidRPr="00175FA2">
        <w:rPr>
          <w:rFonts w:eastAsia="Times New Roman" w:cstheme="minorHAnsi"/>
        </w:rPr>
        <w:t>related</w:t>
      </w:r>
      <w:r w:rsidRPr="00175FA2">
        <w:rPr>
          <w:rFonts w:eastAsia="Times New Roman" w:cstheme="minorHAnsi"/>
          <w:spacing w:val="23"/>
        </w:rPr>
        <w:t xml:space="preserve"> </w:t>
      </w:r>
      <w:r w:rsidRPr="00175FA2">
        <w:rPr>
          <w:rFonts w:eastAsia="Times New Roman" w:cstheme="minorHAnsi"/>
        </w:rPr>
        <w:t>to</w:t>
      </w:r>
      <w:r w:rsidRPr="00175FA2">
        <w:rPr>
          <w:rFonts w:eastAsia="Times New Roman" w:cstheme="minorHAnsi"/>
          <w:spacing w:val="9"/>
        </w:rPr>
        <w:t xml:space="preserve"> </w:t>
      </w:r>
      <w:r w:rsidRPr="00175FA2">
        <w:rPr>
          <w:rFonts w:eastAsia="Times New Roman" w:cstheme="minorHAnsi"/>
        </w:rPr>
        <w:t>specific</w:t>
      </w:r>
      <w:r w:rsidRPr="00175FA2">
        <w:rPr>
          <w:rFonts w:eastAsia="Times New Roman" w:cstheme="minorHAnsi"/>
          <w:spacing w:val="34"/>
        </w:rPr>
        <w:t xml:space="preserve"> </w:t>
      </w:r>
      <w:r w:rsidRPr="00175FA2">
        <w:rPr>
          <w:rFonts w:eastAsia="Times New Roman" w:cstheme="minorHAnsi"/>
        </w:rPr>
        <w:t>academic</w:t>
      </w:r>
      <w:r w:rsidRPr="00175FA2">
        <w:rPr>
          <w:rFonts w:eastAsia="Times New Roman" w:cstheme="minorHAnsi"/>
          <w:spacing w:val="32"/>
        </w:rPr>
        <w:t xml:space="preserve"> </w:t>
      </w:r>
      <w:r w:rsidRPr="00175FA2">
        <w:rPr>
          <w:rFonts w:eastAsia="Times New Roman" w:cstheme="minorHAnsi"/>
        </w:rPr>
        <w:t>topics.</w:t>
      </w:r>
      <w:r w:rsidRPr="00175FA2">
        <w:rPr>
          <w:rFonts w:eastAsia="Times New Roman" w:cstheme="minorHAnsi"/>
          <w:spacing w:val="11"/>
        </w:rPr>
        <w:t xml:space="preserve"> </w:t>
      </w:r>
      <w:r w:rsidR="002F30BD" w:rsidRPr="00175FA2">
        <w:rPr>
          <w:rFonts w:eastAsia="Times New Roman" w:cstheme="minorHAnsi"/>
        </w:rPr>
        <w:t>Indistinguishing</w:t>
      </w:r>
      <w:r w:rsidR="009E6ED3" w:rsidRPr="00175FA2">
        <w:rPr>
          <w:rFonts w:eastAsia="Times New Roman" w:cstheme="minorHAnsi"/>
        </w:rPr>
        <w:t xml:space="preserve"> </w:t>
      </w:r>
      <w:r w:rsidR="009E6ED3" w:rsidRPr="00175FA2">
        <w:rPr>
          <w:rFonts w:eastAsia="Times New Roman" w:cstheme="minorHAnsi"/>
          <w:spacing w:val="16"/>
        </w:rPr>
        <w:t>feature</w:t>
      </w:r>
      <w:r w:rsidRPr="00175FA2">
        <w:rPr>
          <w:rFonts w:eastAsia="Times New Roman" w:cstheme="minorHAnsi"/>
          <w:spacing w:val="9"/>
        </w:rPr>
        <w:t xml:space="preserve"> </w:t>
      </w:r>
      <w:r w:rsidRPr="00175FA2">
        <w:rPr>
          <w:rFonts w:eastAsia="Times New Roman" w:cstheme="minorHAnsi"/>
        </w:rPr>
        <w:t>of</w:t>
      </w:r>
      <w:r w:rsidRPr="00175FA2">
        <w:rPr>
          <w:rFonts w:eastAsia="Times New Roman" w:cstheme="minorHAnsi"/>
          <w:spacing w:val="16"/>
        </w:rPr>
        <w:t xml:space="preserve"> </w:t>
      </w:r>
      <w:r w:rsidRPr="00175FA2">
        <w:rPr>
          <w:rFonts w:eastAsia="Times New Roman" w:cstheme="minorHAnsi"/>
        </w:rPr>
        <w:t>these</w:t>
      </w:r>
      <w:r w:rsidRPr="00175FA2">
        <w:rPr>
          <w:rFonts w:eastAsia="Times New Roman" w:cstheme="minorHAnsi"/>
          <w:spacing w:val="14"/>
        </w:rPr>
        <w:t xml:space="preserve"> </w:t>
      </w:r>
      <w:r w:rsidRPr="00175FA2">
        <w:rPr>
          <w:rFonts w:eastAsia="Times New Roman" w:cstheme="minorHAnsi"/>
        </w:rPr>
        <w:t>Descriptors</w:t>
      </w:r>
      <w:r w:rsidR="00831619" w:rsidRPr="00175FA2">
        <w:rPr>
          <w:rFonts w:eastAsia="Times New Roman" w:cstheme="minorHAnsi"/>
        </w:rPr>
        <w:t xml:space="preserve">, </w:t>
      </w:r>
      <w:r w:rsidR="00831619" w:rsidRPr="00175FA2">
        <w:rPr>
          <w:rFonts w:eastAsia="Times New Roman" w:cstheme="minorHAnsi"/>
          <w:spacing w:val="7"/>
        </w:rPr>
        <w:t>although</w:t>
      </w:r>
      <w:r w:rsidRPr="00175FA2">
        <w:rPr>
          <w:rFonts w:eastAsia="Times New Roman" w:cstheme="minorHAnsi"/>
          <w:spacing w:val="25"/>
        </w:rPr>
        <w:t xml:space="preserve"> </w:t>
      </w:r>
      <w:r w:rsidRPr="00175FA2">
        <w:rPr>
          <w:rFonts w:eastAsia="Times New Roman" w:cstheme="minorHAnsi"/>
        </w:rPr>
        <w:t>not</w:t>
      </w:r>
      <w:r w:rsidRPr="00175FA2">
        <w:rPr>
          <w:rFonts w:eastAsia="Times New Roman" w:cstheme="minorHAnsi"/>
          <w:spacing w:val="25"/>
        </w:rPr>
        <w:t xml:space="preserve"> </w:t>
      </w:r>
      <w:r w:rsidRPr="00175FA2">
        <w:rPr>
          <w:rFonts w:eastAsia="Times New Roman" w:cstheme="minorHAnsi"/>
        </w:rPr>
        <w:t>explicitly</w:t>
      </w:r>
      <w:r w:rsidRPr="00175FA2">
        <w:rPr>
          <w:rFonts w:eastAsia="Times New Roman" w:cstheme="minorHAnsi"/>
          <w:spacing w:val="32"/>
        </w:rPr>
        <w:t xml:space="preserve"> </w:t>
      </w:r>
      <w:r w:rsidRPr="00175FA2">
        <w:rPr>
          <w:rFonts w:eastAsia="Times New Roman" w:cstheme="minorHAnsi"/>
        </w:rPr>
        <w:t>mentioned,</w:t>
      </w:r>
      <w:r w:rsidRPr="00175FA2">
        <w:rPr>
          <w:rFonts w:eastAsia="Times New Roman" w:cstheme="minorHAnsi"/>
          <w:spacing w:val="38"/>
        </w:rPr>
        <w:t xml:space="preserve"> </w:t>
      </w:r>
      <w:r w:rsidRPr="00175FA2">
        <w:rPr>
          <w:rFonts w:eastAsia="Times New Roman" w:cstheme="minorHAnsi"/>
        </w:rPr>
        <w:t>is</w:t>
      </w:r>
      <w:r w:rsidRPr="00175FA2">
        <w:rPr>
          <w:rFonts w:eastAsia="Times New Roman" w:cstheme="minorHAnsi"/>
          <w:spacing w:val="14"/>
        </w:rPr>
        <w:t xml:space="preserve"> </w:t>
      </w:r>
      <w:r w:rsidRPr="00175FA2">
        <w:rPr>
          <w:rFonts w:eastAsia="Times New Roman" w:cstheme="minorHAnsi"/>
        </w:rPr>
        <w:t>the</w:t>
      </w:r>
      <w:r w:rsidRPr="00175FA2">
        <w:rPr>
          <w:rFonts w:eastAsia="Times New Roman" w:cstheme="minorHAnsi"/>
          <w:spacing w:val="7"/>
        </w:rPr>
        <w:t xml:space="preserve"> </w:t>
      </w:r>
      <w:r w:rsidRPr="00175FA2">
        <w:rPr>
          <w:rFonts w:eastAsia="Times New Roman" w:cstheme="minorHAnsi"/>
        </w:rPr>
        <w:t>presence</w:t>
      </w:r>
      <w:r w:rsidRPr="00175FA2">
        <w:rPr>
          <w:rFonts w:eastAsia="Times New Roman" w:cstheme="minorHAnsi"/>
          <w:spacing w:val="46"/>
        </w:rPr>
        <w:t xml:space="preserve"> </w:t>
      </w:r>
      <w:r w:rsidRPr="00175FA2">
        <w:rPr>
          <w:rFonts w:eastAsia="Times New Roman" w:cstheme="minorHAnsi"/>
          <w:w w:val="103"/>
        </w:rPr>
        <w:t xml:space="preserve">of </w:t>
      </w:r>
      <w:r w:rsidRPr="00175FA2">
        <w:rPr>
          <w:rFonts w:eastAsia="Times New Roman" w:cstheme="minorHAnsi"/>
        </w:rPr>
        <w:t>sensory,</w:t>
      </w:r>
      <w:r w:rsidRPr="00175FA2">
        <w:rPr>
          <w:rFonts w:eastAsia="Times New Roman" w:cstheme="minorHAnsi"/>
          <w:spacing w:val="41"/>
        </w:rPr>
        <w:t xml:space="preserve"> </w:t>
      </w:r>
      <w:r w:rsidRPr="00175FA2">
        <w:rPr>
          <w:rFonts w:eastAsia="Times New Roman" w:cstheme="minorHAnsi"/>
        </w:rPr>
        <w:t>graphic,</w:t>
      </w:r>
      <w:r w:rsidRPr="00175FA2">
        <w:rPr>
          <w:rFonts w:eastAsia="Times New Roman" w:cstheme="minorHAnsi"/>
          <w:spacing w:val="34"/>
        </w:rPr>
        <w:t xml:space="preserve"> </w:t>
      </w:r>
      <w:r w:rsidRPr="00175FA2">
        <w:rPr>
          <w:rFonts w:eastAsia="Times New Roman" w:cstheme="minorHAnsi"/>
        </w:rPr>
        <w:t>or</w:t>
      </w:r>
      <w:r w:rsidRPr="00175FA2">
        <w:rPr>
          <w:rFonts w:eastAsia="Times New Roman" w:cstheme="minorHAnsi"/>
          <w:spacing w:val="6"/>
        </w:rPr>
        <w:t xml:space="preserve"> </w:t>
      </w:r>
      <w:r w:rsidRPr="00175FA2">
        <w:rPr>
          <w:rFonts w:eastAsia="Times New Roman" w:cstheme="minorHAnsi"/>
        </w:rPr>
        <w:t>interactive</w:t>
      </w:r>
      <w:r w:rsidRPr="00175FA2">
        <w:rPr>
          <w:rFonts w:eastAsia="Times New Roman" w:cstheme="minorHAnsi"/>
          <w:spacing w:val="30"/>
        </w:rPr>
        <w:t xml:space="preserve"> </w:t>
      </w:r>
      <w:r w:rsidRPr="00175FA2">
        <w:rPr>
          <w:rFonts w:eastAsia="Times New Roman" w:cstheme="minorHAnsi"/>
        </w:rPr>
        <w:t>supports</w:t>
      </w:r>
      <w:r w:rsidRPr="00175FA2">
        <w:rPr>
          <w:rFonts w:eastAsia="Times New Roman" w:cstheme="minorHAnsi"/>
          <w:spacing w:val="46"/>
        </w:rPr>
        <w:t xml:space="preserve"> </w:t>
      </w:r>
      <w:r w:rsidRPr="00175FA2">
        <w:rPr>
          <w:rFonts w:eastAsia="Times New Roman" w:cstheme="minorHAnsi"/>
        </w:rPr>
        <w:t>that</w:t>
      </w:r>
      <w:r w:rsidRPr="00175FA2">
        <w:rPr>
          <w:rFonts w:eastAsia="Times New Roman" w:cstheme="minorHAnsi"/>
          <w:spacing w:val="27"/>
        </w:rPr>
        <w:t xml:space="preserve"> </w:t>
      </w:r>
      <w:r w:rsidRPr="00175FA2">
        <w:rPr>
          <w:rFonts w:eastAsia="Times New Roman" w:cstheme="minorHAnsi"/>
        </w:rPr>
        <w:t>enable</w:t>
      </w:r>
      <w:r w:rsidRPr="00175FA2">
        <w:rPr>
          <w:rFonts w:eastAsia="Times New Roman" w:cstheme="minorHAnsi"/>
          <w:spacing w:val="19"/>
        </w:rPr>
        <w:t xml:space="preserve"> </w:t>
      </w:r>
      <w:r w:rsidRPr="00175FA2">
        <w:rPr>
          <w:rFonts w:eastAsia="Times New Roman" w:cstheme="minorHAnsi"/>
        </w:rPr>
        <w:t>ELLs</w:t>
      </w:r>
      <w:r w:rsidRPr="00175FA2">
        <w:rPr>
          <w:rFonts w:eastAsia="Times New Roman" w:cstheme="minorHAnsi"/>
          <w:spacing w:val="21"/>
        </w:rPr>
        <w:t xml:space="preserve"> </w:t>
      </w:r>
      <w:r w:rsidRPr="00175FA2">
        <w:rPr>
          <w:rFonts w:eastAsia="Times New Roman" w:cstheme="minorHAnsi"/>
        </w:rPr>
        <w:t>to</w:t>
      </w:r>
      <w:r w:rsidRPr="00175FA2">
        <w:rPr>
          <w:rFonts w:eastAsia="Times New Roman" w:cstheme="minorHAnsi"/>
          <w:spacing w:val="12"/>
        </w:rPr>
        <w:t xml:space="preserve"> </w:t>
      </w:r>
      <w:r w:rsidRPr="00175FA2">
        <w:rPr>
          <w:rFonts w:eastAsia="Times New Roman" w:cstheme="minorHAnsi"/>
        </w:rPr>
        <w:t>access</w:t>
      </w:r>
      <w:r w:rsidRPr="00175FA2">
        <w:rPr>
          <w:rFonts w:eastAsia="Times New Roman" w:cstheme="minorHAnsi"/>
          <w:spacing w:val="33"/>
        </w:rPr>
        <w:t xml:space="preserve"> </w:t>
      </w:r>
      <w:r w:rsidRPr="00175FA2">
        <w:rPr>
          <w:rFonts w:eastAsia="Times New Roman" w:cstheme="minorHAnsi"/>
        </w:rPr>
        <w:t>the</w:t>
      </w:r>
      <w:r w:rsidRPr="00175FA2">
        <w:rPr>
          <w:rFonts w:eastAsia="Times New Roman" w:cstheme="minorHAnsi"/>
          <w:spacing w:val="11"/>
        </w:rPr>
        <w:t xml:space="preserve"> </w:t>
      </w:r>
      <w:r w:rsidRPr="00175FA2">
        <w:rPr>
          <w:rFonts w:eastAsia="Times New Roman" w:cstheme="minorHAnsi"/>
        </w:rPr>
        <w:t>language</w:t>
      </w:r>
      <w:r w:rsidRPr="00175FA2">
        <w:rPr>
          <w:rFonts w:eastAsia="Times New Roman" w:cstheme="minorHAnsi"/>
          <w:spacing w:val="24"/>
        </w:rPr>
        <w:t xml:space="preserve"> </w:t>
      </w:r>
      <w:r w:rsidRPr="00175FA2">
        <w:rPr>
          <w:rFonts w:eastAsia="Times New Roman" w:cstheme="minorHAnsi"/>
        </w:rPr>
        <w:t>and</w:t>
      </w:r>
      <w:r w:rsidRPr="00175FA2">
        <w:rPr>
          <w:rFonts w:eastAsia="Times New Roman" w:cstheme="minorHAnsi"/>
          <w:spacing w:val="12"/>
        </w:rPr>
        <w:t xml:space="preserve"> </w:t>
      </w:r>
      <w:r w:rsidRPr="00175FA2">
        <w:rPr>
          <w:rFonts w:eastAsia="Times New Roman" w:cstheme="minorHAnsi"/>
          <w:w w:val="105"/>
        </w:rPr>
        <w:t xml:space="preserve">content </w:t>
      </w:r>
      <w:r w:rsidRPr="00175FA2">
        <w:rPr>
          <w:rFonts w:eastAsia="Times New Roman" w:cstheme="minorHAnsi"/>
        </w:rPr>
        <w:t>required</w:t>
      </w:r>
      <w:r w:rsidRPr="00175FA2">
        <w:rPr>
          <w:rFonts w:eastAsia="Times New Roman" w:cstheme="minorHAnsi"/>
          <w:spacing w:val="47"/>
        </w:rPr>
        <w:t xml:space="preserve"> </w:t>
      </w:r>
      <w:r w:rsidRPr="00175FA2">
        <w:rPr>
          <w:rFonts w:eastAsia="Times New Roman" w:cstheme="minorHAnsi"/>
        </w:rPr>
        <w:t>for</w:t>
      </w:r>
      <w:r w:rsidRPr="00175FA2">
        <w:rPr>
          <w:rFonts w:eastAsia="Times New Roman" w:cstheme="minorHAnsi"/>
          <w:spacing w:val="20"/>
        </w:rPr>
        <w:t xml:space="preserve"> </w:t>
      </w:r>
      <w:r w:rsidRPr="00175FA2">
        <w:rPr>
          <w:rFonts w:eastAsia="Times New Roman" w:cstheme="minorHAnsi"/>
        </w:rPr>
        <w:t>success</w:t>
      </w:r>
      <w:r w:rsidRPr="00175FA2">
        <w:rPr>
          <w:rFonts w:eastAsia="Times New Roman" w:cstheme="minorHAnsi"/>
          <w:spacing w:val="28"/>
        </w:rPr>
        <w:t xml:space="preserve"> </w:t>
      </w:r>
      <w:r w:rsidRPr="00175FA2">
        <w:rPr>
          <w:rFonts w:eastAsia="Times New Roman" w:cstheme="minorHAnsi"/>
        </w:rPr>
        <w:t>in</w:t>
      </w:r>
      <w:r w:rsidRPr="00175FA2">
        <w:rPr>
          <w:rFonts w:eastAsia="Times New Roman" w:cstheme="minorHAnsi"/>
          <w:spacing w:val="3"/>
        </w:rPr>
        <w:t xml:space="preserve"> </w:t>
      </w:r>
      <w:r w:rsidRPr="00175FA2">
        <w:rPr>
          <w:rFonts w:eastAsia="Times New Roman" w:cstheme="minorHAnsi"/>
        </w:rPr>
        <w:t>school.</w:t>
      </w:r>
      <w:r w:rsidRPr="00175FA2">
        <w:rPr>
          <w:rFonts w:eastAsia="Times New Roman" w:cstheme="minorHAnsi"/>
          <w:spacing w:val="32"/>
        </w:rPr>
        <w:t xml:space="preserve"> </w:t>
      </w:r>
      <w:r w:rsidRPr="00175FA2">
        <w:rPr>
          <w:rFonts w:eastAsia="Times New Roman" w:cstheme="minorHAnsi"/>
        </w:rPr>
        <w:t>Given</w:t>
      </w:r>
      <w:r w:rsidRPr="00175FA2">
        <w:rPr>
          <w:rFonts w:eastAsia="Times New Roman" w:cstheme="minorHAnsi"/>
          <w:spacing w:val="36"/>
        </w:rPr>
        <w:t xml:space="preserve"> </w:t>
      </w:r>
      <w:r w:rsidRPr="00175FA2">
        <w:rPr>
          <w:rFonts w:eastAsia="Times New Roman" w:cstheme="minorHAnsi"/>
        </w:rPr>
        <w:t>the</w:t>
      </w:r>
      <w:r w:rsidRPr="00175FA2">
        <w:rPr>
          <w:rFonts w:eastAsia="Times New Roman" w:cstheme="minorHAnsi"/>
          <w:spacing w:val="9"/>
        </w:rPr>
        <w:t xml:space="preserve"> </w:t>
      </w:r>
      <w:r w:rsidRPr="00175FA2">
        <w:rPr>
          <w:rFonts w:eastAsia="Times New Roman" w:cstheme="minorHAnsi"/>
        </w:rPr>
        <w:t>broad</w:t>
      </w:r>
      <w:r w:rsidRPr="00175FA2">
        <w:rPr>
          <w:rFonts w:eastAsia="Times New Roman" w:cstheme="minorHAnsi"/>
          <w:spacing w:val="37"/>
        </w:rPr>
        <w:t xml:space="preserve"> </w:t>
      </w:r>
      <w:r w:rsidRPr="00175FA2">
        <w:rPr>
          <w:rFonts w:eastAsia="Times New Roman" w:cstheme="minorHAnsi"/>
        </w:rPr>
        <w:t>nature</w:t>
      </w:r>
      <w:r w:rsidRPr="00175FA2">
        <w:rPr>
          <w:rFonts w:eastAsia="Times New Roman" w:cstheme="minorHAnsi"/>
          <w:spacing w:val="12"/>
        </w:rPr>
        <w:t xml:space="preserve"> </w:t>
      </w:r>
      <w:r w:rsidRPr="00175FA2">
        <w:rPr>
          <w:rFonts w:eastAsia="Times New Roman" w:cstheme="minorHAnsi"/>
        </w:rPr>
        <w:t>of</w:t>
      </w:r>
      <w:r w:rsidRPr="00175FA2">
        <w:rPr>
          <w:rFonts w:eastAsia="Times New Roman" w:cstheme="minorHAnsi"/>
          <w:spacing w:val="10"/>
        </w:rPr>
        <w:t xml:space="preserve"> </w:t>
      </w:r>
      <w:r w:rsidRPr="00175FA2">
        <w:rPr>
          <w:rFonts w:eastAsia="Times New Roman" w:cstheme="minorHAnsi"/>
        </w:rPr>
        <w:t>these</w:t>
      </w:r>
      <w:r w:rsidRPr="00175FA2">
        <w:rPr>
          <w:rFonts w:eastAsia="Times New Roman" w:cstheme="minorHAnsi"/>
          <w:spacing w:val="18"/>
        </w:rPr>
        <w:t xml:space="preserve"> </w:t>
      </w:r>
      <w:r w:rsidRPr="00175FA2">
        <w:rPr>
          <w:rFonts w:eastAsia="Times New Roman" w:cstheme="minorHAnsi"/>
        </w:rPr>
        <w:t>Descriptors,</w:t>
      </w:r>
      <w:r w:rsidRPr="00175FA2">
        <w:rPr>
          <w:rFonts w:eastAsia="Times New Roman" w:cstheme="minorHAnsi"/>
          <w:spacing w:val="35"/>
        </w:rPr>
        <w:t xml:space="preserve"> </w:t>
      </w:r>
      <w:r w:rsidRPr="00175FA2">
        <w:rPr>
          <w:rFonts w:eastAsia="Times New Roman" w:cstheme="minorHAnsi"/>
        </w:rPr>
        <w:t>educators</w:t>
      </w:r>
      <w:r w:rsidRPr="00175FA2">
        <w:rPr>
          <w:rFonts w:eastAsia="Times New Roman" w:cstheme="minorHAnsi"/>
          <w:spacing w:val="24"/>
        </w:rPr>
        <w:t xml:space="preserve"> </w:t>
      </w:r>
      <w:r w:rsidRPr="00175FA2">
        <w:rPr>
          <w:rFonts w:eastAsia="Times New Roman" w:cstheme="minorHAnsi"/>
        </w:rPr>
        <w:t>need</w:t>
      </w:r>
      <w:r w:rsidRPr="00175FA2">
        <w:rPr>
          <w:rFonts w:eastAsia="Times New Roman" w:cstheme="minorHAnsi"/>
          <w:spacing w:val="33"/>
        </w:rPr>
        <w:t xml:space="preserve"> </w:t>
      </w:r>
      <w:r w:rsidRPr="00175FA2">
        <w:rPr>
          <w:rFonts w:eastAsia="Times New Roman" w:cstheme="minorHAnsi"/>
        </w:rPr>
        <w:t>to keep</w:t>
      </w:r>
      <w:r w:rsidRPr="00175FA2">
        <w:rPr>
          <w:rFonts w:eastAsia="Times New Roman" w:cstheme="minorHAnsi"/>
          <w:spacing w:val="23"/>
        </w:rPr>
        <w:t xml:space="preserve"> </w:t>
      </w:r>
      <w:r w:rsidRPr="00175FA2">
        <w:rPr>
          <w:rFonts w:eastAsia="Times New Roman" w:cstheme="minorHAnsi"/>
        </w:rPr>
        <w:t>in</w:t>
      </w:r>
      <w:r w:rsidRPr="00175FA2">
        <w:rPr>
          <w:rFonts w:eastAsia="Times New Roman" w:cstheme="minorHAnsi"/>
          <w:spacing w:val="12"/>
        </w:rPr>
        <w:t xml:space="preserve"> </w:t>
      </w:r>
      <w:r w:rsidRPr="00175FA2">
        <w:rPr>
          <w:rFonts w:eastAsia="Times New Roman" w:cstheme="minorHAnsi"/>
        </w:rPr>
        <w:t>mind</w:t>
      </w:r>
      <w:r w:rsidRPr="00175FA2">
        <w:rPr>
          <w:rFonts w:eastAsia="Times New Roman" w:cstheme="minorHAnsi"/>
          <w:spacing w:val="39"/>
        </w:rPr>
        <w:t xml:space="preserve"> </w:t>
      </w:r>
      <w:r w:rsidRPr="00175FA2">
        <w:rPr>
          <w:rFonts w:eastAsia="Times New Roman" w:cstheme="minorHAnsi"/>
        </w:rPr>
        <w:t>the</w:t>
      </w:r>
      <w:r w:rsidRPr="00175FA2">
        <w:rPr>
          <w:rFonts w:eastAsia="Times New Roman" w:cstheme="minorHAnsi"/>
          <w:spacing w:val="10"/>
        </w:rPr>
        <w:t xml:space="preserve"> </w:t>
      </w:r>
      <w:r w:rsidRPr="00175FA2">
        <w:rPr>
          <w:rFonts w:eastAsia="Times New Roman" w:cstheme="minorHAnsi"/>
        </w:rPr>
        <w:t>variability</w:t>
      </w:r>
      <w:r w:rsidRPr="00175FA2">
        <w:rPr>
          <w:rFonts w:eastAsia="Times New Roman" w:cstheme="minorHAnsi"/>
          <w:spacing w:val="16"/>
        </w:rPr>
        <w:t xml:space="preserve"> </w:t>
      </w:r>
      <w:r w:rsidRPr="00175FA2">
        <w:rPr>
          <w:rFonts w:eastAsia="Times New Roman" w:cstheme="minorHAnsi"/>
        </w:rPr>
        <w:t>of</w:t>
      </w:r>
      <w:r w:rsidRPr="00175FA2">
        <w:rPr>
          <w:rFonts w:eastAsia="Times New Roman" w:cstheme="minorHAnsi"/>
          <w:spacing w:val="6"/>
        </w:rPr>
        <w:t xml:space="preserve"> </w:t>
      </w:r>
      <w:r w:rsidRPr="00175FA2">
        <w:rPr>
          <w:rFonts w:eastAsia="Times New Roman" w:cstheme="minorHAnsi"/>
          <w:w w:val="109"/>
        </w:rPr>
        <w:t xml:space="preserve">students' </w:t>
      </w:r>
      <w:r w:rsidRPr="00175FA2">
        <w:rPr>
          <w:rFonts w:eastAsia="Times New Roman" w:cstheme="minorHAnsi"/>
        </w:rPr>
        <w:t>cognitive</w:t>
      </w:r>
      <w:r w:rsidRPr="00175FA2">
        <w:rPr>
          <w:rFonts w:eastAsia="Times New Roman" w:cstheme="minorHAnsi"/>
          <w:spacing w:val="48"/>
        </w:rPr>
        <w:t xml:space="preserve"> </w:t>
      </w:r>
      <w:r w:rsidRPr="00175FA2">
        <w:rPr>
          <w:rFonts w:eastAsia="Times New Roman" w:cstheme="minorHAnsi"/>
        </w:rPr>
        <w:t>development,</w:t>
      </w:r>
      <w:r w:rsidRPr="00175FA2">
        <w:rPr>
          <w:rFonts w:eastAsia="Times New Roman" w:cstheme="minorHAnsi"/>
          <w:spacing w:val="39"/>
        </w:rPr>
        <w:t xml:space="preserve"> </w:t>
      </w:r>
      <w:r w:rsidRPr="00175FA2">
        <w:rPr>
          <w:rFonts w:eastAsia="Times New Roman" w:cstheme="minorHAnsi"/>
        </w:rPr>
        <w:t>age</w:t>
      </w:r>
      <w:r w:rsidRPr="00175FA2">
        <w:rPr>
          <w:rFonts w:eastAsia="Times New Roman" w:cstheme="minorHAnsi"/>
          <w:spacing w:val="18"/>
        </w:rPr>
        <w:t xml:space="preserve"> </w:t>
      </w:r>
      <w:r w:rsidRPr="00175FA2">
        <w:rPr>
          <w:rFonts w:eastAsia="Times New Roman" w:cstheme="minorHAnsi"/>
        </w:rPr>
        <w:t>and</w:t>
      </w:r>
      <w:r w:rsidRPr="00175FA2">
        <w:rPr>
          <w:rFonts w:eastAsia="Times New Roman" w:cstheme="minorHAnsi"/>
          <w:spacing w:val="14"/>
        </w:rPr>
        <w:t xml:space="preserve"> </w:t>
      </w:r>
      <w:r w:rsidRPr="00175FA2">
        <w:rPr>
          <w:rFonts w:eastAsia="Times New Roman" w:cstheme="minorHAnsi"/>
        </w:rPr>
        <w:t>grade</w:t>
      </w:r>
      <w:r w:rsidRPr="00175FA2">
        <w:rPr>
          <w:rFonts w:eastAsia="Times New Roman" w:cstheme="minorHAnsi"/>
          <w:spacing w:val="13"/>
        </w:rPr>
        <w:t xml:space="preserve"> </w:t>
      </w:r>
      <w:r w:rsidRPr="00175FA2">
        <w:rPr>
          <w:rFonts w:eastAsia="Times New Roman" w:cstheme="minorHAnsi"/>
        </w:rPr>
        <w:t>level</w:t>
      </w:r>
      <w:r w:rsidRPr="00175FA2">
        <w:rPr>
          <w:rFonts w:eastAsia="Times New Roman" w:cstheme="minorHAnsi"/>
          <w:spacing w:val="18"/>
        </w:rPr>
        <w:t xml:space="preserve"> </w:t>
      </w:r>
      <w:r w:rsidRPr="00175FA2">
        <w:rPr>
          <w:rFonts w:eastAsia="Times New Roman" w:cstheme="minorHAnsi"/>
          <w:w w:val="105"/>
        </w:rPr>
        <w:t xml:space="preserve">differences, </w:t>
      </w:r>
      <w:r w:rsidRPr="00175FA2">
        <w:rPr>
          <w:rFonts w:eastAsia="Times New Roman" w:cstheme="minorHAnsi"/>
        </w:rPr>
        <w:t>and</w:t>
      </w:r>
      <w:r w:rsidRPr="00175FA2">
        <w:rPr>
          <w:rFonts w:eastAsia="Times New Roman" w:cstheme="minorHAnsi"/>
          <w:spacing w:val="17"/>
        </w:rPr>
        <w:t xml:space="preserve"> </w:t>
      </w:r>
      <w:r w:rsidRPr="00175FA2">
        <w:rPr>
          <w:rFonts w:eastAsia="Times New Roman" w:cstheme="minorHAnsi"/>
        </w:rPr>
        <w:t>their</w:t>
      </w:r>
      <w:r w:rsidRPr="00175FA2">
        <w:rPr>
          <w:rFonts w:eastAsia="Times New Roman" w:cstheme="minorHAnsi"/>
          <w:spacing w:val="27"/>
        </w:rPr>
        <w:t xml:space="preserve"> </w:t>
      </w:r>
      <w:r w:rsidRPr="00175FA2">
        <w:rPr>
          <w:rFonts w:eastAsia="Times New Roman" w:cstheme="minorHAnsi"/>
        </w:rPr>
        <w:t>diversity</w:t>
      </w:r>
      <w:r w:rsidRPr="00175FA2">
        <w:rPr>
          <w:rFonts w:eastAsia="Times New Roman" w:cstheme="minorHAnsi"/>
          <w:spacing w:val="44"/>
        </w:rPr>
        <w:t xml:space="preserve"> </w:t>
      </w:r>
      <w:r w:rsidRPr="00175FA2">
        <w:rPr>
          <w:rFonts w:eastAsia="Times New Roman" w:cstheme="minorHAnsi"/>
        </w:rPr>
        <w:t>of</w:t>
      </w:r>
      <w:r w:rsidRPr="00175FA2">
        <w:rPr>
          <w:rFonts w:eastAsia="Times New Roman" w:cstheme="minorHAnsi"/>
          <w:spacing w:val="4"/>
        </w:rPr>
        <w:t xml:space="preserve"> </w:t>
      </w:r>
      <w:r w:rsidRPr="00175FA2">
        <w:rPr>
          <w:rFonts w:eastAsia="Times New Roman" w:cstheme="minorHAnsi"/>
        </w:rPr>
        <w:t>educational</w:t>
      </w:r>
      <w:r w:rsidRPr="00175FA2">
        <w:rPr>
          <w:rFonts w:eastAsia="Times New Roman" w:cstheme="minorHAnsi"/>
          <w:spacing w:val="49"/>
        </w:rPr>
        <w:t xml:space="preserve"> </w:t>
      </w:r>
      <w:r w:rsidRPr="00175FA2">
        <w:rPr>
          <w:rFonts w:eastAsia="Times New Roman" w:cstheme="minorHAnsi"/>
          <w:w w:val="105"/>
        </w:rPr>
        <w:t>experiences.</w:t>
      </w:r>
    </w:p>
    <w:p w:rsidR="00A06676" w:rsidRPr="00175FA2" w:rsidRDefault="00A06676" w:rsidP="00A06676">
      <w:pPr>
        <w:spacing w:before="1" w:after="0" w:line="240" w:lineRule="auto"/>
        <w:contextualSpacing/>
        <w:rPr>
          <w:rFonts w:cstheme="minorHAnsi"/>
        </w:rPr>
      </w:pPr>
    </w:p>
    <w:p w:rsidR="00A06676" w:rsidRPr="00175FA2" w:rsidRDefault="00A06676" w:rsidP="00A06676">
      <w:pPr>
        <w:spacing w:after="0" w:line="240" w:lineRule="auto"/>
        <w:ind w:right="115"/>
        <w:contextualSpacing/>
        <w:rPr>
          <w:rFonts w:eastAsia="Times New Roman" w:cstheme="minorHAnsi"/>
        </w:rPr>
      </w:pPr>
      <w:r w:rsidRPr="00175FA2">
        <w:rPr>
          <w:rFonts w:eastAsia="Times New Roman" w:cstheme="minorHAnsi"/>
        </w:rPr>
        <w:t>The</w:t>
      </w:r>
      <w:r w:rsidRPr="00175FA2">
        <w:rPr>
          <w:rFonts w:eastAsia="Times New Roman" w:cstheme="minorHAnsi"/>
          <w:spacing w:val="23"/>
        </w:rPr>
        <w:t xml:space="preserve"> </w:t>
      </w:r>
      <w:r w:rsidR="009E6ED3" w:rsidRPr="00175FA2">
        <w:rPr>
          <w:rFonts w:eastAsia="Times New Roman" w:cstheme="minorHAnsi"/>
        </w:rPr>
        <w:t xml:space="preserve">Descriptors </w:t>
      </w:r>
      <w:r w:rsidR="009E6ED3" w:rsidRPr="00175FA2">
        <w:rPr>
          <w:rFonts w:eastAsia="Times New Roman" w:cstheme="minorHAnsi"/>
          <w:spacing w:val="1"/>
        </w:rPr>
        <w:t>are</w:t>
      </w:r>
      <w:r w:rsidRPr="00175FA2">
        <w:rPr>
          <w:rFonts w:eastAsia="Times New Roman" w:cstheme="minorHAnsi"/>
          <w:spacing w:val="4"/>
        </w:rPr>
        <w:t xml:space="preserve"> </w:t>
      </w:r>
      <w:r w:rsidRPr="00175FA2">
        <w:rPr>
          <w:rFonts w:eastAsia="Times New Roman" w:cstheme="minorHAnsi"/>
        </w:rPr>
        <w:t>not</w:t>
      </w:r>
      <w:r w:rsidRPr="00175FA2">
        <w:rPr>
          <w:rFonts w:eastAsia="Times New Roman" w:cstheme="minorHAnsi"/>
          <w:spacing w:val="6"/>
        </w:rPr>
        <w:t xml:space="preserve"> </w:t>
      </w:r>
      <w:r w:rsidRPr="00175FA2">
        <w:rPr>
          <w:rFonts w:eastAsia="Times New Roman" w:cstheme="minorHAnsi"/>
        </w:rPr>
        <w:t>instructional or</w:t>
      </w:r>
      <w:r w:rsidRPr="00175FA2">
        <w:rPr>
          <w:rFonts w:eastAsia="Times New Roman" w:cstheme="minorHAnsi"/>
          <w:spacing w:val="14"/>
        </w:rPr>
        <w:t xml:space="preserve"> </w:t>
      </w:r>
      <w:r w:rsidRPr="00175FA2">
        <w:rPr>
          <w:rFonts w:eastAsia="Times New Roman" w:cstheme="minorHAnsi"/>
        </w:rPr>
        <w:t>assessment</w:t>
      </w:r>
      <w:r w:rsidRPr="00175FA2">
        <w:rPr>
          <w:rFonts w:eastAsia="Times New Roman" w:cstheme="minorHAnsi"/>
          <w:spacing w:val="41"/>
        </w:rPr>
        <w:t xml:space="preserve"> </w:t>
      </w:r>
      <w:r w:rsidRPr="00175FA2">
        <w:rPr>
          <w:rFonts w:eastAsia="Times New Roman" w:cstheme="minorHAnsi"/>
        </w:rPr>
        <w:t>strategies,</w:t>
      </w:r>
      <w:r w:rsidRPr="00175FA2">
        <w:rPr>
          <w:rFonts w:eastAsia="Times New Roman" w:cstheme="minorHAnsi"/>
          <w:spacing w:val="24"/>
        </w:rPr>
        <w:t xml:space="preserve"> </w:t>
      </w:r>
      <w:r w:rsidRPr="00175FA2">
        <w:rPr>
          <w:rFonts w:eastAsia="Times New Roman" w:cstheme="minorHAnsi"/>
        </w:rPr>
        <w:t>per</w:t>
      </w:r>
      <w:r w:rsidRPr="00175FA2">
        <w:rPr>
          <w:rFonts w:eastAsia="Times New Roman" w:cstheme="minorHAnsi"/>
          <w:spacing w:val="17"/>
        </w:rPr>
        <w:t xml:space="preserve"> </w:t>
      </w:r>
      <w:r w:rsidRPr="00175FA2">
        <w:rPr>
          <w:rFonts w:eastAsia="Times New Roman" w:cstheme="minorHAnsi"/>
        </w:rPr>
        <w:t>se.</w:t>
      </w:r>
      <w:r w:rsidRPr="00175FA2">
        <w:rPr>
          <w:rFonts w:eastAsia="Times New Roman" w:cstheme="minorHAnsi"/>
          <w:spacing w:val="10"/>
        </w:rPr>
        <w:t xml:space="preserve"> </w:t>
      </w:r>
      <w:r w:rsidRPr="00175FA2">
        <w:rPr>
          <w:rFonts w:eastAsia="Times New Roman" w:cstheme="minorHAnsi"/>
        </w:rPr>
        <w:t>They</w:t>
      </w:r>
      <w:r w:rsidRPr="00175FA2">
        <w:rPr>
          <w:rFonts w:eastAsia="Times New Roman" w:cstheme="minorHAnsi"/>
          <w:spacing w:val="23"/>
        </w:rPr>
        <w:t xml:space="preserve"> </w:t>
      </w:r>
      <w:r w:rsidRPr="00175FA2">
        <w:rPr>
          <w:rFonts w:eastAsia="Times New Roman" w:cstheme="minorHAnsi"/>
        </w:rPr>
        <w:t>are</w:t>
      </w:r>
      <w:r w:rsidRPr="00175FA2">
        <w:rPr>
          <w:rFonts w:eastAsia="Times New Roman" w:cstheme="minorHAnsi"/>
          <w:spacing w:val="4"/>
        </w:rPr>
        <w:t xml:space="preserve"> </w:t>
      </w:r>
      <w:r w:rsidRPr="00175FA2">
        <w:rPr>
          <w:rFonts w:eastAsia="Times New Roman" w:cstheme="minorHAnsi"/>
        </w:rPr>
        <w:t>samples</w:t>
      </w:r>
      <w:r w:rsidRPr="00175FA2">
        <w:rPr>
          <w:rFonts w:eastAsia="Times New Roman" w:cstheme="minorHAnsi"/>
          <w:spacing w:val="31"/>
        </w:rPr>
        <w:t xml:space="preserve"> </w:t>
      </w:r>
      <w:r w:rsidRPr="00175FA2">
        <w:rPr>
          <w:rFonts w:eastAsia="Times New Roman" w:cstheme="minorHAnsi"/>
        </w:rPr>
        <w:t>of</w:t>
      </w:r>
      <w:r w:rsidRPr="00175FA2">
        <w:rPr>
          <w:rFonts w:eastAsia="Times New Roman" w:cstheme="minorHAnsi"/>
          <w:spacing w:val="16"/>
        </w:rPr>
        <w:t xml:space="preserve"> </w:t>
      </w:r>
      <w:r w:rsidRPr="00175FA2">
        <w:rPr>
          <w:rFonts w:eastAsia="Times New Roman" w:cstheme="minorHAnsi"/>
          <w:w w:val="103"/>
        </w:rPr>
        <w:t xml:space="preserve">what </w:t>
      </w:r>
      <w:r w:rsidRPr="00175FA2">
        <w:rPr>
          <w:rFonts w:eastAsia="Times New Roman" w:cstheme="minorHAnsi"/>
        </w:rPr>
        <w:t>ELLs</w:t>
      </w:r>
      <w:r w:rsidRPr="00175FA2">
        <w:rPr>
          <w:rFonts w:eastAsia="Times New Roman" w:cstheme="minorHAnsi"/>
          <w:spacing w:val="25"/>
        </w:rPr>
        <w:t xml:space="preserve"> </w:t>
      </w:r>
      <w:r w:rsidRPr="00175FA2">
        <w:rPr>
          <w:rFonts w:eastAsia="Times New Roman" w:cstheme="minorHAnsi"/>
        </w:rPr>
        <w:t>may</w:t>
      </w:r>
      <w:r w:rsidRPr="00175FA2">
        <w:rPr>
          <w:rFonts w:eastAsia="Times New Roman" w:cstheme="minorHAnsi"/>
          <w:spacing w:val="26"/>
        </w:rPr>
        <w:t xml:space="preserve"> </w:t>
      </w:r>
      <w:r w:rsidRPr="00175FA2">
        <w:rPr>
          <w:rFonts w:eastAsia="Times New Roman" w:cstheme="minorHAnsi"/>
        </w:rPr>
        <w:t>do</w:t>
      </w:r>
      <w:r w:rsidRPr="00175FA2">
        <w:rPr>
          <w:rFonts w:eastAsia="Times New Roman" w:cstheme="minorHAnsi"/>
          <w:spacing w:val="16"/>
        </w:rPr>
        <w:t xml:space="preserve"> </w:t>
      </w:r>
      <w:r w:rsidRPr="00175FA2">
        <w:rPr>
          <w:rFonts w:eastAsia="Times New Roman" w:cstheme="minorHAnsi"/>
        </w:rPr>
        <w:t>to</w:t>
      </w:r>
      <w:r w:rsidRPr="00175FA2">
        <w:rPr>
          <w:rFonts w:eastAsia="Times New Roman" w:cstheme="minorHAnsi"/>
          <w:spacing w:val="16"/>
        </w:rPr>
        <w:t xml:space="preserve"> </w:t>
      </w:r>
      <w:r w:rsidRPr="00175FA2">
        <w:rPr>
          <w:rFonts w:eastAsia="Times New Roman" w:cstheme="minorHAnsi"/>
        </w:rPr>
        <w:t>demonstrate</w:t>
      </w:r>
      <w:r w:rsidRPr="00175FA2">
        <w:rPr>
          <w:rFonts w:eastAsia="Times New Roman" w:cstheme="minorHAnsi"/>
          <w:spacing w:val="29"/>
        </w:rPr>
        <w:t xml:space="preserve"> </w:t>
      </w:r>
      <w:r w:rsidR="009E6ED3" w:rsidRPr="00175FA2">
        <w:rPr>
          <w:rFonts w:eastAsia="Times New Roman" w:cstheme="minorHAnsi"/>
        </w:rPr>
        <w:t xml:space="preserve">comprehension </w:t>
      </w:r>
      <w:r w:rsidR="009E6ED3" w:rsidRPr="00175FA2">
        <w:rPr>
          <w:rFonts w:eastAsia="Times New Roman" w:cstheme="minorHAnsi"/>
          <w:spacing w:val="19"/>
        </w:rPr>
        <w:t>in</w:t>
      </w:r>
      <w:r w:rsidRPr="00175FA2">
        <w:rPr>
          <w:rFonts w:eastAsia="Times New Roman" w:cstheme="minorHAnsi"/>
          <w:spacing w:val="12"/>
        </w:rPr>
        <w:t xml:space="preserve"> </w:t>
      </w:r>
      <w:r w:rsidRPr="00175FA2">
        <w:rPr>
          <w:rFonts w:eastAsia="Times New Roman" w:cstheme="minorHAnsi"/>
        </w:rPr>
        <w:t>listening</w:t>
      </w:r>
      <w:r w:rsidRPr="00175FA2">
        <w:rPr>
          <w:rFonts w:eastAsia="Times New Roman" w:cstheme="minorHAnsi"/>
          <w:spacing w:val="20"/>
        </w:rPr>
        <w:t xml:space="preserve"> </w:t>
      </w:r>
      <w:r w:rsidRPr="00175FA2">
        <w:rPr>
          <w:rFonts w:eastAsia="Times New Roman" w:cstheme="minorHAnsi"/>
        </w:rPr>
        <w:t>and</w:t>
      </w:r>
      <w:r w:rsidRPr="00175FA2">
        <w:rPr>
          <w:rFonts w:eastAsia="Times New Roman" w:cstheme="minorHAnsi"/>
          <w:spacing w:val="18"/>
        </w:rPr>
        <w:t xml:space="preserve"> </w:t>
      </w:r>
      <w:r w:rsidRPr="00175FA2">
        <w:rPr>
          <w:rFonts w:eastAsia="Times New Roman" w:cstheme="minorHAnsi"/>
        </w:rPr>
        <w:t>reading</w:t>
      </w:r>
      <w:r w:rsidRPr="00175FA2">
        <w:rPr>
          <w:rFonts w:eastAsia="Times New Roman" w:cstheme="minorHAnsi"/>
          <w:spacing w:val="38"/>
        </w:rPr>
        <w:t xml:space="preserve"> </w:t>
      </w:r>
      <w:r w:rsidRPr="00175FA2">
        <w:rPr>
          <w:rFonts w:eastAsia="Times New Roman" w:cstheme="minorHAnsi"/>
        </w:rPr>
        <w:t>as</w:t>
      </w:r>
      <w:r w:rsidRPr="00175FA2">
        <w:rPr>
          <w:rFonts w:eastAsia="Times New Roman" w:cstheme="minorHAnsi"/>
          <w:spacing w:val="10"/>
        </w:rPr>
        <w:t xml:space="preserve"> </w:t>
      </w:r>
      <w:r w:rsidRPr="00175FA2">
        <w:rPr>
          <w:rFonts w:eastAsia="Times New Roman" w:cstheme="minorHAnsi"/>
        </w:rPr>
        <w:t>well</w:t>
      </w:r>
      <w:r w:rsidRPr="00175FA2">
        <w:rPr>
          <w:rFonts w:eastAsia="Times New Roman" w:cstheme="minorHAnsi"/>
          <w:spacing w:val="13"/>
        </w:rPr>
        <w:t xml:space="preserve"> </w:t>
      </w:r>
      <w:r w:rsidRPr="00175FA2">
        <w:rPr>
          <w:rFonts w:eastAsia="Times New Roman" w:cstheme="minorHAnsi"/>
        </w:rPr>
        <w:t>as</w:t>
      </w:r>
      <w:r w:rsidRPr="00175FA2">
        <w:rPr>
          <w:rFonts w:eastAsia="Times New Roman" w:cstheme="minorHAnsi"/>
          <w:spacing w:val="4"/>
        </w:rPr>
        <w:t xml:space="preserve"> </w:t>
      </w:r>
      <w:r w:rsidRPr="00175FA2">
        <w:rPr>
          <w:rFonts w:eastAsia="Times New Roman" w:cstheme="minorHAnsi"/>
        </w:rPr>
        <w:t>production</w:t>
      </w:r>
      <w:r w:rsidRPr="00175FA2">
        <w:rPr>
          <w:rFonts w:eastAsia="Times New Roman" w:cstheme="minorHAnsi"/>
          <w:spacing w:val="44"/>
        </w:rPr>
        <w:t xml:space="preserve"> </w:t>
      </w:r>
      <w:r w:rsidRPr="00175FA2">
        <w:rPr>
          <w:rFonts w:eastAsia="Times New Roman" w:cstheme="minorHAnsi"/>
          <w:w w:val="101"/>
        </w:rPr>
        <w:t xml:space="preserve">in </w:t>
      </w:r>
      <w:r w:rsidRPr="00175FA2">
        <w:rPr>
          <w:rFonts w:eastAsia="Times New Roman" w:cstheme="minorHAnsi"/>
        </w:rPr>
        <w:t>speaking</w:t>
      </w:r>
      <w:r w:rsidRPr="00175FA2">
        <w:rPr>
          <w:rFonts w:eastAsia="Times New Roman" w:cstheme="minorHAnsi"/>
          <w:spacing w:val="49"/>
        </w:rPr>
        <w:t xml:space="preserve"> </w:t>
      </w:r>
      <w:r w:rsidRPr="00175FA2">
        <w:rPr>
          <w:rFonts w:eastAsia="Times New Roman" w:cstheme="minorHAnsi"/>
        </w:rPr>
        <w:t>and</w:t>
      </w:r>
      <w:r w:rsidRPr="00175FA2">
        <w:rPr>
          <w:rFonts w:eastAsia="Times New Roman" w:cstheme="minorHAnsi"/>
          <w:spacing w:val="27"/>
        </w:rPr>
        <w:t xml:space="preserve"> </w:t>
      </w:r>
      <w:r w:rsidRPr="00175FA2">
        <w:rPr>
          <w:rFonts w:eastAsia="Times New Roman" w:cstheme="minorHAnsi"/>
        </w:rPr>
        <w:t>writing</w:t>
      </w:r>
      <w:r w:rsidRPr="00175FA2">
        <w:rPr>
          <w:rFonts w:eastAsia="Times New Roman" w:cstheme="minorHAnsi"/>
          <w:spacing w:val="14"/>
        </w:rPr>
        <w:t xml:space="preserve"> </w:t>
      </w:r>
      <w:r w:rsidRPr="00175FA2">
        <w:rPr>
          <w:rFonts w:eastAsia="Times New Roman" w:cstheme="minorHAnsi"/>
        </w:rPr>
        <w:t>within</w:t>
      </w:r>
      <w:r w:rsidRPr="00175FA2">
        <w:rPr>
          <w:rFonts w:eastAsia="Times New Roman" w:cstheme="minorHAnsi"/>
          <w:spacing w:val="30"/>
        </w:rPr>
        <w:t xml:space="preserve"> </w:t>
      </w:r>
      <w:r w:rsidRPr="00175FA2">
        <w:rPr>
          <w:rFonts w:eastAsia="Times New Roman" w:cstheme="minorHAnsi"/>
        </w:rPr>
        <w:t>a school</w:t>
      </w:r>
      <w:r w:rsidRPr="00175FA2">
        <w:rPr>
          <w:rFonts w:eastAsia="Times New Roman" w:cstheme="minorHAnsi"/>
          <w:spacing w:val="36"/>
        </w:rPr>
        <w:t xml:space="preserve"> </w:t>
      </w:r>
      <w:r w:rsidRPr="00175FA2">
        <w:rPr>
          <w:rFonts w:eastAsia="Times New Roman" w:cstheme="minorHAnsi"/>
        </w:rPr>
        <w:t>setting.</w:t>
      </w:r>
      <w:r w:rsidRPr="00175FA2">
        <w:rPr>
          <w:rFonts w:eastAsia="Times New Roman" w:cstheme="minorHAnsi"/>
          <w:spacing w:val="37"/>
        </w:rPr>
        <w:t xml:space="preserve"> </w:t>
      </w:r>
      <w:r w:rsidRPr="00175FA2">
        <w:rPr>
          <w:rFonts w:eastAsia="Times New Roman" w:cstheme="minorHAnsi"/>
        </w:rPr>
        <w:t>Unlike</w:t>
      </w:r>
      <w:r w:rsidRPr="00175FA2">
        <w:rPr>
          <w:rFonts w:eastAsia="Times New Roman" w:cstheme="minorHAnsi"/>
          <w:spacing w:val="28"/>
        </w:rPr>
        <w:t xml:space="preserve"> </w:t>
      </w:r>
      <w:r w:rsidRPr="00175FA2">
        <w:rPr>
          <w:rFonts w:eastAsia="Times New Roman" w:cstheme="minorHAnsi"/>
        </w:rPr>
        <w:t>the</w:t>
      </w:r>
      <w:r w:rsidRPr="00175FA2">
        <w:rPr>
          <w:rFonts w:eastAsia="Times New Roman" w:cstheme="minorHAnsi"/>
          <w:spacing w:val="7"/>
        </w:rPr>
        <w:t xml:space="preserve"> </w:t>
      </w:r>
      <w:r w:rsidRPr="00175FA2">
        <w:rPr>
          <w:rFonts w:eastAsia="Times New Roman" w:cstheme="minorHAnsi"/>
        </w:rPr>
        <w:t>strands</w:t>
      </w:r>
      <w:r w:rsidRPr="00175FA2">
        <w:rPr>
          <w:rFonts w:eastAsia="Times New Roman" w:cstheme="minorHAnsi"/>
          <w:spacing w:val="37"/>
        </w:rPr>
        <w:t xml:space="preserve"> </w:t>
      </w:r>
      <w:r w:rsidRPr="00175FA2">
        <w:rPr>
          <w:rFonts w:eastAsia="Times New Roman" w:cstheme="minorHAnsi"/>
        </w:rPr>
        <w:t>of</w:t>
      </w:r>
      <w:r w:rsidRPr="00175FA2">
        <w:rPr>
          <w:rFonts w:eastAsia="Times New Roman" w:cstheme="minorHAnsi"/>
          <w:spacing w:val="5"/>
        </w:rPr>
        <w:t xml:space="preserve"> </w:t>
      </w:r>
      <w:r w:rsidRPr="00175FA2">
        <w:rPr>
          <w:rFonts w:eastAsia="Times New Roman" w:cstheme="minorHAnsi"/>
        </w:rPr>
        <w:t>model</w:t>
      </w:r>
      <w:r w:rsidRPr="00175FA2">
        <w:rPr>
          <w:rFonts w:eastAsia="Times New Roman" w:cstheme="minorHAnsi"/>
          <w:spacing w:val="26"/>
        </w:rPr>
        <w:t xml:space="preserve"> </w:t>
      </w:r>
      <w:r w:rsidRPr="00175FA2">
        <w:rPr>
          <w:rFonts w:eastAsia="Times New Roman" w:cstheme="minorHAnsi"/>
        </w:rPr>
        <w:t>perfom1ance</w:t>
      </w:r>
      <w:r w:rsidRPr="00175FA2">
        <w:rPr>
          <w:rFonts w:eastAsia="Times New Roman" w:cstheme="minorHAnsi"/>
          <w:spacing w:val="7"/>
        </w:rPr>
        <w:t xml:space="preserve"> </w:t>
      </w:r>
      <w:r w:rsidRPr="00175FA2">
        <w:rPr>
          <w:rFonts w:eastAsia="Times New Roman" w:cstheme="minorHAnsi"/>
          <w:w w:val="104"/>
        </w:rPr>
        <w:t xml:space="preserve">indicators </w:t>
      </w:r>
      <w:r w:rsidRPr="00175FA2">
        <w:rPr>
          <w:rFonts w:eastAsia="Times New Roman" w:cstheme="minorHAnsi"/>
        </w:rPr>
        <w:t>within</w:t>
      </w:r>
      <w:r w:rsidRPr="00175FA2">
        <w:rPr>
          <w:rFonts w:eastAsia="Times New Roman" w:cstheme="minorHAnsi"/>
          <w:spacing w:val="26"/>
        </w:rPr>
        <w:t xml:space="preserve"> </w:t>
      </w:r>
      <w:r w:rsidRPr="00175FA2">
        <w:rPr>
          <w:rFonts w:eastAsia="Times New Roman" w:cstheme="minorHAnsi"/>
        </w:rPr>
        <w:t>the</w:t>
      </w:r>
      <w:r w:rsidRPr="00175FA2">
        <w:rPr>
          <w:rFonts w:eastAsia="Times New Roman" w:cstheme="minorHAnsi"/>
          <w:spacing w:val="7"/>
        </w:rPr>
        <w:t xml:space="preserve"> </w:t>
      </w:r>
      <w:r w:rsidRPr="00175FA2">
        <w:rPr>
          <w:rFonts w:eastAsia="Times New Roman" w:cstheme="minorHAnsi"/>
        </w:rPr>
        <w:t>standards</w:t>
      </w:r>
      <w:r w:rsidRPr="00175FA2">
        <w:rPr>
          <w:rFonts w:eastAsia="Times New Roman" w:cstheme="minorHAnsi"/>
          <w:spacing w:val="42"/>
        </w:rPr>
        <w:t xml:space="preserve"> </w:t>
      </w:r>
      <w:r w:rsidRPr="00175FA2">
        <w:rPr>
          <w:rFonts w:eastAsia="Times New Roman" w:cstheme="minorHAnsi"/>
        </w:rPr>
        <w:t>matrix,</w:t>
      </w:r>
      <w:r w:rsidRPr="00175FA2">
        <w:rPr>
          <w:rFonts w:eastAsia="Times New Roman" w:cstheme="minorHAnsi"/>
          <w:spacing w:val="18"/>
        </w:rPr>
        <w:t xml:space="preserve"> </w:t>
      </w:r>
      <w:r w:rsidRPr="00175FA2">
        <w:rPr>
          <w:rFonts w:eastAsia="Times New Roman" w:cstheme="minorHAnsi"/>
        </w:rPr>
        <w:t>the</w:t>
      </w:r>
      <w:r w:rsidRPr="00175FA2">
        <w:rPr>
          <w:rFonts w:eastAsia="Times New Roman" w:cstheme="minorHAnsi"/>
          <w:spacing w:val="11"/>
        </w:rPr>
        <w:t xml:space="preserve"> </w:t>
      </w:r>
      <w:r w:rsidR="009E6ED3" w:rsidRPr="00175FA2">
        <w:rPr>
          <w:rFonts w:eastAsia="Times New Roman" w:cstheme="minorHAnsi"/>
        </w:rPr>
        <w:t xml:space="preserve">Descriptors </w:t>
      </w:r>
      <w:r w:rsidR="009E6ED3" w:rsidRPr="00175FA2">
        <w:rPr>
          <w:rFonts w:eastAsia="Times New Roman" w:cstheme="minorHAnsi"/>
          <w:spacing w:val="6"/>
        </w:rPr>
        <w:t>do</w:t>
      </w:r>
      <w:r w:rsidRPr="00175FA2">
        <w:rPr>
          <w:rFonts w:eastAsia="Times New Roman" w:cstheme="minorHAnsi"/>
          <w:spacing w:val="19"/>
        </w:rPr>
        <w:t xml:space="preserve"> </w:t>
      </w:r>
      <w:r w:rsidRPr="00175FA2">
        <w:rPr>
          <w:rFonts w:eastAsia="Times New Roman" w:cstheme="minorHAnsi"/>
          <w:i/>
        </w:rPr>
        <w:t>not</w:t>
      </w:r>
      <w:r w:rsidRPr="00175FA2">
        <w:rPr>
          <w:rFonts w:eastAsia="Times New Roman" w:cstheme="minorHAnsi"/>
          <w:i/>
          <w:spacing w:val="8"/>
        </w:rPr>
        <w:t xml:space="preserve"> </w:t>
      </w:r>
      <w:r w:rsidRPr="00175FA2">
        <w:rPr>
          <w:rFonts w:eastAsia="Times New Roman" w:cstheme="minorHAnsi"/>
          <w:w w:val="98"/>
        </w:rPr>
        <w:t>fom1</w:t>
      </w:r>
      <w:r w:rsidRPr="00175FA2">
        <w:rPr>
          <w:rFonts w:eastAsia="Times New Roman" w:cstheme="minorHAnsi"/>
          <w:spacing w:val="-15"/>
          <w:w w:val="98"/>
        </w:rPr>
        <w:t xml:space="preserve"> </w:t>
      </w:r>
      <w:r w:rsidRPr="00175FA2">
        <w:rPr>
          <w:rFonts w:eastAsia="Times New Roman" w:cstheme="minorHAnsi"/>
        </w:rPr>
        <w:t>a</w:t>
      </w:r>
      <w:r w:rsidRPr="00175FA2">
        <w:rPr>
          <w:rFonts w:eastAsia="Times New Roman" w:cstheme="minorHAnsi"/>
          <w:spacing w:val="4"/>
        </w:rPr>
        <w:t xml:space="preserve"> </w:t>
      </w:r>
      <w:r w:rsidR="009E6ED3" w:rsidRPr="00175FA2">
        <w:rPr>
          <w:rFonts w:eastAsia="Times New Roman" w:cstheme="minorHAnsi"/>
        </w:rPr>
        <w:t xml:space="preserve">developmental </w:t>
      </w:r>
      <w:r w:rsidR="009E6ED3" w:rsidRPr="00175FA2">
        <w:rPr>
          <w:rFonts w:eastAsia="Times New Roman" w:cstheme="minorHAnsi"/>
          <w:spacing w:val="4"/>
        </w:rPr>
        <w:t>strand</w:t>
      </w:r>
      <w:r w:rsidRPr="00175FA2">
        <w:rPr>
          <w:rFonts w:eastAsia="Times New Roman" w:cstheme="minorHAnsi"/>
          <w:spacing w:val="21"/>
        </w:rPr>
        <w:t xml:space="preserve"> </w:t>
      </w:r>
      <w:r w:rsidRPr="00175FA2">
        <w:rPr>
          <w:rFonts w:eastAsia="Times New Roman" w:cstheme="minorHAnsi"/>
        </w:rPr>
        <w:t>encompassing</w:t>
      </w:r>
      <w:r w:rsidRPr="00175FA2">
        <w:rPr>
          <w:rFonts w:eastAsia="Times New Roman" w:cstheme="minorHAnsi"/>
          <w:spacing w:val="50"/>
        </w:rPr>
        <w:t xml:space="preserve"> </w:t>
      </w:r>
      <w:r w:rsidRPr="00175FA2">
        <w:rPr>
          <w:rFonts w:eastAsia="Times New Roman" w:cstheme="minorHAnsi"/>
        </w:rPr>
        <w:t>a shared</w:t>
      </w:r>
      <w:r w:rsidRPr="00175FA2">
        <w:rPr>
          <w:rFonts w:eastAsia="Times New Roman" w:cstheme="minorHAnsi"/>
          <w:spacing w:val="36"/>
        </w:rPr>
        <w:t xml:space="preserve"> </w:t>
      </w:r>
      <w:r w:rsidRPr="00175FA2">
        <w:rPr>
          <w:rFonts w:eastAsia="Times New Roman" w:cstheme="minorHAnsi"/>
        </w:rPr>
        <w:t>topic</w:t>
      </w:r>
      <w:r w:rsidRPr="00175FA2">
        <w:rPr>
          <w:rFonts w:eastAsia="Times New Roman" w:cstheme="minorHAnsi"/>
          <w:spacing w:val="29"/>
        </w:rPr>
        <w:t xml:space="preserve"> </w:t>
      </w:r>
      <w:r w:rsidRPr="00175FA2">
        <w:rPr>
          <w:rFonts w:eastAsia="Times New Roman" w:cstheme="minorHAnsi"/>
        </w:rPr>
        <w:t>or</w:t>
      </w:r>
      <w:r w:rsidRPr="00175FA2">
        <w:rPr>
          <w:rFonts w:eastAsia="Times New Roman" w:cstheme="minorHAnsi"/>
          <w:spacing w:val="11"/>
        </w:rPr>
        <w:t xml:space="preserve"> </w:t>
      </w:r>
      <w:r w:rsidRPr="00175FA2">
        <w:rPr>
          <w:rFonts w:eastAsia="Times New Roman" w:cstheme="minorHAnsi"/>
        </w:rPr>
        <w:t>theme.</w:t>
      </w:r>
      <w:r w:rsidRPr="00175FA2">
        <w:rPr>
          <w:rFonts w:eastAsia="Times New Roman" w:cstheme="minorHAnsi"/>
          <w:spacing w:val="14"/>
        </w:rPr>
        <w:t xml:space="preserve"> </w:t>
      </w:r>
      <w:r w:rsidRPr="00175FA2">
        <w:rPr>
          <w:rFonts w:eastAsia="Times New Roman" w:cstheme="minorHAnsi"/>
        </w:rPr>
        <w:t>Rather,</w:t>
      </w:r>
      <w:r w:rsidRPr="00175FA2">
        <w:rPr>
          <w:rFonts w:eastAsia="Times New Roman" w:cstheme="minorHAnsi"/>
          <w:spacing w:val="35"/>
        </w:rPr>
        <w:t xml:space="preserve"> </w:t>
      </w:r>
      <w:r w:rsidRPr="00175FA2">
        <w:rPr>
          <w:rFonts w:eastAsia="Times New Roman" w:cstheme="minorHAnsi"/>
        </w:rPr>
        <w:t>each</w:t>
      </w:r>
      <w:r w:rsidRPr="00175FA2">
        <w:rPr>
          <w:rFonts w:eastAsia="Times New Roman" w:cstheme="minorHAnsi"/>
          <w:spacing w:val="20"/>
        </w:rPr>
        <w:t xml:space="preserve"> </w:t>
      </w:r>
      <w:r w:rsidRPr="00175FA2">
        <w:rPr>
          <w:rFonts w:eastAsia="Times New Roman" w:cstheme="minorHAnsi"/>
        </w:rPr>
        <w:t>ELP</w:t>
      </w:r>
      <w:r w:rsidRPr="00175FA2">
        <w:rPr>
          <w:rFonts w:eastAsia="Times New Roman" w:cstheme="minorHAnsi"/>
          <w:spacing w:val="19"/>
        </w:rPr>
        <w:t xml:space="preserve"> </w:t>
      </w:r>
      <w:r w:rsidRPr="00175FA2">
        <w:rPr>
          <w:rFonts w:eastAsia="Times New Roman" w:cstheme="minorHAnsi"/>
        </w:rPr>
        <w:t>level</w:t>
      </w:r>
      <w:r w:rsidRPr="00175FA2">
        <w:rPr>
          <w:rFonts w:eastAsia="Times New Roman" w:cstheme="minorHAnsi"/>
          <w:spacing w:val="36"/>
        </w:rPr>
        <w:t xml:space="preserve"> </w:t>
      </w:r>
      <w:r w:rsidRPr="00175FA2">
        <w:rPr>
          <w:rFonts w:eastAsia="Times New Roman" w:cstheme="minorHAnsi"/>
        </w:rPr>
        <w:t>is</w:t>
      </w:r>
      <w:r w:rsidRPr="00175FA2">
        <w:rPr>
          <w:rFonts w:eastAsia="Times New Roman" w:cstheme="minorHAnsi"/>
          <w:spacing w:val="7"/>
        </w:rPr>
        <w:t xml:space="preserve"> </w:t>
      </w:r>
      <w:r w:rsidRPr="00175FA2">
        <w:rPr>
          <w:rFonts w:eastAsia="Times New Roman" w:cstheme="minorHAnsi"/>
        </w:rPr>
        <w:t>to</w:t>
      </w:r>
      <w:r w:rsidRPr="00175FA2">
        <w:rPr>
          <w:rFonts w:eastAsia="Times New Roman" w:cstheme="minorHAnsi"/>
          <w:spacing w:val="10"/>
        </w:rPr>
        <w:t xml:space="preserve"> </w:t>
      </w:r>
      <w:r w:rsidRPr="00175FA2">
        <w:rPr>
          <w:rFonts w:eastAsia="Times New Roman" w:cstheme="minorHAnsi"/>
        </w:rPr>
        <w:t>be</w:t>
      </w:r>
      <w:r w:rsidRPr="00175FA2">
        <w:rPr>
          <w:rFonts w:eastAsia="Times New Roman" w:cstheme="minorHAnsi"/>
          <w:spacing w:val="8"/>
        </w:rPr>
        <w:t xml:space="preserve"> </w:t>
      </w:r>
      <w:r w:rsidRPr="00175FA2">
        <w:rPr>
          <w:rFonts w:eastAsia="Times New Roman" w:cstheme="minorHAnsi"/>
        </w:rPr>
        <w:t>viewed</w:t>
      </w:r>
      <w:r w:rsidRPr="00175FA2">
        <w:rPr>
          <w:rFonts w:eastAsia="Times New Roman" w:cstheme="minorHAnsi"/>
          <w:spacing w:val="21"/>
        </w:rPr>
        <w:t xml:space="preserve"> </w:t>
      </w:r>
      <w:r w:rsidRPr="00175FA2">
        <w:rPr>
          <w:rFonts w:eastAsia="Times New Roman" w:cstheme="minorHAnsi"/>
        </w:rPr>
        <w:t>as</w:t>
      </w:r>
      <w:r w:rsidRPr="00175FA2">
        <w:rPr>
          <w:rFonts w:eastAsia="Times New Roman" w:cstheme="minorHAnsi"/>
          <w:spacing w:val="11"/>
        </w:rPr>
        <w:t xml:space="preserve"> </w:t>
      </w:r>
      <w:r w:rsidRPr="00175FA2">
        <w:rPr>
          <w:rFonts w:eastAsia="Times New Roman" w:cstheme="minorHAnsi"/>
        </w:rPr>
        <w:t>an</w:t>
      </w:r>
      <w:r w:rsidRPr="00175FA2">
        <w:rPr>
          <w:rFonts w:eastAsia="Times New Roman" w:cstheme="minorHAnsi"/>
          <w:spacing w:val="9"/>
        </w:rPr>
        <w:t xml:space="preserve"> </w:t>
      </w:r>
      <w:r w:rsidRPr="00175FA2">
        <w:rPr>
          <w:rFonts w:eastAsia="Times New Roman" w:cstheme="minorHAnsi"/>
        </w:rPr>
        <w:t>independent</w:t>
      </w:r>
      <w:r w:rsidRPr="00175FA2">
        <w:rPr>
          <w:rFonts w:eastAsia="Times New Roman" w:cstheme="minorHAnsi"/>
          <w:spacing w:val="38"/>
        </w:rPr>
        <w:t xml:space="preserve"> </w:t>
      </w:r>
      <w:r w:rsidRPr="00175FA2">
        <w:rPr>
          <w:rFonts w:eastAsia="Times New Roman" w:cstheme="minorHAnsi"/>
        </w:rPr>
        <w:t>set</w:t>
      </w:r>
      <w:r w:rsidRPr="00175FA2">
        <w:rPr>
          <w:rFonts w:eastAsia="Times New Roman" w:cstheme="minorHAnsi"/>
          <w:spacing w:val="8"/>
        </w:rPr>
        <w:t xml:space="preserve"> </w:t>
      </w:r>
      <w:r w:rsidRPr="00175FA2">
        <w:rPr>
          <w:rFonts w:eastAsia="Times New Roman" w:cstheme="minorHAnsi"/>
          <w:w w:val="106"/>
        </w:rPr>
        <w:t xml:space="preserve">of </w:t>
      </w:r>
      <w:r w:rsidRPr="00175FA2">
        <w:rPr>
          <w:rFonts w:eastAsia="Times New Roman" w:cstheme="minorHAnsi"/>
          <w:w w:val="105"/>
        </w:rPr>
        <w:t>Descriptors.</w:t>
      </w:r>
    </w:p>
    <w:p w:rsidR="00A06676" w:rsidRPr="00175FA2" w:rsidRDefault="00A06676" w:rsidP="00A06676">
      <w:pPr>
        <w:spacing w:before="6" w:after="0" w:line="240" w:lineRule="auto"/>
        <w:contextualSpacing/>
        <w:rPr>
          <w:rFonts w:cstheme="minorHAnsi"/>
        </w:rPr>
      </w:pPr>
    </w:p>
    <w:p w:rsidR="00A06676" w:rsidRPr="00175FA2" w:rsidRDefault="00A06676" w:rsidP="00A06676">
      <w:pPr>
        <w:spacing w:after="0" w:line="240" w:lineRule="auto"/>
        <w:ind w:right="387" w:hanging="5"/>
        <w:contextualSpacing/>
        <w:rPr>
          <w:rFonts w:eastAsia="Times New Roman" w:cstheme="minorHAnsi"/>
        </w:rPr>
      </w:pPr>
      <w:r w:rsidRPr="00175FA2">
        <w:rPr>
          <w:rFonts w:eastAsia="Times New Roman" w:cstheme="minorHAnsi"/>
        </w:rPr>
        <w:t>The</w:t>
      </w:r>
      <w:r w:rsidRPr="00175FA2">
        <w:rPr>
          <w:rFonts w:eastAsia="Times New Roman" w:cstheme="minorHAnsi"/>
          <w:spacing w:val="29"/>
        </w:rPr>
        <w:t xml:space="preserve"> </w:t>
      </w:r>
      <w:r w:rsidRPr="00175FA2">
        <w:rPr>
          <w:rFonts w:eastAsia="Times New Roman" w:cstheme="minorHAnsi"/>
        </w:rPr>
        <w:t>CAN</w:t>
      </w:r>
      <w:r w:rsidRPr="00175FA2">
        <w:rPr>
          <w:rFonts w:eastAsia="Times New Roman" w:cstheme="minorHAnsi"/>
          <w:spacing w:val="21"/>
        </w:rPr>
        <w:t xml:space="preserve"> </w:t>
      </w:r>
      <w:r w:rsidRPr="00175FA2">
        <w:rPr>
          <w:rFonts w:eastAsia="Times New Roman" w:cstheme="minorHAnsi"/>
        </w:rPr>
        <w:t>DO</w:t>
      </w:r>
      <w:r w:rsidRPr="00175FA2">
        <w:rPr>
          <w:rFonts w:eastAsia="Times New Roman" w:cstheme="minorHAnsi"/>
          <w:spacing w:val="28"/>
        </w:rPr>
        <w:t xml:space="preserve"> </w:t>
      </w:r>
      <w:r w:rsidRPr="00175FA2">
        <w:rPr>
          <w:rFonts w:eastAsia="Times New Roman" w:cstheme="minorHAnsi"/>
        </w:rPr>
        <w:t>Descriptors</w:t>
      </w:r>
      <w:r w:rsidRPr="00175FA2">
        <w:rPr>
          <w:rFonts w:eastAsia="Times New Roman" w:cstheme="minorHAnsi"/>
          <w:spacing w:val="34"/>
        </w:rPr>
        <w:t xml:space="preserve"> </w:t>
      </w:r>
      <w:r w:rsidRPr="00175FA2">
        <w:rPr>
          <w:rFonts w:eastAsia="Times New Roman" w:cstheme="minorHAnsi"/>
        </w:rPr>
        <w:t>do</w:t>
      </w:r>
      <w:r w:rsidRPr="00175FA2">
        <w:rPr>
          <w:rFonts w:eastAsia="Times New Roman" w:cstheme="minorHAnsi"/>
          <w:spacing w:val="7"/>
        </w:rPr>
        <w:t xml:space="preserve"> </w:t>
      </w:r>
      <w:r w:rsidRPr="00175FA2">
        <w:rPr>
          <w:rFonts w:eastAsia="Times New Roman" w:cstheme="minorHAnsi"/>
        </w:rPr>
        <w:t>not</w:t>
      </w:r>
      <w:r w:rsidRPr="00175FA2">
        <w:rPr>
          <w:rFonts w:eastAsia="Times New Roman" w:cstheme="minorHAnsi"/>
          <w:spacing w:val="23"/>
        </w:rPr>
        <w:t xml:space="preserve"> </w:t>
      </w:r>
      <w:r w:rsidRPr="00175FA2">
        <w:rPr>
          <w:rFonts w:eastAsia="Times New Roman" w:cstheme="minorHAnsi"/>
        </w:rPr>
        <w:t>constitute</w:t>
      </w:r>
      <w:r w:rsidRPr="00175FA2">
        <w:rPr>
          <w:rFonts w:eastAsia="Times New Roman" w:cstheme="minorHAnsi"/>
          <w:spacing w:val="46"/>
        </w:rPr>
        <w:t xml:space="preserve"> </w:t>
      </w:r>
      <w:r w:rsidRPr="00175FA2">
        <w:rPr>
          <w:rFonts w:eastAsia="Times New Roman" w:cstheme="minorHAnsi"/>
        </w:rPr>
        <w:t>a</w:t>
      </w:r>
      <w:r w:rsidRPr="00175FA2">
        <w:rPr>
          <w:rFonts w:eastAsia="Times New Roman" w:cstheme="minorHAnsi"/>
          <w:spacing w:val="8"/>
        </w:rPr>
        <w:t xml:space="preserve"> </w:t>
      </w:r>
      <w:r w:rsidRPr="00175FA2">
        <w:rPr>
          <w:rFonts w:eastAsia="Times New Roman" w:cstheme="minorHAnsi"/>
        </w:rPr>
        <w:t>comprehensive</w:t>
      </w:r>
      <w:r w:rsidRPr="00175FA2">
        <w:rPr>
          <w:rFonts w:eastAsia="Times New Roman" w:cstheme="minorHAnsi"/>
          <w:spacing w:val="49"/>
        </w:rPr>
        <w:t xml:space="preserve"> </w:t>
      </w:r>
      <w:r w:rsidRPr="00175FA2">
        <w:rPr>
          <w:rFonts w:eastAsia="Times New Roman" w:cstheme="minorHAnsi"/>
        </w:rPr>
        <w:t>list</w:t>
      </w:r>
      <w:r w:rsidRPr="00175FA2">
        <w:rPr>
          <w:rFonts w:eastAsia="Times New Roman" w:cstheme="minorHAnsi"/>
          <w:spacing w:val="16"/>
        </w:rPr>
        <w:t xml:space="preserve"> </w:t>
      </w:r>
      <w:r w:rsidRPr="00175FA2">
        <w:rPr>
          <w:rFonts w:eastAsia="Times New Roman" w:cstheme="minorHAnsi"/>
        </w:rPr>
        <w:t>of</w:t>
      </w:r>
      <w:r w:rsidRPr="00175FA2">
        <w:rPr>
          <w:rFonts w:eastAsia="Times New Roman" w:cstheme="minorHAnsi"/>
          <w:spacing w:val="10"/>
        </w:rPr>
        <w:t xml:space="preserve"> </w:t>
      </w:r>
      <w:r w:rsidR="009E6ED3" w:rsidRPr="00175FA2">
        <w:rPr>
          <w:rFonts w:eastAsia="Times New Roman" w:cstheme="minorHAnsi"/>
        </w:rPr>
        <w:t>students’ abilities</w:t>
      </w:r>
      <w:r w:rsidRPr="00175FA2">
        <w:rPr>
          <w:rFonts w:eastAsia="Times New Roman" w:cstheme="minorHAnsi"/>
          <w:spacing w:val="24"/>
        </w:rPr>
        <w:t xml:space="preserve"> </w:t>
      </w:r>
      <w:r w:rsidRPr="00175FA2">
        <w:rPr>
          <w:rFonts w:eastAsia="Times New Roman" w:cstheme="minorHAnsi"/>
        </w:rPr>
        <w:t>at</w:t>
      </w:r>
      <w:r w:rsidRPr="00175FA2">
        <w:rPr>
          <w:rFonts w:eastAsia="Times New Roman" w:cstheme="minorHAnsi"/>
          <w:spacing w:val="14"/>
        </w:rPr>
        <w:t xml:space="preserve"> </w:t>
      </w:r>
      <w:r w:rsidRPr="00175FA2">
        <w:rPr>
          <w:rFonts w:eastAsia="Times New Roman" w:cstheme="minorHAnsi"/>
          <w:w w:val="103"/>
        </w:rPr>
        <w:t xml:space="preserve">each </w:t>
      </w:r>
      <w:r w:rsidRPr="00175FA2">
        <w:rPr>
          <w:rFonts w:eastAsia="Times New Roman" w:cstheme="minorHAnsi"/>
        </w:rPr>
        <w:t>language</w:t>
      </w:r>
      <w:r w:rsidRPr="00175FA2">
        <w:rPr>
          <w:rFonts w:eastAsia="Times New Roman" w:cstheme="minorHAnsi"/>
          <w:spacing w:val="41"/>
        </w:rPr>
        <w:t xml:space="preserve"> </w:t>
      </w:r>
      <w:r w:rsidRPr="00175FA2">
        <w:rPr>
          <w:rFonts w:eastAsia="Times New Roman" w:cstheme="minorHAnsi"/>
        </w:rPr>
        <w:t>proficiency</w:t>
      </w:r>
      <w:r w:rsidRPr="00175FA2">
        <w:rPr>
          <w:rFonts w:eastAsia="Times New Roman" w:cstheme="minorHAnsi"/>
          <w:spacing w:val="40"/>
        </w:rPr>
        <w:t xml:space="preserve"> </w:t>
      </w:r>
      <w:r w:rsidRPr="00175FA2">
        <w:rPr>
          <w:rFonts w:eastAsia="Times New Roman" w:cstheme="minorHAnsi"/>
        </w:rPr>
        <w:t xml:space="preserve">level. </w:t>
      </w:r>
      <w:r w:rsidRPr="00175FA2">
        <w:rPr>
          <w:rFonts w:eastAsia="Times New Roman" w:cstheme="minorHAnsi"/>
          <w:spacing w:val="21"/>
        </w:rPr>
        <w:t xml:space="preserve"> </w:t>
      </w:r>
      <w:r w:rsidRPr="00175FA2">
        <w:rPr>
          <w:rFonts w:eastAsia="Times New Roman" w:cstheme="minorHAnsi"/>
        </w:rPr>
        <w:t>Teachers</w:t>
      </w:r>
      <w:r w:rsidRPr="00175FA2">
        <w:rPr>
          <w:rFonts w:eastAsia="Times New Roman" w:cstheme="minorHAnsi"/>
          <w:spacing w:val="51"/>
        </w:rPr>
        <w:t xml:space="preserve"> </w:t>
      </w:r>
      <w:r w:rsidRPr="00175FA2">
        <w:rPr>
          <w:rFonts w:eastAsia="Times New Roman" w:cstheme="minorHAnsi"/>
        </w:rPr>
        <w:t>are</w:t>
      </w:r>
      <w:r w:rsidRPr="00175FA2">
        <w:rPr>
          <w:rFonts w:eastAsia="Times New Roman" w:cstheme="minorHAnsi"/>
          <w:spacing w:val="17"/>
        </w:rPr>
        <w:t xml:space="preserve"> </w:t>
      </w:r>
      <w:r w:rsidRPr="00175FA2">
        <w:rPr>
          <w:rFonts w:eastAsia="Times New Roman" w:cstheme="minorHAnsi"/>
        </w:rPr>
        <w:t>encouraged</w:t>
      </w:r>
      <w:r w:rsidRPr="00175FA2">
        <w:rPr>
          <w:rFonts w:eastAsia="Times New Roman" w:cstheme="minorHAnsi"/>
          <w:spacing w:val="41"/>
        </w:rPr>
        <w:t xml:space="preserve"> </w:t>
      </w:r>
      <w:r w:rsidRPr="00175FA2">
        <w:rPr>
          <w:rFonts w:eastAsia="Times New Roman" w:cstheme="minorHAnsi"/>
        </w:rPr>
        <w:t>to</w:t>
      </w:r>
      <w:r w:rsidRPr="00175FA2">
        <w:rPr>
          <w:rFonts w:eastAsia="Times New Roman" w:cstheme="minorHAnsi"/>
          <w:spacing w:val="2"/>
        </w:rPr>
        <w:t xml:space="preserve"> </w:t>
      </w:r>
      <w:r w:rsidRPr="00175FA2">
        <w:rPr>
          <w:rFonts w:eastAsia="Times New Roman" w:cstheme="minorHAnsi"/>
        </w:rPr>
        <w:t>supplement</w:t>
      </w:r>
      <w:r w:rsidRPr="00175FA2">
        <w:rPr>
          <w:rFonts w:eastAsia="Times New Roman" w:cstheme="minorHAnsi"/>
          <w:spacing w:val="47"/>
        </w:rPr>
        <w:t xml:space="preserve"> </w:t>
      </w:r>
      <w:r w:rsidRPr="00175FA2">
        <w:rPr>
          <w:rFonts w:eastAsia="Times New Roman" w:cstheme="minorHAnsi"/>
        </w:rPr>
        <w:t>these</w:t>
      </w:r>
      <w:r w:rsidRPr="00175FA2">
        <w:rPr>
          <w:rFonts w:eastAsia="Times New Roman" w:cstheme="minorHAnsi"/>
          <w:spacing w:val="19"/>
        </w:rPr>
        <w:t xml:space="preserve"> </w:t>
      </w:r>
      <w:r w:rsidRPr="00175FA2">
        <w:rPr>
          <w:rFonts w:eastAsia="Times New Roman" w:cstheme="minorHAnsi"/>
        </w:rPr>
        <w:t>bulleted</w:t>
      </w:r>
      <w:r w:rsidRPr="00175FA2">
        <w:rPr>
          <w:rFonts w:eastAsia="Times New Roman" w:cstheme="minorHAnsi"/>
          <w:spacing w:val="15"/>
        </w:rPr>
        <w:t xml:space="preserve"> </w:t>
      </w:r>
      <w:r w:rsidRPr="00175FA2">
        <w:rPr>
          <w:rFonts w:eastAsia="Times New Roman" w:cstheme="minorHAnsi"/>
        </w:rPr>
        <w:t>points</w:t>
      </w:r>
      <w:r w:rsidRPr="00175FA2">
        <w:rPr>
          <w:rFonts w:eastAsia="Times New Roman" w:cstheme="minorHAnsi"/>
          <w:spacing w:val="42"/>
        </w:rPr>
        <w:t xml:space="preserve"> </w:t>
      </w:r>
      <w:r w:rsidRPr="00175FA2">
        <w:rPr>
          <w:rFonts w:eastAsia="Times New Roman" w:cstheme="minorHAnsi"/>
        </w:rPr>
        <w:t>with additional</w:t>
      </w:r>
      <w:r w:rsidRPr="00175FA2">
        <w:rPr>
          <w:rFonts w:eastAsia="Times New Roman" w:cstheme="minorHAnsi"/>
          <w:spacing w:val="48"/>
        </w:rPr>
        <w:t xml:space="preserve"> </w:t>
      </w:r>
      <w:r w:rsidRPr="00175FA2">
        <w:rPr>
          <w:rFonts w:eastAsia="Times New Roman" w:cstheme="minorHAnsi"/>
        </w:rPr>
        <w:t>ones</w:t>
      </w:r>
      <w:r w:rsidRPr="00175FA2">
        <w:rPr>
          <w:rFonts w:eastAsia="Times New Roman" w:cstheme="minorHAnsi"/>
          <w:spacing w:val="31"/>
        </w:rPr>
        <w:t xml:space="preserve"> </w:t>
      </w:r>
      <w:r w:rsidRPr="00175FA2">
        <w:rPr>
          <w:rFonts w:eastAsia="Times New Roman" w:cstheme="minorHAnsi"/>
        </w:rPr>
        <w:t>from</w:t>
      </w:r>
      <w:r w:rsidRPr="00175FA2">
        <w:rPr>
          <w:rFonts w:eastAsia="Times New Roman" w:cstheme="minorHAnsi"/>
          <w:spacing w:val="6"/>
        </w:rPr>
        <w:t xml:space="preserve"> </w:t>
      </w:r>
      <w:r w:rsidRPr="00175FA2">
        <w:rPr>
          <w:rFonts w:eastAsia="Times New Roman" w:cstheme="minorHAnsi"/>
        </w:rPr>
        <w:t>their</w:t>
      </w:r>
      <w:r w:rsidRPr="00175FA2">
        <w:rPr>
          <w:rFonts w:eastAsia="Times New Roman" w:cstheme="minorHAnsi"/>
          <w:spacing w:val="26"/>
        </w:rPr>
        <w:t xml:space="preserve"> </w:t>
      </w:r>
      <w:r w:rsidRPr="00175FA2">
        <w:rPr>
          <w:rFonts w:eastAsia="Times New Roman" w:cstheme="minorHAnsi"/>
        </w:rPr>
        <w:t>classroom</w:t>
      </w:r>
      <w:r w:rsidRPr="00175FA2">
        <w:rPr>
          <w:rFonts w:eastAsia="Times New Roman" w:cstheme="minorHAnsi"/>
          <w:spacing w:val="48"/>
        </w:rPr>
        <w:t xml:space="preserve"> </w:t>
      </w:r>
      <w:r w:rsidRPr="00175FA2">
        <w:rPr>
          <w:rFonts w:eastAsia="Times New Roman" w:cstheme="minorHAnsi"/>
        </w:rPr>
        <w:t>experience.</w:t>
      </w:r>
      <w:r w:rsidRPr="00175FA2">
        <w:rPr>
          <w:rFonts w:eastAsia="Times New Roman" w:cstheme="minorHAnsi"/>
          <w:spacing w:val="41"/>
        </w:rPr>
        <w:t xml:space="preserve"> </w:t>
      </w:r>
      <w:r w:rsidRPr="00175FA2">
        <w:rPr>
          <w:rFonts w:eastAsia="Arial" w:cstheme="minorHAnsi"/>
        </w:rPr>
        <w:t>In</w:t>
      </w:r>
      <w:r w:rsidRPr="00175FA2">
        <w:rPr>
          <w:rFonts w:eastAsia="Arial" w:cstheme="minorHAnsi"/>
          <w:spacing w:val="12"/>
        </w:rPr>
        <w:t xml:space="preserve"> </w:t>
      </w:r>
      <w:r w:rsidRPr="00175FA2">
        <w:rPr>
          <w:rFonts w:eastAsia="Times New Roman" w:cstheme="minorHAnsi"/>
        </w:rPr>
        <w:t>that</w:t>
      </w:r>
      <w:r w:rsidRPr="00175FA2">
        <w:rPr>
          <w:rFonts w:eastAsia="Times New Roman" w:cstheme="minorHAnsi"/>
          <w:spacing w:val="13"/>
        </w:rPr>
        <w:t xml:space="preserve"> </w:t>
      </w:r>
      <w:r w:rsidRPr="00175FA2">
        <w:rPr>
          <w:rFonts w:eastAsia="Times New Roman" w:cstheme="minorHAnsi"/>
        </w:rPr>
        <w:t>way,</w:t>
      </w:r>
      <w:r w:rsidRPr="00175FA2">
        <w:rPr>
          <w:rFonts w:eastAsia="Times New Roman" w:cstheme="minorHAnsi"/>
          <w:spacing w:val="27"/>
        </w:rPr>
        <w:t xml:space="preserve"> </w:t>
      </w:r>
      <w:r w:rsidRPr="00175FA2">
        <w:rPr>
          <w:rFonts w:eastAsia="Times New Roman" w:cstheme="minorHAnsi"/>
        </w:rPr>
        <w:t>educators</w:t>
      </w:r>
      <w:r w:rsidRPr="00175FA2">
        <w:rPr>
          <w:rFonts w:eastAsia="Times New Roman" w:cstheme="minorHAnsi"/>
          <w:spacing w:val="41"/>
        </w:rPr>
        <w:t xml:space="preserve"> </w:t>
      </w:r>
      <w:r w:rsidRPr="00175FA2">
        <w:rPr>
          <w:rFonts w:eastAsia="Times New Roman" w:cstheme="minorHAnsi"/>
        </w:rPr>
        <w:t>will</w:t>
      </w:r>
      <w:r w:rsidRPr="00175FA2">
        <w:rPr>
          <w:rFonts w:eastAsia="Times New Roman" w:cstheme="minorHAnsi"/>
          <w:spacing w:val="11"/>
        </w:rPr>
        <w:t xml:space="preserve"> </w:t>
      </w:r>
      <w:r w:rsidRPr="00175FA2">
        <w:rPr>
          <w:rFonts w:eastAsia="Times New Roman" w:cstheme="minorHAnsi"/>
        </w:rPr>
        <w:t>have</w:t>
      </w:r>
      <w:r w:rsidRPr="00175FA2">
        <w:rPr>
          <w:rFonts w:eastAsia="Times New Roman" w:cstheme="minorHAnsi"/>
          <w:spacing w:val="15"/>
        </w:rPr>
        <w:t xml:space="preserve"> </w:t>
      </w:r>
      <w:r w:rsidRPr="00175FA2">
        <w:rPr>
          <w:rFonts w:eastAsia="Times New Roman" w:cstheme="minorHAnsi"/>
        </w:rPr>
        <w:t xml:space="preserve">a </w:t>
      </w:r>
      <w:r w:rsidRPr="00175FA2">
        <w:rPr>
          <w:rFonts w:eastAsia="Times New Roman" w:cstheme="minorHAnsi"/>
          <w:w w:val="105"/>
        </w:rPr>
        <w:t xml:space="preserve">more </w:t>
      </w:r>
      <w:r w:rsidRPr="00175FA2">
        <w:rPr>
          <w:rFonts w:eastAsia="Times New Roman" w:cstheme="minorHAnsi"/>
        </w:rPr>
        <w:t>complete</w:t>
      </w:r>
      <w:r w:rsidRPr="00175FA2">
        <w:rPr>
          <w:rFonts w:eastAsia="Times New Roman" w:cstheme="minorHAnsi"/>
          <w:spacing w:val="37"/>
        </w:rPr>
        <w:t xml:space="preserve"> </w:t>
      </w:r>
      <w:r w:rsidRPr="00175FA2">
        <w:rPr>
          <w:rFonts w:eastAsia="Times New Roman" w:cstheme="minorHAnsi"/>
        </w:rPr>
        <w:t>understanding</w:t>
      </w:r>
      <w:r w:rsidRPr="00175FA2">
        <w:rPr>
          <w:rFonts w:eastAsia="Times New Roman" w:cstheme="minorHAnsi"/>
          <w:spacing w:val="47"/>
        </w:rPr>
        <w:t xml:space="preserve"> </w:t>
      </w:r>
      <w:r w:rsidRPr="00175FA2">
        <w:rPr>
          <w:rFonts w:eastAsia="Times New Roman" w:cstheme="minorHAnsi"/>
        </w:rPr>
        <w:t>of</w:t>
      </w:r>
      <w:r w:rsidRPr="00175FA2">
        <w:rPr>
          <w:rFonts w:eastAsia="Times New Roman" w:cstheme="minorHAnsi"/>
          <w:spacing w:val="6"/>
        </w:rPr>
        <w:t xml:space="preserve"> </w:t>
      </w:r>
      <w:r w:rsidRPr="00175FA2">
        <w:rPr>
          <w:rFonts w:eastAsia="Times New Roman" w:cstheme="minorHAnsi"/>
        </w:rPr>
        <w:t>what</w:t>
      </w:r>
      <w:r w:rsidRPr="00175FA2">
        <w:rPr>
          <w:rFonts w:eastAsia="Times New Roman" w:cstheme="minorHAnsi"/>
          <w:spacing w:val="21"/>
        </w:rPr>
        <w:t xml:space="preserve"> </w:t>
      </w:r>
      <w:r w:rsidRPr="00175FA2">
        <w:rPr>
          <w:rFonts w:eastAsia="Times New Roman" w:cstheme="minorHAnsi"/>
        </w:rPr>
        <w:t>ELLs</w:t>
      </w:r>
      <w:r w:rsidRPr="00175FA2">
        <w:rPr>
          <w:rFonts w:eastAsia="Times New Roman" w:cstheme="minorHAnsi"/>
          <w:spacing w:val="29"/>
        </w:rPr>
        <w:t xml:space="preserve"> </w:t>
      </w:r>
      <w:r w:rsidRPr="00175FA2">
        <w:rPr>
          <w:rFonts w:eastAsia="Times New Roman" w:cstheme="minorHAnsi"/>
        </w:rPr>
        <w:t>"can</w:t>
      </w:r>
      <w:r w:rsidRPr="00175FA2">
        <w:rPr>
          <w:rFonts w:eastAsia="Times New Roman" w:cstheme="minorHAnsi"/>
          <w:spacing w:val="42"/>
        </w:rPr>
        <w:t xml:space="preserve"> </w:t>
      </w:r>
      <w:r w:rsidRPr="00175FA2">
        <w:rPr>
          <w:rFonts w:eastAsia="Times New Roman" w:cstheme="minorHAnsi"/>
        </w:rPr>
        <w:t>do"</w:t>
      </w:r>
      <w:r w:rsidRPr="00175FA2">
        <w:rPr>
          <w:rFonts w:eastAsia="Times New Roman" w:cstheme="minorHAnsi"/>
          <w:spacing w:val="22"/>
        </w:rPr>
        <w:t xml:space="preserve"> </w:t>
      </w:r>
      <w:r w:rsidRPr="00175FA2">
        <w:rPr>
          <w:rFonts w:eastAsia="Times New Roman" w:cstheme="minorHAnsi"/>
        </w:rPr>
        <w:t>as</w:t>
      </w:r>
      <w:r w:rsidRPr="00175FA2">
        <w:rPr>
          <w:rFonts w:eastAsia="Times New Roman" w:cstheme="minorHAnsi"/>
          <w:spacing w:val="8"/>
        </w:rPr>
        <w:t xml:space="preserve"> </w:t>
      </w:r>
      <w:r w:rsidRPr="00175FA2">
        <w:rPr>
          <w:rFonts w:eastAsia="Times New Roman" w:cstheme="minorHAnsi"/>
        </w:rPr>
        <w:t>they</w:t>
      </w:r>
      <w:r w:rsidRPr="00175FA2">
        <w:rPr>
          <w:rFonts w:eastAsia="Times New Roman" w:cstheme="minorHAnsi"/>
          <w:spacing w:val="5"/>
        </w:rPr>
        <w:t xml:space="preserve"> </w:t>
      </w:r>
      <w:r w:rsidRPr="00175FA2">
        <w:rPr>
          <w:rFonts w:eastAsia="Times New Roman" w:cstheme="minorHAnsi"/>
        </w:rPr>
        <w:t>move</w:t>
      </w:r>
      <w:r w:rsidRPr="00175FA2">
        <w:rPr>
          <w:rFonts w:eastAsia="Times New Roman" w:cstheme="minorHAnsi"/>
          <w:spacing w:val="21"/>
        </w:rPr>
        <w:t xml:space="preserve"> </w:t>
      </w:r>
      <w:r w:rsidRPr="00175FA2">
        <w:rPr>
          <w:rFonts w:eastAsia="Times New Roman" w:cstheme="minorHAnsi"/>
        </w:rPr>
        <w:t>along</w:t>
      </w:r>
      <w:r w:rsidRPr="00175FA2">
        <w:rPr>
          <w:rFonts w:eastAsia="Times New Roman" w:cstheme="minorHAnsi"/>
          <w:spacing w:val="25"/>
        </w:rPr>
        <w:t xml:space="preserve"> </w:t>
      </w:r>
      <w:r w:rsidRPr="00175FA2">
        <w:rPr>
          <w:rFonts w:eastAsia="Times New Roman" w:cstheme="minorHAnsi"/>
        </w:rPr>
        <w:t>the</w:t>
      </w:r>
      <w:r w:rsidRPr="00175FA2">
        <w:rPr>
          <w:rFonts w:eastAsia="Times New Roman" w:cstheme="minorHAnsi"/>
          <w:spacing w:val="7"/>
        </w:rPr>
        <w:t xml:space="preserve"> </w:t>
      </w:r>
      <w:r w:rsidRPr="00175FA2">
        <w:rPr>
          <w:rFonts w:eastAsia="Times New Roman" w:cstheme="minorHAnsi"/>
        </w:rPr>
        <w:t>stages</w:t>
      </w:r>
      <w:r w:rsidRPr="00175FA2">
        <w:rPr>
          <w:rFonts w:eastAsia="Times New Roman" w:cstheme="minorHAnsi"/>
          <w:spacing w:val="23"/>
        </w:rPr>
        <w:t xml:space="preserve"> </w:t>
      </w:r>
      <w:r w:rsidRPr="00175FA2">
        <w:rPr>
          <w:rFonts w:eastAsia="Times New Roman" w:cstheme="minorHAnsi"/>
        </w:rPr>
        <w:t>or</w:t>
      </w:r>
      <w:r w:rsidRPr="00175FA2">
        <w:rPr>
          <w:rFonts w:eastAsia="Times New Roman" w:cstheme="minorHAnsi"/>
          <w:spacing w:val="5"/>
        </w:rPr>
        <w:t xml:space="preserve"> </w:t>
      </w:r>
      <w:r w:rsidRPr="00175FA2">
        <w:rPr>
          <w:rFonts w:eastAsia="Times New Roman" w:cstheme="minorHAnsi"/>
        </w:rPr>
        <w:t>levels</w:t>
      </w:r>
      <w:r w:rsidRPr="00175FA2">
        <w:rPr>
          <w:rFonts w:eastAsia="Times New Roman" w:cstheme="minorHAnsi"/>
          <w:spacing w:val="25"/>
        </w:rPr>
        <w:t xml:space="preserve"> </w:t>
      </w:r>
      <w:r w:rsidRPr="00175FA2">
        <w:rPr>
          <w:rFonts w:eastAsia="Times New Roman" w:cstheme="minorHAnsi"/>
          <w:w w:val="108"/>
        </w:rPr>
        <w:t xml:space="preserve">of </w:t>
      </w:r>
      <w:r w:rsidRPr="00175FA2">
        <w:rPr>
          <w:rFonts w:eastAsia="Times New Roman" w:cstheme="minorHAnsi"/>
        </w:rPr>
        <w:t>second</w:t>
      </w:r>
      <w:r w:rsidRPr="00175FA2">
        <w:rPr>
          <w:rFonts w:eastAsia="Times New Roman" w:cstheme="minorHAnsi"/>
          <w:spacing w:val="34"/>
        </w:rPr>
        <w:t xml:space="preserve"> </w:t>
      </w:r>
      <w:r w:rsidRPr="00175FA2">
        <w:rPr>
          <w:rFonts w:eastAsia="Times New Roman" w:cstheme="minorHAnsi"/>
        </w:rPr>
        <w:t>language</w:t>
      </w:r>
      <w:r w:rsidRPr="00175FA2">
        <w:rPr>
          <w:rFonts w:eastAsia="Times New Roman" w:cstheme="minorHAnsi"/>
          <w:spacing w:val="53"/>
        </w:rPr>
        <w:t xml:space="preserve"> </w:t>
      </w:r>
      <w:r w:rsidRPr="00175FA2">
        <w:rPr>
          <w:rFonts w:eastAsia="Times New Roman" w:cstheme="minorHAnsi"/>
          <w:w w:val="102"/>
        </w:rPr>
        <w:t>acquisition.</w:t>
      </w:r>
    </w:p>
    <w:p w:rsidR="00A06676" w:rsidRPr="00175FA2" w:rsidRDefault="00A06676" w:rsidP="00A06676">
      <w:pPr>
        <w:spacing w:before="10" w:after="0" w:line="240" w:lineRule="auto"/>
        <w:contextualSpacing/>
        <w:rPr>
          <w:rFonts w:cstheme="minorHAnsi"/>
        </w:rPr>
      </w:pPr>
    </w:p>
    <w:p w:rsidR="00A06676" w:rsidRPr="00175FA2" w:rsidRDefault="00A06676" w:rsidP="00A06676">
      <w:pPr>
        <w:spacing w:after="0" w:line="240" w:lineRule="auto"/>
        <w:ind w:right="177" w:hanging="5"/>
        <w:contextualSpacing/>
        <w:rPr>
          <w:rFonts w:eastAsia="Times New Roman" w:cstheme="minorHAnsi"/>
        </w:rPr>
      </w:pPr>
      <w:r w:rsidRPr="00175FA2">
        <w:rPr>
          <w:rFonts w:eastAsia="Times New Roman" w:cstheme="minorHAnsi"/>
        </w:rPr>
        <w:t>The</w:t>
      </w:r>
      <w:r w:rsidRPr="00175FA2">
        <w:rPr>
          <w:rFonts w:eastAsia="Times New Roman" w:cstheme="minorHAnsi"/>
          <w:spacing w:val="24"/>
        </w:rPr>
        <w:t xml:space="preserve"> </w:t>
      </w:r>
      <w:r w:rsidR="009E6ED3" w:rsidRPr="00175FA2">
        <w:rPr>
          <w:rFonts w:eastAsia="Times New Roman" w:cstheme="minorHAnsi"/>
        </w:rPr>
        <w:t xml:space="preserve">Descriptors </w:t>
      </w:r>
      <w:r w:rsidR="009E6ED3" w:rsidRPr="00175FA2">
        <w:rPr>
          <w:rFonts w:eastAsia="Times New Roman" w:cstheme="minorHAnsi"/>
          <w:spacing w:val="11"/>
        </w:rPr>
        <w:t>are</w:t>
      </w:r>
      <w:r w:rsidRPr="00175FA2">
        <w:rPr>
          <w:rFonts w:eastAsia="Times New Roman" w:cstheme="minorHAnsi"/>
          <w:spacing w:val="2"/>
        </w:rPr>
        <w:t xml:space="preserve"> </w:t>
      </w:r>
      <w:r w:rsidRPr="00175FA2">
        <w:rPr>
          <w:rFonts w:eastAsia="Times New Roman" w:cstheme="minorHAnsi"/>
        </w:rPr>
        <w:t>presented</w:t>
      </w:r>
      <w:r w:rsidRPr="00175FA2">
        <w:rPr>
          <w:rFonts w:eastAsia="Times New Roman" w:cstheme="minorHAnsi"/>
          <w:spacing w:val="38"/>
        </w:rPr>
        <w:t xml:space="preserve"> </w:t>
      </w:r>
      <w:r w:rsidRPr="00175FA2">
        <w:rPr>
          <w:rFonts w:eastAsia="Times New Roman" w:cstheme="minorHAnsi"/>
        </w:rPr>
        <w:t>in</w:t>
      </w:r>
      <w:r w:rsidRPr="00175FA2">
        <w:rPr>
          <w:rFonts w:eastAsia="Times New Roman" w:cstheme="minorHAnsi"/>
          <w:spacing w:val="12"/>
        </w:rPr>
        <w:t xml:space="preserve"> </w:t>
      </w:r>
      <w:r w:rsidRPr="00175FA2">
        <w:rPr>
          <w:rFonts w:eastAsia="Times New Roman" w:cstheme="minorHAnsi"/>
        </w:rPr>
        <w:t>matrix</w:t>
      </w:r>
      <w:r w:rsidRPr="00175FA2">
        <w:rPr>
          <w:rFonts w:eastAsia="Times New Roman" w:cstheme="minorHAnsi"/>
          <w:spacing w:val="35"/>
        </w:rPr>
        <w:t xml:space="preserve"> </w:t>
      </w:r>
      <w:r w:rsidRPr="00175FA2">
        <w:rPr>
          <w:rFonts w:eastAsia="Times New Roman" w:cstheme="minorHAnsi"/>
        </w:rPr>
        <w:t>format</w:t>
      </w:r>
      <w:r w:rsidRPr="00175FA2">
        <w:rPr>
          <w:rFonts w:eastAsia="Times New Roman" w:cstheme="minorHAnsi"/>
          <w:spacing w:val="31"/>
        </w:rPr>
        <w:t xml:space="preserve"> </w:t>
      </w:r>
      <w:r w:rsidRPr="00175FA2">
        <w:rPr>
          <w:rFonts w:eastAsia="Times New Roman" w:cstheme="minorHAnsi"/>
        </w:rPr>
        <w:t>similar</w:t>
      </w:r>
      <w:r w:rsidRPr="00175FA2">
        <w:rPr>
          <w:rFonts w:eastAsia="Times New Roman" w:cstheme="minorHAnsi"/>
          <w:spacing w:val="21"/>
        </w:rPr>
        <w:t xml:space="preserve"> </w:t>
      </w:r>
      <w:r w:rsidRPr="00175FA2">
        <w:rPr>
          <w:rFonts w:eastAsia="Times New Roman" w:cstheme="minorHAnsi"/>
        </w:rPr>
        <w:t>to</w:t>
      </w:r>
      <w:r w:rsidRPr="00175FA2">
        <w:rPr>
          <w:rFonts w:eastAsia="Times New Roman" w:cstheme="minorHAnsi"/>
          <w:spacing w:val="12"/>
        </w:rPr>
        <w:t xml:space="preserve"> </w:t>
      </w:r>
      <w:r w:rsidRPr="00175FA2">
        <w:rPr>
          <w:rFonts w:eastAsia="Times New Roman" w:cstheme="minorHAnsi"/>
        </w:rPr>
        <w:t>the</w:t>
      </w:r>
      <w:r w:rsidRPr="00175FA2">
        <w:rPr>
          <w:rFonts w:eastAsia="Times New Roman" w:cstheme="minorHAnsi"/>
          <w:spacing w:val="3"/>
        </w:rPr>
        <w:t xml:space="preserve"> </w:t>
      </w:r>
      <w:r w:rsidRPr="00175FA2">
        <w:rPr>
          <w:rFonts w:eastAsia="Times New Roman" w:cstheme="minorHAnsi"/>
        </w:rPr>
        <w:t>ELP</w:t>
      </w:r>
      <w:r w:rsidRPr="00175FA2">
        <w:rPr>
          <w:rFonts w:eastAsia="Times New Roman" w:cstheme="minorHAnsi"/>
          <w:spacing w:val="28"/>
        </w:rPr>
        <w:t xml:space="preserve"> </w:t>
      </w:r>
      <w:r w:rsidRPr="00175FA2">
        <w:rPr>
          <w:rFonts w:eastAsia="Times New Roman" w:cstheme="minorHAnsi"/>
        </w:rPr>
        <w:t>standards</w:t>
      </w:r>
      <w:r w:rsidRPr="00175FA2">
        <w:rPr>
          <w:rFonts w:eastAsia="Times New Roman" w:cstheme="minorHAnsi"/>
          <w:spacing w:val="32"/>
        </w:rPr>
        <w:t xml:space="preserve"> </w:t>
      </w:r>
      <w:r w:rsidRPr="00175FA2">
        <w:rPr>
          <w:rFonts w:eastAsia="Times New Roman" w:cstheme="minorHAnsi"/>
        </w:rPr>
        <w:t>across</w:t>
      </w:r>
      <w:r w:rsidRPr="00175FA2">
        <w:rPr>
          <w:rFonts w:eastAsia="Times New Roman" w:cstheme="minorHAnsi"/>
          <w:spacing w:val="14"/>
        </w:rPr>
        <w:t xml:space="preserve"> </w:t>
      </w:r>
      <w:r w:rsidRPr="00175FA2">
        <w:rPr>
          <w:rFonts w:eastAsia="Times New Roman" w:cstheme="minorHAnsi"/>
        </w:rPr>
        <w:t>the</w:t>
      </w:r>
      <w:r w:rsidRPr="00175FA2">
        <w:rPr>
          <w:rFonts w:eastAsia="Times New Roman" w:cstheme="minorHAnsi"/>
          <w:spacing w:val="21"/>
        </w:rPr>
        <w:t xml:space="preserve"> </w:t>
      </w:r>
      <w:r w:rsidRPr="00175FA2">
        <w:rPr>
          <w:rFonts w:eastAsia="Times New Roman" w:cstheme="minorHAnsi"/>
          <w:w w:val="105"/>
        </w:rPr>
        <w:t xml:space="preserve">language </w:t>
      </w:r>
      <w:r w:rsidRPr="00175FA2">
        <w:rPr>
          <w:rFonts w:eastAsia="Times New Roman" w:cstheme="minorHAnsi"/>
        </w:rPr>
        <w:t>domains</w:t>
      </w:r>
      <w:r w:rsidRPr="00175FA2">
        <w:rPr>
          <w:rFonts w:eastAsia="Times New Roman" w:cstheme="minorHAnsi"/>
          <w:spacing w:val="30"/>
        </w:rPr>
        <w:t xml:space="preserve"> </w:t>
      </w:r>
      <w:r w:rsidRPr="00175FA2">
        <w:rPr>
          <w:rFonts w:eastAsia="Times New Roman" w:cstheme="minorHAnsi"/>
        </w:rPr>
        <w:t>for</w:t>
      </w:r>
      <w:r w:rsidRPr="00175FA2">
        <w:rPr>
          <w:rFonts w:eastAsia="Times New Roman" w:cstheme="minorHAnsi"/>
          <w:spacing w:val="29"/>
        </w:rPr>
        <w:t xml:space="preserve"> </w:t>
      </w:r>
      <w:r w:rsidRPr="00175FA2">
        <w:rPr>
          <w:rFonts w:eastAsia="Times New Roman" w:cstheme="minorHAnsi"/>
        </w:rPr>
        <w:t>the</w:t>
      </w:r>
      <w:r w:rsidRPr="00175FA2">
        <w:rPr>
          <w:rFonts w:eastAsia="Times New Roman" w:cstheme="minorHAnsi"/>
          <w:spacing w:val="15"/>
        </w:rPr>
        <w:t xml:space="preserve"> </w:t>
      </w:r>
      <w:r w:rsidRPr="00175FA2">
        <w:rPr>
          <w:rFonts w:eastAsia="Times New Roman" w:cstheme="minorHAnsi"/>
        </w:rPr>
        <w:t>five</w:t>
      </w:r>
      <w:r w:rsidRPr="00175FA2">
        <w:rPr>
          <w:rFonts w:eastAsia="Times New Roman" w:cstheme="minorHAnsi"/>
          <w:spacing w:val="11"/>
        </w:rPr>
        <w:t xml:space="preserve"> </w:t>
      </w:r>
      <w:r w:rsidRPr="00175FA2">
        <w:rPr>
          <w:rFonts w:eastAsia="Times New Roman" w:cstheme="minorHAnsi"/>
        </w:rPr>
        <w:t>levels</w:t>
      </w:r>
      <w:r w:rsidRPr="00175FA2">
        <w:rPr>
          <w:rFonts w:eastAsia="Times New Roman" w:cstheme="minorHAnsi"/>
          <w:spacing w:val="14"/>
        </w:rPr>
        <w:t xml:space="preserve"> </w:t>
      </w:r>
      <w:r w:rsidRPr="00175FA2">
        <w:rPr>
          <w:rFonts w:eastAsia="Times New Roman" w:cstheme="minorHAnsi"/>
        </w:rPr>
        <w:t>of</w:t>
      </w:r>
      <w:r w:rsidRPr="00175FA2">
        <w:rPr>
          <w:rFonts w:eastAsia="Times New Roman" w:cstheme="minorHAnsi"/>
          <w:spacing w:val="3"/>
        </w:rPr>
        <w:t xml:space="preserve"> </w:t>
      </w:r>
      <w:r w:rsidRPr="00175FA2">
        <w:rPr>
          <w:rFonts w:eastAsia="Times New Roman" w:cstheme="minorHAnsi"/>
        </w:rPr>
        <w:t>English</w:t>
      </w:r>
      <w:r w:rsidRPr="00175FA2">
        <w:rPr>
          <w:rFonts w:eastAsia="Times New Roman" w:cstheme="minorHAnsi"/>
          <w:spacing w:val="50"/>
        </w:rPr>
        <w:t xml:space="preserve"> </w:t>
      </w:r>
      <w:r w:rsidRPr="00175FA2">
        <w:rPr>
          <w:rFonts w:eastAsia="Times New Roman" w:cstheme="minorHAnsi"/>
        </w:rPr>
        <w:t>language</w:t>
      </w:r>
      <w:r w:rsidRPr="00175FA2">
        <w:rPr>
          <w:rFonts w:eastAsia="Times New Roman" w:cstheme="minorHAnsi"/>
          <w:spacing w:val="46"/>
        </w:rPr>
        <w:t xml:space="preserve"> </w:t>
      </w:r>
      <w:r w:rsidRPr="00175FA2">
        <w:rPr>
          <w:rFonts w:eastAsia="Times New Roman" w:cstheme="minorHAnsi"/>
        </w:rPr>
        <w:t xml:space="preserve">proficiency. </w:t>
      </w:r>
      <w:r w:rsidRPr="00175FA2">
        <w:rPr>
          <w:rFonts w:eastAsia="Times New Roman" w:cstheme="minorHAnsi"/>
          <w:spacing w:val="30"/>
        </w:rPr>
        <w:t xml:space="preserve"> </w:t>
      </w:r>
      <w:r w:rsidRPr="00175FA2">
        <w:rPr>
          <w:rFonts w:eastAsia="Times New Roman" w:cstheme="minorHAnsi"/>
        </w:rPr>
        <w:t>ELP</w:t>
      </w:r>
      <w:r w:rsidRPr="00175FA2">
        <w:rPr>
          <w:rFonts w:eastAsia="Times New Roman" w:cstheme="minorHAnsi"/>
          <w:spacing w:val="19"/>
        </w:rPr>
        <w:t xml:space="preserve"> </w:t>
      </w:r>
      <w:r w:rsidRPr="00175FA2">
        <w:rPr>
          <w:rFonts w:eastAsia="Times New Roman" w:cstheme="minorHAnsi"/>
        </w:rPr>
        <w:t>level</w:t>
      </w:r>
      <w:r w:rsidRPr="00175FA2">
        <w:rPr>
          <w:rFonts w:eastAsia="Times New Roman" w:cstheme="minorHAnsi"/>
          <w:spacing w:val="26"/>
        </w:rPr>
        <w:t xml:space="preserve"> </w:t>
      </w:r>
      <w:r w:rsidRPr="00175FA2">
        <w:rPr>
          <w:rFonts w:eastAsia="Times New Roman" w:cstheme="minorHAnsi"/>
        </w:rPr>
        <w:t>6,</w:t>
      </w:r>
      <w:r w:rsidRPr="00175FA2">
        <w:rPr>
          <w:rFonts w:eastAsia="Times New Roman" w:cstheme="minorHAnsi"/>
          <w:spacing w:val="4"/>
        </w:rPr>
        <w:t xml:space="preserve"> </w:t>
      </w:r>
      <w:r w:rsidRPr="00175FA2">
        <w:rPr>
          <w:rFonts w:eastAsia="Times New Roman" w:cstheme="minorHAnsi"/>
        </w:rPr>
        <w:t>Reaching,</w:t>
      </w:r>
      <w:r w:rsidRPr="00175FA2">
        <w:rPr>
          <w:rFonts w:eastAsia="Times New Roman" w:cstheme="minorHAnsi"/>
          <w:spacing w:val="25"/>
        </w:rPr>
        <w:t xml:space="preserve"> </w:t>
      </w:r>
      <w:r w:rsidRPr="00175FA2">
        <w:rPr>
          <w:rFonts w:eastAsia="Times New Roman" w:cstheme="minorHAnsi"/>
        </w:rPr>
        <w:t>is</w:t>
      </w:r>
      <w:r w:rsidRPr="00175FA2">
        <w:rPr>
          <w:rFonts w:eastAsia="Times New Roman" w:cstheme="minorHAnsi"/>
          <w:spacing w:val="15"/>
        </w:rPr>
        <w:t xml:space="preserve"> </w:t>
      </w:r>
      <w:r w:rsidRPr="00175FA2">
        <w:rPr>
          <w:rFonts w:eastAsia="Times New Roman" w:cstheme="minorHAnsi"/>
          <w:w w:val="103"/>
        </w:rPr>
        <w:t xml:space="preserve">reserved </w:t>
      </w:r>
      <w:r w:rsidRPr="00175FA2">
        <w:rPr>
          <w:rFonts w:eastAsia="Times New Roman" w:cstheme="minorHAnsi"/>
        </w:rPr>
        <w:t>for</w:t>
      </w:r>
      <w:r w:rsidRPr="00175FA2">
        <w:rPr>
          <w:rFonts w:eastAsia="Times New Roman" w:cstheme="minorHAnsi"/>
          <w:spacing w:val="14"/>
        </w:rPr>
        <w:t xml:space="preserve"> </w:t>
      </w:r>
      <w:r w:rsidRPr="00175FA2">
        <w:rPr>
          <w:rFonts w:eastAsia="Times New Roman" w:cstheme="minorHAnsi"/>
        </w:rPr>
        <w:t>those</w:t>
      </w:r>
      <w:r w:rsidRPr="00175FA2">
        <w:rPr>
          <w:rFonts w:eastAsia="Times New Roman" w:cstheme="minorHAnsi"/>
          <w:spacing w:val="27"/>
        </w:rPr>
        <w:t xml:space="preserve"> </w:t>
      </w:r>
      <w:r w:rsidRPr="00175FA2">
        <w:rPr>
          <w:rFonts w:eastAsia="Times New Roman" w:cstheme="minorHAnsi"/>
        </w:rPr>
        <w:t>students</w:t>
      </w:r>
      <w:r w:rsidRPr="00175FA2">
        <w:rPr>
          <w:rFonts w:eastAsia="Times New Roman" w:cstheme="minorHAnsi"/>
          <w:spacing w:val="52"/>
        </w:rPr>
        <w:t xml:space="preserve"> </w:t>
      </w:r>
      <w:r w:rsidRPr="00175FA2">
        <w:rPr>
          <w:rFonts w:eastAsia="Times New Roman" w:cstheme="minorHAnsi"/>
        </w:rPr>
        <w:t>who</w:t>
      </w:r>
      <w:r w:rsidRPr="00175FA2">
        <w:rPr>
          <w:rFonts w:eastAsia="Times New Roman" w:cstheme="minorHAnsi"/>
          <w:spacing w:val="10"/>
        </w:rPr>
        <w:t xml:space="preserve"> </w:t>
      </w:r>
      <w:r w:rsidRPr="00175FA2">
        <w:rPr>
          <w:rFonts w:eastAsia="Times New Roman" w:cstheme="minorHAnsi"/>
        </w:rPr>
        <w:t>have</w:t>
      </w:r>
      <w:r w:rsidRPr="00175FA2">
        <w:rPr>
          <w:rFonts w:eastAsia="Times New Roman" w:cstheme="minorHAnsi"/>
          <w:spacing w:val="19"/>
        </w:rPr>
        <w:t xml:space="preserve"> </w:t>
      </w:r>
      <w:r w:rsidRPr="00175FA2">
        <w:rPr>
          <w:rFonts w:eastAsia="Times New Roman" w:cstheme="minorHAnsi"/>
        </w:rPr>
        <w:t>completed</w:t>
      </w:r>
      <w:r w:rsidRPr="00175FA2">
        <w:rPr>
          <w:rFonts w:eastAsia="Times New Roman" w:cstheme="minorHAnsi"/>
          <w:spacing w:val="53"/>
        </w:rPr>
        <w:t xml:space="preserve"> </w:t>
      </w:r>
      <w:r w:rsidRPr="00175FA2">
        <w:rPr>
          <w:rFonts w:eastAsia="Times New Roman" w:cstheme="minorHAnsi"/>
        </w:rPr>
        <w:t>the</w:t>
      </w:r>
      <w:r w:rsidRPr="00175FA2">
        <w:rPr>
          <w:rFonts w:eastAsia="Times New Roman" w:cstheme="minorHAnsi"/>
          <w:spacing w:val="15"/>
        </w:rPr>
        <w:t xml:space="preserve"> </w:t>
      </w:r>
      <w:r w:rsidRPr="00175FA2">
        <w:rPr>
          <w:rFonts w:eastAsia="Times New Roman" w:cstheme="minorHAnsi"/>
        </w:rPr>
        <w:t>continuum</w:t>
      </w:r>
      <w:r w:rsidRPr="00175FA2">
        <w:rPr>
          <w:rFonts w:eastAsia="Times New Roman" w:cstheme="minorHAnsi"/>
          <w:spacing w:val="31"/>
        </w:rPr>
        <w:t xml:space="preserve"> </w:t>
      </w:r>
      <w:r w:rsidRPr="00175FA2">
        <w:rPr>
          <w:rFonts w:eastAsia="Times New Roman" w:cstheme="minorHAnsi"/>
        </w:rPr>
        <w:t>of</w:t>
      </w:r>
      <w:r w:rsidRPr="00175FA2">
        <w:rPr>
          <w:rFonts w:eastAsia="Times New Roman" w:cstheme="minorHAnsi"/>
          <w:spacing w:val="3"/>
        </w:rPr>
        <w:t xml:space="preserve"> </w:t>
      </w:r>
      <w:r w:rsidRPr="00175FA2">
        <w:rPr>
          <w:rFonts w:eastAsia="Times New Roman" w:cstheme="minorHAnsi"/>
        </w:rPr>
        <w:t>English</w:t>
      </w:r>
      <w:r w:rsidRPr="00175FA2">
        <w:rPr>
          <w:rFonts w:eastAsia="Times New Roman" w:cstheme="minorHAnsi"/>
          <w:spacing w:val="34"/>
        </w:rPr>
        <w:t xml:space="preserve"> </w:t>
      </w:r>
      <w:r w:rsidRPr="00175FA2">
        <w:rPr>
          <w:rFonts w:eastAsia="Times New Roman" w:cstheme="minorHAnsi"/>
        </w:rPr>
        <w:t>language</w:t>
      </w:r>
      <w:r w:rsidRPr="00175FA2">
        <w:rPr>
          <w:rFonts w:eastAsia="Times New Roman" w:cstheme="minorHAnsi"/>
          <w:spacing w:val="33"/>
        </w:rPr>
        <w:t xml:space="preserve"> </w:t>
      </w:r>
      <w:r w:rsidRPr="00175FA2">
        <w:rPr>
          <w:rFonts w:eastAsia="Times New Roman" w:cstheme="minorHAnsi"/>
          <w:w w:val="102"/>
        </w:rPr>
        <w:t xml:space="preserve">proficiency </w:t>
      </w:r>
      <w:r w:rsidRPr="00175FA2">
        <w:rPr>
          <w:rFonts w:eastAsia="Times New Roman" w:cstheme="minorHAnsi"/>
          <w:w w:val="105"/>
        </w:rPr>
        <w:t>development.</w:t>
      </w:r>
    </w:p>
    <w:p w:rsidR="00A06676" w:rsidRPr="00175FA2" w:rsidRDefault="00A06676" w:rsidP="00A06676">
      <w:pPr>
        <w:spacing w:after="0" w:line="240" w:lineRule="auto"/>
        <w:contextualSpacing/>
        <w:rPr>
          <w:rFonts w:cstheme="minorHAnsi"/>
        </w:rPr>
      </w:pPr>
    </w:p>
    <w:p w:rsidR="00CC455A" w:rsidRPr="00175FA2" w:rsidRDefault="00A06676" w:rsidP="00CC455A">
      <w:pPr>
        <w:spacing w:after="0" w:line="240" w:lineRule="auto"/>
        <w:ind w:right="387" w:firstLine="14"/>
        <w:contextualSpacing/>
        <w:rPr>
          <w:rFonts w:eastAsia="Times New Roman" w:cstheme="minorHAnsi"/>
        </w:rPr>
        <w:sectPr w:rsidR="00CC455A" w:rsidRPr="00175FA2" w:rsidSect="00CC455A">
          <w:pgSz w:w="11680" w:h="15360"/>
          <w:pgMar w:top="245" w:right="1325" w:bottom="0" w:left="1440" w:header="720" w:footer="720" w:gutter="0"/>
          <w:cols w:space="720"/>
        </w:sectPr>
      </w:pPr>
      <w:r w:rsidRPr="00175FA2">
        <w:rPr>
          <w:rFonts w:eastAsia="Times New Roman" w:cstheme="minorHAnsi"/>
        </w:rPr>
        <w:t>The</w:t>
      </w:r>
      <w:r w:rsidRPr="00175FA2">
        <w:rPr>
          <w:rFonts w:eastAsia="Times New Roman" w:cstheme="minorHAnsi"/>
          <w:spacing w:val="23"/>
        </w:rPr>
        <w:t xml:space="preserve"> </w:t>
      </w:r>
      <w:r w:rsidRPr="00175FA2">
        <w:rPr>
          <w:rFonts w:eastAsia="Times New Roman" w:cstheme="minorHAnsi"/>
          <w:i/>
        </w:rPr>
        <w:t>WIDA</w:t>
      </w:r>
      <w:r w:rsidRPr="00175FA2">
        <w:rPr>
          <w:rFonts w:eastAsia="Times New Roman" w:cstheme="minorHAnsi"/>
          <w:i/>
          <w:spacing w:val="28"/>
        </w:rPr>
        <w:t xml:space="preserve"> </w:t>
      </w:r>
      <w:r w:rsidRPr="00175FA2">
        <w:rPr>
          <w:rFonts w:eastAsia="Times New Roman" w:cstheme="minorHAnsi"/>
          <w:i/>
        </w:rPr>
        <w:t>ELP</w:t>
      </w:r>
      <w:r w:rsidRPr="00175FA2">
        <w:rPr>
          <w:rFonts w:eastAsia="Times New Roman" w:cstheme="minorHAnsi"/>
          <w:i/>
          <w:spacing w:val="31"/>
        </w:rPr>
        <w:t xml:space="preserve"> </w:t>
      </w:r>
      <w:r w:rsidRPr="00175FA2">
        <w:rPr>
          <w:rFonts w:eastAsia="Times New Roman" w:cstheme="minorHAnsi"/>
          <w:i/>
        </w:rPr>
        <w:t>Standards</w:t>
      </w:r>
      <w:r w:rsidRPr="00175FA2">
        <w:rPr>
          <w:rFonts w:eastAsia="Times New Roman" w:cstheme="minorHAnsi"/>
          <w:i/>
          <w:spacing w:val="29"/>
        </w:rPr>
        <w:t xml:space="preserve"> </w:t>
      </w:r>
      <w:r w:rsidRPr="00175FA2">
        <w:rPr>
          <w:rFonts w:eastAsia="Times New Roman" w:cstheme="minorHAnsi"/>
          <w:i/>
        </w:rPr>
        <w:t>and</w:t>
      </w:r>
      <w:r w:rsidRPr="00175FA2">
        <w:rPr>
          <w:rFonts w:eastAsia="Times New Roman" w:cstheme="minorHAnsi"/>
          <w:i/>
          <w:spacing w:val="22"/>
        </w:rPr>
        <w:t xml:space="preserve"> </w:t>
      </w:r>
      <w:r w:rsidRPr="00175FA2">
        <w:rPr>
          <w:rFonts w:eastAsia="Times New Roman" w:cstheme="minorHAnsi"/>
          <w:i/>
        </w:rPr>
        <w:t>Resource</w:t>
      </w:r>
      <w:r w:rsidRPr="00175FA2">
        <w:rPr>
          <w:rFonts w:eastAsia="Times New Roman" w:cstheme="minorHAnsi"/>
          <w:i/>
          <w:spacing w:val="49"/>
        </w:rPr>
        <w:t xml:space="preserve"> </w:t>
      </w:r>
      <w:r w:rsidRPr="00175FA2">
        <w:rPr>
          <w:rFonts w:eastAsia="Times New Roman" w:cstheme="minorHAnsi"/>
          <w:i/>
        </w:rPr>
        <w:t>Guide,</w:t>
      </w:r>
      <w:r w:rsidRPr="00175FA2">
        <w:rPr>
          <w:rFonts w:eastAsia="Times New Roman" w:cstheme="minorHAnsi"/>
          <w:i/>
          <w:spacing w:val="34"/>
        </w:rPr>
        <w:t xml:space="preserve"> </w:t>
      </w:r>
      <w:proofErr w:type="spellStart"/>
      <w:r w:rsidRPr="00175FA2">
        <w:rPr>
          <w:rFonts w:eastAsia="Times New Roman" w:cstheme="minorHAnsi"/>
          <w:i/>
        </w:rPr>
        <w:t>PreKindergarten</w:t>
      </w:r>
      <w:proofErr w:type="spellEnd"/>
      <w:r w:rsidRPr="00175FA2">
        <w:rPr>
          <w:rFonts w:eastAsia="Times New Roman" w:cstheme="minorHAnsi"/>
          <w:i/>
        </w:rPr>
        <w:t>-Grade</w:t>
      </w:r>
      <w:r w:rsidRPr="00175FA2">
        <w:rPr>
          <w:rFonts w:eastAsia="Times New Roman" w:cstheme="minorHAnsi"/>
          <w:i/>
          <w:spacing w:val="19"/>
        </w:rPr>
        <w:t xml:space="preserve"> </w:t>
      </w:r>
      <w:r w:rsidRPr="00175FA2">
        <w:rPr>
          <w:rFonts w:eastAsia="Times New Roman" w:cstheme="minorHAnsi"/>
          <w:i/>
        </w:rPr>
        <w:t>12</w:t>
      </w:r>
      <w:r w:rsidRPr="00175FA2">
        <w:rPr>
          <w:rFonts w:eastAsia="Times New Roman" w:cstheme="minorHAnsi"/>
          <w:i/>
          <w:spacing w:val="6"/>
        </w:rPr>
        <w:t xml:space="preserve"> </w:t>
      </w:r>
      <w:r w:rsidRPr="00175FA2">
        <w:rPr>
          <w:rFonts w:eastAsia="Times New Roman" w:cstheme="minorHAnsi"/>
        </w:rPr>
        <w:t>(2007)</w:t>
      </w:r>
      <w:r w:rsidRPr="00175FA2">
        <w:rPr>
          <w:rFonts w:eastAsia="Times New Roman" w:cstheme="minorHAnsi"/>
          <w:spacing w:val="16"/>
        </w:rPr>
        <w:t xml:space="preserve"> </w:t>
      </w:r>
      <w:r w:rsidRPr="00175FA2">
        <w:rPr>
          <w:rFonts w:eastAsia="Times New Roman" w:cstheme="minorHAnsi"/>
        </w:rPr>
        <w:t>and</w:t>
      </w:r>
      <w:r w:rsidRPr="00175FA2">
        <w:rPr>
          <w:rFonts w:eastAsia="Times New Roman" w:cstheme="minorHAnsi"/>
          <w:spacing w:val="35"/>
        </w:rPr>
        <w:t xml:space="preserve"> </w:t>
      </w:r>
      <w:r w:rsidRPr="00175FA2">
        <w:rPr>
          <w:rFonts w:eastAsia="Times New Roman" w:cstheme="minorHAnsi"/>
        </w:rPr>
        <w:t xml:space="preserve">the </w:t>
      </w:r>
      <w:r w:rsidRPr="00175FA2">
        <w:rPr>
          <w:rFonts w:eastAsia="Times New Roman" w:cstheme="minorHAnsi"/>
          <w:i/>
        </w:rPr>
        <w:t>Overview</w:t>
      </w:r>
      <w:r w:rsidRPr="00175FA2">
        <w:rPr>
          <w:rFonts w:eastAsia="Times New Roman" w:cstheme="minorHAnsi"/>
          <w:i/>
          <w:spacing w:val="1"/>
        </w:rPr>
        <w:t xml:space="preserve"> </w:t>
      </w:r>
      <w:r w:rsidRPr="00175FA2">
        <w:rPr>
          <w:rFonts w:eastAsia="Times New Roman" w:cstheme="minorHAnsi"/>
          <w:i/>
          <w:w w:val="108"/>
        </w:rPr>
        <w:t>Document</w:t>
      </w:r>
      <w:r w:rsidRPr="00175FA2">
        <w:rPr>
          <w:rFonts w:eastAsia="Times New Roman" w:cstheme="minorHAnsi"/>
          <w:i/>
          <w:spacing w:val="11"/>
          <w:w w:val="108"/>
        </w:rPr>
        <w:t xml:space="preserve"> </w:t>
      </w:r>
      <w:r w:rsidRPr="00175FA2">
        <w:rPr>
          <w:rFonts w:eastAsia="Times New Roman" w:cstheme="minorHAnsi"/>
        </w:rPr>
        <w:t>(2004)</w:t>
      </w:r>
      <w:r w:rsidRPr="00175FA2">
        <w:rPr>
          <w:rFonts w:eastAsia="Times New Roman" w:cstheme="minorHAnsi"/>
          <w:spacing w:val="32"/>
        </w:rPr>
        <w:t xml:space="preserve"> </w:t>
      </w:r>
      <w:r w:rsidRPr="00175FA2">
        <w:rPr>
          <w:rFonts w:eastAsia="Times New Roman" w:cstheme="minorHAnsi"/>
        </w:rPr>
        <w:t>as</w:t>
      </w:r>
      <w:r w:rsidRPr="00175FA2">
        <w:rPr>
          <w:rFonts w:eastAsia="Times New Roman" w:cstheme="minorHAnsi"/>
          <w:spacing w:val="8"/>
        </w:rPr>
        <w:t xml:space="preserve"> </w:t>
      </w:r>
      <w:r w:rsidRPr="00175FA2">
        <w:rPr>
          <w:rFonts w:eastAsia="Times New Roman" w:cstheme="minorHAnsi"/>
        </w:rPr>
        <w:t>well</w:t>
      </w:r>
      <w:r w:rsidRPr="00175FA2">
        <w:rPr>
          <w:rFonts w:eastAsia="Times New Roman" w:cstheme="minorHAnsi"/>
          <w:spacing w:val="25"/>
        </w:rPr>
        <w:t xml:space="preserve"> </w:t>
      </w:r>
      <w:r w:rsidRPr="00175FA2">
        <w:rPr>
          <w:rFonts w:eastAsia="Times New Roman" w:cstheme="minorHAnsi"/>
        </w:rPr>
        <w:t>as</w:t>
      </w:r>
      <w:r w:rsidRPr="00175FA2">
        <w:rPr>
          <w:rFonts w:eastAsia="Times New Roman" w:cstheme="minorHAnsi"/>
          <w:spacing w:val="15"/>
        </w:rPr>
        <w:t xml:space="preserve"> </w:t>
      </w:r>
      <w:r w:rsidRPr="00175FA2">
        <w:rPr>
          <w:rFonts w:eastAsia="Times New Roman" w:cstheme="minorHAnsi"/>
        </w:rPr>
        <w:t>the</w:t>
      </w:r>
      <w:r w:rsidRPr="00175FA2">
        <w:rPr>
          <w:rFonts w:eastAsia="Times New Roman" w:cstheme="minorHAnsi"/>
          <w:spacing w:val="15"/>
        </w:rPr>
        <w:t xml:space="preserve"> </w:t>
      </w:r>
      <w:r w:rsidRPr="00175FA2">
        <w:rPr>
          <w:rFonts w:eastAsia="Times New Roman" w:cstheme="minorHAnsi"/>
        </w:rPr>
        <w:t>CAN</w:t>
      </w:r>
      <w:r w:rsidRPr="00175FA2">
        <w:rPr>
          <w:rFonts w:eastAsia="Times New Roman" w:cstheme="minorHAnsi"/>
          <w:spacing w:val="23"/>
        </w:rPr>
        <w:t xml:space="preserve"> </w:t>
      </w:r>
      <w:r w:rsidRPr="00175FA2">
        <w:rPr>
          <w:rFonts w:eastAsia="Times New Roman" w:cstheme="minorHAnsi"/>
        </w:rPr>
        <w:t>DO</w:t>
      </w:r>
      <w:r w:rsidRPr="00175FA2">
        <w:rPr>
          <w:rFonts w:eastAsia="Times New Roman" w:cstheme="minorHAnsi"/>
          <w:spacing w:val="9"/>
        </w:rPr>
        <w:t xml:space="preserve"> </w:t>
      </w:r>
      <w:r w:rsidRPr="00175FA2">
        <w:rPr>
          <w:rFonts w:eastAsia="Times New Roman" w:cstheme="minorHAnsi"/>
        </w:rPr>
        <w:t>Descriptors</w:t>
      </w:r>
      <w:r w:rsidRPr="00175FA2">
        <w:rPr>
          <w:rFonts w:eastAsia="Times New Roman" w:cstheme="minorHAnsi"/>
          <w:spacing w:val="42"/>
        </w:rPr>
        <w:t xml:space="preserve"> </w:t>
      </w:r>
      <w:r w:rsidRPr="00175FA2">
        <w:rPr>
          <w:rFonts w:eastAsia="Times New Roman" w:cstheme="minorHAnsi"/>
        </w:rPr>
        <w:t>in</w:t>
      </w:r>
      <w:r w:rsidRPr="00175FA2">
        <w:rPr>
          <w:rFonts w:eastAsia="Times New Roman" w:cstheme="minorHAnsi"/>
          <w:spacing w:val="9"/>
        </w:rPr>
        <w:t xml:space="preserve"> </w:t>
      </w:r>
      <w:r w:rsidRPr="00175FA2">
        <w:rPr>
          <w:rFonts w:eastAsia="Times New Roman" w:cstheme="minorHAnsi"/>
        </w:rPr>
        <w:t>Spanish</w:t>
      </w:r>
      <w:r w:rsidRPr="00175FA2">
        <w:rPr>
          <w:rFonts w:eastAsia="Times New Roman" w:cstheme="minorHAnsi"/>
          <w:spacing w:val="30"/>
        </w:rPr>
        <w:t xml:space="preserve"> </w:t>
      </w:r>
      <w:r w:rsidRPr="00175FA2">
        <w:rPr>
          <w:rFonts w:eastAsia="Times New Roman" w:cstheme="minorHAnsi"/>
        </w:rPr>
        <w:t>located</w:t>
      </w:r>
      <w:r w:rsidRPr="00175FA2">
        <w:rPr>
          <w:rFonts w:eastAsia="Times New Roman" w:cstheme="minorHAnsi"/>
          <w:spacing w:val="17"/>
        </w:rPr>
        <w:t xml:space="preserve"> </w:t>
      </w:r>
      <w:r w:rsidRPr="00175FA2">
        <w:rPr>
          <w:rFonts w:eastAsia="Times New Roman" w:cstheme="minorHAnsi"/>
        </w:rPr>
        <w:t>within</w:t>
      </w:r>
      <w:r w:rsidRPr="00175FA2">
        <w:rPr>
          <w:rFonts w:eastAsia="Times New Roman" w:cstheme="minorHAnsi"/>
          <w:spacing w:val="47"/>
        </w:rPr>
        <w:t xml:space="preserve"> </w:t>
      </w:r>
      <w:r w:rsidRPr="00175FA2">
        <w:rPr>
          <w:rFonts w:eastAsia="Times New Roman" w:cstheme="minorHAnsi"/>
        </w:rPr>
        <w:t xml:space="preserve">the </w:t>
      </w:r>
      <w:r w:rsidRPr="00175FA2">
        <w:rPr>
          <w:rFonts w:eastAsia="Times New Roman" w:cstheme="minorHAnsi"/>
          <w:i/>
        </w:rPr>
        <w:t>Resource</w:t>
      </w:r>
      <w:r w:rsidRPr="00175FA2">
        <w:rPr>
          <w:rFonts w:eastAsia="Times New Roman" w:cstheme="minorHAnsi"/>
          <w:i/>
          <w:spacing w:val="46"/>
        </w:rPr>
        <w:t xml:space="preserve"> </w:t>
      </w:r>
      <w:r w:rsidRPr="00175FA2">
        <w:rPr>
          <w:rFonts w:eastAsia="Times New Roman" w:cstheme="minorHAnsi"/>
          <w:i/>
        </w:rPr>
        <w:t>Guide</w:t>
      </w:r>
      <w:r w:rsidRPr="00175FA2">
        <w:rPr>
          <w:rFonts w:eastAsia="Times New Roman" w:cstheme="minorHAnsi"/>
          <w:i/>
          <w:spacing w:val="38"/>
        </w:rPr>
        <w:t xml:space="preserve"> </w:t>
      </w:r>
      <w:r w:rsidRPr="00175FA2">
        <w:rPr>
          <w:rFonts w:eastAsia="Times New Roman" w:cstheme="minorHAnsi"/>
        </w:rPr>
        <w:t>can</w:t>
      </w:r>
      <w:r w:rsidRPr="00175FA2">
        <w:rPr>
          <w:rFonts w:eastAsia="Times New Roman" w:cstheme="minorHAnsi"/>
          <w:spacing w:val="9"/>
        </w:rPr>
        <w:t xml:space="preserve"> </w:t>
      </w:r>
      <w:r w:rsidRPr="00175FA2">
        <w:rPr>
          <w:rFonts w:eastAsia="Times New Roman" w:cstheme="minorHAnsi"/>
        </w:rPr>
        <w:t>be</w:t>
      </w:r>
      <w:r w:rsidRPr="00175FA2">
        <w:rPr>
          <w:rFonts w:eastAsia="Times New Roman" w:cstheme="minorHAnsi"/>
          <w:spacing w:val="3"/>
        </w:rPr>
        <w:t xml:space="preserve"> </w:t>
      </w:r>
      <w:r w:rsidRPr="00175FA2">
        <w:rPr>
          <w:rFonts w:eastAsia="Times New Roman" w:cstheme="minorHAnsi"/>
        </w:rPr>
        <w:t>found</w:t>
      </w:r>
      <w:r w:rsidRPr="00175FA2">
        <w:rPr>
          <w:rFonts w:eastAsia="Times New Roman" w:cstheme="minorHAnsi"/>
          <w:spacing w:val="36"/>
        </w:rPr>
        <w:t xml:space="preserve"> </w:t>
      </w:r>
      <w:r w:rsidRPr="00175FA2">
        <w:rPr>
          <w:rFonts w:eastAsia="Times New Roman" w:cstheme="minorHAnsi"/>
        </w:rPr>
        <w:t>on</w:t>
      </w:r>
      <w:r w:rsidRPr="00175FA2">
        <w:rPr>
          <w:rFonts w:eastAsia="Times New Roman" w:cstheme="minorHAnsi"/>
          <w:spacing w:val="12"/>
        </w:rPr>
        <w:t xml:space="preserve"> </w:t>
      </w:r>
      <w:r w:rsidRPr="00175FA2">
        <w:rPr>
          <w:rFonts w:eastAsia="Times New Roman" w:cstheme="minorHAnsi"/>
        </w:rPr>
        <w:t>the</w:t>
      </w:r>
      <w:r w:rsidRPr="00175FA2">
        <w:rPr>
          <w:rFonts w:eastAsia="Times New Roman" w:cstheme="minorHAnsi"/>
          <w:spacing w:val="20"/>
        </w:rPr>
        <w:t xml:space="preserve"> </w:t>
      </w:r>
      <w:r w:rsidRPr="00175FA2">
        <w:rPr>
          <w:rFonts w:eastAsia="Times New Roman" w:cstheme="minorHAnsi"/>
        </w:rPr>
        <w:t>WIDA</w:t>
      </w:r>
      <w:r w:rsidRPr="00175FA2">
        <w:rPr>
          <w:rFonts w:eastAsia="Times New Roman" w:cstheme="minorHAnsi"/>
          <w:spacing w:val="35"/>
        </w:rPr>
        <w:t xml:space="preserve"> </w:t>
      </w:r>
      <w:r w:rsidRPr="00175FA2">
        <w:rPr>
          <w:rFonts w:eastAsia="Times New Roman" w:cstheme="minorHAnsi"/>
        </w:rPr>
        <w:t>Consortium</w:t>
      </w:r>
      <w:r w:rsidRPr="00175FA2">
        <w:rPr>
          <w:rFonts w:eastAsia="Times New Roman" w:cstheme="minorHAnsi"/>
          <w:spacing w:val="34"/>
        </w:rPr>
        <w:t xml:space="preserve"> </w:t>
      </w:r>
      <w:r w:rsidRPr="00175FA2">
        <w:rPr>
          <w:rFonts w:eastAsia="Times New Roman" w:cstheme="minorHAnsi"/>
        </w:rPr>
        <w:t>website</w:t>
      </w:r>
      <w:r w:rsidRPr="00175FA2">
        <w:rPr>
          <w:rFonts w:eastAsia="Times New Roman" w:cstheme="minorHAnsi"/>
          <w:spacing w:val="27"/>
        </w:rPr>
        <w:t xml:space="preserve"> </w:t>
      </w:r>
      <w:r w:rsidRPr="00175FA2">
        <w:rPr>
          <w:rFonts w:eastAsia="Times New Roman" w:cstheme="minorHAnsi"/>
        </w:rPr>
        <w:t>at</w:t>
      </w:r>
      <w:r w:rsidRPr="00175FA2">
        <w:rPr>
          <w:rFonts w:eastAsia="Times New Roman" w:cstheme="minorHAnsi"/>
          <w:spacing w:val="7"/>
        </w:rPr>
        <w:t xml:space="preserve"> </w:t>
      </w:r>
      <w:hyperlink r:id="rId37">
        <w:r w:rsidRPr="00175FA2">
          <w:rPr>
            <w:rFonts w:eastAsia="Times New Roman" w:cstheme="minorHAnsi"/>
            <w:w w:val="103"/>
          </w:rPr>
          <w:t>www.wida.us.</w:t>
        </w:r>
      </w:hyperlink>
    </w:p>
    <w:p w:rsidR="00A06676" w:rsidRPr="00175FA2" w:rsidRDefault="009B0EEC" w:rsidP="00CC455A">
      <w:pPr>
        <w:spacing w:after="0" w:line="240" w:lineRule="auto"/>
        <w:ind w:right="387" w:firstLine="14"/>
        <w:contextualSpacing/>
        <w:jc w:val="center"/>
        <w:rPr>
          <w:rFonts w:cstheme="minorHAnsi"/>
        </w:rPr>
      </w:pPr>
      <w:r w:rsidRPr="00175FA2">
        <w:rPr>
          <w:rFonts w:cstheme="minorHAnsi"/>
          <w:noProof/>
        </w:rPr>
        <w:object w:dxaOrig="11881" w:dyaOrig="9180">
          <v:shape id="_x0000_i1026" type="#_x0000_t75" alt="" style="width:706.35pt;height:533.8pt;mso-width-percent:0;mso-height-percent:0;mso-width-percent:0;mso-height-percent:0" o:ole="">
            <v:imagedata r:id="rId38" o:title=""/>
          </v:shape>
          <o:OLEObject Type="Embed" ProgID="AcroExch.Document.DC" ShapeID="_x0000_i1026" DrawAspect="Content" ObjectID="_1608609178" r:id="rId39"/>
        </w:object>
      </w:r>
    </w:p>
    <w:bookmarkStart w:id="23" w:name="_Toc320795011"/>
    <w:p w:rsidR="00F3780F" w:rsidRPr="00175FA2" w:rsidRDefault="009B0EEC" w:rsidP="001B65E1">
      <w:pPr>
        <w:pStyle w:val="Heading1"/>
        <w:jc w:val="center"/>
        <w:rPr>
          <w:rFonts w:cstheme="minorHAnsi"/>
          <w:sz w:val="22"/>
          <w:szCs w:val="22"/>
        </w:rPr>
        <w:sectPr w:rsidR="00F3780F" w:rsidRPr="00175FA2" w:rsidSect="00F3780F">
          <w:pgSz w:w="15360" w:h="11680" w:orient="landscape"/>
          <w:pgMar w:top="1440" w:right="245" w:bottom="1325" w:left="0" w:header="720" w:footer="720" w:gutter="0"/>
          <w:cols w:space="720"/>
        </w:sectPr>
      </w:pPr>
      <w:r w:rsidRPr="00175FA2">
        <w:rPr>
          <w:noProof/>
          <w:sz w:val="22"/>
          <w:szCs w:val="22"/>
        </w:rPr>
        <w:object w:dxaOrig="11881" w:dyaOrig="9180">
          <v:shape id="_x0000_i1027" type="#_x0000_t75" alt="" style="width:738.6pt;height:480.4pt;mso-width-percent:0;mso-height-percent:0;mso-width-percent:0;mso-height-percent:0" o:ole="">
            <v:imagedata r:id="rId40" o:title=""/>
          </v:shape>
          <o:OLEObject Type="Embed" ProgID="AcroExch.Document.DC" ShapeID="_x0000_i1027" DrawAspect="Content" ObjectID="_1608609179" r:id="rId41"/>
        </w:object>
      </w:r>
      <w:r w:rsidR="00A06676" w:rsidRPr="00175FA2">
        <w:rPr>
          <w:sz w:val="22"/>
          <w:szCs w:val="22"/>
        </w:rPr>
        <w:t xml:space="preserve"> </w:t>
      </w:r>
      <w:bookmarkEnd w:id="23"/>
    </w:p>
    <w:p w:rsidR="00C84F26" w:rsidRPr="00175FA2" w:rsidRDefault="00C84F26" w:rsidP="00AD68C8">
      <w:pPr>
        <w:rPr>
          <w:b/>
        </w:rPr>
      </w:pPr>
      <w:bookmarkStart w:id="24" w:name="_Toc320795012"/>
    </w:p>
    <w:p w:rsidR="00AD68C8" w:rsidRPr="00175FA2" w:rsidRDefault="00AD68C8" w:rsidP="00AD68C8">
      <w:pPr>
        <w:rPr>
          <w:b/>
        </w:rPr>
      </w:pPr>
      <w:r w:rsidRPr="00175FA2">
        <w:rPr>
          <w:b/>
        </w:rPr>
        <w:t>Section 3:  Describe how English Learner exit criteria and reclassification procedures are shared with stakeholders (e.g. teachers, administrators, paraprofessionals, etc.)</w:t>
      </w:r>
    </w:p>
    <w:p w:rsidR="00612109" w:rsidRPr="00175FA2" w:rsidRDefault="00612109" w:rsidP="00612109">
      <w:r w:rsidRPr="00175FA2">
        <w:t>HCPA believes it is crucial that all teachers, staff, and ELL families have a clear understanding of the ELL exit criteria and reclassification procedures.  Students are monitored for two academic years.</w:t>
      </w:r>
    </w:p>
    <w:p w:rsidR="00612109" w:rsidRPr="00175FA2" w:rsidRDefault="00612109" w:rsidP="00612109">
      <w:pPr>
        <w:rPr>
          <w:u w:val="single"/>
        </w:rPr>
      </w:pPr>
      <w:r w:rsidRPr="00175FA2">
        <w:rPr>
          <w:u w:val="single"/>
        </w:rPr>
        <w:t>Communication with Administrators:</w:t>
      </w:r>
    </w:p>
    <w:p w:rsidR="00612109" w:rsidRPr="00175FA2" w:rsidRDefault="00612109" w:rsidP="00612109">
      <w:r w:rsidRPr="00175FA2">
        <w:t>The ELL department notifies the school assessment coordinator and counselor when a student</w:t>
      </w:r>
      <w:r w:rsidR="00055898">
        <w:t xml:space="preserve"> has met the exit criteria set forth by the state. </w:t>
      </w:r>
      <w:r w:rsidRPr="00175FA2">
        <w:t xml:space="preserve"> See page 65 in HCPA’s ELL Handbook for exit criteria.  The school assessment coordinator works with the MARSS coordinator to update official and internal electronic records and requests the counselor remove the ELL flag from PowerSchool.  The counselor meets with the student to revise the student’s class </w:t>
      </w:r>
      <w:r w:rsidR="00A548F3" w:rsidRPr="00175FA2">
        <w:t>schedule as needed (for grades 6</w:t>
      </w:r>
      <w:r w:rsidRPr="00175FA2">
        <w:t>-12).</w:t>
      </w:r>
    </w:p>
    <w:p w:rsidR="00612109" w:rsidRPr="00175FA2" w:rsidRDefault="00612109" w:rsidP="00612109">
      <w:pPr>
        <w:rPr>
          <w:u w:val="single"/>
        </w:rPr>
      </w:pPr>
      <w:r w:rsidRPr="00175FA2">
        <w:rPr>
          <w:u w:val="single"/>
        </w:rPr>
        <w:t>Communication with Teachers and Paraprofessionals:</w:t>
      </w:r>
    </w:p>
    <w:p w:rsidR="00612109" w:rsidRPr="00175FA2" w:rsidRDefault="00612109" w:rsidP="00612109">
      <w:r w:rsidRPr="00175FA2">
        <w:t>Every quarter, ELL teachers meet with the K-6 student and his/her mainstream teacher(s) to review academic performance and provide an opportunity for teacher(s) and student to voice any concerns or questions.  The ELL teacher also provides grades specific to the program and updates through the quarterly report card (see page 68 of HCPA’s ELL Handbook).  The notes from this meeting are logged in PowerSchool for teachers and administrators to access later if desired and the student’s quarter grades are copied and put in the ELL student file.</w:t>
      </w:r>
      <w:r w:rsidR="00A548F3" w:rsidRPr="00175FA2">
        <w:t xml:space="preserve">  Every HCPA student in grades 6</w:t>
      </w:r>
      <w:r w:rsidRPr="00175FA2">
        <w:t xml:space="preserve">-12 has </w:t>
      </w:r>
      <w:r w:rsidR="00055898">
        <w:t>a teacher advisor through our CP</w:t>
      </w:r>
      <w:r w:rsidRPr="00175FA2">
        <w:t xml:space="preserve"> program.  Once a week that advisor </w:t>
      </w:r>
      <w:r w:rsidR="00055898">
        <w:t>meets with the student and discusses the student’s academic progress.  When a student has</w:t>
      </w:r>
      <w:r w:rsidRPr="00175FA2">
        <w:t xml:space="preserve"> moved to exit/monitor status, the ELL case </w:t>
      </w:r>
      <w:proofErr w:type="spellStart"/>
      <w:r w:rsidRPr="00175FA2">
        <w:t>manger</w:t>
      </w:r>
      <w:proofErr w:type="spellEnd"/>
      <w:r w:rsidRPr="00175FA2">
        <w:t xml:space="preserve"> notifies all of the student’s teachers via email.</w:t>
      </w:r>
    </w:p>
    <w:p w:rsidR="00612109" w:rsidRPr="00175FA2" w:rsidRDefault="00612109" w:rsidP="00612109">
      <w:pPr>
        <w:rPr>
          <w:u w:val="single"/>
        </w:rPr>
      </w:pPr>
      <w:r w:rsidRPr="00175FA2">
        <w:rPr>
          <w:u w:val="single"/>
        </w:rPr>
        <w:t>Communication with Families:</w:t>
      </w:r>
    </w:p>
    <w:p w:rsidR="00612109" w:rsidRPr="00175FA2" w:rsidRDefault="00055898" w:rsidP="00612109">
      <w:r>
        <w:t>When a student has been</w:t>
      </w:r>
      <w:r w:rsidR="00612109" w:rsidRPr="00175FA2">
        <w:t xml:space="preserve"> exited/monitored by the ELL department a letter (in home language when </w:t>
      </w:r>
      <w:proofErr w:type="gramStart"/>
      <w:r w:rsidR="00612109" w:rsidRPr="00175FA2">
        <w:t>possible)  is</w:t>
      </w:r>
      <w:proofErr w:type="gramEnd"/>
      <w:r w:rsidR="00612109" w:rsidRPr="00175FA2">
        <w:t xml:space="preserve"> sent home that must be signed by the guardian to confirm their agreement with this ELL status change or to open the avenue for further communication.  As needed, an ELL staff member and/or interpreter will follow up over the phone or in person and a log of the conversation with the guardian is added to PowerSchool.  Parents must return the letter signed to indicate their agreement of the student being exited from ELL.  This letter is then placed in the ELL student file.</w:t>
      </w:r>
    </w:p>
    <w:p w:rsidR="00134CFE" w:rsidRPr="00035EFE" w:rsidRDefault="00D512ED" w:rsidP="00134CFE">
      <w:r w:rsidRPr="00175FA2">
        <w:br w:type="page"/>
      </w:r>
    </w:p>
    <w:p w:rsidR="00134CFE" w:rsidRPr="00175FA2" w:rsidRDefault="00134CFE" w:rsidP="00134CFE">
      <w:pPr>
        <w:jc w:val="center"/>
        <w:rPr>
          <w:rFonts w:cs="Calibri"/>
          <w:b/>
          <w:u w:val="single"/>
        </w:rPr>
      </w:pPr>
      <w:r w:rsidRPr="00175FA2">
        <w:rPr>
          <w:rFonts w:cs="Calibri"/>
          <w:b/>
          <w:u w:val="single"/>
        </w:rPr>
        <w:lastRenderedPageBreak/>
        <w:t>Change to Exit/Monitor Status from ELL Flowchart</w:t>
      </w:r>
    </w:p>
    <w:p w:rsidR="00134CFE" w:rsidRPr="00175FA2" w:rsidRDefault="00060A7B" w:rsidP="00134CFE">
      <w:pPr>
        <w:jc w:val="center"/>
        <w:rPr>
          <w:rFonts w:cs="Calibri"/>
          <w:b/>
          <w:u w:val="single"/>
        </w:rPr>
      </w:pPr>
      <w:r w:rsidRPr="00175FA2">
        <w:rPr>
          <w:rFonts w:cs="Calibri"/>
          <w:noProof/>
        </w:rPr>
        <mc:AlternateContent>
          <mc:Choice Requires="wps">
            <w:drawing>
              <wp:anchor distT="0" distB="0" distL="114300" distR="114300" simplePos="0" relativeHeight="251825152" behindDoc="0" locked="0" layoutInCell="1" allowOverlap="1" wp14:anchorId="168E53D6" wp14:editId="6D32F0A3">
                <wp:simplePos x="0" y="0"/>
                <wp:positionH relativeFrom="column">
                  <wp:posOffset>-7951</wp:posOffset>
                </wp:positionH>
                <wp:positionV relativeFrom="paragraph">
                  <wp:posOffset>105851</wp:posOffset>
                </wp:positionV>
                <wp:extent cx="5553075" cy="1081377"/>
                <wp:effectExtent l="0" t="0" r="28575" b="24130"/>
                <wp:wrapNone/>
                <wp:docPr id="3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81377"/>
                        </a:xfrm>
                        <a:prstGeom prst="flowChartProcess">
                          <a:avLst/>
                        </a:prstGeom>
                        <a:solidFill>
                          <a:srgbClr val="FFFFFF"/>
                        </a:solidFill>
                        <a:ln w="9525">
                          <a:solidFill>
                            <a:srgbClr val="000000"/>
                          </a:solidFill>
                          <a:miter lim="800000"/>
                          <a:headEnd/>
                          <a:tailEnd/>
                        </a:ln>
                      </wps:spPr>
                      <wps:txbx>
                        <w:txbxContent>
                          <w:p w:rsidR="00DA506F" w:rsidRPr="005510D8" w:rsidRDefault="00DA506F" w:rsidP="00134CFE">
                            <w:pPr>
                              <w:rPr>
                                <w:rFonts w:ascii="Calibri" w:hAnsi="Calibri" w:cs="Calibri"/>
                              </w:rPr>
                            </w:pPr>
                            <w:r w:rsidRPr="005510D8">
                              <w:rPr>
                                <w:rFonts w:ascii="Calibri" w:hAnsi="Calibri" w:cs="Calibri"/>
                              </w:rPr>
                              <w:t>ELL Case Manager revi</w:t>
                            </w:r>
                            <w:r>
                              <w:rPr>
                                <w:rFonts w:ascii="Calibri" w:hAnsi="Calibri" w:cs="Calibri"/>
                              </w:rPr>
                              <w:t>ews student data to determine if exit/monitor status</w:t>
                            </w:r>
                            <w:r w:rsidRPr="005510D8">
                              <w:rPr>
                                <w:rFonts w:ascii="Calibri" w:hAnsi="Calibri" w:cs="Calibri"/>
                              </w:rPr>
                              <w:t xml:space="preserve"> from ELL is appropriate: sta</w:t>
                            </w:r>
                            <w:r>
                              <w:rPr>
                                <w:rFonts w:ascii="Calibri" w:hAnsi="Calibri" w:cs="Calibri"/>
                              </w:rPr>
                              <w:t xml:space="preserve">te and local assessment results – Students must score an overall composite score of 4.5 with at least three domains over 3.5 on the Access test. If a student has one domain under 3.5 the student can still be exited but additional criteria must be used and documented in order to exit the student.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53D6" id="AutoShape 169" o:spid="_x0000_s1072" type="#_x0000_t109" style="position:absolute;left:0;text-align:left;margin-left:-.65pt;margin-top:8.35pt;width:437.25pt;height:8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">
                <v:textbox>
                  <w:txbxContent>
                    <w:p w:rsidR="00DA506F" w:rsidRPr="005510D8" w:rsidRDefault="00DA506F" w:rsidP="00134CFE">
                      <w:pPr>
                        <w:rPr>
                          <w:rFonts w:ascii="Calibri" w:hAnsi="Calibri" w:cs="Calibri"/>
                        </w:rPr>
                      </w:pPr>
                      <w:r w:rsidRPr="005510D8">
                        <w:rPr>
                          <w:rFonts w:ascii="Calibri" w:hAnsi="Calibri" w:cs="Calibri"/>
                        </w:rPr>
                        <w:t>ELL Case Manager revi</w:t>
                      </w:r>
                      <w:r>
                        <w:rPr>
                          <w:rFonts w:ascii="Calibri" w:hAnsi="Calibri" w:cs="Calibri"/>
                        </w:rPr>
                        <w:t>ews student data to determine if exit/monitor status</w:t>
                      </w:r>
                      <w:r w:rsidRPr="005510D8">
                        <w:rPr>
                          <w:rFonts w:ascii="Calibri" w:hAnsi="Calibri" w:cs="Calibri"/>
                        </w:rPr>
                        <w:t xml:space="preserve"> from ELL is appropriate: sta</w:t>
                      </w:r>
                      <w:r>
                        <w:rPr>
                          <w:rFonts w:ascii="Calibri" w:hAnsi="Calibri" w:cs="Calibri"/>
                        </w:rPr>
                        <w:t xml:space="preserve">te and local assessment results – Students must score an overall composite score of 4.5 with at least three domains over 3.5 on the Access test. If a student has one domain under 3.5 the student can still be exited but additional criteria must be used and documented in order to exit the student. </w:t>
                      </w:r>
                    </w:p>
                  </w:txbxContent>
                </v:textbox>
              </v:shape>
            </w:pict>
          </mc:Fallback>
        </mc:AlternateContent>
      </w:r>
    </w:p>
    <w:p w:rsidR="00134CFE" w:rsidRPr="00175FA2" w:rsidRDefault="00134CFE" w:rsidP="00134CFE">
      <w:pPr>
        <w:jc w:val="center"/>
        <w:rPr>
          <w:rFonts w:cs="Calibri"/>
        </w:rPr>
      </w:pPr>
    </w:p>
    <w:p w:rsidR="00134CFE" w:rsidRPr="00175FA2" w:rsidRDefault="00134CFE" w:rsidP="00134CFE">
      <w:pPr>
        <w:jc w:val="center"/>
        <w:rPr>
          <w:rFonts w:cs="Calibri"/>
        </w:rPr>
      </w:pPr>
    </w:p>
    <w:p w:rsidR="00134CFE" w:rsidRPr="00175FA2" w:rsidRDefault="00060A7B" w:rsidP="00134CFE">
      <w:pPr>
        <w:jc w:val="center"/>
        <w:rPr>
          <w:rFonts w:cs="Calibri"/>
        </w:rPr>
      </w:pPr>
      <w:r w:rsidRPr="00175FA2">
        <w:rPr>
          <w:rFonts w:cs="Calibri"/>
          <w:noProof/>
        </w:rPr>
        <mc:AlternateContent>
          <mc:Choice Requires="wps">
            <w:drawing>
              <wp:anchor distT="0" distB="0" distL="114300" distR="114300" simplePos="0" relativeHeight="251823104" behindDoc="0" locked="0" layoutInCell="1" allowOverlap="1" wp14:anchorId="56468A62" wp14:editId="6B37C477">
                <wp:simplePos x="0" y="0"/>
                <wp:positionH relativeFrom="column">
                  <wp:posOffset>371475</wp:posOffset>
                </wp:positionH>
                <wp:positionV relativeFrom="paragraph">
                  <wp:posOffset>375920</wp:posOffset>
                </wp:positionV>
                <wp:extent cx="4733925" cy="652780"/>
                <wp:effectExtent l="0" t="0" r="28575" b="13970"/>
                <wp:wrapNone/>
                <wp:docPr id="3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652780"/>
                        </a:xfrm>
                        <a:prstGeom prst="flowChartProcess">
                          <a:avLst/>
                        </a:prstGeom>
                        <a:solidFill>
                          <a:srgbClr val="FFFFFF"/>
                        </a:solidFill>
                        <a:ln w="9525">
                          <a:solidFill>
                            <a:srgbClr val="000000"/>
                          </a:solidFill>
                          <a:miter lim="800000"/>
                          <a:headEnd/>
                          <a:tailEnd/>
                        </a:ln>
                      </wps:spPr>
                      <wps:txbx>
                        <w:txbxContent>
                          <w:p w:rsidR="00DA506F" w:rsidRPr="005510D8" w:rsidRDefault="00DA506F" w:rsidP="00134CFE">
                            <w:pPr>
                              <w:rPr>
                                <w:rFonts w:ascii="Calibri" w:hAnsi="Calibri" w:cs="Calibri"/>
                              </w:rPr>
                            </w:pPr>
                            <w:r w:rsidRPr="005510D8">
                              <w:rPr>
                                <w:rFonts w:ascii="Calibri" w:hAnsi="Calibri" w:cs="Calibri"/>
                              </w:rPr>
                              <w:t xml:space="preserve">If data suggest </w:t>
                            </w:r>
                            <w:r>
                              <w:rPr>
                                <w:rFonts w:ascii="Calibri" w:hAnsi="Calibri" w:cs="Calibri"/>
                              </w:rPr>
                              <w:t xml:space="preserve">exit/monitor status </w:t>
                            </w:r>
                            <w:r w:rsidRPr="005510D8">
                              <w:rPr>
                                <w:rFonts w:ascii="Calibri" w:hAnsi="Calibri" w:cs="Calibri"/>
                              </w:rPr>
                              <w:t>from ELL is appropriate, the ELL Case Manager communicates with the student, School Counselor and Assessment Coordinator to determine approp</w:t>
                            </w:r>
                            <w:r>
                              <w:rPr>
                                <w:rFonts w:ascii="Calibri" w:hAnsi="Calibri" w:cs="Calibri"/>
                              </w:rPr>
                              <w:t>riate schedule changes (grades 6</w:t>
                            </w:r>
                            <w:r w:rsidRPr="005510D8">
                              <w:rPr>
                                <w:rFonts w:ascii="Calibri" w:hAnsi="Calibri" w:cs="Calibri"/>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8A62" id="AutoShape 167" o:spid="_x0000_s1073" type="#_x0000_t109" style="position:absolute;left:0;text-align:left;margin-left:29.25pt;margin-top:29.6pt;width:372.75pt;height:51.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">
                <v:textbox>
                  <w:txbxContent>
                    <w:p w:rsidR="00DA506F" w:rsidRPr="005510D8" w:rsidRDefault="00DA506F" w:rsidP="00134CFE">
                      <w:pPr>
                        <w:rPr>
                          <w:rFonts w:ascii="Calibri" w:hAnsi="Calibri" w:cs="Calibri"/>
                        </w:rPr>
                      </w:pPr>
                      <w:r w:rsidRPr="005510D8">
                        <w:rPr>
                          <w:rFonts w:ascii="Calibri" w:hAnsi="Calibri" w:cs="Calibri"/>
                        </w:rPr>
                        <w:t xml:space="preserve">If data suggest </w:t>
                      </w:r>
                      <w:r>
                        <w:rPr>
                          <w:rFonts w:ascii="Calibri" w:hAnsi="Calibri" w:cs="Calibri"/>
                        </w:rPr>
                        <w:t xml:space="preserve">exit/monitor status </w:t>
                      </w:r>
                      <w:r w:rsidRPr="005510D8">
                        <w:rPr>
                          <w:rFonts w:ascii="Calibri" w:hAnsi="Calibri" w:cs="Calibri"/>
                        </w:rPr>
                        <w:t>from ELL is appropriate, the ELL Case Manager communicates with the student, School Counselor and Assessment Coordinator to determine approp</w:t>
                      </w:r>
                      <w:r>
                        <w:rPr>
                          <w:rFonts w:ascii="Calibri" w:hAnsi="Calibri" w:cs="Calibri"/>
                        </w:rPr>
                        <w:t>riate schedule changes (grades 6</w:t>
                      </w:r>
                      <w:r w:rsidRPr="005510D8">
                        <w:rPr>
                          <w:rFonts w:ascii="Calibri" w:hAnsi="Calibri" w:cs="Calibri"/>
                        </w:rPr>
                        <w:t>-12)</w:t>
                      </w:r>
                    </w:p>
                  </w:txbxContent>
                </v:textbox>
              </v:shape>
            </w:pict>
          </mc:Fallback>
        </mc:AlternateContent>
      </w:r>
      <w:r w:rsidRPr="00175FA2">
        <w:rPr>
          <w:rFonts w:cs="Calibri"/>
          <w:noProof/>
        </w:rPr>
        <mc:AlternateContent>
          <mc:Choice Requires="wps">
            <w:drawing>
              <wp:anchor distT="0" distB="0" distL="114299" distR="114299" simplePos="0" relativeHeight="251820032" behindDoc="0" locked="0" layoutInCell="1" allowOverlap="1" wp14:anchorId="5578F487" wp14:editId="1C49BD15">
                <wp:simplePos x="0" y="0"/>
                <wp:positionH relativeFrom="column">
                  <wp:posOffset>2743199</wp:posOffset>
                </wp:positionH>
                <wp:positionV relativeFrom="paragraph">
                  <wp:posOffset>66675</wp:posOffset>
                </wp:positionV>
                <wp:extent cx="0" cy="1342390"/>
                <wp:effectExtent l="0" t="0" r="19050" b="10160"/>
                <wp:wrapNone/>
                <wp:docPr id="2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B993D" id="Line 164" o:spid="_x0000_s1026" style="position:absolute;flip:x;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5.25pt" to="3in,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"/>
            </w:pict>
          </mc:Fallback>
        </mc:AlternateContent>
      </w:r>
      <w:r w:rsidRPr="00175FA2">
        <w:rPr>
          <w:rFonts w:cs="Calibri"/>
          <w:noProof/>
        </w:rPr>
        <mc:AlternateContent>
          <mc:Choice Requires="wpc">
            <w:drawing>
              <wp:inline distT="0" distB="0" distL="0" distR="0" wp14:anchorId="53E78088" wp14:editId="733ABA32">
                <wp:extent cx="1943100" cy="1028700"/>
                <wp:effectExtent l="0" t="0" r="0" b="3175"/>
                <wp:docPr id="84"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E758D03" id="Canvas 160" o:spid="_x0000_s1026" editas="canvas" style="width:153pt;height:81pt;mso-position-horizontal-relative:char;mso-position-vertical-relative:line" coordsize="1943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">
                <v:shape id="_x0000_s1027" type="#_x0000_t75" style="position:absolute;width:19431;height:10287;visibility:visible;mso-wrap-style:square">
                  <v:fill o:detectmouseclick="t"/>
                  <v:path o:connecttype="none"/>
                </v:shape>
                <w10:anchorlock/>
              </v:group>
            </w:pict>
          </mc:Fallback>
        </mc:AlternateContent>
      </w:r>
    </w:p>
    <w:p w:rsidR="00134CFE" w:rsidRPr="00175FA2" w:rsidRDefault="00060A7B" w:rsidP="00134CFE">
      <w:pPr>
        <w:rPr>
          <w:rFonts w:cs="Calibri"/>
        </w:rPr>
      </w:pPr>
      <w:r w:rsidRPr="00175FA2">
        <w:rPr>
          <w:rFonts w:cs="Calibri"/>
          <w:noProof/>
        </w:rPr>
        <mc:AlternateContent>
          <mc:Choice Requires="wps">
            <w:drawing>
              <wp:anchor distT="0" distB="0" distL="114300" distR="114300" simplePos="0" relativeHeight="251817984" behindDoc="0" locked="0" layoutInCell="1" allowOverlap="1" wp14:anchorId="2F05F35F" wp14:editId="125649DF">
                <wp:simplePos x="0" y="0"/>
                <wp:positionH relativeFrom="column">
                  <wp:posOffset>847725</wp:posOffset>
                </wp:positionH>
                <wp:positionV relativeFrom="paragraph">
                  <wp:posOffset>227965</wp:posOffset>
                </wp:positionV>
                <wp:extent cx="3924300" cy="739775"/>
                <wp:effectExtent l="0" t="0" r="19050" b="22225"/>
                <wp:wrapNone/>
                <wp:docPr id="2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739775"/>
                        </a:xfrm>
                        <a:prstGeom prst="flowChartProcess">
                          <a:avLst/>
                        </a:prstGeom>
                        <a:solidFill>
                          <a:srgbClr val="FFFFFF"/>
                        </a:solidFill>
                        <a:ln w="9525">
                          <a:solidFill>
                            <a:srgbClr val="000000"/>
                          </a:solidFill>
                          <a:miter lim="800000"/>
                          <a:headEnd/>
                          <a:tailEnd/>
                        </a:ln>
                      </wps:spPr>
                      <wps:txbx>
                        <w:txbxContent>
                          <w:p w:rsidR="00DA506F" w:rsidRPr="005510D8" w:rsidRDefault="00DA506F" w:rsidP="00134CFE">
                            <w:pPr>
                              <w:rPr>
                                <w:rFonts w:ascii="Calibri" w:hAnsi="Calibri" w:cs="Calibri"/>
                              </w:rPr>
                            </w:pPr>
                            <w:r w:rsidRPr="005510D8">
                              <w:rPr>
                                <w:rFonts w:ascii="Calibri" w:hAnsi="Calibri" w:cs="Calibri"/>
                              </w:rPr>
                              <w:t xml:space="preserve">A letter is sent to the student’s guardian(s) notifying them of the change to </w:t>
                            </w:r>
                            <w:r>
                              <w:rPr>
                                <w:rFonts w:ascii="Calibri" w:hAnsi="Calibri" w:cs="Calibri"/>
                              </w:rPr>
                              <w:t>exit/</w:t>
                            </w:r>
                            <w:r w:rsidRPr="005510D8">
                              <w:rPr>
                                <w:rFonts w:ascii="Calibri" w:hAnsi="Calibri" w:cs="Calibri"/>
                              </w:rPr>
                              <w:t>monitor status</w:t>
                            </w:r>
                            <w:r>
                              <w:rPr>
                                <w:rFonts w:ascii="Calibri" w:hAnsi="Calibri" w:cs="Calibri"/>
                              </w:rPr>
                              <w:t xml:space="preserve"> from ELL</w:t>
                            </w:r>
                            <w:r w:rsidRPr="005510D8">
                              <w:rPr>
                                <w:rFonts w:ascii="Calibri" w:hAnsi="Calibri" w:cs="Calibri"/>
                              </w:rPr>
                              <w:t>,</w:t>
                            </w:r>
                            <w:r>
                              <w:rPr>
                                <w:rFonts w:ascii="Calibri" w:hAnsi="Calibri" w:cs="Calibri"/>
                              </w:rPr>
                              <w:t xml:space="preserve"> and</w:t>
                            </w:r>
                            <w:r w:rsidRPr="005510D8">
                              <w:rPr>
                                <w:rFonts w:ascii="Calibri" w:hAnsi="Calibri" w:cs="Calibri"/>
                              </w:rPr>
                              <w:t xml:space="preserve"> evidence to support the change</w:t>
                            </w:r>
                            <w:r>
                              <w:rPr>
                                <w:rFonts w:ascii="Calibri" w:hAnsi="Calibri" w:cs="Calibr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F35F" id="AutoShape 162" o:spid="_x0000_s1074" type="#_x0000_t109" style="position:absolute;margin-left:66.75pt;margin-top:17.95pt;width:309pt;height:58.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">
                <v:textbox>
                  <w:txbxContent>
                    <w:p w:rsidR="00DA506F" w:rsidRPr="005510D8" w:rsidRDefault="00DA506F" w:rsidP="00134CFE">
                      <w:pPr>
                        <w:rPr>
                          <w:rFonts w:ascii="Calibri" w:hAnsi="Calibri" w:cs="Calibri"/>
                        </w:rPr>
                      </w:pPr>
                      <w:r w:rsidRPr="005510D8">
                        <w:rPr>
                          <w:rFonts w:ascii="Calibri" w:hAnsi="Calibri" w:cs="Calibri"/>
                        </w:rPr>
                        <w:t xml:space="preserve">A letter is sent to the student’s guardian(s) notifying them of the change to </w:t>
                      </w:r>
                      <w:r>
                        <w:rPr>
                          <w:rFonts w:ascii="Calibri" w:hAnsi="Calibri" w:cs="Calibri"/>
                        </w:rPr>
                        <w:t>exit/</w:t>
                      </w:r>
                      <w:r w:rsidRPr="005510D8">
                        <w:rPr>
                          <w:rFonts w:ascii="Calibri" w:hAnsi="Calibri" w:cs="Calibri"/>
                        </w:rPr>
                        <w:t>monitor status</w:t>
                      </w:r>
                      <w:r>
                        <w:rPr>
                          <w:rFonts w:ascii="Calibri" w:hAnsi="Calibri" w:cs="Calibri"/>
                        </w:rPr>
                        <w:t xml:space="preserve"> from ELL</w:t>
                      </w:r>
                      <w:r w:rsidRPr="005510D8">
                        <w:rPr>
                          <w:rFonts w:ascii="Calibri" w:hAnsi="Calibri" w:cs="Calibri"/>
                        </w:rPr>
                        <w:t>,</w:t>
                      </w:r>
                      <w:r>
                        <w:rPr>
                          <w:rFonts w:ascii="Calibri" w:hAnsi="Calibri" w:cs="Calibri"/>
                        </w:rPr>
                        <w:t xml:space="preserve"> and</w:t>
                      </w:r>
                      <w:r w:rsidRPr="005510D8">
                        <w:rPr>
                          <w:rFonts w:ascii="Calibri" w:hAnsi="Calibri" w:cs="Calibri"/>
                        </w:rPr>
                        <w:t xml:space="preserve"> evidence to support the change</w:t>
                      </w:r>
                      <w:r>
                        <w:rPr>
                          <w:rFonts w:ascii="Calibri" w:hAnsi="Calibri" w:cs="Calibri"/>
                        </w:rPr>
                        <w:t xml:space="preserve">. </w:t>
                      </w:r>
                    </w:p>
                  </w:txbxContent>
                </v:textbox>
              </v:shape>
            </w:pict>
          </mc:Fallback>
        </mc:AlternateContent>
      </w:r>
    </w:p>
    <w:p w:rsidR="00134CFE" w:rsidRPr="00175FA2" w:rsidRDefault="00134CFE" w:rsidP="00134CFE">
      <w:pPr>
        <w:rPr>
          <w:rFonts w:cs="Calibri"/>
        </w:rPr>
      </w:pPr>
    </w:p>
    <w:p w:rsidR="00134CFE" w:rsidRPr="00175FA2" w:rsidRDefault="00060A7B" w:rsidP="00134CFE">
      <w:pPr>
        <w:rPr>
          <w:rFonts w:cs="Calibri"/>
        </w:rPr>
      </w:pPr>
      <w:r w:rsidRPr="00175FA2">
        <w:rPr>
          <w:rFonts w:cs="Calibri"/>
          <w:noProof/>
        </w:rPr>
        <mc:AlternateContent>
          <mc:Choice Requires="wps">
            <w:drawing>
              <wp:anchor distT="0" distB="0" distL="114299" distR="114299" simplePos="0" relativeHeight="251821056" behindDoc="0" locked="0" layoutInCell="1" allowOverlap="1" wp14:anchorId="135CB8FF" wp14:editId="6731BEF7">
                <wp:simplePos x="0" y="0"/>
                <wp:positionH relativeFrom="column">
                  <wp:posOffset>2743199</wp:posOffset>
                </wp:positionH>
                <wp:positionV relativeFrom="paragraph">
                  <wp:posOffset>321310</wp:posOffset>
                </wp:positionV>
                <wp:extent cx="0" cy="370205"/>
                <wp:effectExtent l="0" t="0" r="19050" b="10795"/>
                <wp:wrapNone/>
                <wp:docPr id="2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CDBB9" id="Line 165" o:spid="_x0000_s1026" style="position:absolute;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5.3pt" to="3in,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"/>
            </w:pict>
          </mc:Fallback>
        </mc:AlternateContent>
      </w:r>
    </w:p>
    <w:p w:rsidR="00134CFE" w:rsidRPr="00175FA2" w:rsidRDefault="00134CFE" w:rsidP="00134CFE">
      <w:pPr>
        <w:rPr>
          <w:rFonts w:cs="Calibri"/>
        </w:rPr>
      </w:pPr>
    </w:p>
    <w:p w:rsidR="00134CFE" w:rsidRPr="00175FA2" w:rsidRDefault="00060A7B" w:rsidP="00134CFE">
      <w:pPr>
        <w:rPr>
          <w:rFonts w:cs="Calibri"/>
        </w:rPr>
      </w:pPr>
      <w:r w:rsidRPr="00175FA2">
        <w:rPr>
          <w:rFonts w:cs="Calibri"/>
          <w:noProof/>
        </w:rPr>
        <mc:AlternateContent>
          <mc:Choice Requires="wps">
            <w:drawing>
              <wp:anchor distT="0" distB="0" distL="114300" distR="114300" simplePos="0" relativeHeight="251824128" behindDoc="0" locked="0" layoutInCell="1" allowOverlap="1" wp14:anchorId="7A77E9A3" wp14:editId="654AFF3C">
                <wp:simplePos x="0" y="0"/>
                <wp:positionH relativeFrom="column">
                  <wp:posOffset>895350</wp:posOffset>
                </wp:positionH>
                <wp:positionV relativeFrom="paragraph">
                  <wp:posOffset>45085</wp:posOffset>
                </wp:positionV>
                <wp:extent cx="3876675" cy="685800"/>
                <wp:effectExtent l="0" t="0" r="28575" b="19050"/>
                <wp:wrapNone/>
                <wp:docPr id="2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685800"/>
                        </a:xfrm>
                        <a:prstGeom prst="flowChartProcess">
                          <a:avLst/>
                        </a:prstGeom>
                        <a:solidFill>
                          <a:srgbClr val="FFFFFF"/>
                        </a:solidFill>
                        <a:ln w="9525">
                          <a:solidFill>
                            <a:srgbClr val="000000"/>
                          </a:solidFill>
                          <a:miter lim="800000"/>
                          <a:headEnd/>
                          <a:tailEnd/>
                        </a:ln>
                      </wps:spPr>
                      <wps:txbx>
                        <w:txbxContent>
                          <w:p w:rsidR="00DA506F" w:rsidRPr="005510D8" w:rsidRDefault="00DA506F" w:rsidP="00134CFE">
                            <w:pPr>
                              <w:rPr>
                                <w:rFonts w:ascii="Calibri" w:hAnsi="Calibri" w:cs="Calibri"/>
                              </w:rPr>
                            </w:pPr>
                            <w:r w:rsidRPr="005510D8">
                              <w:rPr>
                                <w:rFonts w:ascii="Calibri" w:hAnsi="Calibri" w:cs="Calibri"/>
                              </w:rPr>
                              <w:t xml:space="preserve">The student’s teachers are notified of both the schedule change and the status change; along with the </w:t>
                            </w:r>
                            <w:r>
                              <w:rPr>
                                <w:rFonts w:ascii="Calibri" w:hAnsi="Calibri" w:cs="Calibri"/>
                              </w:rPr>
                              <w:t>evidence to support the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E9A3" id="AutoShape 168" o:spid="_x0000_s1075" type="#_x0000_t109" style="position:absolute;margin-left:70.5pt;margin-top:3.55pt;width:305.25pt;height:5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">
                <v:textbox>
                  <w:txbxContent>
                    <w:p w:rsidR="00DA506F" w:rsidRPr="005510D8" w:rsidRDefault="00DA506F" w:rsidP="00134CFE">
                      <w:pPr>
                        <w:rPr>
                          <w:rFonts w:ascii="Calibri" w:hAnsi="Calibri" w:cs="Calibri"/>
                        </w:rPr>
                      </w:pPr>
                      <w:r w:rsidRPr="005510D8">
                        <w:rPr>
                          <w:rFonts w:ascii="Calibri" w:hAnsi="Calibri" w:cs="Calibri"/>
                        </w:rPr>
                        <w:t xml:space="preserve">The student’s teachers are notified of both the schedule change and the status change; along with the </w:t>
                      </w:r>
                      <w:r>
                        <w:rPr>
                          <w:rFonts w:ascii="Calibri" w:hAnsi="Calibri" w:cs="Calibri"/>
                        </w:rPr>
                        <w:t>evidence to support the change.</w:t>
                      </w:r>
                    </w:p>
                  </w:txbxContent>
                </v:textbox>
              </v:shape>
            </w:pict>
          </mc:Fallback>
        </mc:AlternateContent>
      </w:r>
    </w:p>
    <w:p w:rsidR="00134CFE" w:rsidRPr="00175FA2" w:rsidRDefault="00134CFE" w:rsidP="00134CFE">
      <w:pPr>
        <w:rPr>
          <w:rFonts w:cs="Calibri"/>
        </w:rPr>
      </w:pPr>
    </w:p>
    <w:p w:rsidR="00134CFE" w:rsidRPr="00175FA2" w:rsidRDefault="00060A7B" w:rsidP="00134CFE">
      <w:pPr>
        <w:rPr>
          <w:rFonts w:cs="Calibri"/>
        </w:rPr>
      </w:pPr>
      <w:r w:rsidRPr="00175FA2">
        <w:rPr>
          <w:rFonts w:cs="Calibri"/>
          <w:noProof/>
        </w:rPr>
        <mc:AlternateContent>
          <mc:Choice Requires="wps">
            <w:drawing>
              <wp:anchor distT="0" distB="0" distL="114299" distR="114299" simplePos="0" relativeHeight="251822080" behindDoc="0" locked="0" layoutInCell="1" allowOverlap="1" wp14:anchorId="092E85BB" wp14:editId="58CCFDBF">
                <wp:simplePos x="0" y="0"/>
                <wp:positionH relativeFrom="column">
                  <wp:posOffset>2743199</wp:posOffset>
                </wp:positionH>
                <wp:positionV relativeFrom="paragraph">
                  <wp:posOffset>85090</wp:posOffset>
                </wp:positionV>
                <wp:extent cx="0" cy="358775"/>
                <wp:effectExtent l="0" t="0" r="19050" b="22225"/>
                <wp:wrapNone/>
                <wp:docPr id="2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E4CD3" id="Line 166" o:spid="_x0000_s1026" style="position:absolute;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6.7pt" to="3in,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"/>
            </w:pict>
          </mc:Fallback>
        </mc:AlternateContent>
      </w:r>
    </w:p>
    <w:p w:rsidR="00134CFE" w:rsidRPr="00175FA2" w:rsidRDefault="00060A7B" w:rsidP="00134CFE">
      <w:pPr>
        <w:rPr>
          <w:rFonts w:cs="Calibri"/>
        </w:rPr>
      </w:pPr>
      <w:r w:rsidRPr="00175FA2">
        <w:rPr>
          <w:rFonts w:cs="Calibri"/>
          <w:noProof/>
        </w:rPr>
        <mc:AlternateContent>
          <mc:Choice Requires="wps">
            <w:drawing>
              <wp:anchor distT="0" distB="0" distL="114300" distR="114300" simplePos="0" relativeHeight="251819008" behindDoc="0" locked="0" layoutInCell="1" allowOverlap="1" wp14:anchorId="4B2F65AC" wp14:editId="745C56CA">
                <wp:simplePos x="0" y="0"/>
                <wp:positionH relativeFrom="column">
                  <wp:posOffset>1250315</wp:posOffset>
                </wp:positionH>
                <wp:positionV relativeFrom="paragraph">
                  <wp:posOffset>120650</wp:posOffset>
                </wp:positionV>
                <wp:extent cx="3331210" cy="1395730"/>
                <wp:effectExtent l="0" t="0" r="21590" b="13970"/>
                <wp:wrapNone/>
                <wp:docPr id="2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1210" cy="1395730"/>
                        </a:xfrm>
                        <a:prstGeom prst="flowChartProcess">
                          <a:avLst/>
                        </a:prstGeom>
                        <a:solidFill>
                          <a:srgbClr val="FFFFFF"/>
                        </a:solidFill>
                        <a:ln w="9525">
                          <a:solidFill>
                            <a:srgbClr val="000000"/>
                          </a:solidFill>
                          <a:miter lim="800000"/>
                          <a:headEnd/>
                          <a:tailEnd/>
                        </a:ln>
                      </wps:spPr>
                      <wps:txbx>
                        <w:txbxContent>
                          <w:p w:rsidR="00DA506F" w:rsidRPr="005510D8" w:rsidRDefault="00DA506F" w:rsidP="00134CFE">
                            <w:pPr>
                              <w:rPr>
                                <w:rFonts w:ascii="Calibri" w:hAnsi="Calibri" w:cs="Calibri"/>
                              </w:rPr>
                            </w:pPr>
                            <w:r w:rsidRPr="005510D8">
                              <w:rPr>
                                <w:rFonts w:ascii="Calibri" w:hAnsi="Calibri" w:cs="Calibri"/>
                              </w:rPr>
                              <w:t xml:space="preserve">A copy of the letter to the student’s guardian is placed in the student’s ELL file.  All applicable electronic documents are updated.  </w:t>
                            </w:r>
                            <w:r>
                              <w:rPr>
                                <w:rFonts w:ascii="Calibri" w:hAnsi="Calibri" w:cs="Calibri"/>
                              </w:rPr>
                              <w:t xml:space="preserve">The </w:t>
                            </w:r>
                            <w:r w:rsidRPr="005510D8">
                              <w:rPr>
                                <w:rFonts w:ascii="Calibri" w:hAnsi="Calibri" w:cs="Calibri"/>
                              </w:rPr>
                              <w:t>MARSS</w:t>
                            </w:r>
                            <w:r>
                              <w:rPr>
                                <w:rFonts w:ascii="Calibri" w:hAnsi="Calibri" w:cs="Calibri"/>
                              </w:rPr>
                              <w:t xml:space="preserve"> Coordinator updates LEP status the year after a student is exited from ELL Services (MARSS status is not updated mid-year to prevent funding issues and flagging for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65AC" id="AutoShape 163" o:spid="_x0000_s1076" type="#_x0000_t109" style="position:absolute;margin-left:98.45pt;margin-top:9.5pt;width:262.3pt;height:109.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">
                <v:textbox>
                  <w:txbxContent>
                    <w:p w:rsidR="00DA506F" w:rsidRPr="005510D8" w:rsidRDefault="00DA506F" w:rsidP="00134CFE">
                      <w:pPr>
                        <w:rPr>
                          <w:rFonts w:ascii="Calibri" w:hAnsi="Calibri" w:cs="Calibri"/>
                        </w:rPr>
                      </w:pPr>
                      <w:r w:rsidRPr="005510D8">
                        <w:rPr>
                          <w:rFonts w:ascii="Calibri" w:hAnsi="Calibri" w:cs="Calibri"/>
                        </w:rPr>
                        <w:t xml:space="preserve">A copy of the letter to the student’s guardian is placed in the student’s ELL file.  All applicable electronic documents are updated.  </w:t>
                      </w:r>
                      <w:r>
                        <w:rPr>
                          <w:rFonts w:ascii="Calibri" w:hAnsi="Calibri" w:cs="Calibri"/>
                        </w:rPr>
                        <w:t xml:space="preserve">The </w:t>
                      </w:r>
                      <w:r w:rsidRPr="005510D8">
                        <w:rPr>
                          <w:rFonts w:ascii="Calibri" w:hAnsi="Calibri" w:cs="Calibri"/>
                        </w:rPr>
                        <w:t>MARSS</w:t>
                      </w:r>
                      <w:r>
                        <w:rPr>
                          <w:rFonts w:ascii="Calibri" w:hAnsi="Calibri" w:cs="Calibri"/>
                        </w:rPr>
                        <w:t xml:space="preserve"> Coordinator updates LEP status the year after a student is exited from ELL Services (MARSS status is not updated mid-year to prevent funding issues and flagging for ACCESS)</w:t>
                      </w:r>
                    </w:p>
                  </w:txbxContent>
                </v:textbox>
              </v:shape>
            </w:pict>
          </mc:Fallback>
        </mc:AlternateContent>
      </w:r>
    </w:p>
    <w:p w:rsidR="00134CFE" w:rsidRPr="00175FA2" w:rsidRDefault="00134CFE" w:rsidP="00134CFE">
      <w:pPr>
        <w:rPr>
          <w:rFonts w:cs="Calibri"/>
        </w:rPr>
      </w:pPr>
    </w:p>
    <w:p w:rsidR="00134CFE" w:rsidRPr="00175FA2" w:rsidRDefault="00134CFE" w:rsidP="00134CFE">
      <w:pPr>
        <w:rPr>
          <w:rFonts w:cs="Calibri"/>
        </w:rPr>
      </w:pPr>
    </w:p>
    <w:p w:rsidR="00134CFE" w:rsidRPr="00175FA2" w:rsidRDefault="00134CFE" w:rsidP="00134CFE">
      <w:pPr>
        <w:jc w:val="center"/>
        <w:rPr>
          <w:rFonts w:cs="Calibri"/>
        </w:rPr>
      </w:pPr>
    </w:p>
    <w:p w:rsidR="00134CFE" w:rsidRPr="00175FA2" w:rsidRDefault="00134CFE" w:rsidP="00134CFE"/>
    <w:p w:rsidR="00134CFE" w:rsidRPr="00175FA2" w:rsidRDefault="00134CFE" w:rsidP="00134CFE">
      <w:pPr>
        <w:rPr>
          <w:rFonts w:cs="Calibri"/>
          <w:color w:val="000000"/>
        </w:rPr>
      </w:pPr>
      <w:r w:rsidRPr="00175FA2">
        <w:rPr>
          <w:rFonts w:cs="Calibri"/>
          <w:color w:val="000000"/>
        </w:rPr>
        <w:t>*See Monitor Procedure if reclassification is needed</w:t>
      </w:r>
    </w:p>
    <w:p w:rsidR="00C84F26" w:rsidRPr="00175FA2" w:rsidRDefault="00D512ED" w:rsidP="00134CFE">
      <w:pPr>
        <w:rPr>
          <w:rFonts w:cs="Calibri"/>
          <w:color w:val="000000"/>
        </w:rPr>
      </w:pPr>
      <w:r w:rsidRPr="00175FA2">
        <w:rPr>
          <w:rFonts w:cs="Calibri"/>
        </w:rPr>
        <w:br w:type="page"/>
      </w:r>
    </w:p>
    <w:bookmarkEnd w:id="24"/>
    <w:p w:rsidR="00134CFE" w:rsidRPr="00175FA2" w:rsidRDefault="00A548F3" w:rsidP="00134CFE">
      <w:pPr>
        <w:pStyle w:val="Heading1"/>
        <w:jc w:val="center"/>
        <w:rPr>
          <w:sz w:val="22"/>
          <w:szCs w:val="22"/>
        </w:rPr>
      </w:pPr>
      <w:r w:rsidRPr="00175FA2">
        <w:rPr>
          <w:sz w:val="22"/>
          <w:szCs w:val="22"/>
        </w:rPr>
        <w:lastRenderedPageBreak/>
        <w:t>K-5</w:t>
      </w:r>
      <w:r w:rsidR="00134CFE" w:rsidRPr="00175FA2">
        <w:rPr>
          <w:sz w:val="22"/>
          <w:szCs w:val="22"/>
        </w:rPr>
        <w:t xml:space="preserve"> ELL Program Monitor Procedure</w:t>
      </w:r>
    </w:p>
    <w:p w:rsidR="00134CFE" w:rsidRPr="00175FA2" w:rsidRDefault="00134CFE" w:rsidP="00134CFE">
      <w:pPr>
        <w:spacing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ELL Leveling Guide</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ELL teachers</w:t>
      </w:r>
      <w:r w:rsidRPr="00175FA2">
        <w:rPr>
          <w:rFonts w:eastAsia="Arial" w:cstheme="minorHAnsi"/>
          <w:spacing w:val="-11"/>
        </w:rPr>
        <w:t xml:space="preserve"> </w:t>
      </w:r>
      <w:r w:rsidRPr="00175FA2">
        <w:rPr>
          <w:rFonts w:eastAsia="Arial" w:cstheme="minorHAnsi"/>
        </w:rPr>
        <w:t>will</w:t>
      </w:r>
      <w:r w:rsidRPr="00175FA2">
        <w:rPr>
          <w:rFonts w:eastAsia="Arial" w:cstheme="minorHAnsi"/>
          <w:spacing w:val="22"/>
        </w:rPr>
        <w:t xml:space="preserve"> </w:t>
      </w:r>
      <w:r w:rsidRPr="00175FA2">
        <w:rPr>
          <w:rFonts w:eastAsia="Arial" w:cstheme="minorHAnsi"/>
        </w:rPr>
        <w:t>review</w:t>
      </w:r>
      <w:r w:rsidRPr="00175FA2">
        <w:rPr>
          <w:rFonts w:eastAsia="Arial" w:cstheme="minorHAnsi"/>
          <w:spacing w:val="21"/>
        </w:rPr>
        <w:t xml:space="preserve"> </w:t>
      </w:r>
      <w:r w:rsidRPr="00175FA2">
        <w:rPr>
          <w:rFonts w:eastAsia="Arial" w:cstheme="minorHAnsi"/>
        </w:rPr>
        <w:t>students'</w:t>
      </w:r>
      <w:r w:rsidRPr="00175FA2">
        <w:rPr>
          <w:rFonts w:eastAsia="Arial" w:cstheme="minorHAnsi"/>
          <w:spacing w:val="14"/>
        </w:rPr>
        <w:t xml:space="preserve"> </w:t>
      </w:r>
      <w:r w:rsidRPr="00175FA2">
        <w:rPr>
          <w:rFonts w:eastAsia="Arial" w:cstheme="minorHAnsi"/>
        </w:rPr>
        <w:t>progress</w:t>
      </w:r>
      <w:r w:rsidRPr="00175FA2">
        <w:rPr>
          <w:rFonts w:eastAsia="Arial" w:cstheme="minorHAnsi"/>
          <w:spacing w:val="-19"/>
        </w:rPr>
        <w:t xml:space="preserve"> </w:t>
      </w:r>
      <w:r w:rsidRPr="00175FA2">
        <w:rPr>
          <w:rFonts w:eastAsia="Arial" w:cstheme="minorHAnsi"/>
        </w:rPr>
        <w:t>on</w:t>
      </w:r>
      <w:r w:rsidRPr="00175FA2">
        <w:rPr>
          <w:rFonts w:eastAsia="Arial" w:cstheme="minorHAnsi"/>
          <w:spacing w:val="5"/>
        </w:rPr>
        <w:t xml:space="preserve"> </w:t>
      </w:r>
      <w:r w:rsidRPr="00175FA2">
        <w:rPr>
          <w:rFonts w:eastAsia="Arial" w:cstheme="minorHAnsi"/>
        </w:rPr>
        <w:t>an</w:t>
      </w:r>
      <w:r w:rsidRPr="00175FA2">
        <w:rPr>
          <w:rFonts w:eastAsia="Arial" w:cstheme="minorHAnsi"/>
          <w:spacing w:val="-14"/>
        </w:rPr>
        <w:t xml:space="preserve"> </w:t>
      </w:r>
      <w:r w:rsidRPr="00175FA2">
        <w:rPr>
          <w:rFonts w:eastAsia="Arial" w:cstheme="minorHAnsi"/>
        </w:rPr>
        <w:t>ongoing</w:t>
      </w:r>
      <w:r w:rsidRPr="00175FA2">
        <w:rPr>
          <w:rFonts w:eastAsia="Arial" w:cstheme="minorHAnsi"/>
          <w:spacing w:val="-4"/>
        </w:rPr>
        <w:t xml:space="preserve"> </w:t>
      </w:r>
      <w:r w:rsidRPr="00175FA2">
        <w:rPr>
          <w:rFonts w:eastAsia="Arial" w:cstheme="minorHAnsi"/>
          <w:w w:val="93"/>
        </w:rPr>
        <w:t>basis</w:t>
      </w:r>
      <w:r w:rsidRPr="00175FA2">
        <w:rPr>
          <w:rFonts w:eastAsia="Arial" w:cstheme="minorHAnsi"/>
        </w:rPr>
        <w:t>.</w:t>
      </w:r>
      <w:r w:rsidR="00E845A1">
        <w:rPr>
          <w:rFonts w:eastAsia="Arial" w:cstheme="minorHAnsi"/>
        </w:rPr>
        <w:t xml:space="preserve">  </w:t>
      </w:r>
      <w:r w:rsidR="00E845A1" w:rsidRPr="00175FA2">
        <w:t>The ELL department notifies the school assessment coordinator and counselor when a student</w:t>
      </w:r>
      <w:r w:rsidR="00E845A1">
        <w:t xml:space="preserve"> has met the exit criteria set forth by the state. </w:t>
      </w:r>
      <w:r w:rsidR="00E845A1" w:rsidRPr="00175FA2">
        <w:t xml:space="preserve"> </w:t>
      </w:r>
    </w:p>
    <w:p w:rsidR="00134CFE" w:rsidRPr="00175FA2" w:rsidRDefault="00134CFE" w:rsidP="00134CFE">
      <w:pPr>
        <w:spacing w:before="9"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ELL Exit/Monitor Letter</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 xml:space="preserve">After student is placed on Exit/Monitor status, an ELL Exit/Monitor Letter is sent home.  Guardians must sign the ELL Exit/Monitor Letter and return to the school.  Upon receipt of the letter, it is placed in student's ELL file.  If the guardian indicates that they have questions about their child being placed on exit/monitor status, an ELL staff member or interpreter will follow up with a phone call as well as indicate the outcome of the phone call as a log entry in PowerSchool.  Guardians must sign the ELL Exit/Monitor Letter and return to the school.  Upon receipt of the letter, District Assessment Coordinator will be notified and student will be marked as LEP-No in school records and MARSS database the year after exit from ELL Services </w:t>
      </w:r>
      <w:r w:rsidRPr="00175FA2">
        <w:rPr>
          <w:rFonts w:cs="Calibri"/>
        </w:rPr>
        <w:t>(MARSS status is not updated mid-year to prevent funding issues and flagging for ACCESS)</w:t>
      </w:r>
      <w:r w:rsidRPr="00175FA2">
        <w:rPr>
          <w:rFonts w:eastAsia="Arial" w:cstheme="minorHAnsi"/>
        </w:rPr>
        <w:t>.</w:t>
      </w:r>
    </w:p>
    <w:p w:rsidR="00134CFE" w:rsidRPr="00175FA2" w:rsidRDefault="00134CFE" w:rsidP="00134CFE">
      <w:pPr>
        <w:spacing w:before="10"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Ongoing Monitoring</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 xml:space="preserve">In addition, if teachers have questions or concerns about a student on exit/monitor status, the ELL department will meet with the student and the appropriate teachers on an as-needed basis.  If it is determined that a student needs to return to receiving ELL services, an ELL teacher will meet  with students' content teachers to discuss and determine possible reassignment to ELL.  If applicable, ELL teacher will meet with school counselor to revise student's schedule to include ELL services.  The ELL teacher will notify District Assessment Coordinator and student will be marked as LEP-No in school records and MARSS database the year after exit from ELL Services </w:t>
      </w:r>
      <w:r w:rsidRPr="00175FA2">
        <w:rPr>
          <w:rFonts w:cs="Calibri"/>
        </w:rPr>
        <w:t>(MARSS status is not updated mid-year to prevent funding issues and flagging for ACCESS)</w:t>
      </w:r>
      <w:r w:rsidRPr="00175FA2">
        <w:rPr>
          <w:rFonts w:eastAsia="Arial" w:cstheme="minorHAnsi"/>
        </w:rPr>
        <w:t>.</w:t>
      </w:r>
    </w:p>
    <w:p w:rsidR="00134CFE" w:rsidRPr="00175FA2" w:rsidRDefault="00134CFE" w:rsidP="00134CFE">
      <w:pPr>
        <w:spacing w:before="42" w:after="0" w:line="240" w:lineRule="auto"/>
        <w:ind w:right="162"/>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Quarterly Meetings and Grades</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Once a quarter, an ELL teacher will meet with the student and their mainstream teacher to review students' academic performance as well as submit a log entry of this meeting in PowerSchool.  In addition, the ELL teacher will make a copy of student's quarter grades and place in his/her ELL file.</w:t>
      </w:r>
    </w:p>
    <w:p w:rsidR="00134CFE" w:rsidRPr="00175FA2" w:rsidRDefault="00134CFE" w:rsidP="00134CFE">
      <w:pPr>
        <w:spacing w:before="4"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Final Steps</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 xml:space="preserve">Students will continue to be monitored for two academic years.  If a student is successful in mainstream classes, completes two years of academic monitoring, and based on teacher recommendation, the student will no longer be monitored by the ELL department.  </w:t>
      </w:r>
    </w:p>
    <w:p w:rsidR="00134CFE" w:rsidRPr="00175FA2" w:rsidRDefault="00134CFE" w:rsidP="00134CFE">
      <w:pPr>
        <w:pStyle w:val="Heading1"/>
        <w:jc w:val="center"/>
        <w:rPr>
          <w:sz w:val="22"/>
          <w:szCs w:val="22"/>
        </w:rPr>
      </w:pPr>
      <w:r w:rsidRPr="00175FA2">
        <w:rPr>
          <w:rFonts w:cstheme="minorHAnsi"/>
          <w:sz w:val="22"/>
          <w:szCs w:val="22"/>
        </w:rPr>
        <w:br w:type="page"/>
      </w:r>
      <w:bookmarkStart w:id="25" w:name="_Toc320795013"/>
      <w:r w:rsidR="00A548F3" w:rsidRPr="00175FA2">
        <w:rPr>
          <w:sz w:val="22"/>
          <w:szCs w:val="22"/>
        </w:rPr>
        <w:lastRenderedPageBreak/>
        <w:t>6</w:t>
      </w:r>
      <w:r w:rsidRPr="00175FA2">
        <w:rPr>
          <w:sz w:val="22"/>
          <w:szCs w:val="22"/>
        </w:rPr>
        <w:t xml:space="preserve"> - 12 ELL Program Monitor Procedure</w:t>
      </w:r>
      <w:bookmarkEnd w:id="25"/>
    </w:p>
    <w:p w:rsidR="00134CFE" w:rsidRPr="00175FA2" w:rsidRDefault="00134CFE" w:rsidP="00134CFE">
      <w:pPr>
        <w:spacing w:before="13"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ELL Leveling Guide</w:t>
      </w:r>
    </w:p>
    <w:p w:rsidR="00AA1A3A" w:rsidRPr="00175FA2" w:rsidRDefault="00AA1A3A" w:rsidP="00AA1A3A">
      <w:pPr>
        <w:spacing w:before="42" w:after="0" w:line="240" w:lineRule="auto"/>
        <w:ind w:right="162"/>
        <w:contextualSpacing/>
        <w:rPr>
          <w:rFonts w:eastAsia="Arial" w:cstheme="minorHAnsi"/>
        </w:rPr>
      </w:pPr>
      <w:r w:rsidRPr="00175FA2">
        <w:rPr>
          <w:rFonts w:eastAsia="Arial" w:cstheme="minorHAnsi"/>
        </w:rPr>
        <w:t>ELL teachers</w:t>
      </w:r>
      <w:r w:rsidRPr="00175FA2">
        <w:rPr>
          <w:rFonts w:eastAsia="Arial" w:cstheme="minorHAnsi"/>
          <w:spacing w:val="-11"/>
        </w:rPr>
        <w:t xml:space="preserve"> </w:t>
      </w:r>
      <w:r w:rsidRPr="00175FA2">
        <w:rPr>
          <w:rFonts w:eastAsia="Arial" w:cstheme="minorHAnsi"/>
        </w:rPr>
        <w:t>will</w:t>
      </w:r>
      <w:r w:rsidRPr="00175FA2">
        <w:rPr>
          <w:rFonts w:eastAsia="Arial" w:cstheme="minorHAnsi"/>
          <w:spacing w:val="22"/>
        </w:rPr>
        <w:t xml:space="preserve"> </w:t>
      </w:r>
      <w:r w:rsidRPr="00175FA2">
        <w:rPr>
          <w:rFonts w:eastAsia="Arial" w:cstheme="minorHAnsi"/>
        </w:rPr>
        <w:t>review</w:t>
      </w:r>
      <w:r w:rsidRPr="00175FA2">
        <w:rPr>
          <w:rFonts w:eastAsia="Arial" w:cstheme="minorHAnsi"/>
          <w:spacing w:val="21"/>
        </w:rPr>
        <w:t xml:space="preserve"> </w:t>
      </w:r>
      <w:r w:rsidRPr="00175FA2">
        <w:rPr>
          <w:rFonts w:eastAsia="Arial" w:cstheme="minorHAnsi"/>
        </w:rPr>
        <w:t>students'</w:t>
      </w:r>
      <w:r w:rsidRPr="00175FA2">
        <w:rPr>
          <w:rFonts w:eastAsia="Arial" w:cstheme="minorHAnsi"/>
          <w:spacing w:val="14"/>
        </w:rPr>
        <w:t xml:space="preserve"> </w:t>
      </w:r>
      <w:r w:rsidRPr="00175FA2">
        <w:rPr>
          <w:rFonts w:eastAsia="Arial" w:cstheme="minorHAnsi"/>
        </w:rPr>
        <w:t>progress</w:t>
      </w:r>
      <w:r w:rsidRPr="00175FA2">
        <w:rPr>
          <w:rFonts w:eastAsia="Arial" w:cstheme="minorHAnsi"/>
          <w:spacing w:val="-19"/>
        </w:rPr>
        <w:t xml:space="preserve"> </w:t>
      </w:r>
      <w:r w:rsidRPr="00175FA2">
        <w:rPr>
          <w:rFonts w:eastAsia="Arial" w:cstheme="minorHAnsi"/>
        </w:rPr>
        <w:t>on</w:t>
      </w:r>
      <w:r w:rsidRPr="00175FA2">
        <w:rPr>
          <w:rFonts w:eastAsia="Arial" w:cstheme="minorHAnsi"/>
          <w:spacing w:val="5"/>
        </w:rPr>
        <w:t xml:space="preserve"> </w:t>
      </w:r>
      <w:r w:rsidRPr="00175FA2">
        <w:rPr>
          <w:rFonts w:eastAsia="Arial" w:cstheme="minorHAnsi"/>
        </w:rPr>
        <w:t>an</w:t>
      </w:r>
      <w:r w:rsidRPr="00175FA2">
        <w:rPr>
          <w:rFonts w:eastAsia="Arial" w:cstheme="minorHAnsi"/>
          <w:spacing w:val="-14"/>
        </w:rPr>
        <w:t xml:space="preserve"> </w:t>
      </w:r>
      <w:r w:rsidRPr="00175FA2">
        <w:rPr>
          <w:rFonts w:eastAsia="Arial" w:cstheme="minorHAnsi"/>
        </w:rPr>
        <w:t>ongoing</w:t>
      </w:r>
      <w:r w:rsidRPr="00175FA2">
        <w:rPr>
          <w:rFonts w:eastAsia="Arial" w:cstheme="minorHAnsi"/>
          <w:spacing w:val="-4"/>
        </w:rPr>
        <w:t xml:space="preserve"> </w:t>
      </w:r>
      <w:r w:rsidRPr="00175FA2">
        <w:rPr>
          <w:rFonts w:eastAsia="Arial" w:cstheme="minorHAnsi"/>
          <w:w w:val="93"/>
        </w:rPr>
        <w:t>basis</w:t>
      </w:r>
      <w:r w:rsidRPr="00175FA2">
        <w:rPr>
          <w:rFonts w:eastAsia="Arial" w:cstheme="minorHAnsi"/>
        </w:rPr>
        <w:t>.</w:t>
      </w:r>
      <w:r>
        <w:rPr>
          <w:rFonts w:eastAsia="Arial" w:cstheme="minorHAnsi"/>
        </w:rPr>
        <w:t xml:space="preserve">  </w:t>
      </w:r>
      <w:r w:rsidRPr="00175FA2">
        <w:t>The ELL department notifies the school assessment coordinator and counselor when a student</w:t>
      </w:r>
      <w:r>
        <w:t xml:space="preserve"> has met the exit criteria set forth by the state. </w:t>
      </w:r>
      <w:r w:rsidRPr="00175FA2">
        <w:t xml:space="preserve"> </w:t>
      </w:r>
    </w:p>
    <w:p w:rsidR="00134CFE" w:rsidRPr="00175FA2" w:rsidRDefault="00134CFE" w:rsidP="00134CFE">
      <w:pPr>
        <w:spacing w:before="4"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ELL Exit/Monitor Letter</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 xml:space="preserve">After student is placed on Exit/Monitor status, an ELL Exit/Monitor Letter is sent home.  Guardians must sign the ELL Exit/Monitor Letter and return to the school.  Upon receipt of the letter, it is placed in student's ELL file.  If the guardian indicates that they have questions about their child being placed on monitor status, an ELL staff member or interpreter will follow up with a phone call as well as indicate the outcome of the phone call as a log entry in PowerSchool.  Guardians must sign the ELL Exit/Monitor Letter and return to the school.  Upon receipt of the letter, District Assessment Coordinator will be notified and student will be marked as LEP-No in school records and MARSS database the year after exit from ELL Services </w:t>
      </w:r>
      <w:r w:rsidRPr="00175FA2">
        <w:rPr>
          <w:rFonts w:cs="Calibri"/>
        </w:rPr>
        <w:t>(MARSS status is not updated mid-year to prevent funding issues and flagging for ACCESS)</w:t>
      </w:r>
      <w:r w:rsidRPr="00175FA2">
        <w:rPr>
          <w:rFonts w:eastAsia="Arial" w:cstheme="minorHAnsi"/>
        </w:rPr>
        <w:t>.</w:t>
      </w:r>
    </w:p>
    <w:p w:rsidR="00134CFE" w:rsidRPr="00175FA2" w:rsidRDefault="00134CFE" w:rsidP="00134CFE">
      <w:pPr>
        <w:spacing w:before="6"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Academic Check-in</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Upon enrollment, students are placed in a College Prep {C</w:t>
      </w:r>
      <w:r w:rsidR="00AA1A3A">
        <w:rPr>
          <w:rFonts w:eastAsia="Arial" w:cstheme="minorHAnsi"/>
        </w:rPr>
        <w:t>P</w:t>
      </w:r>
      <w:r w:rsidRPr="00175FA2">
        <w:rPr>
          <w:rFonts w:eastAsia="Arial" w:cstheme="minorHAnsi"/>
        </w:rPr>
        <w:t>) class according to grade level.  Once a week in C</w:t>
      </w:r>
      <w:r w:rsidR="00AA1A3A">
        <w:rPr>
          <w:rFonts w:eastAsia="Arial" w:cstheme="minorHAnsi"/>
        </w:rPr>
        <w:t>P</w:t>
      </w:r>
      <w:r w:rsidRPr="00175FA2">
        <w:rPr>
          <w:rFonts w:eastAsia="Arial" w:cstheme="minorHAnsi"/>
        </w:rPr>
        <w:t xml:space="preserve"> class, students will review their course grades with their C</w:t>
      </w:r>
      <w:r w:rsidR="00AA1A3A">
        <w:rPr>
          <w:rFonts w:eastAsia="Arial" w:cstheme="minorHAnsi"/>
        </w:rPr>
        <w:t>P</w:t>
      </w:r>
      <w:r w:rsidRPr="00175FA2">
        <w:rPr>
          <w:rFonts w:eastAsia="Arial" w:cstheme="minorHAnsi"/>
        </w:rPr>
        <w:t xml:space="preserve"> teacher during Academic Check-in. </w:t>
      </w:r>
    </w:p>
    <w:p w:rsidR="00134CFE" w:rsidRPr="00175FA2" w:rsidRDefault="00134CFE" w:rsidP="00134CFE">
      <w:pPr>
        <w:spacing w:before="3"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 xml:space="preserve">In addition, if teachers have questions or concerns about a student on exit/monitor status, the ELL department will meet with the student and the appropriate teachers on an as-needed basis.  If it is determined that a student needs to return to receiving ELL services, an ELL teacher will meet  with students' core content teachers to discuss and determine possible reassignment to ELL.  If applicable, ELL teacher will meet with school counselor to revise student's schedule to include ELL services.  The ELL teacher will notify District Assessment Coordinator and student will be marked as LEP-No in school records and MARSS database the year after exit from ELL Services </w:t>
      </w:r>
      <w:r w:rsidRPr="00175FA2">
        <w:rPr>
          <w:rFonts w:cs="Calibri"/>
        </w:rPr>
        <w:t>(MARSS status is not updated mid-year to prevent funding issues and flagging for ACCESS)</w:t>
      </w:r>
      <w:r w:rsidRPr="00175FA2">
        <w:rPr>
          <w:rFonts w:eastAsia="Arial" w:cstheme="minorHAnsi"/>
        </w:rPr>
        <w:t>.</w:t>
      </w:r>
    </w:p>
    <w:p w:rsidR="00134CFE" w:rsidRPr="00175FA2" w:rsidRDefault="00134CFE" w:rsidP="00134CFE">
      <w:pPr>
        <w:spacing w:before="42" w:after="0" w:line="240" w:lineRule="auto"/>
        <w:ind w:right="162"/>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Quarterly Meetings</w:t>
      </w:r>
    </w:p>
    <w:p w:rsidR="00134CFE" w:rsidRPr="00175FA2" w:rsidRDefault="00134CFE" w:rsidP="00134CFE">
      <w:pPr>
        <w:spacing w:before="42" w:after="0" w:line="240" w:lineRule="auto"/>
        <w:ind w:right="162"/>
        <w:contextualSpacing/>
        <w:rPr>
          <w:rFonts w:eastAsia="Arial" w:cstheme="minorHAnsi"/>
        </w:rPr>
      </w:pPr>
      <w:r w:rsidRPr="00175FA2">
        <w:rPr>
          <w:rFonts w:eastAsia="Arial" w:cstheme="minorHAnsi"/>
        </w:rPr>
        <w:t>Once a quarter, an ELL teacher will meet with the student and their corresponding C</w:t>
      </w:r>
      <w:r w:rsidR="00AA1A3A">
        <w:rPr>
          <w:rFonts w:eastAsia="Arial" w:cstheme="minorHAnsi"/>
        </w:rPr>
        <w:t>P</w:t>
      </w:r>
      <w:r w:rsidRPr="00175FA2">
        <w:rPr>
          <w:rFonts w:eastAsia="Arial" w:cstheme="minorHAnsi"/>
        </w:rPr>
        <w:t xml:space="preserve"> teacher to review and discuss students' academic performance as well as submit a log entry of this meeting in PowerSchool.  An ELL teacher will also make a copy of student's quarter grades and place in his/her ELL file.</w:t>
      </w:r>
    </w:p>
    <w:p w:rsidR="00134CFE" w:rsidRPr="00175FA2" w:rsidRDefault="00134CFE" w:rsidP="00134CFE">
      <w:pPr>
        <w:spacing w:before="7" w:after="0" w:line="240" w:lineRule="auto"/>
        <w:contextualSpacing/>
        <w:rPr>
          <w:rFonts w:cstheme="minorHAnsi"/>
        </w:rPr>
      </w:pPr>
    </w:p>
    <w:p w:rsidR="00134CFE" w:rsidRPr="00175FA2" w:rsidRDefault="00134CFE" w:rsidP="00134CFE">
      <w:pPr>
        <w:spacing w:before="42" w:after="0" w:line="240" w:lineRule="auto"/>
        <w:ind w:right="162"/>
        <w:contextualSpacing/>
        <w:rPr>
          <w:rFonts w:eastAsia="Arial" w:cstheme="minorHAnsi"/>
          <w:u w:val="single"/>
        </w:rPr>
      </w:pPr>
      <w:r w:rsidRPr="00175FA2">
        <w:rPr>
          <w:rFonts w:eastAsia="Arial" w:cstheme="minorHAnsi"/>
          <w:u w:val="single"/>
        </w:rPr>
        <w:t>Final Steps</w:t>
      </w:r>
    </w:p>
    <w:p w:rsidR="00134CFE" w:rsidRDefault="00134CFE" w:rsidP="00134CFE">
      <w:pPr>
        <w:spacing w:before="42" w:after="0" w:line="240" w:lineRule="auto"/>
        <w:ind w:right="162"/>
        <w:contextualSpacing/>
        <w:rPr>
          <w:rFonts w:eastAsia="Arial" w:cstheme="minorHAnsi"/>
        </w:rPr>
      </w:pPr>
      <w:r w:rsidRPr="00175FA2">
        <w:rPr>
          <w:rFonts w:eastAsia="Arial" w:cstheme="minorHAnsi"/>
        </w:rPr>
        <w:t xml:space="preserve">Students will continue to be monitored for two academic years.  If a student is successful in mainstream classes, completes two years of academic monitoring, and based on teacher recommendation, the student will no longer be monitored by the ELL department.  </w:t>
      </w:r>
    </w:p>
    <w:p w:rsidR="00996F58" w:rsidRDefault="00996F58" w:rsidP="00134CFE">
      <w:pPr>
        <w:spacing w:before="42" w:after="0" w:line="240" w:lineRule="auto"/>
        <w:ind w:right="162"/>
        <w:contextualSpacing/>
        <w:rPr>
          <w:rFonts w:eastAsia="Arial" w:cstheme="minorHAnsi"/>
        </w:rPr>
      </w:pPr>
    </w:p>
    <w:p w:rsidR="00996F58" w:rsidRDefault="00996F58" w:rsidP="00134CFE">
      <w:pPr>
        <w:spacing w:before="42" w:after="0" w:line="240" w:lineRule="auto"/>
        <w:ind w:right="162"/>
        <w:contextualSpacing/>
        <w:rPr>
          <w:rFonts w:eastAsia="Arial" w:cstheme="minorHAnsi"/>
        </w:rPr>
      </w:pPr>
    </w:p>
    <w:p w:rsidR="00E2136D" w:rsidRPr="00175FA2" w:rsidRDefault="00996F58" w:rsidP="00996F58">
      <w:pPr>
        <w:spacing w:before="42" w:after="0" w:line="240" w:lineRule="auto"/>
        <w:ind w:right="162"/>
        <w:contextualSpacing/>
        <w:rPr>
          <w:rFonts w:cstheme="minorHAnsi"/>
          <w:b/>
        </w:rPr>
        <w:sectPr w:rsidR="00E2136D" w:rsidRPr="00175FA2" w:rsidSect="00F949F2">
          <w:pgSz w:w="11680" w:h="15360"/>
          <w:pgMar w:top="1160" w:right="880" w:bottom="280" w:left="1080" w:header="720" w:footer="720" w:gutter="0"/>
          <w:cols w:space="720"/>
          <w:docGrid w:linePitch="299"/>
        </w:sectPr>
      </w:pPr>
      <w:r>
        <w:rPr>
          <w:noProof/>
        </w:rPr>
        <w:lastRenderedPageBreak/>
        <w:drawing>
          <wp:inline distT="0" distB="0" distL="0" distR="0" wp14:anchorId="7CA039B1" wp14:editId="02E55CF6">
            <wp:extent cx="5657850" cy="7480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57850" cy="7480300"/>
                    </a:xfrm>
                    <a:prstGeom prst="rect">
                      <a:avLst/>
                    </a:prstGeom>
                  </pic:spPr>
                </pic:pic>
              </a:graphicData>
            </a:graphic>
          </wp:inline>
        </w:drawing>
      </w:r>
      <w:r>
        <w:rPr>
          <w:noProof/>
        </w:rPr>
        <w:lastRenderedPageBreak/>
        <w:drawing>
          <wp:inline distT="0" distB="0" distL="0" distR="0" wp14:anchorId="1A57E2D6" wp14:editId="37271089">
            <wp:extent cx="5657850" cy="7552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7850" cy="7552690"/>
                    </a:xfrm>
                    <a:prstGeom prst="rect">
                      <a:avLst/>
                    </a:prstGeom>
                  </pic:spPr>
                </pic:pic>
              </a:graphicData>
            </a:graphic>
          </wp:inline>
        </w:drawing>
      </w:r>
      <w:r>
        <w:rPr>
          <w:noProof/>
        </w:rPr>
        <w:lastRenderedPageBreak/>
        <w:drawing>
          <wp:inline distT="0" distB="0" distL="0" distR="0" wp14:anchorId="298BCC6F" wp14:editId="32A83A00">
            <wp:extent cx="5657850" cy="7372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57850" cy="7372985"/>
                    </a:xfrm>
                    <a:prstGeom prst="rect">
                      <a:avLst/>
                    </a:prstGeom>
                  </pic:spPr>
                </pic:pic>
              </a:graphicData>
            </a:graphic>
          </wp:inline>
        </w:drawing>
      </w:r>
    </w:p>
    <w:p w:rsidR="00682AAC" w:rsidRPr="00175FA2" w:rsidRDefault="00682AAC" w:rsidP="00682AAC">
      <w:pPr>
        <w:pStyle w:val="Heading1"/>
        <w:spacing w:before="0" w:line="240" w:lineRule="auto"/>
        <w:jc w:val="center"/>
        <w:rPr>
          <w:sz w:val="22"/>
          <w:szCs w:val="22"/>
        </w:rPr>
      </w:pPr>
      <w:r w:rsidRPr="00175FA2">
        <w:rPr>
          <w:sz w:val="22"/>
          <w:szCs w:val="22"/>
        </w:rPr>
        <w:lastRenderedPageBreak/>
        <w:t>English Language Le</w:t>
      </w:r>
      <w:r w:rsidR="006E6D6E" w:rsidRPr="00175FA2">
        <w:rPr>
          <w:sz w:val="22"/>
          <w:szCs w:val="22"/>
        </w:rPr>
        <w:t>arner Report Card – Grades K – 5</w:t>
      </w:r>
    </w:p>
    <w:p w:rsidR="00682AAC" w:rsidRDefault="00682AAC" w:rsidP="00682AAC">
      <w:pPr>
        <w:spacing w:before="240" w:after="0" w:line="240" w:lineRule="auto"/>
        <w:contextualSpacing/>
        <w:rPr>
          <w:rFonts w:cs="Arial"/>
        </w:rPr>
      </w:pPr>
    </w:p>
    <w:p w:rsidR="00B81003" w:rsidRPr="00175FA2" w:rsidRDefault="00162A22" w:rsidP="00C5785A">
      <w:pPr>
        <w:spacing w:before="240" w:after="0" w:line="240" w:lineRule="auto"/>
        <w:contextualSpacing/>
      </w:pPr>
      <w:r>
        <w:rPr>
          <w:noProof/>
        </w:rPr>
        <w:drawing>
          <wp:inline distT="0" distB="0" distL="0" distR="0" wp14:anchorId="39DFF993" wp14:editId="1AFAA96E">
            <wp:extent cx="6502400" cy="693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02400" cy="6931660"/>
                    </a:xfrm>
                    <a:prstGeom prst="rect">
                      <a:avLst/>
                    </a:prstGeom>
                  </pic:spPr>
                </pic:pic>
              </a:graphicData>
            </a:graphic>
          </wp:inline>
        </w:drawing>
      </w:r>
      <w:r w:rsidR="00B06EC7">
        <w:rPr>
          <w:noProof/>
        </w:rPr>
        <w:lastRenderedPageBreak/>
        <w:drawing>
          <wp:inline distT="0" distB="0" distL="0" distR="0" wp14:anchorId="4564BB38" wp14:editId="2196CFDD">
            <wp:extent cx="6502400" cy="6315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2400" cy="6315075"/>
                    </a:xfrm>
                    <a:prstGeom prst="rect">
                      <a:avLst/>
                    </a:prstGeom>
                  </pic:spPr>
                </pic:pic>
              </a:graphicData>
            </a:graphic>
          </wp:inline>
        </w:drawing>
      </w:r>
    </w:p>
    <w:sectPr w:rsidR="00B81003" w:rsidRPr="00175FA2" w:rsidSect="00086C75">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06F" w:rsidRPr="00DF0A6A" w:rsidRDefault="00DA506F" w:rsidP="00F1635A">
      <w:pPr>
        <w:spacing w:after="0" w:line="240" w:lineRule="auto"/>
        <w:rPr>
          <w:sz w:val="21"/>
          <w:szCs w:val="21"/>
        </w:rPr>
      </w:pPr>
      <w:r w:rsidRPr="00DF0A6A">
        <w:rPr>
          <w:sz w:val="21"/>
          <w:szCs w:val="21"/>
        </w:rPr>
        <w:separator/>
      </w:r>
    </w:p>
  </w:endnote>
  <w:endnote w:type="continuationSeparator" w:id="0">
    <w:p w:rsidR="00DA506F" w:rsidRPr="00DF0A6A" w:rsidRDefault="00DA506F" w:rsidP="00F1635A">
      <w:pPr>
        <w:spacing w:after="0" w:line="240" w:lineRule="auto"/>
        <w:rPr>
          <w:sz w:val="21"/>
          <w:szCs w:val="21"/>
        </w:rPr>
      </w:pPr>
      <w:r w:rsidRPr="00DF0A6A">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HASMRO+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Pr="00DF0A6A" w:rsidRDefault="00DA506F">
    <w:pPr>
      <w:pStyle w:val="Footer"/>
      <w:rPr>
        <w:rFonts w:cstheme="minorHAnsi"/>
        <w:sz w:val="21"/>
        <w:szCs w:val="21"/>
      </w:rPr>
    </w:pPr>
    <w:r w:rsidRPr="00DF0A6A">
      <w:rPr>
        <w:rFonts w:cstheme="minorHAnsi"/>
        <w:sz w:val="21"/>
        <w:szCs w:val="21"/>
      </w:rPr>
      <w:t xml:space="preserve">Updated </w:t>
    </w:r>
    <w:r>
      <w:rPr>
        <w:rFonts w:cstheme="minorHAnsi"/>
        <w:sz w:val="21"/>
        <w:szCs w:val="21"/>
      </w:rPr>
      <w:t>1.8.19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rsidP="00086C75">
    <w:pPr>
      <w:pStyle w:val="Footer"/>
      <w:rPr>
        <w:rFonts w:cstheme="minorHAnsi"/>
        <w:sz w:val="21"/>
        <w:szCs w:val="21"/>
      </w:rPr>
    </w:pPr>
    <w:r>
      <w:rPr>
        <w:rFonts w:cstheme="minorHAnsi"/>
        <w:sz w:val="21"/>
        <w:szCs w:val="21"/>
      </w:rPr>
      <w:t>Updated 11.12.18</w:t>
    </w:r>
  </w:p>
  <w:p w:rsidR="00DA506F" w:rsidRDefault="00DA506F">
    <w:pPr>
      <w:pStyle w:val="Footer"/>
    </w:pPr>
  </w:p>
  <w:p w:rsidR="00DA506F" w:rsidRDefault="00DA50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pPr>
      <w:pStyle w:val="Footer"/>
    </w:pPr>
    <w:r>
      <w:t>August 20,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06F" w:rsidRPr="00DF0A6A" w:rsidRDefault="00DA506F" w:rsidP="00F1635A">
      <w:pPr>
        <w:spacing w:after="0" w:line="240" w:lineRule="auto"/>
        <w:rPr>
          <w:sz w:val="21"/>
          <w:szCs w:val="21"/>
        </w:rPr>
      </w:pPr>
      <w:r w:rsidRPr="00DF0A6A">
        <w:rPr>
          <w:sz w:val="21"/>
          <w:szCs w:val="21"/>
        </w:rPr>
        <w:separator/>
      </w:r>
    </w:p>
  </w:footnote>
  <w:footnote w:type="continuationSeparator" w:id="0">
    <w:p w:rsidR="00DA506F" w:rsidRPr="00DF0A6A" w:rsidRDefault="00DA506F" w:rsidP="00F1635A">
      <w:pPr>
        <w:spacing w:after="0" w:line="240" w:lineRule="auto"/>
        <w:rPr>
          <w:sz w:val="21"/>
          <w:szCs w:val="21"/>
        </w:rPr>
      </w:pPr>
      <w:r w:rsidRPr="00DF0A6A">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rsidP="00FC4F5C">
    <w:pPr>
      <w:pStyle w:val="Header"/>
    </w:pPr>
    <w:r w:rsidRPr="00DF0A6A">
      <w:rPr>
        <w:sz w:val="21"/>
        <w:szCs w:val="21"/>
      </w:rPr>
      <w:t>Hmong College Prep Academy</w:t>
    </w:r>
    <w:r>
      <w:rPr>
        <w:sz w:val="21"/>
        <w:szCs w:val="21"/>
      </w:rPr>
      <w:tab/>
    </w:r>
    <w:r>
      <w:rPr>
        <w:sz w:val="21"/>
        <w:szCs w:val="21"/>
      </w:rPr>
      <w:tab/>
    </w:r>
    <w:sdt>
      <w:sdtPr>
        <w:id w:val="2103679309"/>
        <w:docPartObj>
          <w:docPartGallery w:val="Page Numbers (Top of Page)"/>
          <w:docPartUnique/>
        </w:docPartObj>
      </w:sdtPr>
      <w:sdtContent>
        <w:r>
          <w:fldChar w:fldCharType="begin"/>
        </w:r>
        <w:r>
          <w:instrText xml:space="preserve"> PAGE   \* MERGEFORMAT </w:instrText>
        </w:r>
        <w:r>
          <w:fldChar w:fldCharType="separate"/>
        </w:r>
        <w:r>
          <w:rPr>
            <w:noProof/>
          </w:rPr>
          <w:t>37</w:t>
        </w:r>
        <w:r>
          <w:rPr>
            <w:noProof/>
          </w:rPr>
          <w:fldChar w:fldCharType="end"/>
        </w:r>
      </w:sdtContent>
    </w:sdt>
  </w:p>
  <w:p w:rsidR="00DA506F" w:rsidRPr="00DF0A6A" w:rsidRDefault="00DA506F">
    <w:pPr>
      <w:pStyle w:val="Header"/>
      <w:rPr>
        <w:sz w:val="21"/>
        <w:szCs w:val="21"/>
      </w:rPr>
    </w:pPr>
    <w:r w:rsidRPr="00DF0A6A">
      <w:rPr>
        <w:sz w:val="21"/>
        <w:szCs w:val="21"/>
      </w:rPr>
      <w:t>ELL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538766"/>
      <w:docPartObj>
        <w:docPartGallery w:val="Page Numbers (Top of Page)"/>
        <w:docPartUnique/>
      </w:docPartObj>
    </w:sdtPr>
    <w:sdtEndPr>
      <w:rPr>
        <w:noProof/>
      </w:rPr>
    </w:sdtEndPr>
    <w:sdtContent>
      <w:p w:rsidR="00DA506F" w:rsidRDefault="00DA50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A506F" w:rsidRDefault="00DA50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06F" w:rsidRDefault="00DA50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184926"/>
      <w:docPartObj>
        <w:docPartGallery w:val="Page Numbers (Top of Page)"/>
        <w:docPartUnique/>
      </w:docPartObj>
    </w:sdtPr>
    <w:sdtEndPr>
      <w:rPr>
        <w:noProof/>
      </w:rPr>
    </w:sdtEndPr>
    <w:sdtContent>
      <w:p w:rsidR="00DA506F" w:rsidRDefault="00DA50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A506F" w:rsidRDefault="00DA50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467835"/>
      <w:docPartObj>
        <w:docPartGallery w:val="Page Numbers (Top of Page)"/>
        <w:docPartUnique/>
      </w:docPartObj>
    </w:sdtPr>
    <w:sdtEndPr>
      <w:rPr>
        <w:noProof/>
      </w:rPr>
    </w:sdtEndPr>
    <w:sdtContent>
      <w:p w:rsidR="00DA506F" w:rsidRDefault="00DA50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A506F" w:rsidRDefault="00DA5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75EE"/>
    <w:multiLevelType w:val="hybridMultilevel"/>
    <w:tmpl w:val="CFF202FA"/>
    <w:lvl w:ilvl="0" w:tplc="24F2CC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9176EBC"/>
    <w:multiLevelType w:val="hybridMultilevel"/>
    <w:tmpl w:val="49BE8858"/>
    <w:lvl w:ilvl="0" w:tplc="24F2CC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96A4BD3"/>
    <w:multiLevelType w:val="hybridMultilevel"/>
    <w:tmpl w:val="E190F194"/>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CA2A35EC">
      <w:start w:val="2"/>
      <w:numFmt w:val="bullet"/>
      <w:lvlText w:val=""/>
      <w:lvlJc w:val="left"/>
      <w:pPr>
        <w:ind w:left="1980" w:hanging="360"/>
      </w:pPr>
      <w:rPr>
        <w:rFonts w:ascii="Symbol" w:eastAsia="Symbol" w:hAnsi="Symbol" w:cs="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1A03AC"/>
    <w:multiLevelType w:val="hybridMultilevel"/>
    <w:tmpl w:val="68A4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24EAF"/>
    <w:multiLevelType w:val="hybridMultilevel"/>
    <w:tmpl w:val="CDC24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71D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9849E6"/>
    <w:multiLevelType w:val="hybridMultilevel"/>
    <w:tmpl w:val="5A94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15AD2"/>
    <w:multiLevelType w:val="multilevel"/>
    <w:tmpl w:val="0C4C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D175CB"/>
    <w:multiLevelType w:val="hybridMultilevel"/>
    <w:tmpl w:val="6114B43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249B07ED"/>
    <w:multiLevelType w:val="hybridMultilevel"/>
    <w:tmpl w:val="5D341D8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7161DC4"/>
    <w:multiLevelType w:val="hybridMultilevel"/>
    <w:tmpl w:val="4670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240F6"/>
    <w:multiLevelType w:val="hybridMultilevel"/>
    <w:tmpl w:val="A4E68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E6F90"/>
    <w:multiLevelType w:val="hybridMultilevel"/>
    <w:tmpl w:val="83FC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870F9"/>
    <w:multiLevelType w:val="hybridMultilevel"/>
    <w:tmpl w:val="BA88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4A7344"/>
    <w:multiLevelType w:val="hybridMultilevel"/>
    <w:tmpl w:val="74F6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60348"/>
    <w:multiLevelType w:val="hybridMultilevel"/>
    <w:tmpl w:val="38BCE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81176D"/>
    <w:multiLevelType w:val="hybridMultilevel"/>
    <w:tmpl w:val="A68824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45898"/>
    <w:multiLevelType w:val="hybridMultilevel"/>
    <w:tmpl w:val="8E329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E0847"/>
    <w:multiLevelType w:val="hybridMultilevel"/>
    <w:tmpl w:val="62EECB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945E4A"/>
    <w:multiLevelType w:val="hybridMultilevel"/>
    <w:tmpl w:val="E8D864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0940FC0"/>
    <w:multiLevelType w:val="hybridMultilevel"/>
    <w:tmpl w:val="97EA81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CA2A35EC">
      <w:start w:val="2"/>
      <w:numFmt w:val="bullet"/>
      <w:lvlText w:val=""/>
      <w:lvlJc w:val="left"/>
      <w:pPr>
        <w:ind w:left="2340" w:hanging="360"/>
      </w:pPr>
      <w:rPr>
        <w:rFonts w:ascii="Symbol" w:eastAsia="Symbol" w:hAnsi="Symbol" w:cs="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768071C"/>
    <w:multiLevelType w:val="hybridMultilevel"/>
    <w:tmpl w:val="B60A1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27A72"/>
    <w:multiLevelType w:val="hybridMultilevel"/>
    <w:tmpl w:val="5E3A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A81653"/>
    <w:multiLevelType w:val="hybridMultilevel"/>
    <w:tmpl w:val="1CB6F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791BAF"/>
    <w:multiLevelType w:val="hybridMultilevel"/>
    <w:tmpl w:val="619C2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EB2218"/>
    <w:multiLevelType w:val="hybridMultilevel"/>
    <w:tmpl w:val="43D8154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74EF4BBA"/>
    <w:multiLevelType w:val="hybridMultilevel"/>
    <w:tmpl w:val="88105C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4F2CC7C">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5D671F1"/>
    <w:multiLevelType w:val="hybridMultilevel"/>
    <w:tmpl w:val="92A2D1BA"/>
    <w:lvl w:ilvl="0" w:tplc="6F86C066">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3"/>
  </w:num>
  <w:num w:numId="4">
    <w:abstractNumId w:val="27"/>
  </w:num>
  <w:num w:numId="5">
    <w:abstractNumId w:val="5"/>
  </w:num>
  <w:num w:numId="6">
    <w:abstractNumId w:val="23"/>
  </w:num>
  <w:num w:numId="7">
    <w:abstractNumId w:val="12"/>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4"/>
  </w:num>
  <w:num w:numId="11">
    <w:abstractNumId w:val="13"/>
  </w:num>
  <w:num w:numId="12">
    <w:abstractNumId w:val="15"/>
  </w:num>
  <w:num w:numId="13">
    <w:abstractNumId w:val="11"/>
  </w:num>
  <w:num w:numId="14">
    <w:abstractNumId w:val="16"/>
  </w:num>
  <w:num w:numId="15">
    <w:abstractNumId w:val="10"/>
  </w:num>
  <w:num w:numId="16">
    <w:abstractNumId w:val="21"/>
  </w:num>
  <w:num w:numId="17">
    <w:abstractNumId w:val="20"/>
  </w:num>
  <w:num w:numId="18">
    <w:abstractNumId w:val="26"/>
  </w:num>
  <w:num w:numId="19">
    <w:abstractNumId w:val="19"/>
  </w:num>
  <w:num w:numId="20">
    <w:abstractNumId w:val="1"/>
  </w:num>
  <w:num w:numId="21">
    <w:abstractNumId w:val="0"/>
  </w:num>
  <w:num w:numId="22">
    <w:abstractNumId w:val="9"/>
  </w:num>
  <w:num w:numId="23">
    <w:abstractNumId w:val="18"/>
  </w:num>
  <w:num w:numId="24">
    <w:abstractNumId w:val="8"/>
  </w:num>
  <w:num w:numId="25">
    <w:abstractNumId w:val="2"/>
  </w:num>
  <w:num w:numId="26">
    <w:abstractNumId w:val="6"/>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35A"/>
    <w:rsid w:val="00007008"/>
    <w:rsid w:val="00017612"/>
    <w:rsid w:val="0002353F"/>
    <w:rsid w:val="00035EFE"/>
    <w:rsid w:val="00040C88"/>
    <w:rsid w:val="00045382"/>
    <w:rsid w:val="0005111C"/>
    <w:rsid w:val="0005355A"/>
    <w:rsid w:val="00055898"/>
    <w:rsid w:val="00055C1B"/>
    <w:rsid w:val="00057AC6"/>
    <w:rsid w:val="00060A7B"/>
    <w:rsid w:val="00066553"/>
    <w:rsid w:val="00086C75"/>
    <w:rsid w:val="00092CD7"/>
    <w:rsid w:val="000A2C1E"/>
    <w:rsid w:val="000A6CAE"/>
    <w:rsid w:val="000A7543"/>
    <w:rsid w:val="000B1F16"/>
    <w:rsid w:val="000D0F02"/>
    <w:rsid w:val="000F2081"/>
    <w:rsid w:val="000F2AD1"/>
    <w:rsid w:val="000F38C3"/>
    <w:rsid w:val="00101970"/>
    <w:rsid w:val="0010343D"/>
    <w:rsid w:val="001169EB"/>
    <w:rsid w:val="0012157B"/>
    <w:rsid w:val="00124D9A"/>
    <w:rsid w:val="00130C1C"/>
    <w:rsid w:val="00134CFE"/>
    <w:rsid w:val="0013668D"/>
    <w:rsid w:val="00155472"/>
    <w:rsid w:val="00162A22"/>
    <w:rsid w:val="00173F9A"/>
    <w:rsid w:val="00175B4B"/>
    <w:rsid w:val="00175FA2"/>
    <w:rsid w:val="001763E7"/>
    <w:rsid w:val="001969B1"/>
    <w:rsid w:val="001B10F5"/>
    <w:rsid w:val="001B65E1"/>
    <w:rsid w:val="001D1DD7"/>
    <w:rsid w:val="001D27B9"/>
    <w:rsid w:val="001D3202"/>
    <w:rsid w:val="001D520F"/>
    <w:rsid w:val="001E11D6"/>
    <w:rsid w:val="001E3EFD"/>
    <w:rsid w:val="001E45A3"/>
    <w:rsid w:val="001E5C89"/>
    <w:rsid w:val="001E6575"/>
    <w:rsid w:val="00200476"/>
    <w:rsid w:val="00202584"/>
    <w:rsid w:val="00204800"/>
    <w:rsid w:val="00206105"/>
    <w:rsid w:val="002379ED"/>
    <w:rsid w:val="00243E48"/>
    <w:rsid w:val="00255615"/>
    <w:rsid w:val="00267DA5"/>
    <w:rsid w:val="00273C21"/>
    <w:rsid w:val="0029261C"/>
    <w:rsid w:val="002B1D00"/>
    <w:rsid w:val="002C135F"/>
    <w:rsid w:val="002E2191"/>
    <w:rsid w:val="002E3D41"/>
    <w:rsid w:val="002F30BD"/>
    <w:rsid w:val="0030263E"/>
    <w:rsid w:val="003071E2"/>
    <w:rsid w:val="00313C81"/>
    <w:rsid w:val="00314973"/>
    <w:rsid w:val="00316D4C"/>
    <w:rsid w:val="0032050A"/>
    <w:rsid w:val="00321048"/>
    <w:rsid w:val="00322E6A"/>
    <w:rsid w:val="003345E0"/>
    <w:rsid w:val="00335B74"/>
    <w:rsid w:val="003454A9"/>
    <w:rsid w:val="00360B07"/>
    <w:rsid w:val="00362B95"/>
    <w:rsid w:val="0038107A"/>
    <w:rsid w:val="0038692F"/>
    <w:rsid w:val="00393FD4"/>
    <w:rsid w:val="003A172A"/>
    <w:rsid w:val="003A541E"/>
    <w:rsid w:val="003B5B3D"/>
    <w:rsid w:val="003D4C0B"/>
    <w:rsid w:val="003E091D"/>
    <w:rsid w:val="003E2701"/>
    <w:rsid w:val="003F2A51"/>
    <w:rsid w:val="00424436"/>
    <w:rsid w:val="00432125"/>
    <w:rsid w:val="0043260F"/>
    <w:rsid w:val="00451D83"/>
    <w:rsid w:val="004658F6"/>
    <w:rsid w:val="004708AC"/>
    <w:rsid w:val="00472D84"/>
    <w:rsid w:val="00484375"/>
    <w:rsid w:val="004A67D9"/>
    <w:rsid w:val="004B068B"/>
    <w:rsid w:val="004B4CA9"/>
    <w:rsid w:val="004C0141"/>
    <w:rsid w:val="004C4F39"/>
    <w:rsid w:val="004C7C2D"/>
    <w:rsid w:val="004E4520"/>
    <w:rsid w:val="004E789E"/>
    <w:rsid w:val="004F60C3"/>
    <w:rsid w:val="00512D1C"/>
    <w:rsid w:val="00522664"/>
    <w:rsid w:val="00526D22"/>
    <w:rsid w:val="00534ECB"/>
    <w:rsid w:val="005367A2"/>
    <w:rsid w:val="005608FD"/>
    <w:rsid w:val="00564547"/>
    <w:rsid w:val="00564F81"/>
    <w:rsid w:val="005674D1"/>
    <w:rsid w:val="00567630"/>
    <w:rsid w:val="00572D95"/>
    <w:rsid w:val="005740BD"/>
    <w:rsid w:val="00584383"/>
    <w:rsid w:val="0058744A"/>
    <w:rsid w:val="00592A3F"/>
    <w:rsid w:val="0059624D"/>
    <w:rsid w:val="0059674E"/>
    <w:rsid w:val="005A3F48"/>
    <w:rsid w:val="005B46A8"/>
    <w:rsid w:val="005C2961"/>
    <w:rsid w:val="005E4897"/>
    <w:rsid w:val="00600C19"/>
    <w:rsid w:val="00601C9A"/>
    <w:rsid w:val="00602A1F"/>
    <w:rsid w:val="00602A9D"/>
    <w:rsid w:val="006030AD"/>
    <w:rsid w:val="00610FEE"/>
    <w:rsid w:val="00612109"/>
    <w:rsid w:val="00614D3B"/>
    <w:rsid w:val="00616EB3"/>
    <w:rsid w:val="00617A40"/>
    <w:rsid w:val="00624320"/>
    <w:rsid w:val="006245DB"/>
    <w:rsid w:val="006320BD"/>
    <w:rsid w:val="00652F96"/>
    <w:rsid w:val="00653200"/>
    <w:rsid w:val="00655BF8"/>
    <w:rsid w:val="0065728A"/>
    <w:rsid w:val="0066286B"/>
    <w:rsid w:val="00664FAF"/>
    <w:rsid w:val="006671BF"/>
    <w:rsid w:val="00674AFC"/>
    <w:rsid w:val="00676E0B"/>
    <w:rsid w:val="00677F17"/>
    <w:rsid w:val="00682AAC"/>
    <w:rsid w:val="00682E60"/>
    <w:rsid w:val="00682FE0"/>
    <w:rsid w:val="0068555D"/>
    <w:rsid w:val="006B1A8C"/>
    <w:rsid w:val="006D1A7B"/>
    <w:rsid w:val="006D3EF8"/>
    <w:rsid w:val="006E6D6E"/>
    <w:rsid w:val="007146F0"/>
    <w:rsid w:val="007246DC"/>
    <w:rsid w:val="00732DC7"/>
    <w:rsid w:val="0073374B"/>
    <w:rsid w:val="00735DB1"/>
    <w:rsid w:val="00757A4D"/>
    <w:rsid w:val="00776A04"/>
    <w:rsid w:val="0078563C"/>
    <w:rsid w:val="007917A8"/>
    <w:rsid w:val="007A7E89"/>
    <w:rsid w:val="007B1BE5"/>
    <w:rsid w:val="007D1C0C"/>
    <w:rsid w:val="007D6FE7"/>
    <w:rsid w:val="007E73A2"/>
    <w:rsid w:val="00803531"/>
    <w:rsid w:val="00806188"/>
    <w:rsid w:val="008154D8"/>
    <w:rsid w:val="00817161"/>
    <w:rsid w:val="00831619"/>
    <w:rsid w:val="0083260E"/>
    <w:rsid w:val="00834A01"/>
    <w:rsid w:val="00845A20"/>
    <w:rsid w:val="00853C58"/>
    <w:rsid w:val="00860847"/>
    <w:rsid w:val="008717F5"/>
    <w:rsid w:val="008843BB"/>
    <w:rsid w:val="00886694"/>
    <w:rsid w:val="00894303"/>
    <w:rsid w:val="00895EF8"/>
    <w:rsid w:val="008A4E68"/>
    <w:rsid w:val="008A50FC"/>
    <w:rsid w:val="008B2E3A"/>
    <w:rsid w:val="008C26E9"/>
    <w:rsid w:val="008C5E13"/>
    <w:rsid w:val="008C66EA"/>
    <w:rsid w:val="008D6A98"/>
    <w:rsid w:val="008E0C14"/>
    <w:rsid w:val="008E453F"/>
    <w:rsid w:val="008E5B05"/>
    <w:rsid w:val="008F03CB"/>
    <w:rsid w:val="00900076"/>
    <w:rsid w:val="00913D8A"/>
    <w:rsid w:val="00915299"/>
    <w:rsid w:val="00943CFE"/>
    <w:rsid w:val="00955252"/>
    <w:rsid w:val="0096426A"/>
    <w:rsid w:val="00974873"/>
    <w:rsid w:val="009752B3"/>
    <w:rsid w:val="00980EC7"/>
    <w:rsid w:val="009907B5"/>
    <w:rsid w:val="00990C1F"/>
    <w:rsid w:val="00996F58"/>
    <w:rsid w:val="009A2E05"/>
    <w:rsid w:val="009A35BF"/>
    <w:rsid w:val="009A5DEC"/>
    <w:rsid w:val="009A738C"/>
    <w:rsid w:val="009B0EEC"/>
    <w:rsid w:val="009E1D34"/>
    <w:rsid w:val="009E2442"/>
    <w:rsid w:val="009E47DC"/>
    <w:rsid w:val="009E6D74"/>
    <w:rsid w:val="009E6ED3"/>
    <w:rsid w:val="009F2D0E"/>
    <w:rsid w:val="009F6DC2"/>
    <w:rsid w:val="00A06676"/>
    <w:rsid w:val="00A11441"/>
    <w:rsid w:val="00A15FA4"/>
    <w:rsid w:val="00A16981"/>
    <w:rsid w:val="00A2537F"/>
    <w:rsid w:val="00A37690"/>
    <w:rsid w:val="00A43323"/>
    <w:rsid w:val="00A43AE0"/>
    <w:rsid w:val="00A448C5"/>
    <w:rsid w:val="00A548F3"/>
    <w:rsid w:val="00A823A4"/>
    <w:rsid w:val="00A95DDE"/>
    <w:rsid w:val="00A961BD"/>
    <w:rsid w:val="00A9625B"/>
    <w:rsid w:val="00AA1A3A"/>
    <w:rsid w:val="00AB0AAA"/>
    <w:rsid w:val="00AD0A71"/>
    <w:rsid w:val="00AD68C8"/>
    <w:rsid w:val="00AE065E"/>
    <w:rsid w:val="00AE7188"/>
    <w:rsid w:val="00AF0D10"/>
    <w:rsid w:val="00AF299E"/>
    <w:rsid w:val="00AF691C"/>
    <w:rsid w:val="00B06EC7"/>
    <w:rsid w:val="00B252CF"/>
    <w:rsid w:val="00B25BB8"/>
    <w:rsid w:val="00B35A78"/>
    <w:rsid w:val="00B47C74"/>
    <w:rsid w:val="00B50E01"/>
    <w:rsid w:val="00B65322"/>
    <w:rsid w:val="00B749F0"/>
    <w:rsid w:val="00B81003"/>
    <w:rsid w:val="00B85358"/>
    <w:rsid w:val="00B86EF6"/>
    <w:rsid w:val="00B90337"/>
    <w:rsid w:val="00BA1CA0"/>
    <w:rsid w:val="00BA4B28"/>
    <w:rsid w:val="00BC331C"/>
    <w:rsid w:val="00BC481F"/>
    <w:rsid w:val="00BE34AC"/>
    <w:rsid w:val="00BF1940"/>
    <w:rsid w:val="00BF1C38"/>
    <w:rsid w:val="00BF449A"/>
    <w:rsid w:val="00C04874"/>
    <w:rsid w:val="00C36D2D"/>
    <w:rsid w:val="00C3765F"/>
    <w:rsid w:val="00C51CD8"/>
    <w:rsid w:val="00C53F9A"/>
    <w:rsid w:val="00C55FE0"/>
    <w:rsid w:val="00C5785A"/>
    <w:rsid w:val="00C62A15"/>
    <w:rsid w:val="00C65BD9"/>
    <w:rsid w:val="00C84F26"/>
    <w:rsid w:val="00CB0EE9"/>
    <w:rsid w:val="00CC455A"/>
    <w:rsid w:val="00CC74A7"/>
    <w:rsid w:val="00CD0A40"/>
    <w:rsid w:val="00CD1941"/>
    <w:rsid w:val="00CF1447"/>
    <w:rsid w:val="00CF507C"/>
    <w:rsid w:val="00CF5914"/>
    <w:rsid w:val="00CF730F"/>
    <w:rsid w:val="00D310C7"/>
    <w:rsid w:val="00D462D9"/>
    <w:rsid w:val="00D512ED"/>
    <w:rsid w:val="00D60410"/>
    <w:rsid w:val="00D6286D"/>
    <w:rsid w:val="00D73CA0"/>
    <w:rsid w:val="00D76EE1"/>
    <w:rsid w:val="00D9277A"/>
    <w:rsid w:val="00DA43F4"/>
    <w:rsid w:val="00DA506F"/>
    <w:rsid w:val="00DB650D"/>
    <w:rsid w:val="00DC4FBD"/>
    <w:rsid w:val="00DC7382"/>
    <w:rsid w:val="00DC7887"/>
    <w:rsid w:val="00DD61ED"/>
    <w:rsid w:val="00DE1652"/>
    <w:rsid w:val="00DE2A9B"/>
    <w:rsid w:val="00DF0A6A"/>
    <w:rsid w:val="00E03FB7"/>
    <w:rsid w:val="00E13558"/>
    <w:rsid w:val="00E2136D"/>
    <w:rsid w:val="00E2612D"/>
    <w:rsid w:val="00E71DCA"/>
    <w:rsid w:val="00E7766F"/>
    <w:rsid w:val="00E81C40"/>
    <w:rsid w:val="00E845A1"/>
    <w:rsid w:val="00E874CB"/>
    <w:rsid w:val="00EB20DD"/>
    <w:rsid w:val="00EC56F5"/>
    <w:rsid w:val="00EC7E24"/>
    <w:rsid w:val="00ED755E"/>
    <w:rsid w:val="00EE2F3B"/>
    <w:rsid w:val="00EE5CBA"/>
    <w:rsid w:val="00EE62D9"/>
    <w:rsid w:val="00EE7A54"/>
    <w:rsid w:val="00EF0A03"/>
    <w:rsid w:val="00F0389F"/>
    <w:rsid w:val="00F1635A"/>
    <w:rsid w:val="00F17A01"/>
    <w:rsid w:val="00F277BC"/>
    <w:rsid w:val="00F3780F"/>
    <w:rsid w:val="00F41879"/>
    <w:rsid w:val="00F42515"/>
    <w:rsid w:val="00F53615"/>
    <w:rsid w:val="00F56E17"/>
    <w:rsid w:val="00F87781"/>
    <w:rsid w:val="00F949F2"/>
    <w:rsid w:val="00FA1E78"/>
    <w:rsid w:val="00FA2E16"/>
    <w:rsid w:val="00FA2FF7"/>
    <w:rsid w:val="00FA3487"/>
    <w:rsid w:val="00FB4CFD"/>
    <w:rsid w:val="00FC3BED"/>
    <w:rsid w:val="00FC4F5C"/>
    <w:rsid w:val="00FC6792"/>
    <w:rsid w:val="00FD0A22"/>
    <w:rsid w:val="00FE0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71424"/>
  <w15:docId w15:val="{C5BBF1E7-5170-4CEA-9115-265668DD8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C62A15"/>
    <w:pPr>
      <w:keepNext/>
      <w:keepLines/>
      <w:spacing w:before="480" w:after="0"/>
      <w:outlineLvl w:val="0"/>
    </w:pPr>
    <w:rPr>
      <w:rFonts w:eastAsia="Arial" w:cstheme="majorBidi"/>
      <w:b/>
      <w:bCs/>
      <w:sz w:val="24"/>
      <w:szCs w:val="28"/>
    </w:rPr>
  </w:style>
  <w:style w:type="paragraph" w:styleId="Heading2">
    <w:name w:val="heading 2"/>
    <w:basedOn w:val="Normal"/>
    <w:next w:val="Normal"/>
    <w:link w:val="Heading2Char"/>
    <w:uiPriority w:val="9"/>
    <w:unhideWhenUsed/>
    <w:qFormat/>
    <w:rsid w:val="00E135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60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A15"/>
    <w:rPr>
      <w:rFonts w:eastAsia="Arial" w:cstheme="majorBidi"/>
      <w:b/>
      <w:bCs/>
      <w:sz w:val="24"/>
      <w:szCs w:val="28"/>
    </w:rPr>
  </w:style>
  <w:style w:type="character" w:customStyle="1" w:styleId="Heading2Char">
    <w:name w:val="Heading 2 Char"/>
    <w:basedOn w:val="DefaultParagraphFont"/>
    <w:link w:val="Heading2"/>
    <w:uiPriority w:val="9"/>
    <w:rsid w:val="00E1355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13558"/>
    <w:pPr>
      <w:widowControl/>
      <w:outlineLvl w:val="9"/>
    </w:pPr>
  </w:style>
  <w:style w:type="paragraph" w:styleId="TOC1">
    <w:name w:val="toc 1"/>
    <w:basedOn w:val="Normal"/>
    <w:next w:val="Normal"/>
    <w:autoRedefine/>
    <w:uiPriority w:val="39"/>
    <w:unhideWhenUsed/>
    <w:rsid w:val="00E13558"/>
    <w:pPr>
      <w:spacing w:after="100"/>
    </w:pPr>
  </w:style>
  <w:style w:type="paragraph" w:styleId="TOC2">
    <w:name w:val="toc 2"/>
    <w:basedOn w:val="Normal"/>
    <w:next w:val="Normal"/>
    <w:autoRedefine/>
    <w:uiPriority w:val="39"/>
    <w:unhideWhenUsed/>
    <w:rsid w:val="00E13558"/>
    <w:pPr>
      <w:spacing w:after="100"/>
      <w:ind w:left="220"/>
    </w:pPr>
  </w:style>
  <w:style w:type="character" w:styleId="Hyperlink">
    <w:name w:val="Hyperlink"/>
    <w:basedOn w:val="DefaultParagraphFont"/>
    <w:uiPriority w:val="99"/>
    <w:unhideWhenUsed/>
    <w:rsid w:val="00E13558"/>
    <w:rPr>
      <w:color w:val="0000FF" w:themeColor="hyperlink"/>
      <w:u w:val="single"/>
    </w:rPr>
  </w:style>
  <w:style w:type="paragraph" w:styleId="Header">
    <w:name w:val="header"/>
    <w:basedOn w:val="Normal"/>
    <w:link w:val="HeaderChar"/>
    <w:uiPriority w:val="99"/>
    <w:unhideWhenUsed/>
    <w:rsid w:val="00E13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558"/>
  </w:style>
  <w:style w:type="paragraph" w:styleId="Footer">
    <w:name w:val="footer"/>
    <w:basedOn w:val="Normal"/>
    <w:link w:val="FooterChar"/>
    <w:uiPriority w:val="99"/>
    <w:unhideWhenUsed/>
    <w:rsid w:val="00E13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558"/>
  </w:style>
  <w:style w:type="paragraph" w:styleId="NoSpacing">
    <w:name w:val="No Spacing"/>
    <w:link w:val="NoSpacingChar"/>
    <w:uiPriority w:val="1"/>
    <w:qFormat/>
    <w:rsid w:val="00E13558"/>
    <w:pPr>
      <w:spacing w:after="0" w:line="240" w:lineRule="auto"/>
    </w:pPr>
  </w:style>
  <w:style w:type="table" w:styleId="TableGrid">
    <w:name w:val="Table Grid"/>
    <w:basedOn w:val="TableNormal"/>
    <w:uiPriority w:val="59"/>
    <w:rsid w:val="00E13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1C9A"/>
    <w:pPr>
      <w:ind w:left="720"/>
      <w:contextualSpacing/>
    </w:pPr>
  </w:style>
  <w:style w:type="character" w:customStyle="1" w:styleId="Heading3Char">
    <w:name w:val="Heading 3 Char"/>
    <w:basedOn w:val="DefaultParagraphFont"/>
    <w:link w:val="Heading3"/>
    <w:uiPriority w:val="9"/>
    <w:semiHidden/>
    <w:rsid w:val="004F60C3"/>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130C1C"/>
    <w:rPr>
      <w:color w:val="808080"/>
    </w:rPr>
  </w:style>
  <w:style w:type="paragraph" w:styleId="TOC3">
    <w:name w:val="toc 3"/>
    <w:basedOn w:val="Normal"/>
    <w:next w:val="Normal"/>
    <w:autoRedefine/>
    <w:uiPriority w:val="39"/>
    <w:unhideWhenUsed/>
    <w:rsid w:val="00617A40"/>
    <w:pPr>
      <w:spacing w:after="100"/>
      <w:ind w:left="440"/>
    </w:pPr>
  </w:style>
  <w:style w:type="paragraph" w:styleId="DocumentMap">
    <w:name w:val="Document Map"/>
    <w:basedOn w:val="Normal"/>
    <w:link w:val="DocumentMapChar"/>
    <w:uiPriority w:val="99"/>
    <w:semiHidden/>
    <w:unhideWhenUsed/>
    <w:rsid w:val="00BE34A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E34AC"/>
    <w:rPr>
      <w:rFonts w:ascii="Tahoma" w:hAnsi="Tahoma" w:cs="Tahoma"/>
      <w:sz w:val="16"/>
      <w:szCs w:val="16"/>
    </w:rPr>
  </w:style>
  <w:style w:type="character" w:customStyle="1" w:styleId="NoSpacingChar">
    <w:name w:val="No Spacing Char"/>
    <w:basedOn w:val="DefaultParagraphFont"/>
    <w:link w:val="NoSpacing"/>
    <w:uiPriority w:val="1"/>
    <w:rsid w:val="008E0C14"/>
  </w:style>
  <w:style w:type="paragraph" w:styleId="BalloonText">
    <w:name w:val="Balloon Text"/>
    <w:basedOn w:val="Normal"/>
    <w:link w:val="BalloonTextChar"/>
    <w:uiPriority w:val="99"/>
    <w:semiHidden/>
    <w:unhideWhenUsed/>
    <w:rsid w:val="00FA2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FF7"/>
    <w:rPr>
      <w:rFonts w:ascii="Tahoma" w:hAnsi="Tahoma" w:cs="Tahoma"/>
      <w:sz w:val="16"/>
      <w:szCs w:val="16"/>
    </w:rPr>
  </w:style>
  <w:style w:type="paragraph" w:customStyle="1" w:styleId="Default">
    <w:name w:val="Default"/>
    <w:rsid w:val="009E6ED3"/>
    <w:pPr>
      <w:widowControl/>
      <w:autoSpaceDE w:val="0"/>
      <w:autoSpaceDN w:val="0"/>
      <w:adjustRightInd w:val="0"/>
      <w:spacing w:after="0" w:line="240" w:lineRule="auto"/>
    </w:pPr>
    <w:rPr>
      <w:rFonts w:ascii="HASMRO+Arial-BoldMT" w:hAnsi="HASMRO+Arial-BoldMT" w:cs="HASMRO+Arial-BoldMT"/>
      <w:color w:val="000000"/>
      <w:sz w:val="24"/>
      <w:szCs w:val="24"/>
    </w:rPr>
  </w:style>
  <w:style w:type="paragraph" w:customStyle="1" w:styleId="Body1">
    <w:name w:val="Body 1"/>
    <w:rsid w:val="007146F0"/>
    <w:pPr>
      <w:widowControl/>
      <w:spacing w:after="0" w:line="240" w:lineRule="auto"/>
    </w:pPr>
    <w:rPr>
      <w:rFonts w:ascii="Helvetica" w:eastAsia="Arial Unicode MS" w:hAnsi="Helvetica" w:cs="Times New Roman"/>
      <w:color w:val="000000"/>
      <w:sz w:val="24"/>
      <w:szCs w:val="20"/>
    </w:rPr>
  </w:style>
  <w:style w:type="paragraph" w:styleId="NormalWeb">
    <w:name w:val="Normal (Web)"/>
    <w:basedOn w:val="Normal"/>
    <w:uiPriority w:val="99"/>
    <w:semiHidden/>
    <w:unhideWhenUsed/>
    <w:rsid w:val="00FA1E78"/>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23208">
      <w:bodyDiv w:val="1"/>
      <w:marLeft w:val="0"/>
      <w:marRight w:val="0"/>
      <w:marTop w:val="0"/>
      <w:marBottom w:val="0"/>
      <w:divBdr>
        <w:top w:val="none" w:sz="0" w:space="0" w:color="auto"/>
        <w:left w:val="none" w:sz="0" w:space="0" w:color="auto"/>
        <w:bottom w:val="none" w:sz="0" w:space="0" w:color="auto"/>
        <w:right w:val="none" w:sz="0" w:space="0" w:color="auto"/>
      </w:divBdr>
    </w:div>
    <w:div w:id="86076528">
      <w:bodyDiv w:val="1"/>
      <w:marLeft w:val="0"/>
      <w:marRight w:val="0"/>
      <w:marTop w:val="0"/>
      <w:marBottom w:val="0"/>
      <w:divBdr>
        <w:top w:val="none" w:sz="0" w:space="0" w:color="auto"/>
        <w:left w:val="none" w:sz="0" w:space="0" w:color="auto"/>
        <w:bottom w:val="none" w:sz="0" w:space="0" w:color="auto"/>
        <w:right w:val="none" w:sz="0" w:space="0" w:color="auto"/>
      </w:divBdr>
    </w:div>
    <w:div w:id="244076197">
      <w:bodyDiv w:val="1"/>
      <w:marLeft w:val="0"/>
      <w:marRight w:val="0"/>
      <w:marTop w:val="0"/>
      <w:marBottom w:val="0"/>
      <w:divBdr>
        <w:top w:val="none" w:sz="0" w:space="0" w:color="auto"/>
        <w:left w:val="none" w:sz="0" w:space="0" w:color="auto"/>
        <w:bottom w:val="none" w:sz="0" w:space="0" w:color="auto"/>
        <w:right w:val="none" w:sz="0" w:space="0" w:color="auto"/>
      </w:divBdr>
    </w:div>
    <w:div w:id="311907084">
      <w:bodyDiv w:val="1"/>
      <w:marLeft w:val="0"/>
      <w:marRight w:val="0"/>
      <w:marTop w:val="0"/>
      <w:marBottom w:val="0"/>
      <w:divBdr>
        <w:top w:val="none" w:sz="0" w:space="0" w:color="auto"/>
        <w:left w:val="none" w:sz="0" w:space="0" w:color="auto"/>
        <w:bottom w:val="none" w:sz="0" w:space="0" w:color="auto"/>
        <w:right w:val="none" w:sz="0" w:space="0" w:color="auto"/>
      </w:divBdr>
    </w:div>
    <w:div w:id="354379854">
      <w:bodyDiv w:val="1"/>
      <w:marLeft w:val="0"/>
      <w:marRight w:val="0"/>
      <w:marTop w:val="0"/>
      <w:marBottom w:val="0"/>
      <w:divBdr>
        <w:top w:val="none" w:sz="0" w:space="0" w:color="auto"/>
        <w:left w:val="none" w:sz="0" w:space="0" w:color="auto"/>
        <w:bottom w:val="none" w:sz="0" w:space="0" w:color="auto"/>
        <w:right w:val="none" w:sz="0" w:space="0" w:color="auto"/>
      </w:divBdr>
    </w:div>
    <w:div w:id="427190030">
      <w:bodyDiv w:val="1"/>
      <w:marLeft w:val="0"/>
      <w:marRight w:val="0"/>
      <w:marTop w:val="0"/>
      <w:marBottom w:val="0"/>
      <w:divBdr>
        <w:top w:val="none" w:sz="0" w:space="0" w:color="auto"/>
        <w:left w:val="none" w:sz="0" w:space="0" w:color="auto"/>
        <w:bottom w:val="none" w:sz="0" w:space="0" w:color="auto"/>
        <w:right w:val="none" w:sz="0" w:space="0" w:color="auto"/>
      </w:divBdr>
    </w:div>
    <w:div w:id="507523211">
      <w:bodyDiv w:val="1"/>
      <w:marLeft w:val="0"/>
      <w:marRight w:val="0"/>
      <w:marTop w:val="0"/>
      <w:marBottom w:val="0"/>
      <w:divBdr>
        <w:top w:val="none" w:sz="0" w:space="0" w:color="auto"/>
        <w:left w:val="none" w:sz="0" w:space="0" w:color="auto"/>
        <w:bottom w:val="none" w:sz="0" w:space="0" w:color="auto"/>
        <w:right w:val="none" w:sz="0" w:space="0" w:color="auto"/>
      </w:divBdr>
    </w:div>
    <w:div w:id="579949301">
      <w:bodyDiv w:val="1"/>
      <w:marLeft w:val="0"/>
      <w:marRight w:val="0"/>
      <w:marTop w:val="0"/>
      <w:marBottom w:val="0"/>
      <w:divBdr>
        <w:top w:val="none" w:sz="0" w:space="0" w:color="auto"/>
        <w:left w:val="none" w:sz="0" w:space="0" w:color="auto"/>
        <w:bottom w:val="none" w:sz="0" w:space="0" w:color="auto"/>
        <w:right w:val="none" w:sz="0" w:space="0" w:color="auto"/>
      </w:divBdr>
    </w:div>
    <w:div w:id="649864795">
      <w:bodyDiv w:val="1"/>
      <w:marLeft w:val="0"/>
      <w:marRight w:val="0"/>
      <w:marTop w:val="0"/>
      <w:marBottom w:val="0"/>
      <w:divBdr>
        <w:top w:val="none" w:sz="0" w:space="0" w:color="auto"/>
        <w:left w:val="none" w:sz="0" w:space="0" w:color="auto"/>
        <w:bottom w:val="none" w:sz="0" w:space="0" w:color="auto"/>
        <w:right w:val="none" w:sz="0" w:space="0" w:color="auto"/>
      </w:divBdr>
    </w:div>
    <w:div w:id="780688262">
      <w:bodyDiv w:val="1"/>
      <w:marLeft w:val="0"/>
      <w:marRight w:val="0"/>
      <w:marTop w:val="0"/>
      <w:marBottom w:val="0"/>
      <w:divBdr>
        <w:top w:val="none" w:sz="0" w:space="0" w:color="auto"/>
        <w:left w:val="none" w:sz="0" w:space="0" w:color="auto"/>
        <w:bottom w:val="none" w:sz="0" w:space="0" w:color="auto"/>
        <w:right w:val="none" w:sz="0" w:space="0" w:color="auto"/>
      </w:divBdr>
    </w:div>
    <w:div w:id="864905372">
      <w:bodyDiv w:val="1"/>
      <w:marLeft w:val="0"/>
      <w:marRight w:val="0"/>
      <w:marTop w:val="0"/>
      <w:marBottom w:val="0"/>
      <w:divBdr>
        <w:top w:val="none" w:sz="0" w:space="0" w:color="auto"/>
        <w:left w:val="none" w:sz="0" w:space="0" w:color="auto"/>
        <w:bottom w:val="none" w:sz="0" w:space="0" w:color="auto"/>
        <w:right w:val="none" w:sz="0" w:space="0" w:color="auto"/>
      </w:divBdr>
    </w:div>
    <w:div w:id="1064524119">
      <w:bodyDiv w:val="1"/>
      <w:marLeft w:val="0"/>
      <w:marRight w:val="0"/>
      <w:marTop w:val="0"/>
      <w:marBottom w:val="0"/>
      <w:divBdr>
        <w:top w:val="none" w:sz="0" w:space="0" w:color="auto"/>
        <w:left w:val="none" w:sz="0" w:space="0" w:color="auto"/>
        <w:bottom w:val="none" w:sz="0" w:space="0" w:color="auto"/>
        <w:right w:val="none" w:sz="0" w:space="0" w:color="auto"/>
      </w:divBdr>
    </w:div>
    <w:div w:id="1084497565">
      <w:bodyDiv w:val="1"/>
      <w:marLeft w:val="0"/>
      <w:marRight w:val="0"/>
      <w:marTop w:val="0"/>
      <w:marBottom w:val="0"/>
      <w:divBdr>
        <w:top w:val="none" w:sz="0" w:space="0" w:color="auto"/>
        <w:left w:val="none" w:sz="0" w:space="0" w:color="auto"/>
        <w:bottom w:val="none" w:sz="0" w:space="0" w:color="auto"/>
        <w:right w:val="none" w:sz="0" w:space="0" w:color="auto"/>
      </w:divBdr>
    </w:div>
    <w:div w:id="1246259253">
      <w:bodyDiv w:val="1"/>
      <w:marLeft w:val="0"/>
      <w:marRight w:val="0"/>
      <w:marTop w:val="0"/>
      <w:marBottom w:val="0"/>
      <w:divBdr>
        <w:top w:val="none" w:sz="0" w:space="0" w:color="auto"/>
        <w:left w:val="none" w:sz="0" w:space="0" w:color="auto"/>
        <w:bottom w:val="none" w:sz="0" w:space="0" w:color="auto"/>
        <w:right w:val="none" w:sz="0" w:space="0" w:color="auto"/>
      </w:divBdr>
    </w:div>
    <w:div w:id="1263145161">
      <w:bodyDiv w:val="1"/>
      <w:marLeft w:val="0"/>
      <w:marRight w:val="0"/>
      <w:marTop w:val="0"/>
      <w:marBottom w:val="0"/>
      <w:divBdr>
        <w:top w:val="none" w:sz="0" w:space="0" w:color="auto"/>
        <w:left w:val="none" w:sz="0" w:space="0" w:color="auto"/>
        <w:bottom w:val="none" w:sz="0" w:space="0" w:color="auto"/>
        <w:right w:val="none" w:sz="0" w:space="0" w:color="auto"/>
      </w:divBdr>
    </w:div>
    <w:div w:id="1449204964">
      <w:bodyDiv w:val="1"/>
      <w:marLeft w:val="0"/>
      <w:marRight w:val="0"/>
      <w:marTop w:val="0"/>
      <w:marBottom w:val="0"/>
      <w:divBdr>
        <w:top w:val="none" w:sz="0" w:space="0" w:color="auto"/>
        <w:left w:val="none" w:sz="0" w:space="0" w:color="auto"/>
        <w:bottom w:val="none" w:sz="0" w:space="0" w:color="auto"/>
        <w:right w:val="none" w:sz="0" w:space="0" w:color="auto"/>
      </w:divBdr>
    </w:div>
    <w:div w:id="1680816235">
      <w:bodyDiv w:val="1"/>
      <w:marLeft w:val="0"/>
      <w:marRight w:val="0"/>
      <w:marTop w:val="0"/>
      <w:marBottom w:val="0"/>
      <w:divBdr>
        <w:top w:val="none" w:sz="0" w:space="0" w:color="auto"/>
        <w:left w:val="none" w:sz="0" w:space="0" w:color="auto"/>
        <w:bottom w:val="none" w:sz="0" w:space="0" w:color="auto"/>
        <w:right w:val="none" w:sz="0" w:space="0" w:color="auto"/>
      </w:divBdr>
    </w:div>
    <w:div w:id="1686587712">
      <w:bodyDiv w:val="1"/>
      <w:marLeft w:val="0"/>
      <w:marRight w:val="0"/>
      <w:marTop w:val="0"/>
      <w:marBottom w:val="0"/>
      <w:divBdr>
        <w:top w:val="none" w:sz="0" w:space="0" w:color="auto"/>
        <w:left w:val="none" w:sz="0" w:space="0" w:color="auto"/>
        <w:bottom w:val="none" w:sz="0" w:space="0" w:color="auto"/>
        <w:right w:val="none" w:sz="0" w:space="0" w:color="auto"/>
      </w:divBdr>
    </w:div>
    <w:div w:id="1735591012">
      <w:bodyDiv w:val="1"/>
      <w:marLeft w:val="0"/>
      <w:marRight w:val="0"/>
      <w:marTop w:val="0"/>
      <w:marBottom w:val="0"/>
      <w:divBdr>
        <w:top w:val="none" w:sz="0" w:space="0" w:color="auto"/>
        <w:left w:val="none" w:sz="0" w:space="0" w:color="auto"/>
        <w:bottom w:val="none" w:sz="0" w:space="0" w:color="auto"/>
        <w:right w:val="none" w:sz="0" w:space="0" w:color="auto"/>
      </w:divBdr>
    </w:div>
    <w:div w:id="1820731717">
      <w:bodyDiv w:val="1"/>
      <w:marLeft w:val="0"/>
      <w:marRight w:val="0"/>
      <w:marTop w:val="0"/>
      <w:marBottom w:val="0"/>
      <w:divBdr>
        <w:top w:val="none" w:sz="0" w:space="0" w:color="auto"/>
        <w:left w:val="none" w:sz="0" w:space="0" w:color="auto"/>
        <w:bottom w:val="none" w:sz="0" w:space="0" w:color="auto"/>
        <w:right w:val="none" w:sz="0" w:space="0" w:color="auto"/>
      </w:divBdr>
    </w:div>
    <w:div w:id="1925869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visor.mn.gov/statutes/?id=124D.59" TargetMode="External"/><Relationship Id="rId18" Type="http://schemas.openxmlformats.org/officeDocument/2006/relationships/image" Target="media/image6.png"/><Relationship Id="rId26" Type="http://schemas.openxmlformats.org/officeDocument/2006/relationships/hyperlink" Target="http://www.education.state.mn.us/mdeprod/groups/Englishlang/documents/Report/002212.pdf" TargetMode="External"/><Relationship Id="rId39"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image" Target="media/image15.emf"/><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2.ed.gov/policy/elsec/leg/esea02/pg40.html"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hyperlink" Target="http://www.wida.us/" TargetMode="External"/><Relationship Id="rId40" Type="http://schemas.openxmlformats.org/officeDocument/2006/relationships/image" Target="media/image16.emf"/><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www2.ed.gov/policy/elsec/leg/esea02/pg40.html)"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4BD547-0BC7-430B-9C0F-7D199976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62</Pages>
  <Words>8690</Words>
  <Characters>49537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English Language Learner Handbook</vt:lpstr>
    </vt:vector>
  </TitlesOfParts>
  <Company>HCPA</Company>
  <LinksUpToDate>false</LinksUpToDate>
  <CharactersWithSpaces>58111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 Learner Handbook</dc:title>
  <dc:subject>Hmong College Prep Academy</dc:subject>
  <dc:creator>ELL Department</dc:creator>
  <cp:lastModifiedBy>Jenee Nordstrom</cp:lastModifiedBy>
  <cp:revision>5</cp:revision>
  <cp:lastPrinted>2019-01-10T12:47:00Z</cp:lastPrinted>
  <dcterms:created xsi:type="dcterms:W3CDTF">2019-01-09T20:55:00Z</dcterms:created>
  <dcterms:modified xsi:type="dcterms:W3CDTF">2019-01-10T13:06:00Z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2012-03-23T00:00:00Z</vt:filetime>
  </property>
  <property fmtid="{D5CDD505-2E9C-101B-9397-08002B2CF9AE}" pid="3" name="LastSaved">
    <vt:filetime>2012-03-23T00:00:00Z</vt:filetime>
  </property>
</Properties>
</file>