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6D" w:rsidRDefault="007F54BC">
      <w:pPr>
        <w:spacing w:after="214" w:line="265" w:lineRule="auto"/>
        <w:jc w:val="center"/>
      </w:pPr>
      <w:r>
        <w:t xml:space="preserve">PROCUREMENT REGULATION RATIFICATION </w:t>
      </w:r>
    </w:p>
    <w:p w:rsidR="003E756D" w:rsidRDefault="007F54BC">
      <w:pPr>
        <w:spacing w:after="767" w:line="265" w:lineRule="auto"/>
        <w:ind w:right="1"/>
        <w:jc w:val="center"/>
      </w:pPr>
      <w:r>
        <w:t xml:space="preserve">(The person initiating the unauthorized procurement must complete items 1 and 2) </w:t>
      </w:r>
    </w:p>
    <w:p w:rsidR="003E756D" w:rsidRDefault="007F54BC">
      <w:pPr>
        <w:numPr>
          <w:ilvl w:val="0"/>
          <w:numId w:val="1"/>
        </w:numPr>
        <w:ind w:hanging="360"/>
      </w:pPr>
      <w:r>
        <w:t>Explain why a purchase order was not obtained prior to the ordering of goods or services</w:t>
      </w:r>
    </w:p>
    <w:p w:rsidR="003E756D" w:rsidRDefault="007F54BC">
      <w:pPr>
        <w:numPr>
          <w:ilvl w:val="0"/>
          <w:numId w:val="1"/>
        </w:numPr>
        <w:ind w:hanging="360"/>
      </w:pPr>
      <w:r>
        <w:t>If the price is greater than $2500 explain how the price was determined to be fair and reasonable</w:t>
      </w:r>
    </w:p>
    <w:p w:rsidR="003E756D" w:rsidRDefault="007F54BC">
      <w:pPr>
        <w:numPr>
          <w:ilvl w:val="0"/>
          <w:numId w:val="1"/>
        </w:numPr>
        <w:ind w:hanging="360"/>
      </w:pPr>
      <w:r>
        <w:t>List steps taken to prevent recurrence. (Item 3 must be completed by the principal or supervisor)</w:t>
      </w:r>
    </w:p>
    <w:p w:rsidR="007F54BC" w:rsidRPr="007F54BC" w:rsidRDefault="007F54BC">
      <w:pPr>
        <w:spacing w:after="550"/>
        <w:ind w:left="-5"/>
        <w:rPr>
          <w:u w:val="single"/>
        </w:rPr>
      </w:pPr>
      <w:r>
        <w:t xml:space="preserve">Account Number: </w:t>
      </w:r>
      <w:r>
        <w:rPr>
          <w:u w:val="single"/>
        </w:rPr>
        <w:t xml:space="preserve">  ___________________________________________________________</w:t>
      </w:r>
      <w:bookmarkStart w:id="0" w:name="_GoBack"/>
      <w:bookmarkEnd w:id="0"/>
    </w:p>
    <w:p w:rsidR="003E756D" w:rsidRDefault="007F54BC">
      <w:pPr>
        <w:spacing w:after="550"/>
        <w:ind w:left="-5"/>
      </w:pPr>
      <w:r>
        <w:t>Signature of Principal or Department Head __________________</w:t>
      </w:r>
      <w:r>
        <w:t xml:space="preserve">______________________ </w:t>
      </w:r>
    </w:p>
    <w:p w:rsidR="003E756D" w:rsidRDefault="007F54BC">
      <w:pPr>
        <w:spacing w:after="275"/>
        <w:ind w:left="-5"/>
      </w:pPr>
      <w:r>
        <w:t xml:space="preserve">Date: ___________________ </w:t>
      </w:r>
    </w:p>
    <w:p w:rsidR="003E756D" w:rsidRDefault="007F54BC">
      <w:pPr>
        <w:spacing w:after="786" w:line="259" w:lineRule="auto"/>
        <w:ind w:left="-30" w:right="-1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81700" cy="19050"/>
                <wp:effectExtent l="0" t="0" r="0" b="0"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" style="width:471pt;height:1.5pt;mso-position-horizontal-relative:char;mso-position-vertical-relative:line" coordsize="59817,190">
                <v:shape id="Shape 439" style="position:absolute;width:59817;height:190;left:0;top:0;" coordsize="5981700,19050" path="m0,0l5981700,0l59817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E756D" w:rsidRDefault="007F54BC">
      <w:pPr>
        <w:spacing w:after="748"/>
        <w:ind w:left="-5"/>
      </w:pPr>
      <w:r>
        <w:t>Finance Approval</w:t>
      </w:r>
      <w:r>
        <w:t xml:space="preserve"> </w:t>
      </w:r>
      <w:r>
        <w:t>_______________</w:t>
      </w:r>
      <w:r>
        <w:t xml:space="preserve"> </w:t>
      </w:r>
      <w:r>
        <w:t>Approved</w:t>
      </w:r>
      <w:r>
        <w:t xml:space="preserve">           Not Approved</w:t>
      </w:r>
    </w:p>
    <w:p w:rsidR="003E756D" w:rsidRDefault="007F54BC">
      <w:pPr>
        <w:ind w:left="-5"/>
      </w:pPr>
      <w:r>
        <w:t xml:space="preserve">Office of Finance _____________________________________ Date: _____________________ </w:t>
      </w:r>
    </w:p>
    <w:sectPr w:rsidR="003E756D">
      <w:pgSz w:w="12240" w:h="15840"/>
      <w:pgMar w:top="1440" w:right="15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216"/>
    <w:multiLevelType w:val="hybridMultilevel"/>
    <w:tmpl w:val="FD786B8C"/>
    <w:lvl w:ilvl="0" w:tplc="30FC89D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CC2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B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6DF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426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6C7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A4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A4D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CC5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6D"/>
    <w:rsid w:val="003E756D"/>
    <w:rsid w:val="007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D64C"/>
  <w15:docId w15:val="{02DAD389-3819-4F5F-8D0D-D029B49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98" w:line="268" w:lineRule="auto"/>
      <w:ind w:left="10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Gilliland</dc:creator>
  <cp:keywords/>
  <cp:lastModifiedBy>Matt Bessetti</cp:lastModifiedBy>
  <cp:revision>2</cp:revision>
  <dcterms:created xsi:type="dcterms:W3CDTF">2024-06-12T12:47:00Z</dcterms:created>
  <dcterms:modified xsi:type="dcterms:W3CDTF">2024-06-12T12:47:00Z</dcterms:modified>
</cp:coreProperties>
</file>