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7252" w14:textId="77777777" w:rsidR="00A125FA" w:rsidRPr="00A125FA" w:rsidRDefault="00A125FA" w:rsidP="001946D5">
      <w:pPr>
        <w:jc w:val="center"/>
        <w:rPr>
          <w:b/>
          <w:bCs/>
        </w:rPr>
      </w:pPr>
      <w:r w:rsidRPr="00A125FA">
        <w:rPr>
          <w:b/>
          <w:bCs/>
        </w:rPr>
        <w:t>6th Grade Supply List</w:t>
      </w:r>
    </w:p>
    <w:p w14:paraId="7C01802A" w14:textId="77777777" w:rsidR="00A125FA" w:rsidRDefault="00A125FA">
      <w:r w:rsidRPr="00A125FA">
        <w:t xml:space="preserve"> • 1 soft zipper pencil case</w:t>
      </w:r>
    </w:p>
    <w:p w14:paraId="461E6921" w14:textId="77777777" w:rsidR="00A125FA" w:rsidRDefault="00A125FA">
      <w:r w:rsidRPr="00A125FA">
        <w:t xml:space="preserve"> • Two (2) spiral notebooks with pockets for loose papers and at least 150 pages (any color or design—they are for reading and writer’s notebook)</w:t>
      </w:r>
    </w:p>
    <w:p w14:paraId="6E4759E2" w14:textId="6F04F9A5" w:rsidR="00A125FA" w:rsidRDefault="00A125FA">
      <w:r w:rsidRPr="00A125FA">
        <w:t xml:space="preserve"> • One 7 subject accordion plastic folder</w:t>
      </w:r>
      <w:r>
        <w:t xml:space="preserve"> </w:t>
      </w:r>
      <w:r w:rsidRPr="00A125FA">
        <w:rPr>
          <w:b/>
          <w:bCs/>
        </w:rPr>
        <w:t>(Mr. Groves</w:t>
      </w:r>
      <w:r>
        <w:rPr>
          <w:b/>
          <w:bCs/>
        </w:rPr>
        <w:t>’</w:t>
      </w:r>
      <w:r w:rsidRPr="00A125FA">
        <w:rPr>
          <w:b/>
          <w:bCs/>
        </w:rPr>
        <w:t xml:space="preserve"> </w:t>
      </w:r>
      <w:r w:rsidR="00F60FA8">
        <w:rPr>
          <w:b/>
          <w:bCs/>
        </w:rPr>
        <w:t xml:space="preserve">and Mr. Fean’s </w:t>
      </w:r>
      <w:r w:rsidRPr="00A125FA">
        <w:rPr>
          <w:b/>
          <w:bCs/>
        </w:rPr>
        <w:t>Class</w:t>
      </w:r>
      <w:r w:rsidR="00F60FA8">
        <w:rPr>
          <w:b/>
          <w:bCs/>
        </w:rPr>
        <w:t>es</w:t>
      </w:r>
      <w:r w:rsidRPr="00A125FA">
        <w:rPr>
          <w:b/>
          <w:bCs/>
        </w:rPr>
        <w:t xml:space="preserve"> ONLY)</w:t>
      </w:r>
    </w:p>
    <w:p w14:paraId="161593D1" w14:textId="77777777" w:rsidR="00A125FA" w:rsidRDefault="00A125FA">
      <w:r w:rsidRPr="00A125FA">
        <w:t xml:space="preserve"> • One 12-pack of yellow Ticonderoga #2 pencils and erasers for your own use</w:t>
      </w:r>
    </w:p>
    <w:p w14:paraId="77717901" w14:textId="42F7710B" w:rsidR="00A125FA" w:rsidRDefault="00A125FA">
      <w:r w:rsidRPr="00A125FA">
        <w:t xml:space="preserve"> • Four (4) dry erase markers</w:t>
      </w:r>
    </w:p>
    <w:p w14:paraId="38143A2F" w14:textId="77777777" w:rsidR="00A125FA" w:rsidRDefault="00A125FA">
      <w:r w:rsidRPr="00A125FA">
        <w:t xml:space="preserve"> • Small box of colored pencils</w:t>
      </w:r>
    </w:p>
    <w:p w14:paraId="2214DF42" w14:textId="77777777" w:rsidR="00A125FA" w:rsidRDefault="00A125FA">
      <w:r w:rsidRPr="00A125FA">
        <w:t xml:space="preserve"> • 4 different colored gel pens</w:t>
      </w:r>
    </w:p>
    <w:p w14:paraId="5D693045" w14:textId="77777777" w:rsidR="00A125FA" w:rsidRDefault="00A125FA">
      <w:r w:rsidRPr="00A125FA">
        <w:t xml:space="preserve"> • Headphones in a zip-lock bag, labeled with your name</w:t>
      </w:r>
    </w:p>
    <w:p w14:paraId="36B993D0" w14:textId="77777777" w:rsidR="00A125FA" w:rsidRDefault="00A125FA">
      <w:r w:rsidRPr="00A125FA">
        <w:t xml:space="preserve"> • Independent reading book</w:t>
      </w:r>
    </w:p>
    <w:p w14:paraId="15486FAA" w14:textId="77777777" w:rsidR="00A125FA" w:rsidRDefault="00A125FA" w:rsidP="00A125FA">
      <w:r w:rsidRPr="00A125FA">
        <w:t xml:space="preserve"> • Refillable water bottle</w:t>
      </w:r>
    </w:p>
    <w:p w14:paraId="23DEAAB0" w14:textId="77777777" w:rsidR="00A125FA" w:rsidRDefault="00A125FA" w:rsidP="00A125FA"/>
    <w:p w14:paraId="4F294B16" w14:textId="59044455" w:rsidR="00A125FA" w:rsidRDefault="00A125FA" w:rsidP="00A125FA">
      <w:pPr>
        <w:pStyle w:val="ListParagraph"/>
        <w:numPr>
          <w:ilvl w:val="0"/>
          <w:numId w:val="1"/>
        </w:numPr>
      </w:pPr>
      <w:r w:rsidRPr="00A125FA">
        <w:t>Optional, but greatly appreciated:</w:t>
      </w:r>
    </w:p>
    <w:p w14:paraId="2A1398AB" w14:textId="77777777" w:rsidR="00A125FA" w:rsidRDefault="00A125FA" w:rsidP="00A125FA">
      <w:pPr>
        <w:ind w:firstLine="720"/>
      </w:pPr>
      <w:r w:rsidRPr="00A125FA">
        <w:t xml:space="preserve"> </w:t>
      </w:r>
      <w:r w:rsidRPr="00A125FA">
        <w:sym w:font="Symbol" w:char="F0A7"/>
      </w:r>
      <w:r w:rsidRPr="00A125FA">
        <w:t xml:space="preserve"> Hand sanitizer</w:t>
      </w:r>
    </w:p>
    <w:p w14:paraId="12FBE73D" w14:textId="77777777" w:rsidR="00A125FA" w:rsidRDefault="00A125FA" w:rsidP="00A125FA">
      <w:pPr>
        <w:ind w:firstLine="720"/>
      </w:pPr>
      <w:r w:rsidRPr="00A125FA">
        <w:t xml:space="preserve"> </w:t>
      </w:r>
      <w:r w:rsidRPr="00A125FA">
        <w:sym w:font="Symbol" w:char="F0A7"/>
      </w:r>
      <w:r w:rsidRPr="00A125FA">
        <w:t xml:space="preserve"> Clorox disinfecting wipes</w:t>
      </w:r>
    </w:p>
    <w:p w14:paraId="79E74866" w14:textId="65026D7A" w:rsidR="00A125FA" w:rsidRDefault="00A125FA" w:rsidP="00A125FA">
      <w:pPr>
        <w:ind w:firstLine="720"/>
      </w:pPr>
      <w:r w:rsidRPr="00A125FA">
        <w:t xml:space="preserve"> </w:t>
      </w:r>
      <w:r w:rsidRPr="00A125FA">
        <w:sym w:font="Symbol" w:char="F0A7"/>
      </w:r>
      <w:r w:rsidRPr="00A125FA">
        <w:t xml:space="preserve"> </w:t>
      </w:r>
      <w:r w:rsidR="0076536D">
        <w:t xml:space="preserve">Boxes of </w:t>
      </w:r>
      <w:r w:rsidRPr="00A125FA">
        <w:t>Tissue</w:t>
      </w:r>
      <w:r>
        <w:t>s</w:t>
      </w:r>
    </w:p>
    <w:sectPr w:rsidR="00A12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5C6"/>
    <w:multiLevelType w:val="hybridMultilevel"/>
    <w:tmpl w:val="04FEF4B4"/>
    <w:lvl w:ilvl="0" w:tplc="EFF2DD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8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FA"/>
    <w:rsid w:val="001946D5"/>
    <w:rsid w:val="0076536D"/>
    <w:rsid w:val="007D4117"/>
    <w:rsid w:val="00A125FA"/>
    <w:rsid w:val="00A8571D"/>
    <w:rsid w:val="00BE2537"/>
    <w:rsid w:val="00BF134F"/>
    <w:rsid w:val="00E06282"/>
    <w:rsid w:val="00F6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B994"/>
  <w15:chartTrackingRefBased/>
  <w15:docId w15:val="{CB83CBF2-BB7C-41C6-A0AD-4A81355D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ERICA</dc:creator>
  <cp:keywords/>
  <dc:description/>
  <cp:lastModifiedBy>VOORHEES, STEPHEN</cp:lastModifiedBy>
  <cp:revision>2</cp:revision>
  <dcterms:created xsi:type="dcterms:W3CDTF">2025-06-03T17:44:00Z</dcterms:created>
  <dcterms:modified xsi:type="dcterms:W3CDTF">2025-06-03T17:44:00Z</dcterms:modified>
</cp:coreProperties>
</file>