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9A5B" w14:textId="77777777" w:rsidR="00BD4F6D" w:rsidRPr="00677128" w:rsidRDefault="00BD4F6D" w:rsidP="00B32943">
      <w:pPr>
        <w:jc w:val="both"/>
      </w:pPr>
      <w:r w:rsidRPr="00677128">
        <w:rPr>
          <w:u w:val="single"/>
        </w:rPr>
        <w:t>Instruction</w:t>
      </w:r>
    </w:p>
    <w:p w14:paraId="620D7F9B" w14:textId="77777777" w:rsidR="00BD4F6D" w:rsidRPr="00677128" w:rsidRDefault="00BD4F6D" w:rsidP="00B32943">
      <w:pPr>
        <w:jc w:val="both"/>
      </w:pPr>
    </w:p>
    <w:p w14:paraId="3AE54263" w14:textId="3907DE37" w:rsidR="00BD4F6D" w:rsidRPr="00677128" w:rsidRDefault="00EE653C" w:rsidP="00B32943">
      <w:pPr>
        <w:jc w:val="both"/>
      </w:pPr>
      <w:r w:rsidRPr="00EE653C">
        <w:rPr>
          <w:u w:val="single"/>
        </w:rPr>
        <w:t>Behavioral Intervention and Classroom Management</w:t>
      </w:r>
    </w:p>
    <w:p w14:paraId="0830AB15" w14:textId="77777777" w:rsidR="00BD4F6D" w:rsidRPr="00677128" w:rsidRDefault="00BD4F6D" w:rsidP="00B32943">
      <w:pPr>
        <w:jc w:val="both"/>
      </w:pPr>
    </w:p>
    <w:p w14:paraId="27317549" w14:textId="1888CE80" w:rsidR="00F57A63" w:rsidRDefault="00F57A63" w:rsidP="00F57A63">
      <w:pPr>
        <w:jc w:val="both"/>
      </w:pPr>
      <w:r>
        <w:t xml:space="preserve">1. </w:t>
      </w:r>
      <w:r>
        <w:tab/>
      </w:r>
      <w:r w:rsidRPr="00F57A63">
        <w:rPr>
          <w:u w:val="single"/>
        </w:rPr>
        <w:t>Purpose</w:t>
      </w:r>
    </w:p>
    <w:p w14:paraId="55065B56" w14:textId="77777777" w:rsidR="00F57A63" w:rsidRDefault="00F57A63" w:rsidP="00F57A63">
      <w:pPr>
        <w:jc w:val="both"/>
      </w:pPr>
    </w:p>
    <w:p w14:paraId="2F6D2A64" w14:textId="30E99672" w:rsidR="00F57A63" w:rsidRDefault="00F57A63" w:rsidP="00F57A63">
      <w:pPr>
        <w:jc w:val="both"/>
      </w:pPr>
      <w:r>
        <w:t>The District is committed to creating a learning environment where every individual is valued, respected, and supported.  This Policy emphasizes the shared responsibility of individuals for their actions and their ability to learn, grow, and thrive. This Policy further provides a framework for encouraging positive behavior, addressing challenges in a caring and constructive way, and ensuring safe and supportive school and classroom environments.</w:t>
      </w:r>
    </w:p>
    <w:p w14:paraId="2A7E1786" w14:textId="77777777" w:rsidR="00F57A63" w:rsidRDefault="00F57A63" w:rsidP="00F57A63">
      <w:pPr>
        <w:jc w:val="both"/>
      </w:pPr>
    </w:p>
    <w:p w14:paraId="0A001300" w14:textId="75C16DDE" w:rsidR="00F57A63" w:rsidRDefault="00F57A63" w:rsidP="00F57A63">
      <w:pPr>
        <w:jc w:val="both"/>
      </w:pPr>
      <w:r>
        <w:t>2.</w:t>
      </w:r>
      <w:r>
        <w:tab/>
      </w:r>
      <w:r w:rsidRPr="00F57A63">
        <w:rPr>
          <w:u w:val="single"/>
        </w:rPr>
        <w:t>General Principles</w:t>
      </w:r>
      <w:r>
        <w:t xml:space="preserve"> </w:t>
      </w:r>
    </w:p>
    <w:p w14:paraId="6FB37732" w14:textId="77777777" w:rsidR="00F57A63" w:rsidRDefault="00F57A63" w:rsidP="00F57A63">
      <w:pPr>
        <w:jc w:val="both"/>
      </w:pPr>
    </w:p>
    <w:p w14:paraId="0CFD099A" w14:textId="77777777" w:rsidR="00F57A63" w:rsidRDefault="00F57A63" w:rsidP="00F57A63">
      <w:pPr>
        <w:jc w:val="both"/>
      </w:pPr>
      <w:r>
        <w:t xml:space="preserve">As part of the </w:t>
      </w:r>
      <w:proofErr w:type="gramStart"/>
      <w:r>
        <w:t>District’s</w:t>
      </w:r>
      <w:proofErr w:type="gramEnd"/>
      <w:r>
        <w:t xml:space="preserve"> commitment to all students, the Board hereby implements a </w:t>
      </w:r>
      <w:proofErr w:type="gramStart"/>
      <w:r>
        <w:t>tiered-system</w:t>
      </w:r>
      <w:proofErr w:type="gramEnd"/>
      <w:r>
        <w:t xml:space="preserve"> of support to foster a positive school climate and culture, encourage appropriate student behavior, and provide the necessary supports for academic and behavioral success.  </w:t>
      </w:r>
    </w:p>
    <w:p w14:paraId="7EE08973" w14:textId="77777777" w:rsidR="00F57A63" w:rsidRDefault="00F57A63" w:rsidP="00F57A63">
      <w:pPr>
        <w:jc w:val="both"/>
      </w:pPr>
    </w:p>
    <w:p w14:paraId="31A66F7E" w14:textId="2375CCF2" w:rsidR="003D639A" w:rsidRDefault="00F57A63" w:rsidP="00F57A63">
      <w:pPr>
        <w:jc w:val="both"/>
      </w:pPr>
      <w:r>
        <w:t>This Policy does not replace or alter the Student Discipline Act when behaviors warrant student disciplinary action under that Student Discipline Act.</w:t>
      </w:r>
    </w:p>
    <w:p w14:paraId="513DD832" w14:textId="77777777" w:rsidR="003D639A" w:rsidRDefault="003D639A" w:rsidP="003D639A">
      <w:pPr>
        <w:jc w:val="both"/>
      </w:pPr>
    </w:p>
    <w:p w14:paraId="144D5C96" w14:textId="6788867A" w:rsidR="003D639A" w:rsidRDefault="00F57A63" w:rsidP="003D639A">
      <w:pPr>
        <w:jc w:val="both"/>
      </w:pPr>
      <w:r>
        <w:t>3.</w:t>
      </w:r>
      <w:r>
        <w:tab/>
      </w:r>
      <w:r w:rsidRPr="00F57A63">
        <w:rPr>
          <w:u w:val="single"/>
        </w:rPr>
        <w:t>Standards</w:t>
      </w:r>
    </w:p>
    <w:p w14:paraId="282DD149" w14:textId="77777777" w:rsidR="00F57A63" w:rsidRDefault="00F57A63" w:rsidP="003D639A">
      <w:pPr>
        <w:jc w:val="both"/>
      </w:pPr>
    </w:p>
    <w:tbl>
      <w:tblPr>
        <w:tblW w:w="93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304"/>
        <w:gridCol w:w="10"/>
        <w:gridCol w:w="2254"/>
        <w:gridCol w:w="10"/>
        <w:gridCol w:w="2381"/>
        <w:gridCol w:w="10"/>
        <w:gridCol w:w="2374"/>
        <w:gridCol w:w="10"/>
      </w:tblGrid>
      <w:tr w:rsidR="00F57A63" w14:paraId="59BD1389" w14:textId="77777777" w:rsidTr="00F57A63">
        <w:trPr>
          <w:gridBefore w:val="1"/>
          <w:wBefore w:w="10" w:type="dxa"/>
          <w:trHeight w:val="253"/>
        </w:trPr>
        <w:tc>
          <w:tcPr>
            <w:tcW w:w="9353" w:type="dxa"/>
            <w:gridSpan w:val="8"/>
            <w:shd w:val="clear" w:color="auto" w:fill="D9D9D9"/>
          </w:tcPr>
          <w:p w14:paraId="1B16EE34" w14:textId="77777777" w:rsidR="00F57A63" w:rsidRDefault="00F57A63" w:rsidP="005B5F7E">
            <w:pPr>
              <w:pStyle w:val="TableParagraph"/>
              <w:spacing w:line="234" w:lineRule="exact"/>
              <w:ind w:left="6"/>
              <w:jc w:val="center"/>
              <w:rPr>
                <w:b/>
              </w:rPr>
            </w:pPr>
            <w:r>
              <w:rPr>
                <w:b/>
              </w:rPr>
              <w:t>Tier</w:t>
            </w:r>
            <w:r>
              <w:rPr>
                <w:b/>
                <w:spacing w:val="-10"/>
              </w:rPr>
              <w:t xml:space="preserve"> </w:t>
            </w:r>
            <w:r>
              <w:rPr>
                <w:b/>
              </w:rPr>
              <w:t>1:</w:t>
            </w:r>
            <w:r>
              <w:rPr>
                <w:b/>
                <w:spacing w:val="-3"/>
              </w:rPr>
              <w:t xml:space="preserve"> </w:t>
            </w:r>
            <w:r>
              <w:rPr>
                <w:b/>
              </w:rPr>
              <w:t>Universal</w:t>
            </w:r>
            <w:r>
              <w:rPr>
                <w:b/>
                <w:spacing w:val="-2"/>
              </w:rPr>
              <w:t xml:space="preserve"> Supports</w:t>
            </w:r>
          </w:p>
        </w:tc>
      </w:tr>
      <w:tr w:rsidR="00F57A63" w14:paraId="50CFF11B" w14:textId="77777777" w:rsidTr="00F57A63">
        <w:trPr>
          <w:gridBefore w:val="1"/>
          <w:wBefore w:w="10" w:type="dxa"/>
          <w:trHeight w:val="251"/>
        </w:trPr>
        <w:tc>
          <w:tcPr>
            <w:tcW w:w="2314" w:type="dxa"/>
            <w:gridSpan w:val="2"/>
          </w:tcPr>
          <w:p w14:paraId="45A35605" w14:textId="77777777" w:rsidR="00F57A63" w:rsidRDefault="00F57A63" w:rsidP="00F57A63">
            <w:pPr>
              <w:pStyle w:val="TableParagraph"/>
              <w:ind w:left="0"/>
              <w:jc w:val="center"/>
              <w:rPr>
                <w:sz w:val="18"/>
              </w:rPr>
            </w:pPr>
          </w:p>
        </w:tc>
        <w:tc>
          <w:tcPr>
            <w:tcW w:w="2264" w:type="dxa"/>
            <w:gridSpan w:val="2"/>
          </w:tcPr>
          <w:p w14:paraId="2627E332" w14:textId="77777777" w:rsidR="00F57A63" w:rsidRDefault="00F57A63" w:rsidP="00F57A63">
            <w:pPr>
              <w:pStyle w:val="TableParagraph"/>
              <w:spacing w:line="232" w:lineRule="exact"/>
              <w:ind w:left="107"/>
              <w:jc w:val="center"/>
              <w:rPr>
                <w:b/>
              </w:rPr>
            </w:pPr>
            <w:r>
              <w:rPr>
                <w:b/>
              </w:rPr>
              <w:t>District</w:t>
            </w:r>
            <w:r>
              <w:rPr>
                <w:b/>
                <w:spacing w:val="-3"/>
              </w:rPr>
              <w:t xml:space="preserve"> </w:t>
            </w:r>
            <w:r>
              <w:rPr>
                <w:b/>
                <w:spacing w:val="-4"/>
              </w:rPr>
              <w:t>Level</w:t>
            </w:r>
          </w:p>
        </w:tc>
        <w:tc>
          <w:tcPr>
            <w:tcW w:w="2391" w:type="dxa"/>
            <w:gridSpan w:val="2"/>
          </w:tcPr>
          <w:p w14:paraId="6343C5C9" w14:textId="77777777" w:rsidR="00F57A63" w:rsidRDefault="00F57A63" w:rsidP="00F57A63">
            <w:pPr>
              <w:pStyle w:val="TableParagraph"/>
              <w:spacing w:line="232" w:lineRule="exact"/>
              <w:jc w:val="center"/>
              <w:rPr>
                <w:b/>
              </w:rPr>
            </w:pPr>
            <w:r>
              <w:rPr>
                <w:b/>
              </w:rPr>
              <w:t>School</w:t>
            </w:r>
            <w:r>
              <w:rPr>
                <w:b/>
                <w:spacing w:val="-3"/>
              </w:rPr>
              <w:t xml:space="preserve"> </w:t>
            </w:r>
            <w:r>
              <w:rPr>
                <w:b/>
                <w:spacing w:val="-2"/>
              </w:rPr>
              <w:t>Level</w:t>
            </w:r>
          </w:p>
        </w:tc>
        <w:tc>
          <w:tcPr>
            <w:tcW w:w="2384" w:type="dxa"/>
            <w:gridSpan w:val="2"/>
          </w:tcPr>
          <w:p w14:paraId="3A079AF1" w14:textId="77777777" w:rsidR="00F57A63" w:rsidRDefault="00F57A63" w:rsidP="00F57A63">
            <w:pPr>
              <w:pStyle w:val="TableParagraph"/>
              <w:spacing w:line="232" w:lineRule="exact"/>
              <w:jc w:val="center"/>
              <w:rPr>
                <w:b/>
              </w:rPr>
            </w:pPr>
            <w:r>
              <w:rPr>
                <w:b/>
              </w:rPr>
              <w:t>Classroom</w:t>
            </w:r>
            <w:r>
              <w:rPr>
                <w:b/>
                <w:spacing w:val="-10"/>
              </w:rPr>
              <w:t xml:space="preserve"> </w:t>
            </w:r>
            <w:r>
              <w:rPr>
                <w:b/>
                <w:spacing w:val="-2"/>
              </w:rPr>
              <w:t>Level</w:t>
            </w:r>
          </w:p>
        </w:tc>
      </w:tr>
      <w:tr w:rsidR="00F57A63" w14:paraId="3ADD6191" w14:textId="77777777" w:rsidTr="00F57A63">
        <w:trPr>
          <w:gridBefore w:val="1"/>
          <w:wBefore w:w="10" w:type="dxa"/>
          <w:trHeight w:val="2531"/>
        </w:trPr>
        <w:tc>
          <w:tcPr>
            <w:tcW w:w="2314" w:type="dxa"/>
            <w:gridSpan w:val="2"/>
          </w:tcPr>
          <w:p w14:paraId="546185AE" w14:textId="00996E94" w:rsidR="00F57A63" w:rsidRDefault="00F57A63" w:rsidP="00F57A63">
            <w:pPr>
              <w:pStyle w:val="TableParagraph"/>
              <w:ind w:left="107" w:right="180"/>
              <w:jc w:val="both"/>
              <w:rPr>
                <w:b/>
              </w:rPr>
            </w:pPr>
            <w:r>
              <w:rPr>
                <w:b/>
              </w:rPr>
              <w:t>Sound</w:t>
            </w:r>
            <w:r>
              <w:rPr>
                <w:b/>
                <w:spacing w:val="-14"/>
              </w:rPr>
              <w:t xml:space="preserve"> </w:t>
            </w:r>
            <w:r>
              <w:rPr>
                <w:b/>
              </w:rPr>
              <w:t xml:space="preserve">Infrastructure &amp; Shared </w:t>
            </w:r>
            <w:r w:rsidR="00502D39">
              <w:rPr>
                <w:b/>
              </w:rPr>
              <w:t>L</w:t>
            </w:r>
            <w:r>
              <w:rPr>
                <w:b/>
              </w:rPr>
              <w:t>eadership</w:t>
            </w:r>
          </w:p>
        </w:tc>
        <w:tc>
          <w:tcPr>
            <w:tcW w:w="2264" w:type="dxa"/>
            <w:gridSpan w:val="2"/>
          </w:tcPr>
          <w:p w14:paraId="3C523B21" w14:textId="77777777" w:rsidR="00F57A63" w:rsidRDefault="00F57A63" w:rsidP="00F57A63">
            <w:pPr>
              <w:pStyle w:val="TableParagraph"/>
              <w:ind w:left="107" w:right="162"/>
              <w:jc w:val="both"/>
            </w:pPr>
            <w:r>
              <w:t>Develop</w:t>
            </w:r>
            <w:r>
              <w:rPr>
                <w:spacing w:val="-14"/>
              </w:rPr>
              <w:t xml:space="preserve"> </w:t>
            </w:r>
            <w:r>
              <w:t>and</w:t>
            </w:r>
            <w:r>
              <w:rPr>
                <w:spacing w:val="-14"/>
              </w:rPr>
              <w:t xml:space="preserve"> </w:t>
            </w:r>
            <w:r>
              <w:t>maintain a district-wide behavior framework, ensuring alignment with the district's vision and goals.</w:t>
            </w:r>
          </w:p>
          <w:p w14:paraId="39B32F70" w14:textId="77777777" w:rsidR="00F57A63" w:rsidRDefault="00F57A63" w:rsidP="00F57A63">
            <w:pPr>
              <w:pStyle w:val="TableParagraph"/>
              <w:ind w:left="107"/>
              <w:jc w:val="both"/>
            </w:pPr>
            <w:r>
              <w:t>Establish</w:t>
            </w:r>
            <w:r>
              <w:rPr>
                <w:spacing w:val="-14"/>
              </w:rPr>
              <w:t xml:space="preserve"> </w:t>
            </w:r>
            <w:r>
              <w:t>a</w:t>
            </w:r>
            <w:r>
              <w:rPr>
                <w:spacing w:val="-14"/>
              </w:rPr>
              <w:t xml:space="preserve"> </w:t>
            </w:r>
            <w:r>
              <w:t>leadership team to oversee implementation and</w:t>
            </w:r>
          </w:p>
          <w:p w14:paraId="2A2FBC59" w14:textId="77777777" w:rsidR="00F57A63" w:rsidRDefault="00F57A63" w:rsidP="00F57A63">
            <w:pPr>
              <w:pStyle w:val="TableParagraph"/>
              <w:spacing w:line="235" w:lineRule="exact"/>
              <w:ind w:left="107"/>
              <w:jc w:val="both"/>
            </w:pPr>
            <w:r>
              <w:rPr>
                <w:spacing w:val="-2"/>
              </w:rPr>
              <w:t>sustainability</w:t>
            </w:r>
            <w:r>
              <w:rPr>
                <w:color w:val="444646"/>
                <w:spacing w:val="-2"/>
              </w:rPr>
              <w:t>.</w:t>
            </w:r>
          </w:p>
        </w:tc>
        <w:tc>
          <w:tcPr>
            <w:tcW w:w="2391" w:type="dxa"/>
            <w:gridSpan w:val="2"/>
          </w:tcPr>
          <w:p w14:paraId="045961F3" w14:textId="77777777" w:rsidR="00F57A63" w:rsidRDefault="00F57A63" w:rsidP="00F57A63">
            <w:pPr>
              <w:pStyle w:val="TableParagraph"/>
              <w:ind w:right="168"/>
              <w:jc w:val="both"/>
            </w:pPr>
            <w:r>
              <w:t>Create school-level leadership teams to implement</w:t>
            </w:r>
            <w:r>
              <w:rPr>
                <w:spacing w:val="-14"/>
              </w:rPr>
              <w:t xml:space="preserve"> </w:t>
            </w:r>
            <w:r>
              <w:t>the</w:t>
            </w:r>
            <w:r>
              <w:rPr>
                <w:spacing w:val="-14"/>
              </w:rPr>
              <w:t xml:space="preserve"> </w:t>
            </w:r>
            <w:r>
              <w:t xml:space="preserve">district behavior framework. Build systems to support staff in </w:t>
            </w:r>
            <w:r>
              <w:rPr>
                <w:spacing w:val="-2"/>
              </w:rPr>
              <w:t xml:space="preserve">consistent </w:t>
            </w:r>
            <w:r>
              <w:t>implementation of</w:t>
            </w:r>
          </w:p>
          <w:p w14:paraId="740F62EB" w14:textId="77777777" w:rsidR="00F57A63" w:rsidRDefault="00F57A63" w:rsidP="00F57A63">
            <w:pPr>
              <w:pStyle w:val="TableParagraph"/>
              <w:spacing w:line="252" w:lineRule="exact"/>
              <w:ind w:right="637"/>
              <w:jc w:val="both"/>
            </w:pPr>
            <w:r>
              <w:t>universal</w:t>
            </w:r>
            <w:r>
              <w:rPr>
                <w:spacing w:val="-14"/>
              </w:rPr>
              <w:t xml:space="preserve"> </w:t>
            </w:r>
            <w:r>
              <w:t xml:space="preserve">behavior </w:t>
            </w:r>
            <w:r>
              <w:rPr>
                <w:spacing w:val="-2"/>
              </w:rPr>
              <w:t>strategies.</w:t>
            </w:r>
          </w:p>
        </w:tc>
        <w:tc>
          <w:tcPr>
            <w:tcW w:w="2384" w:type="dxa"/>
            <w:gridSpan w:val="2"/>
          </w:tcPr>
          <w:p w14:paraId="0D52C1B1" w14:textId="77777777" w:rsidR="00F57A63" w:rsidRDefault="00F57A63" w:rsidP="00F57A63">
            <w:pPr>
              <w:pStyle w:val="TableParagraph"/>
              <w:ind w:right="156"/>
              <w:jc w:val="both"/>
            </w:pPr>
            <w:r>
              <w:t>Teachers set up clear, consistent behavior expectations aligned with</w:t>
            </w:r>
            <w:r>
              <w:rPr>
                <w:spacing w:val="-12"/>
              </w:rPr>
              <w:t xml:space="preserve"> </w:t>
            </w:r>
            <w:r>
              <w:t>school</w:t>
            </w:r>
            <w:r>
              <w:rPr>
                <w:spacing w:val="-11"/>
              </w:rPr>
              <w:t xml:space="preserve"> </w:t>
            </w:r>
            <w:r>
              <w:t>and</w:t>
            </w:r>
            <w:r>
              <w:rPr>
                <w:spacing w:val="-14"/>
              </w:rPr>
              <w:t xml:space="preserve"> </w:t>
            </w:r>
            <w:r>
              <w:t>district policies. Classroom routines and physical environments are structured to promote positive behaviors.</w:t>
            </w:r>
          </w:p>
        </w:tc>
      </w:tr>
      <w:tr w:rsidR="00F57A63" w14:paraId="270147EC" w14:textId="77777777" w:rsidTr="00F57A63">
        <w:trPr>
          <w:gridBefore w:val="1"/>
          <w:wBefore w:w="10" w:type="dxa"/>
          <w:trHeight w:val="2022"/>
        </w:trPr>
        <w:tc>
          <w:tcPr>
            <w:tcW w:w="2314" w:type="dxa"/>
            <w:gridSpan w:val="2"/>
          </w:tcPr>
          <w:p w14:paraId="59F4CF57" w14:textId="77777777" w:rsidR="00F57A63" w:rsidRDefault="00F57A63" w:rsidP="00F57A63">
            <w:pPr>
              <w:pStyle w:val="TableParagraph"/>
              <w:ind w:left="107" w:right="278"/>
              <w:jc w:val="both"/>
              <w:rPr>
                <w:b/>
              </w:rPr>
            </w:pPr>
            <w:r>
              <w:rPr>
                <w:b/>
              </w:rPr>
              <w:t>Layered</w:t>
            </w:r>
            <w:r>
              <w:rPr>
                <w:b/>
                <w:spacing w:val="-14"/>
              </w:rPr>
              <w:t xml:space="preserve"> </w:t>
            </w:r>
            <w:r>
              <w:rPr>
                <w:b/>
              </w:rPr>
              <w:t>Continuum of Support</w:t>
            </w:r>
          </w:p>
        </w:tc>
        <w:tc>
          <w:tcPr>
            <w:tcW w:w="2264" w:type="dxa"/>
            <w:gridSpan w:val="2"/>
          </w:tcPr>
          <w:p w14:paraId="1FC32A61" w14:textId="77777777" w:rsidR="00F57A63" w:rsidRDefault="00F57A63" w:rsidP="00F57A63">
            <w:pPr>
              <w:pStyle w:val="TableParagraph"/>
              <w:ind w:left="107" w:right="249"/>
              <w:jc w:val="both"/>
            </w:pPr>
            <w:r>
              <w:t xml:space="preserve">Ensure all schools have access to </w:t>
            </w:r>
            <w:r>
              <w:rPr>
                <w:spacing w:val="-2"/>
              </w:rPr>
              <w:t xml:space="preserve">evidence-based </w:t>
            </w:r>
            <w:r>
              <w:t>universal behavior practices and instructional</w:t>
            </w:r>
            <w:r>
              <w:rPr>
                <w:spacing w:val="-14"/>
              </w:rPr>
              <w:t xml:space="preserve"> </w:t>
            </w:r>
            <w:r>
              <w:t>tools</w:t>
            </w:r>
            <w:r>
              <w:rPr>
                <w:spacing w:val="-14"/>
              </w:rPr>
              <w:t xml:space="preserve"> </w:t>
            </w:r>
            <w:r>
              <w:t>for promoting positive</w:t>
            </w:r>
          </w:p>
          <w:p w14:paraId="1D3D82B0" w14:textId="77777777" w:rsidR="00F57A63" w:rsidRDefault="00F57A63" w:rsidP="00F57A63">
            <w:pPr>
              <w:pStyle w:val="TableParagraph"/>
              <w:spacing w:line="233" w:lineRule="exact"/>
              <w:ind w:left="107"/>
              <w:jc w:val="both"/>
            </w:pPr>
            <w:r>
              <w:rPr>
                <w:spacing w:val="-2"/>
              </w:rPr>
              <w:t>behavior.</w:t>
            </w:r>
          </w:p>
        </w:tc>
        <w:tc>
          <w:tcPr>
            <w:tcW w:w="2391" w:type="dxa"/>
            <w:gridSpan w:val="2"/>
          </w:tcPr>
          <w:p w14:paraId="5BCB5D4C" w14:textId="77777777" w:rsidR="00F57A63" w:rsidRDefault="00F57A63" w:rsidP="00F57A63">
            <w:pPr>
              <w:pStyle w:val="TableParagraph"/>
              <w:ind w:right="168"/>
              <w:jc w:val="both"/>
            </w:pPr>
            <w:r>
              <w:t>Develop</w:t>
            </w:r>
            <w:r>
              <w:rPr>
                <w:spacing w:val="-14"/>
              </w:rPr>
              <w:t xml:space="preserve"> </w:t>
            </w:r>
            <w:r>
              <w:t>a</w:t>
            </w:r>
            <w:r>
              <w:rPr>
                <w:spacing w:val="-14"/>
              </w:rPr>
              <w:t xml:space="preserve"> </w:t>
            </w:r>
            <w:r>
              <w:t>school-wide plan for teaching and reinforcing positive behavior expectations for all students.</w:t>
            </w:r>
          </w:p>
        </w:tc>
        <w:tc>
          <w:tcPr>
            <w:tcW w:w="2384" w:type="dxa"/>
            <w:gridSpan w:val="2"/>
          </w:tcPr>
          <w:p w14:paraId="23C711C4" w14:textId="77777777" w:rsidR="00F57A63" w:rsidRDefault="00F57A63" w:rsidP="00F57A63">
            <w:pPr>
              <w:pStyle w:val="TableParagraph"/>
              <w:ind w:right="156"/>
              <w:jc w:val="both"/>
            </w:pPr>
            <w:r>
              <w:t>Integrate the development of emotional and interpersonal</w:t>
            </w:r>
            <w:r>
              <w:rPr>
                <w:spacing w:val="-14"/>
              </w:rPr>
              <w:t xml:space="preserve"> </w:t>
            </w:r>
            <w:r>
              <w:t>skills</w:t>
            </w:r>
            <w:r>
              <w:rPr>
                <w:spacing w:val="-14"/>
              </w:rPr>
              <w:t xml:space="preserve"> </w:t>
            </w:r>
            <w:r>
              <w:t>into daily instruction and explicitly teach expected behaviors.</w:t>
            </w:r>
          </w:p>
        </w:tc>
      </w:tr>
      <w:tr w:rsidR="00F57A63" w14:paraId="6C111D75" w14:textId="77777777" w:rsidTr="00F57A63">
        <w:trPr>
          <w:gridBefore w:val="1"/>
          <w:wBefore w:w="10" w:type="dxa"/>
          <w:trHeight w:val="760"/>
        </w:trPr>
        <w:tc>
          <w:tcPr>
            <w:tcW w:w="2314" w:type="dxa"/>
            <w:gridSpan w:val="2"/>
          </w:tcPr>
          <w:p w14:paraId="7730F9A7" w14:textId="77777777" w:rsidR="00F57A63" w:rsidRDefault="00F57A63" w:rsidP="00F57A63">
            <w:pPr>
              <w:pStyle w:val="TableParagraph"/>
              <w:ind w:left="107" w:right="180"/>
              <w:jc w:val="both"/>
              <w:rPr>
                <w:b/>
              </w:rPr>
            </w:pPr>
            <w:r>
              <w:rPr>
                <w:b/>
              </w:rPr>
              <w:t>Data-Based</w:t>
            </w:r>
            <w:r>
              <w:rPr>
                <w:b/>
                <w:spacing w:val="-14"/>
              </w:rPr>
              <w:t xml:space="preserve"> </w:t>
            </w:r>
            <w:r>
              <w:rPr>
                <w:b/>
              </w:rPr>
              <w:t xml:space="preserve">Decision- </w:t>
            </w:r>
            <w:r>
              <w:rPr>
                <w:b/>
                <w:spacing w:val="-2"/>
              </w:rPr>
              <w:t>Making</w:t>
            </w:r>
          </w:p>
        </w:tc>
        <w:tc>
          <w:tcPr>
            <w:tcW w:w="2264" w:type="dxa"/>
            <w:gridSpan w:val="2"/>
          </w:tcPr>
          <w:p w14:paraId="2CE68277" w14:textId="77777777" w:rsidR="00F57A63" w:rsidRDefault="00F57A63" w:rsidP="00F57A63">
            <w:pPr>
              <w:pStyle w:val="TableParagraph"/>
              <w:spacing w:line="251" w:lineRule="exact"/>
              <w:ind w:left="107"/>
              <w:jc w:val="both"/>
            </w:pPr>
            <w:r>
              <w:t>Implement</w:t>
            </w:r>
            <w:r>
              <w:rPr>
                <w:spacing w:val="-2"/>
              </w:rPr>
              <w:t xml:space="preserve"> </w:t>
            </w:r>
            <w:r>
              <w:t>a</w:t>
            </w:r>
            <w:r>
              <w:rPr>
                <w:spacing w:val="-4"/>
              </w:rPr>
              <w:t xml:space="preserve"> </w:t>
            </w:r>
            <w:r>
              <w:rPr>
                <w:spacing w:val="-2"/>
              </w:rPr>
              <w:t>district-</w:t>
            </w:r>
          </w:p>
          <w:p w14:paraId="2227E061" w14:textId="77777777" w:rsidR="00F57A63" w:rsidRDefault="00F57A63" w:rsidP="00F57A63">
            <w:pPr>
              <w:pStyle w:val="TableParagraph"/>
              <w:spacing w:line="252" w:lineRule="exact"/>
              <w:ind w:left="107" w:right="442"/>
              <w:jc w:val="both"/>
            </w:pPr>
            <w:r>
              <w:t>wide</w:t>
            </w:r>
            <w:r>
              <w:rPr>
                <w:spacing w:val="-5"/>
              </w:rPr>
              <w:t xml:space="preserve"> </w:t>
            </w:r>
            <w:r>
              <w:t>behavior</w:t>
            </w:r>
            <w:r>
              <w:rPr>
                <w:spacing w:val="-5"/>
              </w:rPr>
              <w:t xml:space="preserve"> </w:t>
            </w:r>
            <w:r>
              <w:t>data system</w:t>
            </w:r>
            <w:r>
              <w:rPr>
                <w:spacing w:val="-5"/>
              </w:rPr>
              <w:t xml:space="preserve"> </w:t>
            </w:r>
            <w:r>
              <w:t>for</w:t>
            </w:r>
            <w:r>
              <w:rPr>
                <w:spacing w:val="-1"/>
              </w:rPr>
              <w:t xml:space="preserve"> </w:t>
            </w:r>
            <w:r>
              <w:rPr>
                <w:spacing w:val="-2"/>
              </w:rPr>
              <w:t>tracking</w:t>
            </w:r>
          </w:p>
        </w:tc>
        <w:tc>
          <w:tcPr>
            <w:tcW w:w="2391" w:type="dxa"/>
            <w:gridSpan w:val="2"/>
          </w:tcPr>
          <w:p w14:paraId="6ED7B836" w14:textId="77777777" w:rsidR="00F57A63" w:rsidRDefault="00F57A63" w:rsidP="00F57A63">
            <w:pPr>
              <w:pStyle w:val="TableParagraph"/>
              <w:jc w:val="both"/>
            </w:pPr>
            <w:r>
              <w:t>Use</w:t>
            </w:r>
            <w:r>
              <w:rPr>
                <w:spacing w:val="-12"/>
              </w:rPr>
              <w:t xml:space="preserve"> </w:t>
            </w:r>
            <w:r>
              <w:t>behavioral</w:t>
            </w:r>
            <w:r>
              <w:rPr>
                <w:spacing w:val="-11"/>
              </w:rPr>
              <w:t xml:space="preserve"> </w:t>
            </w:r>
            <w:r>
              <w:t>data</w:t>
            </w:r>
            <w:r>
              <w:rPr>
                <w:spacing w:val="-14"/>
              </w:rPr>
              <w:t xml:space="preserve"> </w:t>
            </w:r>
            <w:r>
              <w:t>to assess school culture,</w:t>
            </w:r>
          </w:p>
        </w:tc>
        <w:tc>
          <w:tcPr>
            <w:tcW w:w="2384" w:type="dxa"/>
            <w:gridSpan w:val="2"/>
          </w:tcPr>
          <w:p w14:paraId="64C2DAB0" w14:textId="77777777" w:rsidR="00F57A63" w:rsidRDefault="00F57A63" w:rsidP="00F57A63">
            <w:pPr>
              <w:pStyle w:val="TableParagraph"/>
              <w:spacing w:line="251" w:lineRule="exact"/>
              <w:jc w:val="both"/>
            </w:pPr>
            <w:r>
              <w:t>Collect</w:t>
            </w:r>
            <w:r>
              <w:rPr>
                <w:spacing w:val="-4"/>
              </w:rPr>
              <w:t xml:space="preserve"> </w:t>
            </w:r>
            <w:r>
              <w:t>and</w:t>
            </w:r>
            <w:r>
              <w:rPr>
                <w:spacing w:val="-5"/>
              </w:rPr>
              <w:t xml:space="preserve"> </w:t>
            </w:r>
            <w:r>
              <w:t xml:space="preserve">reflect </w:t>
            </w:r>
            <w:r>
              <w:rPr>
                <w:spacing w:val="-5"/>
              </w:rPr>
              <w:t>on</w:t>
            </w:r>
          </w:p>
          <w:p w14:paraId="224C8182" w14:textId="77777777" w:rsidR="00F57A63" w:rsidRDefault="00F57A63" w:rsidP="00F57A63">
            <w:pPr>
              <w:pStyle w:val="TableParagraph"/>
              <w:spacing w:line="252" w:lineRule="exact"/>
              <w:ind w:right="6"/>
              <w:jc w:val="both"/>
            </w:pPr>
            <w:r>
              <w:t>classroom</w:t>
            </w:r>
            <w:r>
              <w:rPr>
                <w:spacing w:val="-14"/>
              </w:rPr>
              <w:t xml:space="preserve"> </w:t>
            </w:r>
            <w:r>
              <w:t>behavior</w:t>
            </w:r>
            <w:r>
              <w:rPr>
                <w:spacing w:val="-14"/>
              </w:rPr>
              <w:t xml:space="preserve"> </w:t>
            </w:r>
            <w:r>
              <w:t>data to identify patterns or</w:t>
            </w:r>
          </w:p>
        </w:tc>
      </w:tr>
      <w:tr w:rsidR="00F57A63" w14:paraId="03106193" w14:textId="77777777" w:rsidTr="00F57A63">
        <w:trPr>
          <w:gridAfter w:val="1"/>
          <w:wAfter w:w="10" w:type="dxa"/>
          <w:trHeight w:val="1518"/>
        </w:trPr>
        <w:tc>
          <w:tcPr>
            <w:tcW w:w="2314" w:type="dxa"/>
            <w:gridSpan w:val="2"/>
          </w:tcPr>
          <w:p w14:paraId="1C2A6A9F" w14:textId="77777777" w:rsidR="00F57A63" w:rsidRDefault="00F57A63" w:rsidP="00F57A63">
            <w:pPr>
              <w:pStyle w:val="TableParagraph"/>
              <w:ind w:left="0"/>
              <w:jc w:val="both"/>
            </w:pPr>
          </w:p>
        </w:tc>
        <w:tc>
          <w:tcPr>
            <w:tcW w:w="2264" w:type="dxa"/>
            <w:gridSpan w:val="2"/>
          </w:tcPr>
          <w:p w14:paraId="22491D8C" w14:textId="77777777" w:rsidR="00F57A63" w:rsidRDefault="00F57A63" w:rsidP="00F57A63">
            <w:pPr>
              <w:pStyle w:val="TableParagraph"/>
              <w:ind w:left="107"/>
              <w:jc w:val="both"/>
            </w:pPr>
            <w:r>
              <w:t>student behavioral incidents, attendance, and</w:t>
            </w:r>
            <w:r>
              <w:rPr>
                <w:spacing w:val="-12"/>
              </w:rPr>
              <w:t xml:space="preserve"> </w:t>
            </w:r>
            <w:r>
              <w:t>other</w:t>
            </w:r>
            <w:r>
              <w:rPr>
                <w:spacing w:val="-14"/>
              </w:rPr>
              <w:t xml:space="preserve"> </w:t>
            </w:r>
            <w:r>
              <w:t>indicators</w:t>
            </w:r>
            <w:r>
              <w:rPr>
                <w:spacing w:val="-12"/>
              </w:rPr>
              <w:t xml:space="preserve"> </w:t>
            </w:r>
            <w:r>
              <w:t>of behavior.</w:t>
            </w:r>
            <w:r>
              <w:rPr>
                <w:spacing w:val="-15"/>
              </w:rPr>
              <w:t xml:space="preserve"> </w:t>
            </w:r>
            <w:r>
              <w:t>Analyze</w:t>
            </w:r>
          </w:p>
          <w:p w14:paraId="69FF37C8" w14:textId="77777777" w:rsidR="00F57A63" w:rsidRDefault="00F57A63" w:rsidP="00F57A63">
            <w:pPr>
              <w:pStyle w:val="TableParagraph"/>
              <w:spacing w:line="252" w:lineRule="exact"/>
              <w:ind w:left="107"/>
              <w:jc w:val="both"/>
            </w:pPr>
            <w:r>
              <w:t>district</w:t>
            </w:r>
            <w:r>
              <w:rPr>
                <w:spacing w:val="-13"/>
              </w:rPr>
              <w:t xml:space="preserve"> </w:t>
            </w:r>
            <w:r>
              <w:t>trends</w:t>
            </w:r>
            <w:r>
              <w:rPr>
                <w:spacing w:val="-13"/>
              </w:rPr>
              <w:t xml:space="preserve"> </w:t>
            </w:r>
            <w:r>
              <w:t>to</w:t>
            </w:r>
            <w:r>
              <w:rPr>
                <w:spacing w:val="-11"/>
              </w:rPr>
              <w:t xml:space="preserve"> </w:t>
            </w:r>
            <w:r>
              <w:t>guide support for schools.</w:t>
            </w:r>
          </w:p>
        </w:tc>
        <w:tc>
          <w:tcPr>
            <w:tcW w:w="2391" w:type="dxa"/>
            <w:gridSpan w:val="2"/>
          </w:tcPr>
          <w:p w14:paraId="7F0BEF22" w14:textId="77777777" w:rsidR="00F57A63" w:rsidRDefault="00F57A63" w:rsidP="00F57A63">
            <w:pPr>
              <w:pStyle w:val="TableParagraph"/>
              <w:jc w:val="both"/>
            </w:pPr>
            <w:r>
              <w:t>climate and adjust universal</w:t>
            </w:r>
            <w:r>
              <w:rPr>
                <w:spacing w:val="-3"/>
              </w:rPr>
              <w:t xml:space="preserve"> </w:t>
            </w:r>
            <w:r>
              <w:rPr>
                <w:spacing w:val="-2"/>
              </w:rPr>
              <w:t>supports.</w:t>
            </w:r>
          </w:p>
        </w:tc>
        <w:tc>
          <w:tcPr>
            <w:tcW w:w="2384" w:type="dxa"/>
            <w:gridSpan w:val="2"/>
          </w:tcPr>
          <w:p w14:paraId="07E1F8BF" w14:textId="77777777" w:rsidR="00F57A63" w:rsidRDefault="00F57A63" w:rsidP="00F57A63">
            <w:pPr>
              <w:pStyle w:val="TableParagraph"/>
              <w:ind w:right="332"/>
              <w:jc w:val="both"/>
            </w:pPr>
            <w:r>
              <w:t>unanticipated</w:t>
            </w:r>
            <w:r>
              <w:rPr>
                <w:spacing w:val="-14"/>
              </w:rPr>
              <w:t xml:space="preserve"> </w:t>
            </w:r>
            <w:r>
              <w:t>signs</w:t>
            </w:r>
            <w:r>
              <w:rPr>
                <w:spacing w:val="-14"/>
              </w:rPr>
              <w:t xml:space="preserve"> </w:t>
            </w:r>
            <w:r>
              <w:t xml:space="preserve">of distress and adjust teaching practices as </w:t>
            </w:r>
            <w:r>
              <w:rPr>
                <w:spacing w:val="-2"/>
              </w:rPr>
              <w:t>needed.</w:t>
            </w:r>
          </w:p>
        </w:tc>
      </w:tr>
      <w:tr w:rsidR="00F57A63" w14:paraId="34CF8CD1" w14:textId="77777777" w:rsidTr="00F57A63">
        <w:trPr>
          <w:gridAfter w:val="1"/>
          <w:wAfter w:w="10" w:type="dxa"/>
          <w:trHeight w:val="1516"/>
        </w:trPr>
        <w:tc>
          <w:tcPr>
            <w:tcW w:w="2314" w:type="dxa"/>
            <w:gridSpan w:val="2"/>
          </w:tcPr>
          <w:p w14:paraId="267C01FF" w14:textId="3A0759E8" w:rsidR="00F57A63" w:rsidRDefault="00F57A63" w:rsidP="00F57A63">
            <w:pPr>
              <w:pStyle w:val="TableParagraph"/>
              <w:ind w:left="107" w:right="265"/>
              <w:jc w:val="both"/>
              <w:rPr>
                <w:b/>
              </w:rPr>
            </w:pPr>
            <w:r>
              <w:rPr>
                <w:b/>
              </w:rPr>
              <w:t>Communication</w:t>
            </w:r>
            <w:r>
              <w:rPr>
                <w:b/>
                <w:spacing w:val="-14"/>
              </w:rPr>
              <w:t xml:space="preserve"> </w:t>
            </w:r>
            <w:r>
              <w:rPr>
                <w:b/>
              </w:rPr>
              <w:t xml:space="preserve">and </w:t>
            </w:r>
            <w:r>
              <w:rPr>
                <w:b/>
                <w:spacing w:val="-2"/>
              </w:rPr>
              <w:t>Collaboration</w:t>
            </w:r>
          </w:p>
        </w:tc>
        <w:tc>
          <w:tcPr>
            <w:tcW w:w="2264" w:type="dxa"/>
            <w:gridSpan w:val="2"/>
          </w:tcPr>
          <w:p w14:paraId="7E6552F3" w14:textId="77777777" w:rsidR="00F57A63" w:rsidRDefault="00F57A63" w:rsidP="00F57A63">
            <w:pPr>
              <w:pStyle w:val="TableParagraph"/>
              <w:ind w:left="107"/>
              <w:jc w:val="both"/>
            </w:pPr>
            <w:r>
              <w:t>Share district-wide behavior policies, expectations,</w:t>
            </w:r>
            <w:r>
              <w:rPr>
                <w:spacing w:val="-8"/>
              </w:rPr>
              <w:t xml:space="preserve"> </w:t>
            </w:r>
            <w:r>
              <w:t>and</w:t>
            </w:r>
            <w:r>
              <w:rPr>
                <w:spacing w:val="-8"/>
              </w:rPr>
              <w:t xml:space="preserve"> </w:t>
            </w:r>
            <w:r>
              <w:t>data with all stakeholders, including</w:t>
            </w:r>
            <w:r>
              <w:rPr>
                <w:spacing w:val="-4"/>
              </w:rPr>
              <w:t xml:space="preserve"> </w:t>
            </w:r>
            <w:r>
              <w:t>families</w:t>
            </w:r>
            <w:r>
              <w:rPr>
                <w:spacing w:val="-4"/>
              </w:rPr>
              <w:t xml:space="preserve"> </w:t>
            </w:r>
            <w:r>
              <w:rPr>
                <w:spacing w:val="-5"/>
              </w:rPr>
              <w:t>and</w:t>
            </w:r>
          </w:p>
          <w:p w14:paraId="102C37C8" w14:textId="77777777" w:rsidR="00F57A63" w:rsidRDefault="00F57A63" w:rsidP="00F57A63">
            <w:pPr>
              <w:pStyle w:val="TableParagraph"/>
              <w:spacing w:line="233" w:lineRule="exact"/>
              <w:ind w:left="107"/>
              <w:jc w:val="both"/>
            </w:pPr>
            <w:r>
              <w:t>the</w:t>
            </w:r>
            <w:r>
              <w:rPr>
                <w:spacing w:val="1"/>
              </w:rPr>
              <w:t xml:space="preserve"> </w:t>
            </w:r>
            <w:r>
              <w:rPr>
                <w:spacing w:val="-2"/>
              </w:rPr>
              <w:t>community.</w:t>
            </w:r>
          </w:p>
        </w:tc>
        <w:tc>
          <w:tcPr>
            <w:tcW w:w="2391" w:type="dxa"/>
            <w:gridSpan w:val="2"/>
          </w:tcPr>
          <w:p w14:paraId="0B649EBE" w14:textId="1933DC0A" w:rsidR="00F57A63" w:rsidRDefault="00F57A63" w:rsidP="00F57A63">
            <w:pPr>
              <w:pStyle w:val="TableParagraph"/>
              <w:ind w:right="168"/>
              <w:jc w:val="both"/>
            </w:pPr>
            <w:r>
              <w:t>Develop intervention teams to identify students</w:t>
            </w:r>
            <w:r>
              <w:rPr>
                <w:spacing w:val="-10"/>
              </w:rPr>
              <w:t xml:space="preserve"> </w:t>
            </w:r>
            <w:r>
              <w:t>in</w:t>
            </w:r>
            <w:r>
              <w:rPr>
                <w:spacing w:val="-13"/>
              </w:rPr>
              <w:t xml:space="preserve"> </w:t>
            </w:r>
            <w:r>
              <w:t>need</w:t>
            </w:r>
            <w:r>
              <w:rPr>
                <w:spacing w:val="-13"/>
              </w:rPr>
              <w:t xml:space="preserve"> </w:t>
            </w:r>
            <w:r>
              <w:t>of</w:t>
            </w:r>
            <w:r>
              <w:rPr>
                <w:spacing w:val="-13"/>
              </w:rPr>
              <w:t xml:space="preserve"> </w:t>
            </w:r>
            <w:r>
              <w:t>Tier 2 support and manage their plans.</w:t>
            </w:r>
          </w:p>
        </w:tc>
        <w:tc>
          <w:tcPr>
            <w:tcW w:w="2384" w:type="dxa"/>
            <w:gridSpan w:val="2"/>
          </w:tcPr>
          <w:p w14:paraId="2E2AA382" w14:textId="6A37A505" w:rsidR="00F57A63" w:rsidRDefault="00F57A63" w:rsidP="00F57A63">
            <w:pPr>
              <w:pStyle w:val="TableParagraph"/>
              <w:ind w:right="156"/>
              <w:jc w:val="both"/>
            </w:pPr>
            <w:r>
              <w:t>Teachers collaborate with</w:t>
            </w:r>
            <w:r>
              <w:rPr>
                <w:spacing w:val="-14"/>
              </w:rPr>
              <w:t xml:space="preserve"> </w:t>
            </w:r>
            <w:r>
              <w:t>intervention</w:t>
            </w:r>
            <w:r>
              <w:rPr>
                <w:spacing w:val="-14"/>
              </w:rPr>
              <w:t xml:space="preserve"> </w:t>
            </w:r>
            <w:r>
              <w:t xml:space="preserve">teams to integrate targeted strategies into the </w:t>
            </w:r>
            <w:r>
              <w:rPr>
                <w:spacing w:val="-2"/>
              </w:rPr>
              <w:t>classroom.</w:t>
            </w:r>
          </w:p>
        </w:tc>
      </w:tr>
      <w:tr w:rsidR="00F57A63" w14:paraId="2BA13621" w14:textId="77777777" w:rsidTr="00F57A63">
        <w:trPr>
          <w:gridAfter w:val="1"/>
          <w:wAfter w:w="10" w:type="dxa"/>
          <w:trHeight w:val="254"/>
        </w:trPr>
        <w:tc>
          <w:tcPr>
            <w:tcW w:w="9353" w:type="dxa"/>
            <w:gridSpan w:val="8"/>
            <w:shd w:val="clear" w:color="auto" w:fill="D9D9D9"/>
          </w:tcPr>
          <w:p w14:paraId="1959F88F" w14:textId="664A82FA" w:rsidR="00F57A63" w:rsidRDefault="00F57A63" w:rsidP="00F57A63">
            <w:pPr>
              <w:pStyle w:val="TableParagraph"/>
              <w:spacing w:line="234" w:lineRule="exact"/>
              <w:ind w:left="6"/>
              <w:jc w:val="center"/>
              <w:rPr>
                <w:b/>
              </w:rPr>
            </w:pPr>
            <w:r>
              <w:rPr>
                <w:b/>
              </w:rPr>
              <w:t>Tier</w:t>
            </w:r>
            <w:r>
              <w:rPr>
                <w:b/>
                <w:spacing w:val="-14"/>
              </w:rPr>
              <w:t xml:space="preserve"> </w:t>
            </w:r>
            <w:r>
              <w:rPr>
                <w:b/>
              </w:rPr>
              <w:t>2:</w:t>
            </w:r>
            <w:r>
              <w:rPr>
                <w:b/>
                <w:spacing w:val="-14"/>
              </w:rPr>
              <w:t xml:space="preserve"> </w:t>
            </w:r>
            <w:r>
              <w:rPr>
                <w:b/>
              </w:rPr>
              <w:t>Targeted</w:t>
            </w:r>
            <w:r>
              <w:rPr>
                <w:b/>
                <w:spacing w:val="-13"/>
              </w:rPr>
              <w:t xml:space="preserve"> </w:t>
            </w:r>
            <w:r>
              <w:rPr>
                <w:b/>
                <w:spacing w:val="-2"/>
              </w:rPr>
              <w:t>Supports</w:t>
            </w:r>
          </w:p>
        </w:tc>
      </w:tr>
      <w:tr w:rsidR="00F57A63" w14:paraId="6B4CAB07" w14:textId="77777777" w:rsidTr="00F57A63">
        <w:trPr>
          <w:gridAfter w:val="1"/>
          <w:wAfter w:w="10" w:type="dxa"/>
          <w:trHeight w:val="251"/>
        </w:trPr>
        <w:tc>
          <w:tcPr>
            <w:tcW w:w="2314" w:type="dxa"/>
            <w:gridSpan w:val="2"/>
          </w:tcPr>
          <w:p w14:paraId="62A661F5" w14:textId="77777777" w:rsidR="00F57A63" w:rsidRDefault="00F57A63" w:rsidP="00F57A63">
            <w:pPr>
              <w:pStyle w:val="TableParagraph"/>
              <w:ind w:left="0"/>
              <w:jc w:val="center"/>
              <w:rPr>
                <w:sz w:val="18"/>
              </w:rPr>
            </w:pPr>
          </w:p>
        </w:tc>
        <w:tc>
          <w:tcPr>
            <w:tcW w:w="2264" w:type="dxa"/>
            <w:gridSpan w:val="2"/>
          </w:tcPr>
          <w:p w14:paraId="2408E945" w14:textId="29A02629" w:rsidR="00F57A63" w:rsidRDefault="00F57A63" w:rsidP="00F57A63">
            <w:pPr>
              <w:pStyle w:val="TableParagraph"/>
              <w:spacing w:line="232" w:lineRule="exact"/>
              <w:ind w:left="107"/>
              <w:jc w:val="center"/>
              <w:rPr>
                <w:b/>
              </w:rPr>
            </w:pPr>
            <w:r>
              <w:rPr>
                <w:b/>
              </w:rPr>
              <w:t>District</w:t>
            </w:r>
            <w:r>
              <w:rPr>
                <w:b/>
                <w:spacing w:val="-3"/>
              </w:rPr>
              <w:t xml:space="preserve"> </w:t>
            </w:r>
            <w:r>
              <w:rPr>
                <w:b/>
                <w:spacing w:val="-4"/>
              </w:rPr>
              <w:t>Level</w:t>
            </w:r>
          </w:p>
        </w:tc>
        <w:tc>
          <w:tcPr>
            <w:tcW w:w="2391" w:type="dxa"/>
            <w:gridSpan w:val="2"/>
          </w:tcPr>
          <w:p w14:paraId="04E9B9D0" w14:textId="77777777" w:rsidR="00F57A63" w:rsidRDefault="00F57A63" w:rsidP="00F57A63">
            <w:pPr>
              <w:pStyle w:val="TableParagraph"/>
              <w:spacing w:line="232" w:lineRule="exact"/>
              <w:jc w:val="center"/>
              <w:rPr>
                <w:b/>
              </w:rPr>
            </w:pPr>
            <w:r>
              <w:rPr>
                <w:b/>
              </w:rPr>
              <w:t>School</w:t>
            </w:r>
            <w:r>
              <w:rPr>
                <w:b/>
                <w:spacing w:val="-2"/>
              </w:rPr>
              <w:t xml:space="preserve"> Level</w:t>
            </w:r>
          </w:p>
        </w:tc>
        <w:tc>
          <w:tcPr>
            <w:tcW w:w="2384" w:type="dxa"/>
            <w:gridSpan w:val="2"/>
          </w:tcPr>
          <w:p w14:paraId="158A0774" w14:textId="77777777" w:rsidR="00F57A63" w:rsidRDefault="00F57A63" w:rsidP="00F57A63">
            <w:pPr>
              <w:pStyle w:val="TableParagraph"/>
              <w:spacing w:line="232" w:lineRule="exact"/>
              <w:jc w:val="center"/>
              <w:rPr>
                <w:b/>
              </w:rPr>
            </w:pPr>
            <w:r>
              <w:rPr>
                <w:b/>
              </w:rPr>
              <w:t>Classroom</w:t>
            </w:r>
            <w:r>
              <w:rPr>
                <w:b/>
                <w:spacing w:val="-11"/>
              </w:rPr>
              <w:t xml:space="preserve"> </w:t>
            </w:r>
            <w:r>
              <w:rPr>
                <w:b/>
                <w:spacing w:val="-4"/>
              </w:rPr>
              <w:t>Level</w:t>
            </w:r>
          </w:p>
        </w:tc>
      </w:tr>
      <w:tr w:rsidR="00F57A63" w14:paraId="0F5CFE9C" w14:textId="77777777" w:rsidTr="00F57A63">
        <w:trPr>
          <w:gridAfter w:val="1"/>
          <w:wAfter w:w="10" w:type="dxa"/>
          <w:trHeight w:val="1770"/>
        </w:trPr>
        <w:tc>
          <w:tcPr>
            <w:tcW w:w="2314" w:type="dxa"/>
            <w:gridSpan w:val="2"/>
          </w:tcPr>
          <w:p w14:paraId="774A2D17" w14:textId="564071EF" w:rsidR="00F57A63" w:rsidRDefault="00F57A63" w:rsidP="00F57A63">
            <w:pPr>
              <w:pStyle w:val="TableParagraph"/>
              <w:spacing w:before="1"/>
              <w:ind w:left="107" w:right="180"/>
              <w:jc w:val="both"/>
              <w:rPr>
                <w:b/>
              </w:rPr>
            </w:pPr>
            <w:r>
              <w:rPr>
                <w:b/>
              </w:rPr>
              <w:t>Sound</w:t>
            </w:r>
            <w:r>
              <w:rPr>
                <w:b/>
                <w:spacing w:val="-14"/>
              </w:rPr>
              <w:t xml:space="preserve"> </w:t>
            </w:r>
            <w:r>
              <w:rPr>
                <w:b/>
              </w:rPr>
              <w:t>Infrastructure &amp; Shared leadership</w:t>
            </w:r>
          </w:p>
        </w:tc>
        <w:tc>
          <w:tcPr>
            <w:tcW w:w="2264" w:type="dxa"/>
            <w:gridSpan w:val="2"/>
          </w:tcPr>
          <w:p w14:paraId="73B0CDCE" w14:textId="3C7856D4" w:rsidR="00F57A63" w:rsidRDefault="00F57A63" w:rsidP="00F57A63">
            <w:pPr>
              <w:pStyle w:val="TableParagraph"/>
              <w:spacing w:before="1"/>
              <w:ind w:left="107" w:right="212"/>
              <w:jc w:val="both"/>
            </w:pPr>
            <w:r>
              <w:t>Provide a menu of evidence-based</w:t>
            </w:r>
            <w:r>
              <w:rPr>
                <w:spacing w:val="-14"/>
              </w:rPr>
              <w:t xml:space="preserve"> </w:t>
            </w:r>
            <w:r>
              <w:t>Tier</w:t>
            </w:r>
            <w:r>
              <w:rPr>
                <w:spacing w:val="-14"/>
              </w:rPr>
              <w:t xml:space="preserve"> </w:t>
            </w:r>
            <w:r>
              <w:t xml:space="preserve">2 intervention and training for </w:t>
            </w:r>
            <w:r>
              <w:rPr>
                <w:spacing w:val="-2"/>
              </w:rPr>
              <w:t>implementation.</w:t>
            </w:r>
          </w:p>
        </w:tc>
        <w:tc>
          <w:tcPr>
            <w:tcW w:w="2391" w:type="dxa"/>
            <w:gridSpan w:val="2"/>
          </w:tcPr>
          <w:p w14:paraId="60D43AD1" w14:textId="544824E8" w:rsidR="00F57A63" w:rsidRDefault="00F57A63" w:rsidP="00F57A63">
            <w:pPr>
              <w:pStyle w:val="TableParagraph"/>
              <w:spacing w:before="1"/>
              <w:ind w:right="168"/>
              <w:jc w:val="both"/>
            </w:pPr>
            <w:r>
              <w:t>Develop intervention teams to identify students</w:t>
            </w:r>
            <w:r>
              <w:rPr>
                <w:spacing w:val="-10"/>
              </w:rPr>
              <w:t xml:space="preserve"> </w:t>
            </w:r>
            <w:r>
              <w:t>in</w:t>
            </w:r>
            <w:r>
              <w:rPr>
                <w:spacing w:val="-13"/>
              </w:rPr>
              <w:t xml:space="preserve"> </w:t>
            </w:r>
            <w:r>
              <w:t>need</w:t>
            </w:r>
            <w:r>
              <w:rPr>
                <w:spacing w:val="-13"/>
              </w:rPr>
              <w:t xml:space="preserve"> </w:t>
            </w:r>
            <w:r>
              <w:t>of</w:t>
            </w:r>
            <w:r>
              <w:rPr>
                <w:spacing w:val="-13"/>
              </w:rPr>
              <w:t xml:space="preserve"> </w:t>
            </w:r>
            <w:r>
              <w:t>Tier 2 support and manage their plans.</w:t>
            </w:r>
          </w:p>
        </w:tc>
        <w:tc>
          <w:tcPr>
            <w:tcW w:w="2384" w:type="dxa"/>
            <w:gridSpan w:val="2"/>
          </w:tcPr>
          <w:p w14:paraId="48E13BD1" w14:textId="0DBB6532" w:rsidR="00F57A63" w:rsidRDefault="00F57A63" w:rsidP="00F57A63">
            <w:pPr>
              <w:pStyle w:val="TableParagraph"/>
              <w:spacing w:before="1"/>
              <w:ind w:left="105" w:right="156"/>
              <w:jc w:val="both"/>
            </w:pPr>
            <w:r>
              <w:t>Teachers collaborate with</w:t>
            </w:r>
            <w:r>
              <w:rPr>
                <w:spacing w:val="-14"/>
              </w:rPr>
              <w:t xml:space="preserve"> </w:t>
            </w:r>
            <w:r>
              <w:t>intervention</w:t>
            </w:r>
            <w:r>
              <w:rPr>
                <w:spacing w:val="-14"/>
              </w:rPr>
              <w:t xml:space="preserve"> </w:t>
            </w:r>
            <w:r>
              <w:t>teams to integrate targeted strategies into the classroom that align with</w:t>
            </w:r>
            <w:r>
              <w:rPr>
                <w:spacing w:val="-5"/>
              </w:rPr>
              <w:t xml:space="preserve"> </w:t>
            </w:r>
            <w:r>
              <w:t>school</w:t>
            </w:r>
            <w:r>
              <w:rPr>
                <w:spacing w:val="-4"/>
              </w:rPr>
              <w:t xml:space="preserve"> </w:t>
            </w:r>
            <w:r>
              <w:t>and</w:t>
            </w:r>
            <w:r>
              <w:rPr>
                <w:spacing w:val="-7"/>
              </w:rPr>
              <w:t xml:space="preserve"> </w:t>
            </w:r>
            <w:r>
              <w:t>district</w:t>
            </w:r>
          </w:p>
          <w:p w14:paraId="03C09D3E" w14:textId="77777777" w:rsidR="00F57A63" w:rsidRDefault="00F57A63" w:rsidP="00F57A63">
            <w:pPr>
              <w:pStyle w:val="TableParagraph"/>
              <w:spacing w:line="232" w:lineRule="exact"/>
              <w:jc w:val="both"/>
            </w:pPr>
            <w:r>
              <w:rPr>
                <w:spacing w:val="-2"/>
              </w:rPr>
              <w:t>policies.</w:t>
            </w:r>
          </w:p>
        </w:tc>
      </w:tr>
      <w:tr w:rsidR="00F57A63" w14:paraId="0ED0F627" w14:textId="77777777" w:rsidTr="00F57A63">
        <w:trPr>
          <w:gridAfter w:val="1"/>
          <w:wAfter w:w="10" w:type="dxa"/>
          <w:trHeight w:val="1518"/>
        </w:trPr>
        <w:tc>
          <w:tcPr>
            <w:tcW w:w="2314" w:type="dxa"/>
            <w:gridSpan w:val="2"/>
          </w:tcPr>
          <w:p w14:paraId="7DA06B27" w14:textId="77777777" w:rsidR="00F57A63" w:rsidRDefault="00F57A63" w:rsidP="00F57A63">
            <w:pPr>
              <w:pStyle w:val="TableParagraph"/>
              <w:spacing w:before="1"/>
              <w:ind w:left="107" w:right="278"/>
              <w:jc w:val="both"/>
              <w:rPr>
                <w:b/>
              </w:rPr>
            </w:pPr>
            <w:r>
              <w:rPr>
                <w:b/>
              </w:rPr>
              <w:t>Layered</w:t>
            </w:r>
            <w:r>
              <w:rPr>
                <w:b/>
                <w:spacing w:val="-14"/>
              </w:rPr>
              <w:t xml:space="preserve"> </w:t>
            </w:r>
            <w:r>
              <w:rPr>
                <w:b/>
              </w:rPr>
              <w:t>Continuum of Support</w:t>
            </w:r>
          </w:p>
        </w:tc>
        <w:tc>
          <w:tcPr>
            <w:tcW w:w="2264" w:type="dxa"/>
            <w:gridSpan w:val="2"/>
          </w:tcPr>
          <w:p w14:paraId="0E3BB81F" w14:textId="77777777" w:rsidR="00F57A63" w:rsidRDefault="00F57A63" w:rsidP="00F57A63">
            <w:pPr>
              <w:pStyle w:val="TableParagraph"/>
              <w:spacing w:before="1"/>
              <w:ind w:left="107"/>
              <w:jc w:val="both"/>
            </w:pPr>
            <w:r>
              <w:t>Allocate resources to support targeted interventions,</w:t>
            </w:r>
            <w:r>
              <w:rPr>
                <w:spacing w:val="-14"/>
              </w:rPr>
              <w:t xml:space="preserve"> </w:t>
            </w:r>
            <w:r>
              <w:t>such</w:t>
            </w:r>
            <w:r>
              <w:rPr>
                <w:spacing w:val="-14"/>
              </w:rPr>
              <w:t xml:space="preserve"> </w:t>
            </w:r>
            <w:r>
              <w:t>as additional staff or training for small</w:t>
            </w:r>
          </w:p>
          <w:p w14:paraId="241347F8" w14:textId="77777777" w:rsidR="00F57A63" w:rsidRDefault="00F57A63" w:rsidP="00F57A63">
            <w:pPr>
              <w:pStyle w:val="TableParagraph"/>
              <w:spacing w:line="233" w:lineRule="exact"/>
              <w:ind w:left="107"/>
              <w:jc w:val="both"/>
            </w:pPr>
            <w:r>
              <w:t>group</w:t>
            </w:r>
            <w:r>
              <w:rPr>
                <w:spacing w:val="-3"/>
              </w:rPr>
              <w:t xml:space="preserve"> </w:t>
            </w:r>
            <w:r>
              <w:rPr>
                <w:spacing w:val="-2"/>
              </w:rPr>
              <w:t>supports.</w:t>
            </w:r>
          </w:p>
        </w:tc>
        <w:tc>
          <w:tcPr>
            <w:tcW w:w="2391" w:type="dxa"/>
            <w:gridSpan w:val="2"/>
          </w:tcPr>
          <w:p w14:paraId="12BCAC3E" w14:textId="77777777" w:rsidR="00F57A63" w:rsidRDefault="00F57A63" w:rsidP="00F57A63">
            <w:pPr>
              <w:pStyle w:val="TableParagraph"/>
              <w:spacing w:before="1"/>
              <w:jc w:val="both"/>
            </w:pPr>
            <w:r>
              <w:t>Implement</w:t>
            </w:r>
            <w:r>
              <w:rPr>
                <w:spacing w:val="-14"/>
              </w:rPr>
              <w:t xml:space="preserve"> </w:t>
            </w:r>
            <w:r>
              <w:t>interventions such as mentoring programs, social skills groups, or targeted behavior coaching.</w:t>
            </w:r>
          </w:p>
        </w:tc>
        <w:tc>
          <w:tcPr>
            <w:tcW w:w="2384" w:type="dxa"/>
            <w:gridSpan w:val="2"/>
          </w:tcPr>
          <w:p w14:paraId="6B28945F" w14:textId="47CC3160" w:rsidR="00F57A63" w:rsidRDefault="00F57A63" w:rsidP="00F57A63">
            <w:pPr>
              <w:pStyle w:val="TableParagraph"/>
              <w:spacing w:before="1"/>
              <w:ind w:right="428"/>
              <w:jc w:val="both"/>
            </w:pPr>
            <w:r>
              <w:t>Provide additional supports like daily progress</w:t>
            </w:r>
            <w:r>
              <w:rPr>
                <w:spacing w:val="-14"/>
              </w:rPr>
              <w:t xml:space="preserve"> </w:t>
            </w:r>
            <w:r>
              <w:t>monitoring</w:t>
            </w:r>
            <w:r w:rsidR="00502D39">
              <w:t xml:space="preserve"> and</w:t>
            </w:r>
            <w:r>
              <w:t xml:space="preserve"> structured break.</w:t>
            </w:r>
          </w:p>
        </w:tc>
      </w:tr>
      <w:tr w:rsidR="00F57A63" w14:paraId="077AF869" w14:textId="77777777" w:rsidTr="00F57A63">
        <w:trPr>
          <w:gridAfter w:val="1"/>
          <w:wAfter w:w="10" w:type="dxa"/>
          <w:trHeight w:val="1518"/>
        </w:trPr>
        <w:tc>
          <w:tcPr>
            <w:tcW w:w="2314" w:type="dxa"/>
            <w:gridSpan w:val="2"/>
          </w:tcPr>
          <w:p w14:paraId="017FF08B" w14:textId="77777777" w:rsidR="00F57A63" w:rsidRDefault="00F57A63" w:rsidP="00F57A63">
            <w:pPr>
              <w:pStyle w:val="TableParagraph"/>
              <w:ind w:left="107" w:right="180"/>
              <w:jc w:val="both"/>
              <w:rPr>
                <w:b/>
              </w:rPr>
            </w:pPr>
            <w:r>
              <w:rPr>
                <w:b/>
              </w:rPr>
              <w:t>Data-Based</w:t>
            </w:r>
            <w:r>
              <w:rPr>
                <w:b/>
                <w:spacing w:val="-14"/>
              </w:rPr>
              <w:t xml:space="preserve"> </w:t>
            </w:r>
            <w:r>
              <w:rPr>
                <w:b/>
              </w:rPr>
              <w:t xml:space="preserve">Decision- </w:t>
            </w:r>
            <w:r>
              <w:rPr>
                <w:b/>
                <w:spacing w:val="-2"/>
              </w:rPr>
              <w:t>Making</w:t>
            </w:r>
          </w:p>
        </w:tc>
        <w:tc>
          <w:tcPr>
            <w:tcW w:w="2264" w:type="dxa"/>
            <w:gridSpan w:val="2"/>
          </w:tcPr>
          <w:p w14:paraId="243BA4B8" w14:textId="77777777" w:rsidR="00F57A63" w:rsidRDefault="00F57A63" w:rsidP="00F57A63">
            <w:pPr>
              <w:pStyle w:val="TableParagraph"/>
              <w:ind w:left="107" w:right="162"/>
              <w:jc w:val="both"/>
            </w:pPr>
            <w:r>
              <w:t>Use district-wide systems to track the effectiveness</w:t>
            </w:r>
            <w:r>
              <w:rPr>
                <w:spacing w:val="-14"/>
              </w:rPr>
              <w:t xml:space="preserve"> </w:t>
            </w:r>
            <w:r>
              <w:t>of</w:t>
            </w:r>
            <w:r>
              <w:rPr>
                <w:spacing w:val="-14"/>
              </w:rPr>
              <w:t xml:space="preserve"> </w:t>
            </w:r>
            <w:r>
              <w:t>Tier</w:t>
            </w:r>
            <w:r>
              <w:rPr>
                <w:spacing w:val="-14"/>
              </w:rPr>
              <w:t xml:space="preserve"> </w:t>
            </w:r>
            <w:r>
              <w:t>2 interventions and adjust as needed.</w:t>
            </w:r>
          </w:p>
        </w:tc>
        <w:tc>
          <w:tcPr>
            <w:tcW w:w="2391" w:type="dxa"/>
            <w:gridSpan w:val="2"/>
          </w:tcPr>
          <w:p w14:paraId="1F2ADE5E" w14:textId="77777777" w:rsidR="00F57A63" w:rsidRDefault="00F57A63" w:rsidP="00F57A63">
            <w:pPr>
              <w:pStyle w:val="TableParagraph"/>
              <w:jc w:val="both"/>
            </w:pPr>
            <w:r>
              <w:t>Monitor progress using behavior data: point sheets, observations, or student</w:t>
            </w:r>
            <w:r>
              <w:rPr>
                <w:spacing w:val="-14"/>
              </w:rPr>
              <w:t xml:space="preserve"> </w:t>
            </w:r>
            <w:r>
              <w:t>self-assessments and input data in</w:t>
            </w:r>
          </w:p>
          <w:p w14:paraId="4AA191FA" w14:textId="77777777" w:rsidR="00F57A63" w:rsidRDefault="00F57A63" w:rsidP="00F57A63">
            <w:pPr>
              <w:pStyle w:val="TableParagraph"/>
              <w:spacing w:line="235" w:lineRule="exact"/>
              <w:jc w:val="both"/>
            </w:pPr>
            <w:r>
              <w:t>district-wide</w:t>
            </w:r>
            <w:r>
              <w:rPr>
                <w:spacing w:val="-7"/>
              </w:rPr>
              <w:t xml:space="preserve"> </w:t>
            </w:r>
            <w:r>
              <w:rPr>
                <w:spacing w:val="-2"/>
              </w:rPr>
              <w:t>systems.</w:t>
            </w:r>
          </w:p>
        </w:tc>
        <w:tc>
          <w:tcPr>
            <w:tcW w:w="2384" w:type="dxa"/>
            <w:gridSpan w:val="2"/>
          </w:tcPr>
          <w:p w14:paraId="336A1381" w14:textId="77777777" w:rsidR="00F57A63" w:rsidRDefault="00F57A63" w:rsidP="00F57A63">
            <w:pPr>
              <w:pStyle w:val="TableParagraph"/>
              <w:jc w:val="both"/>
            </w:pPr>
            <w:r>
              <w:t>Document</w:t>
            </w:r>
            <w:r>
              <w:rPr>
                <w:spacing w:val="-11"/>
              </w:rPr>
              <w:t xml:space="preserve"> </w:t>
            </w:r>
            <w:r>
              <w:t>daily</w:t>
            </w:r>
            <w:r>
              <w:rPr>
                <w:spacing w:val="-12"/>
              </w:rPr>
              <w:t xml:space="preserve"> </w:t>
            </w:r>
            <w:r>
              <w:t>data</w:t>
            </w:r>
            <w:r>
              <w:rPr>
                <w:spacing w:val="-14"/>
              </w:rPr>
              <w:t xml:space="preserve"> </w:t>
            </w:r>
            <w:r>
              <w:t xml:space="preserve">on student progress to evaluate the impact of </w:t>
            </w:r>
            <w:r>
              <w:rPr>
                <w:spacing w:val="-2"/>
              </w:rPr>
              <w:t>interventions.</w:t>
            </w:r>
          </w:p>
        </w:tc>
      </w:tr>
      <w:tr w:rsidR="00F57A63" w14:paraId="7BCA643C" w14:textId="77777777" w:rsidTr="00F57A63">
        <w:trPr>
          <w:gridAfter w:val="1"/>
          <w:wAfter w:w="10" w:type="dxa"/>
          <w:trHeight w:val="1770"/>
        </w:trPr>
        <w:tc>
          <w:tcPr>
            <w:tcW w:w="2314" w:type="dxa"/>
            <w:gridSpan w:val="2"/>
          </w:tcPr>
          <w:p w14:paraId="13987EA2" w14:textId="77777777" w:rsidR="00F57A63" w:rsidRDefault="00F57A63" w:rsidP="00F57A63">
            <w:pPr>
              <w:pStyle w:val="TableParagraph"/>
              <w:ind w:left="107" w:right="265"/>
              <w:jc w:val="both"/>
              <w:rPr>
                <w:b/>
              </w:rPr>
            </w:pPr>
            <w:r>
              <w:rPr>
                <w:b/>
              </w:rPr>
              <w:t>Communication</w:t>
            </w:r>
            <w:r>
              <w:rPr>
                <w:b/>
                <w:spacing w:val="-14"/>
              </w:rPr>
              <w:t xml:space="preserve"> </w:t>
            </w:r>
            <w:r>
              <w:rPr>
                <w:b/>
              </w:rPr>
              <w:t xml:space="preserve">and </w:t>
            </w:r>
            <w:r>
              <w:rPr>
                <w:b/>
                <w:spacing w:val="-2"/>
              </w:rPr>
              <w:t>Collaboration</w:t>
            </w:r>
          </w:p>
        </w:tc>
        <w:tc>
          <w:tcPr>
            <w:tcW w:w="2264" w:type="dxa"/>
            <w:gridSpan w:val="2"/>
          </w:tcPr>
          <w:p w14:paraId="5C3EBFF4" w14:textId="77777777" w:rsidR="00F57A63" w:rsidRDefault="00F57A63" w:rsidP="00F57A63">
            <w:pPr>
              <w:pStyle w:val="TableParagraph"/>
              <w:ind w:left="107" w:right="162"/>
              <w:jc w:val="both"/>
            </w:pPr>
            <w:r>
              <w:rPr>
                <w:spacing w:val="-2"/>
              </w:rPr>
              <w:t xml:space="preserve">Facilitate communication </w:t>
            </w:r>
            <w:r>
              <w:t>between schools, families, and community partners about</w:t>
            </w:r>
            <w:r>
              <w:rPr>
                <w:spacing w:val="-14"/>
              </w:rPr>
              <w:t xml:space="preserve"> </w:t>
            </w:r>
            <w:r>
              <w:t>available</w:t>
            </w:r>
            <w:r>
              <w:rPr>
                <w:spacing w:val="-14"/>
              </w:rPr>
              <w:t xml:space="preserve"> </w:t>
            </w:r>
            <w:r>
              <w:t>Tier</w:t>
            </w:r>
            <w:r>
              <w:rPr>
                <w:spacing w:val="-14"/>
              </w:rPr>
              <w:t xml:space="preserve"> </w:t>
            </w:r>
            <w:r>
              <w:t>2</w:t>
            </w:r>
          </w:p>
          <w:p w14:paraId="6E56C8D5" w14:textId="77777777" w:rsidR="00F57A63" w:rsidRDefault="00F57A63" w:rsidP="00F57A63">
            <w:pPr>
              <w:pStyle w:val="TableParagraph"/>
              <w:spacing w:line="235" w:lineRule="exact"/>
              <w:ind w:left="107"/>
              <w:jc w:val="both"/>
            </w:pPr>
            <w:r>
              <w:rPr>
                <w:spacing w:val="-2"/>
              </w:rPr>
              <w:t>supports.</w:t>
            </w:r>
          </w:p>
        </w:tc>
        <w:tc>
          <w:tcPr>
            <w:tcW w:w="2391" w:type="dxa"/>
            <w:gridSpan w:val="2"/>
          </w:tcPr>
          <w:p w14:paraId="12638160" w14:textId="77777777" w:rsidR="00F57A63" w:rsidRDefault="00F57A63" w:rsidP="00F57A63">
            <w:pPr>
              <w:pStyle w:val="TableParagraph"/>
              <w:ind w:right="103"/>
              <w:jc w:val="both"/>
            </w:pPr>
            <w:r>
              <w:t>Engage families in the intervention process by providing regular updates and involving them</w:t>
            </w:r>
            <w:r>
              <w:rPr>
                <w:spacing w:val="-10"/>
              </w:rPr>
              <w:t xml:space="preserve"> </w:t>
            </w:r>
            <w:r>
              <w:t>in</w:t>
            </w:r>
            <w:r>
              <w:rPr>
                <w:spacing w:val="-14"/>
              </w:rPr>
              <w:t xml:space="preserve"> </w:t>
            </w:r>
            <w:r>
              <w:t>problem</w:t>
            </w:r>
            <w:r>
              <w:rPr>
                <w:spacing w:val="-10"/>
              </w:rPr>
              <w:t xml:space="preserve"> </w:t>
            </w:r>
            <w:r>
              <w:t>solving and goal setting.</w:t>
            </w:r>
          </w:p>
        </w:tc>
        <w:tc>
          <w:tcPr>
            <w:tcW w:w="2384" w:type="dxa"/>
            <w:gridSpan w:val="2"/>
          </w:tcPr>
          <w:p w14:paraId="0E670C3B" w14:textId="77777777" w:rsidR="00F57A63" w:rsidRDefault="00F57A63" w:rsidP="00F57A63">
            <w:pPr>
              <w:pStyle w:val="TableParagraph"/>
              <w:jc w:val="both"/>
            </w:pPr>
            <w:r>
              <w:t>Maintain</w:t>
            </w:r>
            <w:r>
              <w:rPr>
                <w:spacing w:val="-12"/>
              </w:rPr>
              <w:t xml:space="preserve"> </w:t>
            </w:r>
            <w:r>
              <w:t>open</w:t>
            </w:r>
            <w:r>
              <w:rPr>
                <w:spacing w:val="-14"/>
              </w:rPr>
              <w:t xml:space="preserve"> </w:t>
            </w:r>
            <w:r>
              <w:t>lines</w:t>
            </w:r>
            <w:r>
              <w:rPr>
                <w:spacing w:val="-12"/>
              </w:rPr>
              <w:t xml:space="preserve"> </w:t>
            </w:r>
            <w:r>
              <w:t>of communication with families about their child’s progress and strategies to promote support the behavior</w:t>
            </w:r>
          </w:p>
          <w:p w14:paraId="224CEA6F" w14:textId="583454C7" w:rsidR="00F57A63" w:rsidRDefault="00F57A63" w:rsidP="00F57A63">
            <w:pPr>
              <w:pStyle w:val="TableParagraph"/>
              <w:spacing w:line="235" w:lineRule="exact"/>
              <w:jc w:val="both"/>
            </w:pPr>
            <w:r>
              <w:t>goals</w:t>
            </w:r>
            <w:r>
              <w:rPr>
                <w:spacing w:val="-4"/>
              </w:rPr>
              <w:t xml:space="preserve"> </w:t>
            </w:r>
            <w:r>
              <w:t>at</w:t>
            </w:r>
            <w:r>
              <w:rPr>
                <w:spacing w:val="-1"/>
              </w:rPr>
              <w:t xml:space="preserve"> </w:t>
            </w:r>
            <w:r>
              <w:rPr>
                <w:spacing w:val="-4"/>
              </w:rPr>
              <w:t>home</w:t>
            </w:r>
            <w:r w:rsidR="00502D39">
              <w:rPr>
                <w:spacing w:val="-4"/>
              </w:rPr>
              <w:t>.</w:t>
            </w:r>
          </w:p>
        </w:tc>
      </w:tr>
      <w:tr w:rsidR="00F57A63" w14:paraId="6F217FAE" w14:textId="77777777" w:rsidTr="00F57A63">
        <w:trPr>
          <w:gridAfter w:val="1"/>
          <w:wAfter w:w="10" w:type="dxa"/>
          <w:trHeight w:val="251"/>
        </w:trPr>
        <w:tc>
          <w:tcPr>
            <w:tcW w:w="9353" w:type="dxa"/>
            <w:gridSpan w:val="8"/>
            <w:shd w:val="clear" w:color="auto" w:fill="D9D9D9"/>
          </w:tcPr>
          <w:p w14:paraId="1E744FAE" w14:textId="77777777" w:rsidR="00F57A63" w:rsidRDefault="00F57A63" w:rsidP="00F57A63">
            <w:pPr>
              <w:pStyle w:val="TableParagraph"/>
              <w:spacing w:line="232" w:lineRule="exact"/>
              <w:ind w:left="6"/>
              <w:jc w:val="center"/>
              <w:rPr>
                <w:b/>
              </w:rPr>
            </w:pPr>
            <w:r>
              <w:rPr>
                <w:b/>
              </w:rPr>
              <w:t>Tier</w:t>
            </w:r>
            <w:r>
              <w:rPr>
                <w:b/>
                <w:spacing w:val="-12"/>
              </w:rPr>
              <w:t xml:space="preserve"> </w:t>
            </w:r>
            <w:r>
              <w:rPr>
                <w:b/>
              </w:rPr>
              <w:t>3:</w:t>
            </w:r>
            <w:r>
              <w:rPr>
                <w:b/>
                <w:spacing w:val="-3"/>
              </w:rPr>
              <w:t xml:space="preserve"> </w:t>
            </w:r>
            <w:r>
              <w:rPr>
                <w:b/>
              </w:rPr>
              <w:t>Intensive,</w:t>
            </w:r>
            <w:r>
              <w:rPr>
                <w:b/>
                <w:spacing w:val="-5"/>
              </w:rPr>
              <w:t xml:space="preserve"> </w:t>
            </w:r>
            <w:r>
              <w:rPr>
                <w:b/>
              </w:rPr>
              <w:t>Individualized</w:t>
            </w:r>
            <w:r>
              <w:rPr>
                <w:b/>
                <w:spacing w:val="-5"/>
              </w:rPr>
              <w:t xml:space="preserve"> </w:t>
            </w:r>
            <w:r>
              <w:rPr>
                <w:b/>
                <w:spacing w:val="-2"/>
              </w:rPr>
              <w:t>Supports</w:t>
            </w:r>
          </w:p>
        </w:tc>
      </w:tr>
      <w:tr w:rsidR="00F57A63" w14:paraId="4F2DAFA0" w14:textId="77777777" w:rsidTr="00F57A63">
        <w:trPr>
          <w:gridAfter w:val="1"/>
          <w:wAfter w:w="10" w:type="dxa"/>
          <w:trHeight w:val="275"/>
        </w:trPr>
        <w:tc>
          <w:tcPr>
            <w:tcW w:w="2314" w:type="dxa"/>
            <w:gridSpan w:val="2"/>
          </w:tcPr>
          <w:p w14:paraId="732C1C43" w14:textId="77777777" w:rsidR="00F57A63" w:rsidRDefault="00F57A63" w:rsidP="00F57A63">
            <w:pPr>
              <w:pStyle w:val="TableParagraph"/>
              <w:ind w:left="0"/>
              <w:jc w:val="center"/>
              <w:rPr>
                <w:sz w:val="20"/>
              </w:rPr>
            </w:pPr>
          </w:p>
        </w:tc>
        <w:tc>
          <w:tcPr>
            <w:tcW w:w="2264" w:type="dxa"/>
            <w:gridSpan w:val="2"/>
          </w:tcPr>
          <w:p w14:paraId="7E451F76" w14:textId="77777777" w:rsidR="00F57A63" w:rsidRDefault="00F57A63" w:rsidP="001608C4">
            <w:pPr>
              <w:pStyle w:val="TableParagraph"/>
              <w:spacing w:line="251" w:lineRule="exact"/>
              <w:ind w:left="31"/>
              <w:jc w:val="center"/>
              <w:rPr>
                <w:b/>
              </w:rPr>
            </w:pPr>
            <w:r>
              <w:rPr>
                <w:b/>
              </w:rPr>
              <w:t>District</w:t>
            </w:r>
            <w:r>
              <w:rPr>
                <w:b/>
                <w:spacing w:val="-3"/>
              </w:rPr>
              <w:t xml:space="preserve"> </w:t>
            </w:r>
            <w:r>
              <w:rPr>
                <w:b/>
                <w:spacing w:val="-4"/>
              </w:rPr>
              <w:t>Level</w:t>
            </w:r>
          </w:p>
        </w:tc>
        <w:tc>
          <w:tcPr>
            <w:tcW w:w="2391" w:type="dxa"/>
            <w:gridSpan w:val="2"/>
          </w:tcPr>
          <w:p w14:paraId="3CD4EC13" w14:textId="77777777" w:rsidR="00F57A63" w:rsidRDefault="00F57A63" w:rsidP="001608C4">
            <w:pPr>
              <w:pStyle w:val="TableParagraph"/>
              <w:spacing w:line="251" w:lineRule="exact"/>
              <w:ind w:left="99"/>
              <w:jc w:val="center"/>
              <w:rPr>
                <w:b/>
              </w:rPr>
            </w:pPr>
            <w:r>
              <w:rPr>
                <w:b/>
              </w:rPr>
              <w:t>School</w:t>
            </w:r>
            <w:r>
              <w:rPr>
                <w:b/>
                <w:spacing w:val="-2"/>
              </w:rPr>
              <w:t xml:space="preserve"> Level</w:t>
            </w:r>
          </w:p>
        </w:tc>
        <w:tc>
          <w:tcPr>
            <w:tcW w:w="2384" w:type="dxa"/>
            <w:gridSpan w:val="2"/>
          </w:tcPr>
          <w:p w14:paraId="4F7178A2" w14:textId="77777777" w:rsidR="00F57A63" w:rsidRDefault="00F57A63" w:rsidP="001608C4">
            <w:pPr>
              <w:pStyle w:val="TableParagraph"/>
              <w:spacing w:line="251" w:lineRule="exact"/>
              <w:ind w:left="50"/>
              <w:jc w:val="center"/>
              <w:rPr>
                <w:b/>
              </w:rPr>
            </w:pPr>
            <w:r>
              <w:rPr>
                <w:b/>
              </w:rPr>
              <w:t>Classroom</w:t>
            </w:r>
            <w:r>
              <w:rPr>
                <w:b/>
                <w:spacing w:val="-11"/>
              </w:rPr>
              <w:t xml:space="preserve"> </w:t>
            </w:r>
            <w:r>
              <w:rPr>
                <w:b/>
                <w:spacing w:val="-4"/>
              </w:rPr>
              <w:t>Level</w:t>
            </w:r>
          </w:p>
        </w:tc>
      </w:tr>
      <w:tr w:rsidR="00F57A63" w14:paraId="60800ED7" w14:textId="77777777" w:rsidTr="00F57A63">
        <w:trPr>
          <w:gridAfter w:val="1"/>
          <w:wAfter w:w="10" w:type="dxa"/>
          <w:trHeight w:val="1933"/>
        </w:trPr>
        <w:tc>
          <w:tcPr>
            <w:tcW w:w="2314" w:type="dxa"/>
            <w:gridSpan w:val="2"/>
          </w:tcPr>
          <w:p w14:paraId="26B75F9F" w14:textId="77777777" w:rsidR="00F57A63" w:rsidRDefault="00F57A63" w:rsidP="00F57A63">
            <w:pPr>
              <w:pStyle w:val="TableParagraph"/>
              <w:spacing w:before="1"/>
              <w:ind w:left="107" w:right="180"/>
              <w:jc w:val="both"/>
              <w:rPr>
                <w:b/>
              </w:rPr>
            </w:pPr>
            <w:r>
              <w:rPr>
                <w:b/>
              </w:rPr>
              <w:t>Sound</w:t>
            </w:r>
            <w:r>
              <w:rPr>
                <w:b/>
                <w:spacing w:val="-14"/>
              </w:rPr>
              <w:t xml:space="preserve"> </w:t>
            </w:r>
            <w:r>
              <w:rPr>
                <w:b/>
              </w:rPr>
              <w:t>Infrastructure &amp; Shared leadership</w:t>
            </w:r>
          </w:p>
        </w:tc>
        <w:tc>
          <w:tcPr>
            <w:tcW w:w="2264" w:type="dxa"/>
            <w:gridSpan w:val="2"/>
          </w:tcPr>
          <w:p w14:paraId="63DC3013" w14:textId="77777777" w:rsidR="00F57A63" w:rsidRDefault="00F57A63" w:rsidP="00F57A63">
            <w:pPr>
              <w:pStyle w:val="TableParagraph"/>
              <w:spacing w:before="1"/>
              <w:ind w:left="107" w:right="162"/>
              <w:jc w:val="both"/>
              <w:rPr>
                <w:sz w:val="24"/>
              </w:rPr>
            </w:pPr>
            <w:r>
              <w:rPr>
                <w:sz w:val="24"/>
              </w:rPr>
              <w:t>Ensure access to specialized</w:t>
            </w:r>
            <w:r>
              <w:rPr>
                <w:spacing w:val="-6"/>
                <w:sz w:val="24"/>
              </w:rPr>
              <w:t xml:space="preserve"> </w:t>
            </w:r>
            <w:r>
              <w:rPr>
                <w:sz w:val="24"/>
              </w:rPr>
              <w:t>staff</w:t>
            </w:r>
            <w:r>
              <w:rPr>
                <w:spacing w:val="-7"/>
                <w:sz w:val="24"/>
              </w:rPr>
              <w:t xml:space="preserve"> </w:t>
            </w:r>
            <w:r>
              <w:rPr>
                <w:sz w:val="24"/>
              </w:rPr>
              <w:t>to design</w:t>
            </w:r>
            <w:r>
              <w:rPr>
                <w:spacing w:val="-15"/>
                <w:sz w:val="24"/>
              </w:rPr>
              <w:t xml:space="preserve"> </w:t>
            </w:r>
            <w:r>
              <w:rPr>
                <w:sz w:val="24"/>
              </w:rPr>
              <w:t>and</w:t>
            </w:r>
            <w:r>
              <w:rPr>
                <w:spacing w:val="-15"/>
                <w:sz w:val="24"/>
              </w:rPr>
              <w:t xml:space="preserve"> </w:t>
            </w:r>
            <w:r>
              <w:rPr>
                <w:sz w:val="24"/>
              </w:rPr>
              <w:t xml:space="preserve">oversee </w:t>
            </w:r>
            <w:r>
              <w:rPr>
                <w:spacing w:val="-2"/>
                <w:sz w:val="24"/>
              </w:rPr>
              <w:t>intensive interventions.</w:t>
            </w:r>
          </w:p>
        </w:tc>
        <w:tc>
          <w:tcPr>
            <w:tcW w:w="2391" w:type="dxa"/>
            <w:gridSpan w:val="2"/>
          </w:tcPr>
          <w:p w14:paraId="112D3687" w14:textId="77777777" w:rsidR="00F57A63" w:rsidRDefault="00F57A63" w:rsidP="00F57A63">
            <w:pPr>
              <w:pStyle w:val="TableParagraph"/>
              <w:spacing w:before="1"/>
              <w:ind w:right="103"/>
              <w:jc w:val="both"/>
              <w:rPr>
                <w:sz w:val="24"/>
              </w:rPr>
            </w:pPr>
            <w:r>
              <w:rPr>
                <w:sz w:val="24"/>
              </w:rPr>
              <w:t>Assemble a multidisciplinary</w:t>
            </w:r>
            <w:r>
              <w:rPr>
                <w:spacing w:val="-15"/>
                <w:sz w:val="24"/>
              </w:rPr>
              <w:t xml:space="preserve"> </w:t>
            </w:r>
            <w:r>
              <w:rPr>
                <w:sz w:val="24"/>
              </w:rPr>
              <w:t xml:space="preserve">team to develop and implement Functional </w:t>
            </w:r>
            <w:r>
              <w:rPr>
                <w:spacing w:val="-2"/>
                <w:sz w:val="24"/>
              </w:rPr>
              <w:t xml:space="preserve">Behavioral </w:t>
            </w:r>
            <w:r>
              <w:rPr>
                <w:sz w:val="24"/>
              </w:rPr>
              <w:t>Assessments (FBAs)</w:t>
            </w:r>
          </w:p>
          <w:p w14:paraId="0E91828E" w14:textId="77777777" w:rsidR="00F57A63" w:rsidRDefault="00F57A63" w:rsidP="00F57A63">
            <w:pPr>
              <w:pStyle w:val="TableParagraph"/>
              <w:spacing w:line="257" w:lineRule="exact"/>
              <w:jc w:val="both"/>
              <w:rPr>
                <w:sz w:val="24"/>
              </w:rPr>
            </w:pPr>
            <w:r>
              <w:rPr>
                <w:sz w:val="24"/>
              </w:rPr>
              <w:t>and</w:t>
            </w:r>
            <w:r>
              <w:rPr>
                <w:spacing w:val="-3"/>
                <w:sz w:val="24"/>
              </w:rPr>
              <w:t xml:space="preserve"> </w:t>
            </w:r>
            <w:r>
              <w:rPr>
                <w:spacing w:val="-2"/>
                <w:sz w:val="24"/>
              </w:rPr>
              <w:t>Behavior</w:t>
            </w:r>
          </w:p>
        </w:tc>
        <w:tc>
          <w:tcPr>
            <w:tcW w:w="2384" w:type="dxa"/>
            <w:gridSpan w:val="2"/>
          </w:tcPr>
          <w:p w14:paraId="7F4A4D2F" w14:textId="77777777" w:rsidR="00F57A63" w:rsidRDefault="00F57A63" w:rsidP="00F57A63">
            <w:pPr>
              <w:pStyle w:val="TableParagraph"/>
              <w:spacing w:before="1"/>
              <w:ind w:right="133"/>
              <w:jc w:val="both"/>
            </w:pPr>
            <w:r>
              <w:rPr>
                <w:sz w:val="24"/>
              </w:rPr>
              <w:t>Collaborate with specialists</w:t>
            </w:r>
            <w:r>
              <w:rPr>
                <w:spacing w:val="-15"/>
                <w:sz w:val="24"/>
              </w:rPr>
              <w:t xml:space="preserve"> </w:t>
            </w:r>
            <w:r>
              <w:rPr>
                <w:sz w:val="24"/>
              </w:rPr>
              <w:t>to</w:t>
            </w:r>
            <w:r>
              <w:rPr>
                <w:spacing w:val="-15"/>
                <w:sz w:val="24"/>
              </w:rPr>
              <w:t xml:space="preserve"> </w:t>
            </w:r>
            <w:r>
              <w:rPr>
                <w:sz w:val="24"/>
              </w:rPr>
              <w:t xml:space="preserve">integrate </w:t>
            </w:r>
            <w:r>
              <w:rPr>
                <w:spacing w:val="-2"/>
                <w:sz w:val="24"/>
              </w:rPr>
              <w:t xml:space="preserve">individualized </w:t>
            </w:r>
            <w:r>
              <w:rPr>
                <w:sz w:val="24"/>
              </w:rPr>
              <w:t xml:space="preserve">supports into classroom routines </w:t>
            </w:r>
            <w:r>
              <w:t>that align with school and district policies.</w:t>
            </w:r>
          </w:p>
        </w:tc>
      </w:tr>
    </w:tbl>
    <w:p w14:paraId="2BC6373B" w14:textId="35E4326C" w:rsidR="00F57A63" w:rsidRDefault="00F57A63" w:rsidP="00F57A63">
      <w:pPr>
        <w:pStyle w:val="TableParagraph"/>
        <w:jc w:val="both"/>
        <w:sectPr w:rsidR="00F57A63" w:rsidSect="00F57A63">
          <w:headerReference w:type="default" r:id="rId7"/>
          <w:footerReference w:type="default" r:id="rId8"/>
          <w:pgSz w:w="12240" w:h="15840"/>
          <w:pgMar w:top="1420" w:right="1440" w:bottom="1450" w:left="1440" w:header="0" w:footer="1058" w:gutter="0"/>
          <w:cols w:space="720"/>
        </w:sectPr>
      </w:pPr>
    </w:p>
    <w:tbl>
      <w:tblPr>
        <w:tblW w:w="9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2264"/>
        <w:gridCol w:w="2391"/>
        <w:gridCol w:w="2384"/>
      </w:tblGrid>
      <w:tr w:rsidR="00F57A63" w14:paraId="216462DA" w14:textId="77777777" w:rsidTr="000F2620">
        <w:trPr>
          <w:trHeight w:val="551"/>
        </w:trPr>
        <w:tc>
          <w:tcPr>
            <w:tcW w:w="2314" w:type="dxa"/>
          </w:tcPr>
          <w:p w14:paraId="6E41A633" w14:textId="77777777" w:rsidR="00F57A63" w:rsidRDefault="00F57A63" w:rsidP="00F57A63">
            <w:pPr>
              <w:pStyle w:val="TableParagraph"/>
              <w:ind w:left="0"/>
              <w:jc w:val="both"/>
            </w:pPr>
          </w:p>
        </w:tc>
        <w:tc>
          <w:tcPr>
            <w:tcW w:w="2264" w:type="dxa"/>
          </w:tcPr>
          <w:p w14:paraId="6791F593" w14:textId="77777777" w:rsidR="00F57A63" w:rsidRDefault="00F57A63" w:rsidP="00F57A63">
            <w:pPr>
              <w:pStyle w:val="TableParagraph"/>
              <w:ind w:left="0"/>
              <w:jc w:val="both"/>
            </w:pPr>
          </w:p>
        </w:tc>
        <w:tc>
          <w:tcPr>
            <w:tcW w:w="2391" w:type="dxa"/>
          </w:tcPr>
          <w:p w14:paraId="6586FCC4" w14:textId="77777777" w:rsidR="00F57A63" w:rsidRDefault="00F57A63" w:rsidP="00F57A63">
            <w:pPr>
              <w:pStyle w:val="TableParagraph"/>
              <w:spacing w:line="276" w:lineRule="exact"/>
              <w:ind w:right="517"/>
              <w:jc w:val="both"/>
              <w:rPr>
                <w:sz w:val="24"/>
              </w:rPr>
            </w:pPr>
            <w:r>
              <w:rPr>
                <w:sz w:val="24"/>
              </w:rPr>
              <w:t>Intervention</w:t>
            </w:r>
            <w:r>
              <w:rPr>
                <w:spacing w:val="-15"/>
                <w:sz w:val="24"/>
              </w:rPr>
              <w:t xml:space="preserve"> </w:t>
            </w:r>
            <w:r>
              <w:rPr>
                <w:sz w:val="24"/>
              </w:rPr>
              <w:t xml:space="preserve">Plans </w:t>
            </w:r>
            <w:r>
              <w:rPr>
                <w:spacing w:val="-2"/>
                <w:sz w:val="24"/>
              </w:rPr>
              <w:t>(BIPs).</w:t>
            </w:r>
          </w:p>
        </w:tc>
        <w:tc>
          <w:tcPr>
            <w:tcW w:w="2384" w:type="dxa"/>
          </w:tcPr>
          <w:p w14:paraId="069BC86B" w14:textId="77777777" w:rsidR="00F57A63" w:rsidRDefault="00F57A63" w:rsidP="00F57A63">
            <w:pPr>
              <w:pStyle w:val="TableParagraph"/>
              <w:ind w:left="0"/>
              <w:jc w:val="both"/>
            </w:pPr>
          </w:p>
        </w:tc>
      </w:tr>
      <w:tr w:rsidR="000F2620" w14:paraId="29F99444" w14:textId="77777777" w:rsidTr="000F2620">
        <w:trPr>
          <w:trHeight w:val="551"/>
        </w:trPr>
        <w:tc>
          <w:tcPr>
            <w:tcW w:w="2314" w:type="dxa"/>
          </w:tcPr>
          <w:p w14:paraId="0D0F079A" w14:textId="6E8E727C" w:rsidR="000F2620" w:rsidRDefault="000F2620" w:rsidP="000F2620">
            <w:pPr>
              <w:pStyle w:val="TableParagraph"/>
              <w:ind w:left="0"/>
              <w:jc w:val="center"/>
            </w:pPr>
            <w:r>
              <w:rPr>
                <w:b/>
              </w:rPr>
              <w:t>Layered</w:t>
            </w:r>
            <w:r>
              <w:rPr>
                <w:b/>
                <w:spacing w:val="-14"/>
              </w:rPr>
              <w:t xml:space="preserve"> </w:t>
            </w:r>
            <w:r>
              <w:rPr>
                <w:b/>
              </w:rPr>
              <w:t>Continuum of Support</w:t>
            </w:r>
          </w:p>
        </w:tc>
        <w:tc>
          <w:tcPr>
            <w:tcW w:w="2264" w:type="dxa"/>
          </w:tcPr>
          <w:p w14:paraId="14A35379" w14:textId="671EA96E" w:rsidR="000F2620" w:rsidRDefault="000F2620" w:rsidP="001608C4">
            <w:pPr>
              <w:pStyle w:val="TableParagraph"/>
              <w:ind w:left="0"/>
              <w:jc w:val="both"/>
            </w:pPr>
            <w:r>
              <w:rPr>
                <w:sz w:val="24"/>
              </w:rPr>
              <w:t>Coordinate</w:t>
            </w:r>
            <w:r>
              <w:rPr>
                <w:spacing w:val="-13"/>
                <w:sz w:val="24"/>
              </w:rPr>
              <w:t xml:space="preserve"> </w:t>
            </w:r>
            <w:r>
              <w:rPr>
                <w:sz w:val="24"/>
              </w:rPr>
              <w:t>external services and resources for students requiring wraparound</w:t>
            </w:r>
            <w:r>
              <w:rPr>
                <w:spacing w:val="-15"/>
                <w:sz w:val="24"/>
              </w:rPr>
              <w:t xml:space="preserve"> </w:t>
            </w:r>
            <w:r>
              <w:rPr>
                <w:sz w:val="24"/>
              </w:rPr>
              <w:t>support beyond the school.</w:t>
            </w:r>
          </w:p>
        </w:tc>
        <w:tc>
          <w:tcPr>
            <w:tcW w:w="2391" w:type="dxa"/>
          </w:tcPr>
          <w:p w14:paraId="58C61779" w14:textId="4DE292F5" w:rsidR="000F2620" w:rsidRDefault="000F2620" w:rsidP="001608C4">
            <w:pPr>
              <w:pStyle w:val="TableParagraph"/>
              <w:spacing w:line="276" w:lineRule="exact"/>
              <w:ind w:right="517"/>
              <w:jc w:val="both"/>
              <w:rPr>
                <w:sz w:val="24"/>
              </w:rPr>
            </w:pPr>
            <w:r>
              <w:rPr>
                <w:sz w:val="24"/>
              </w:rPr>
              <w:t>Provide</w:t>
            </w:r>
            <w:r>
              <w:rPr>
                <w:spacing w:val="-11"/>
                <w:sz w:val="24"/>
              </w:rPr>
              <w:t xml:space="preserve"> </w:t>
            </w:r>
            <w:r>
              <w:rPr>
                <w:sz w:val="24"/>
              </w:rPr>
              <w:t>interventions or</w:t>
            </w:r>
            <w:r>
              <w:rPr>
                <w:spacing w:val="-14"/>
                <w:sz w:val="24"/>
              </w:rPr>
              <w:t xml:space="preserve"> </w:t>
            </w:r>
            <w:r>
              <w:rPr>
                <w:sz w:val="24"/>
              </w:rPr>
              <w:t>sessions</w:t>
            </w:r>
            <w:r>
              <w:rPr>
                <w:spacing w:val="-13"/>
                <w:sz w:val="24"/>
              </w:rPr>
              <w:t xml:space="preserve"> </w:t>
            </w:r>
            <w:r>
              <w:rPr>
                <w:sz w:val="24"/>
              </w:rPr>
              <w:t>tailored</w:t>
            </w:r>
            <w:r>
              <w:rPr>
                <w:spacing w:val="-13"/>
                <w:sz w:val="24"/>
              </w:rPr>
              <w:t xml:space="preserve"> </w:t>
            </w:r>
            <w:r>
              <w:rPr>
                <w:sz w:val="24"/>
              </w:rPr>
              <w:t>to the student's unique needs and communicate with external services and resources to align supports</w:t>
            </w:r>
            <w:r>
              <w:rPr>
                <w:spacing w:val="-6"/>
                <w:sz w:val="24"/>
              </w:rPr>
              <w:t xml:space="preserve"> </w:t>
            </w:r>
            <w:r>
              <w:rPr>
                <w:sz w:val="24"/>
              </w:rPr>
              <w:t>for</w:t>
            </w:r>
            <w:r>
              <w:rPr>
                <w:spacing w:val="-7"/>
                <w:sz w:val="24"/>
              </w:rPr>
              <w:t xml:space="preserve"> </w:t>
            </w:r>
            <w:r>
              <w:rPr>
                <w:sz w:val="24"/>
              </w:rPr>
              <w:t>students.</w:t>
            </w:r>
          </w:p>
        </w:tc>
        <w:tc>
          <w:tcPr>
            <w:tcW w:w="2384" w:type="dxa"/>
          </w:tcPr>
          <w:p w14:paraId="427F5556" w14:textId="1011FBEA" w:rsidR="000F2620" w:rsidRDefault="000F2620" w:rsidP="001608C4">
            <w:pPr>
              <w:pStyle w:val="TableParagraph"/>
              <w:ind w:left="0"/>
              <w:jc w:val="both"/>
            </w:pPr>
            <w:r>
              <w:rPr>
                <w:spacing w:val="-2"/>
                <w:sz w:val="24"/>
              </w:rPr>
              <w:t xml:space="preserve">Consistently implement </w:t>
            </w:r>
            <w:r>
              <w:rPr>
                <w:sz w:val="24"/>
              </w:rPr>
              <w:t>accommodations and modifications,</w:t>
            </w:r>
            <w:r>
              <w:rPr>
                <w:spacing w:val="-15"/>
                <w:sz w:val="24"/>
              </w:rPr>
              <w:t xml:space="preserve"> </w:t>
            </w:r>
            <w:r>
              <w:rPr>
                <w:sz w:val="24"/>
              </w:rPr>
              <w:t>such</w:t>
            </w:r>
            <w:r>
              <w:rPr>
                <w:spacing w:val="-15"/>
                <w:sz w:val="24"/>
              </w:rPr>
              <w:t xml:space="preserve"> </w:t>
            </w:r>
            <w:r>
              <w:rPr>
                <w:sz w:val="24"/>
              </w:rPr>
              <w:t>as sensory supports or de-escalation</w:t>
            </w:r>
            <w:r>
              <w:rPr>
                <w:spacing w:val="-15"/>
                <w:sz w:val="24"/>
              </w:rPr>
              <w:t xml:space="preserve"> </w:t>
            </w:r>
            <w:r>
              <w:rPr>
                <w:sz w:val="24"/>
              </w:rPr>
              <w:t>plans,</w:t>
            </w:r>
            <w:r>
              <w:rPr>
                <w:spacing w:val="-15"/>
                <w:sz w:val="24"/>
              </w:rPr>
              <w:t xml:space="preserve"> </w:t>
            </w:r>
            <w:r>
              <w:rPr>
                <w:sz w:val="24"/>
              </w:rPr>
              <w:t xml:space="preserve">to address individual </w:t>
            </w:r>
            <w:r>
              <w:rPr>
                <w:spacing w:val="-2"/>
                <w:sz w:val="24"/>
              </w:rPr>
              <w:t>behaviors.</w:t>
            </w:r>
          </w:p>
        </w:tc>
      </w:tr>
      <w:tr w:rsidR="000F2620" w14:paraId="130628DD" w14:textId="77777777" w:rsidTr="000F2620">
        <w:trPr>
          <w:trHeight w:val="551"/>
        </w:trPr>
        <w:tc>
          <w:tcPr>
            <w:tcW w:w="2314" w:type="dxa"/>
          </w:tcPr>
          <w:p w14:paraId="1C159E49" w14:textId="3CE9552C" w:rsidR="000F2620" w:rsidRDefault="000F2620" w:rsidP="000F2620">
            <w:pPr>
              <w:pStyle w:val="TableParagraph"/>
              <w:ind w:left="0"/>
              <w:jc w:val="center"/>
            </w:pPr>
            <w:r>
              <w:rPr>
                <w:b/>
              </w:rPr>
              <w:t>Data-Based</w:t>
            </w:r>
            <w:r>
              <w:rPr>
                <w:b/>
                <w:spacing w:val="-14"/>
              </w:rPr>
              <w:t xml:space="preserve"> </w:t>
            </w:r>
            <w:r>
              <w:rPr>
                <w:b/>
              </w:rPr>
              <w:t xml:space="preserve">Decision- </w:t>
            </w:r>
            <w:r>
              <w:rPr>
                <w:b/>
                <w:spacing w:val="-2"/>
              </w:rPr>
              <w:t>Making</w:t>
            </w:r>
          </w:p>
        </w:tc>
        <w:tc>
          <w:tcPr>
            <w:tcW w:w="2264" w:type="dxa"/>
          </w:tcPr>
          <w:p w14:paraId="04661709" w14:textId="59BA2B89" w:rsidR="000F2620" w:rsidRDefault="000F2620" w:rsidP="001608C4">
            <w:pPr>
              <w:pStyle w:val="TableParagraph"/>
              <w:ind w:left="0"/>
              <w:jc w:val="both"/>
            </w:pPr>
            <w:r>
              <w:rPr>
                <w:sz w:val="24"/>
              </w:rPr>
              <w:t>Regularly review data on Tier 3 interventions and outcomes</w:t>
            </w:r>
            <w:r>
              <w:rPr>
                <w:spacing w:val="-15"/>
                <w:sz w:val="24"/>
              </w:rPr>
              <w:t xml:space="preserve"> </w:t>
            </w:r>
            <w:r>
              <w:rPr>
                <w:sz w:val="24"/>
              </w:rPr>
              <w:t>to</w:t>
            </w:r>
            <w:r>
              <w:rPr>
                <w:spacing w:val="-15"/>
                <w:sz w:val="24"/>
              </w:rPr>
              <w:t xml:space="preserve"> </w:t>
            </w:r>
            <w:r>
              <w:rPr>
                <w:sz w:val="24"/>
              </w:rPr>
              <w:t>ensure its effectiveness.</w:t>
            </w:r>
          </w:p>
        </w:tc>
        <w:tc>
          <w:tcPr>
            <w:tcW w:w="2391" w:type="dxa"/>
          </w:tcPr>
          <w:p w14:paraId="5B8E76CE" w14:textId="41605250" w:rsidR="000F2620" w:rsidRDefault="000F2620" w:rsidP="001608C4">
            <w:pPr>
              <w:pStyle w:val="TableParagraph"/>
              <w:spacing w:line="276" w:lineRule="exact"/>
              <w:ind w:right="517"/>
              <w:jc w:val="both"/>
              <w:rPr>
                <w:sz w:val="24"/>
              </w:rPr>
            </w:pPr>
            <w:r w:rsidRPr="000F2620">
              <w:rPr>
                <w:sz w:val="24"/>
              </w:rPr>
              <w:t>Use detailed, frequent data collection to refine and adjust BIPs based on student progress.</w:t>
            </w:r>
          </w:p>
        </w:tc>
        <w:tc>
          <w:tcPr>
            <w:tcW w:w="2384" w:type="dxa"/>
          </w:tcPr>
          <w:p w14:paraId="0370A211" w14:textId="63ADB0D6" w:rsidR="000F2620" w:rsidRDefault="000F2620" w:rsidP="001608C4">
            <w:pPr>
              <w:pStyle w:val="TableParagraph"/>
              <w:ind w:left="0"/>
              <w:jc w:val="both"/>
            </w:pPr>
            <w:r>
              <w:rPr>
                <w:sz w:val="24"/>
              </w:rPr>
              <w:t>Implement daily monitoring</w:t>
            </w:r>
            <w:r>
              <w:rPr>
                <w:spacing w:val="-15"/>
                <w:sz w:val="24"/>
              </w:rPr>
              <w:t xml:space="preserve"> </w:t>
            </w:r>
            <w:r>
              <w:rPr>
                <w:sz w:val="24"/>
              </w:rPr>
              <w:t>and</w:t>
            </w:r>
            <w:r>
              <w:rPr>
                <w:spacing w:val="-15"/>
                <w:sz w:val="24"/>
              </w:rPr>
              <w:t xml:space="preserve"> </w:t>
            </w:r>
            <w:r>
              <w:rPr>
                <w:sz w:val="24"/>
              </w:rPr>
              <w:t xml:space="preserve">adjust </w:t>
            </w:r>
            <w:r>
              <w:rPr>
                <w:spacing w:val="-2"/>
                <w:sz w:val="24"/>
              </w:rPr>
              <w:t xml:space="preserve">individualized </w:t>
            </w:r>
            <w:r>
              <w:rPr>
                <w:sz w:val="24"/>
              </w:rPr>
              <w:t xml:space="preserve">strategies as data </w:t>
            </w:r>
            <w:r>
              <w:rPr>
                <w:spacing w:val="-2"/>
                <w:sz w:val="24"/>
              </w:rPr>
              <w:t>indicates.</w:t>
            </w:r>
          </w:p>
        </w:tc>
      </w:tr>
      <w:tr w:rsidR="000F2620" w14:paraId="09E693C5" w14:textId="77777777" w:rsidTr="000F2620">
        <w:trPr>
          <w:trHeight w:val="551"/>
        </w:trPr>
        <w:tc>
          <w:tcPr>
            <w:tcW w:w="2314" w:type="dxa"/>
          </w:tcPr>
          <w:p w14:paraId="3915DABA" w14:textId="30C10421" w:rsidR="000F2620" w:rsidRDefault="000F2620" w:rsidP="000F2620">
            <w:pPr>
              <w:pStyle w:val="TableParagraph"/>
              <w:ind w:left="0"/>
              <w:jc w:val="center"/>
            </w:pPr>
            <w:r>
              <w:rPr>
                <w:b/>
              </w:rPr>
              <w:t>Communication</w:t>
            </w:r>
            <w:r>
              <w:rPr>
                <w:b/>
                <w:spacing w:val="-14"/>
              </w:rPr>
              <w:t xml:space="preserve"> </w:t>
            </w:r>
            <w:r>
              <w:rPr>
                <w:b/>
              </w:rPr>
              <w:t xml:space="preserve">and </w:t>
            </w:r>
            <w:r>
              <w:rPr>
                <w:b/>
                <w:spacing w:val="-2"/>
              </w:rPr>
              <w:t>Collaboration</w:t>
            </w:r>
          </w:p>
        </w:tc>
        <w:tc>
          <w:tcPr>
            <w:tcW w:w="2264" w:type="dxa"/>
          </w:tcPr>
          <w:p w14:paraId="1674F3F4" w14:textId="56251510" w:rsidR="000F2620" w:rsidRDefault="000F2620" w:rsidP="001608C4">
            <w:pPr>
              <w:pStyle w:val="TableParagraph"/>
              <w:ind w:left="0"/>
              <w:jc w:val="both"/>
            </w:pPr>
            <w:r>
              <w:rPr>
                <w:sz w:val="24"/>
              </w:rPr>
              <w:t>Partner with community</w:t>
            </w:r>
            <w:r>
              <w:rPr>
                <w:spacing w:val="-15"/>
                <w:sz w:val="24"/>
              </w:rPr>
              <w:t xml:space="preserve"> </w:t>
            </w:r>
            <w:r>
              <w:rPr>
                <w:sz w:val="24"/>
              </w:rPr>
              <w:t>agencies to</w:t>
            </w:r>
            <w:r>
              <w:rPr>
                <w:spacing w:val="-2"/>
                <w:sz w:val="24"/>
              </w:rPr>
              <w:t xml:space="preserve"> </w:t>
            </w:r>
            <w:r>
              <w:rPr>
                <w:sz w:val="24"/>
              </w:rPr>
              <w:t>align supports for students with complex needs.</w:t>
            </w:r>
          </w:p>
        </w:tc>
        <w:tc>
          <w:tcPr>
            <w:tcW w:w="2391" w:type="dxa"/>
          </w:tcPr>
          <w:p w14:paraId="1FBF9E13" w14:textId="11A2382F" w:rsidR="000F2620" w:rsidRDefault="000F2620" w:rsidP="001608C4">
            <w:pPr>
              <w:pStyle w:val="TableParagraph"/>
              <w:spacing w:line="276" w:lineRule="exact"/>
              <w:ind w:right="517"/>
              <w:jc w:val="both"/>
              <w:rPr>
                <w:sz w:val="24"/>
              </w:rPr>
            </w:pPr>
            <w:r w:rsidRPr="000F2620">
              <w:rPr>
                <w:sz w:val="24"/>
              </w:rPr>
              <w:t>Conduct regular meetings with families to review and revise plans based on student progress.</w:t>
            </w:r>
          </w:p>
        </w:tc>
        <w:tc>
          <w:tcPr>
            <w:tcW w:w="2384" w:type="dxa"/>
          </w:tcPr>
          <w:p w14:paraId="1965EBEB" w14:textId="77777777" w:rsidR="000F2620" w:rsidRDefault="000F2620" w:rsidP="001608C4">
            <w:pPr>
              <w:pStyle w:val="TableParagraph"/>
              <w:ind w:right="156"/>
              <w:jc w:val="both"/>
              <w:rPr>
                <w:sz w:val="24"/>
              </w:rPr>
            </w:pPr>
            <w:r>
              <w:rPr>
                <w:sz w:val="24"/>
              </w:rPr>
              <w:t>Provide ongoing feedback to families and</w:t>
            </w:r>
            <w:r>
              <w:rPr>
                <w:spacing w:val="-15"/>
                <w:sz w:val="24"/>
              </w:rPr>
              <w:t xml:space="preserve"> </w:t>
            </w:r>
            <w:r>
              <w:rPr>
                <w:sz w:val="24"/>
              </w:rPr>
              <w:t>specialists</w:t>
            </w:r>
            <w:r>
              <w:rPr>
                <w:spacing w:val="-15"/>
                <w:sz w:val="24"/>
              </w:rPr>
              <w:t xml:space="preserve"> </w:t>
            </w:r>
            <w:r>
              <w:rPr>
                <w:sz w:val="24"/>
              </w:rPr>
              <w:t xml:space="preserve">about the student’s daily </w:t>
            </w:r>
            <w:r>
              <w:rPr>
                <w:spacing w:val="-2"/>
                <w:sz w:val="24"/>
              </w:rPr>
              <w:t>performance,</w:t>
            </w:r>
          </w:p>
          <w:p w14:paraId="15200EDB" w14:textId="7618589B" w:rsidR="000F2620" w:rsidRDefault="000F2620" w:rsidP="001608C4">
            <w:pPr>
              <w:pStyle w:val="TableParagraph"/>
              <w:ind w:left="0"/>
              <w:jc w:val="both"/>
            </w:pPr>
            <w:r>
              <w:rPr>
                <w:sz w:val="24"/>
              </w:rPr>
              <w:t>progress,</w:t>
            </w:r>
            <w:r>
              <w:rPr>
                <w:spacing w:val="-2"/>
                <w:sz w:val="24"/>
              </w:rPr>
              <w:t xml:space="preserve"> </w:t>
            </w:r>
            <w:r>
              <w:rPr>
                <w:sz w:val="24"/>
              </w:rPr>
              <w:t>and</w:t>
            </w:r>
            <w:r>
              <w:rPr>
                <w:spacing w:val="-2"/>
                <w:sz w:val="24"/>
              </w:rPr>
              <w:t xml:space="preserve"> needs.</w:t>
            </w:r>
          </w:p>
        </w:tc>
      </w:tr>
    </w:tbl>
    <w:p w14:paraId="477A27AF" w14:textId="77777777" w:rsidR="00F57A63" w:rsidRDefault="00F57A63" w:rsidP="003D639A">
      <w:pPr>
        <w:jc w:val="both"/>
      </w:pPr>
    </w:p>
    <w:p w14:paraId="60B557BF" w14:textId="0616BE4C" w:rsidR="003D639A" w:rsidRDefault="00F57A63" w:rsidP="003D639A">
      <w:pPr>
        <w:jc w:val="both"/>
      </w:pPr>
      <w:r>
        <w:t>4.</w:t>
      </w:r>
      <w:r>
        <w:tab/>
      </w:r>
      <w:r w:rsidRPr="00F57A63">
        <w:rPr>
          <w:u w:val="single"/>
        </w:rPr>
        <w:t>Addressing Dysregulated Behavioral and Classroom Removal</w:t>
      </w:r>
    </w:p>
    <w:p w14:paraId="5A89A498" w14:textId="77777777" w:rsidR="00F57A63" w:rsidRDefault="00F57A63" w:rsidP="003D639A">
      <w:pPr>
        <w:jc w:val="both"/>
      </w:pPr>
    </w:p>
    <w:p w14:paraId="52990046" w14:textId="21A5441A" w:rsidR="00F57A63" w:rsidRDefault="00F57A63" w:rsidP="003D639A">
      <w:pPr>
        <w:jc w:val="both"/>
      </w:pPr>
      <w:r w:rsidRPr="00F57A63">
        <w:t xml:space="preserve">This </w:t>
      </w:r>
      <w:r>
        <w:t>P</w:t>
      </w:r>
      <w:r w:rsidRPr="00F57A63">
        <w:t xml:space="preserve">olicy </w:t>
      </w:r>
      <w:r>
        <w:t xml:space="preserve">outlines </w:t>
      </w:r>
      <w:r w:rsidRPr="00F57A63">
        <w:t>a structured approach for managing dysregulated behavior that disrupts the learning environment or poses safety concerns. The aim is to ensure the safety and well-being of all students and staff</w:t>
      </w:r>
      <w:r>
        <w:t>,</w:t>
      </w:r>
      <w:r w:rsidRPr="00F57A63">
        <w:t xml:space="preserve"> while supporting the student in developing self-regulation skills and reintegrating into the classroom.</w:t>
      </w:r>
    </w:p>
    <w:p w14:paraId="5E42127E" w14:textId="77777777" w:rsidR="003D639A" w:rsidRDefault="003D639A" w:rsidP="003D639A">
      <w:pPr>
        <w:jc w:val="both"/>
      </w:pPr>
    </w:p>
    <w:p w14:paraId="1FCD2574" w14:textId="0FF3802C" w:rsidR="00F57A63" w:rsidRPr="00F57A63" w:rsidRDefault="00F57A63" w:rsidP="00F57A63">
      <w:pPr>
        <w:jc w:val="both"/>
        <w:rPr>
          <w:u w:val="single"/>
        </w:rPr>
      </w:pPr>
      <w:r>
        <w:t>A.</w:t>
      </w:r>
      <w:r>
        <w:tab/>
      </w:r>
      <w:r w:rsidRPr="00F57A63">
        <w:rPr>
          <w:u w:val="single"/>
        </w:rPr>
        <w:t>Criteria for Removal</w:t>
      </w:r>
    </w:p>
    <w:p w14:paraId="351CED48" w14:textId="33A1AEE9" w:rsidR="00F57A63" w:rsidRDefault="00F57A63" w:rsidP="00F57A63">
      <w:pPr>
        <w:jc w:val="both"/>
      </w:pPr>
      <w:proofErr w:type="spellStart"/>
      <w:r>
        <w:t>i</w:t>
      </w:r>
      <w:proofErr w:type="spellEnd"/>
      <w:r>
        <w:t>.</w:t>
      </w:r>
      <w:r>
        <w:tab/>
      </w:r>
      <w:r w:rsidRPr="00F57A63">
        <w:rPr>
          <w:i/>
          <w:iCs/>
        </w:rPr>
        <w:t>Safety Concerns</w:t>
      </w:r>
      <w:r>
        <w:t>: Immediate removal may occur if a student poses a threat to their own safety, the safety of others, or the environment.</w:t>
      </w:r>
    </w:p>
    <w:p w14:paraId="31C7C41D" w14:textId="54EB63B5" w:rsidR="00F57A63" w:rsidRDefault="00F57A63" w:rsidP="00F57A63">
      <w:pPr>
        <w:jc w:val="both"/>
      </w:pPr>
      <w:r>
        <w:t>ii.</w:t>
      </w:r>
      <w:r>
        <w:tab/>
      </w:r>
      <w:r w:rsidRPr="00F57A63">
        <w:rPr>
          <w:i/>
          <w:iCs/>
        </w:rPr>
        <w:t>Disruption to Learning</w:t>
      </w:r>
      <w:r>
        <w:t>: Removal may be necessary if the student’s behavior significantly disrupts instruction or the learning environment.</w:t>
      </w:r>
    </w:p>
    <w:p w14:paraId="57BB6805" w14:textId="022A83AB" w:rsidR="00F57A63" w:rsidRDefault="00F57A63" w:rsidP="00F57A63">
      <w:pPr>
        <w:jc w:val="both"/>
      </w:pPr>
      <w:r>
        <w:t>iii.</w:t>
      </w:r>
      <w:r>
        <w:tab/>
      </w:r>
      <w:r w:rsidRPr="00F57A63">
        <w:rPr>
          <w:i/>
          <w:iCs/>
        </w:rPr>
        <w:t>Attempted Interventions</w:t>
      </w:r>
      <w:r>
        <w:t>: Whenever possible, staff should use de-escalation techniques, behavior redirection, or other Tier 1 or Tier 2 interventions before considering removal. Severe behaviors that endanger safety may bypass prior interventions.</w:t>
      </w:r>
    </w:p>
    <w:p w14:paraId="7611505B" w14:textId="77777777" w:rsidR="00F57A63" w:rsidRDefault="00F57A63" w:rsidP="00F57A63">
      <w:pPr>
        <w:jc w:val="both"/>
      </w:pPr>
    </w:p>
    <w:p w14:paraId="4B927FB4" w14:textId="78D91F84" w:rsidR="00F57A63" w:rsidRDefault="00F57A63" w:rsidP="00F57A63">
      <w:pPr>
        <w:jc w:val="both"/>
      </w:pPr>
      <w:r>
        <w:t>B.</w:t>
      </w:r>
      <w:r>
        <w:tab/>
      </w:r>
      <w:r w:rsidRPr="00F57A63">
        <w:rPr>
          <w:u w:val="single"/>
        </w:rPr>
        <w:t>Procedure for Removal</w:t>
      </w:r>
    </w:p>
    <w:p w14:paraId="4E39E7D8" w14:textId="2A862EC0" w:rsidR="00F57A63" w:rsidRDefault="00F57A63" w:rsidP="00F57A63">
      <w:pPr>
        <w:jc w:val="both"/>
      </w:pPr>
      <w:proofErr w:type="spellStart"/>
      <w:r>
        <w:t>i</w:t>
      </w:r>
      <w:proofErr w:type="spellEnd"/>
      <w:r>
        <w:t>.</w:t>
      </w:r>
      <w:r>
        <w:tab/>
      </w:r>
      <w:r w:rsidRPr="00F57A63">
        <w:rPr>
          <w:i/>
          <w:iCs/>
        </w:rPr>
        <w:t>Behavior Documentation</w:t>
      </w:r>
      <w:r>
        <w:t>: The teacher or staff member documents the behavior leading to the removal, including antecedents, attempted interventions, and the incident itself. A clear, objective description of the behavior must be included.</w:t>
      </w:r>
    </w:p>
    <w:p w14:paraId="34560531" w14:textId="022E4F31" w:rsidR="00F57A63" w:rsidRDefault="00F57A63" w:rsidP="00F57A63">
      <w:pPr>
        <w:jc w:val="both"/>
      </w:pPr>
      <w:r>
        <w:lastRenderedPageBreak/>
        <w:t>ii.</w:t>
      </w:r>
      <w:r>
        <w:tab/>
      </w:r>
      <w:r w:rsidRPr="00F57A63">
        <w:rPr>
          <w:i/>
          <w:iCs/>
        </w:rPr>
        <w:t>Safe Transition</w:t>
      </w:r>
      <w:r>
        <w:t>: The student is escorted to a designated safe space, such as the office or a designated calming area, by trained personnel. Efforts are made to ensure the student remains calm and safe during the transition.</w:t>
      </w:r>
    </w:p>
    <w:p w14:paraId="6311FBD2" w14:textId="5EE7524E" w:rsidR="00F57A63" w:rsidRDefault="00F57A63" w:rsidP="00F57A63">
      <w:pPr>
        <w:jc w:val="both"/>
      </w:pPr>
      <w:r>
        <w:t>iii.</w:t>
      </w:r>
      <w:r>
        <w:tab/>
      </w:r>
      <w:r w:rsidRPr="00F57A63">
        <w:rPr>
          <w:i/>
          <w:iCs/>
        </w:rPr>
        <w:t>Notification</w:t>
      </w:r>
      <w:r>
        <w:t>: Parents or guardians are notified as soon as possible about the removal. A detailed account of the behavior and any interventions attempted are shared.</w:t>
      </w:r>
    </w:p>
    <w:p w14:paraId="146CD9C7" w14:textId="77777777" w:rsidR="00F57A63" w:rsidRDefault="00F57A63" w:rsidP="00F57A63">
      <w:pPr>
        <w:jc w:val="both"/>
      </w:pPr>
    </w:p>
    <w:p w14:paraId="43F68B05" w14:textId="3C5F0C84" w:rsidR="00F57A63" w:rsidRDefault="00F57A63" w:rsidP="00F57A63">
      <w:pPr>
        <w:jc w:val="both"/>
      </w:pPr>
      <w:r>
        <w:t>C.</w:t>
      </w:r>
      <w:r>
        <w:tab/>
      </w:r>
      <w:r w:rsidRPr="00F57A63">
        <w:rPr>
          <w:u w:val="single"/>
        </w:rPr>
        <w:t>Post-Removal Actions</w:t>
      </w:r>
    </w:p>
    <w:p w14:paraId="64400F96" w14:textId="7B744A73" w:rsidR="00F57A63" w:rsidRDefault="00F57A63" w:rsidP="00F57A63">
      <w:pPr>
        <w:jc w:val="both"/>
      </w:pPr>
      <w:proofErr w:type="spellStart"/>
      <w:r>
        <w:t>i</w:t>
      </w:r>
      <w:proofErr w:type="spellEnd"/>
      <w:r>
        <w:t>.</w:t>
      </w:r>
      <w:r>
        <w:tab/>
      </w:r>
      <w:r w:rsidRPr="00F57A63">
        <w:rPr>
          <w:i/>
          <w:iCs/>
        </w:rPr>
        <w:t>Restorative Meeting</w:t>
      </w:r>
      <w:r>
        <w:t>: A meeting involving the student, parents or guardians, teacher</w:t>
      </w:r>
      <w:r w:rsidRPr="00F57A63">
        <w:t xml:space="preserve"> </w:t>
      </w:r>
      <w:r>
        <w:t>or other designated staff member, and administrator may be scheduled to review the behavior, its impact, and steps to prevent recurrence. The meeting emphasizes restoring relationships and understanding the root cause of the behavior.</w:t>
      </w:r>
    </w:p>
    <w:p w14:paraId="08A2E65B" w14:textId="7522F8E1" w:rsidR="00F57A63" w:rsidRDefault="00F57A63" w:rsidP="00F57A63">
      <w:pPr>
        <w:jc w:val="both"/>
      </w:pPr>
      <w:r>
        <w:t>ii.</w:t>
      </w:r>
      <w:r>
        <w:tab/>
      </w:r>
      <w:r w:rsidRPr="00F57A63">
        <w:rPr>
          <w:i/>
          <w:iCs/>
        </w:rPr>
        <w:t>Behavior Support Plan (if needed)</w:t>
      </w:r>
      <w:r>
        <w:t>: For recurring incidents, a behavior support plan is developed or reviewed, including targeted interventions and supports aligned with the student’s needs. The plan may include strategies such as check-ins, mentoring, or additional behavioral learning supports.</w:t>
      </w:r>
    </w:p>
    <w:p w14:paraId="18870C67" w14:textId="77777777" w:rsidR="00F57A63" w:rsidRDefault="00F57A63" w:rsidP="00F57A63">
      <w:pPr>
        <w:jc w:val="both"/>
      </w:pPr>
    </w:p>
    <w:p w14:paraId="6C6BE402" w14:textId="3CF415E2" w:rsidR="00F57A63" w:rsidRDefault="00F57A63" w:rsidP="00F57A63">
      <w:pPr>
        <w:jc w:val="both"/>
      </w:pPr>
      <w:r>
        <w:t>D.</w:t>
      </w:r>
      <w:r>
        <w:tab/>
      </w:r>
      <w:r w:rsidRPr="00F57A63">
        <w:rPr>
          <w:u w:val="single"/>
        </w:rPr>
        <w:t>Transition Back to the Classroom</w:t>
      </w:r>
    </w:p>
    <w:p w14:paraId="02170E5A" w14:textId="45401A7D" w:rsidR="00F57A63" w:rsidRDefault="00F57A63" w:rsidP="00F57A63">
      <w:pPr>
        <w:jc w:val="both"/>
      </w:pPr>
      <w:proofErr w:type="spellStart"/>
      <w:r>
        <w:t>i</w:t>
      </w:r>
      <w:proofErr w:type="spellEnd"/>
      <w:r>
        <w:t>.</w:t>
      </w:r>
      <w:r>
        <w:tab/>
      </w:r>
      <w:r w:rsidRPr="00F57A63">
        <w:rPr>
          <w:i/>
          <w:iCs/>
        </w:rPr>
        <w:t>Reintegration Plan</w:t>
      </w:r>
      <w:r>
        <w:t>: The student returns to the classroom with appropriate support, which may include a reintegration checklist, a designated buddy, or frequent check-ins with a trusted adult. Expectations and routines are explicitly reviewed with the student.</w:t>
      </w:r>
    </w:p>
    <w:p w14:paraId="498E3C48" w14:textId="212FB971" w:rsidR="00F57A63" w:rsidRDefault="00F57A63" w:rsidP="00F57A63">
      <w:pPr>
        <w:jc w:val="both"/>
      </w:pPr>
      <w:r>
        <w:t>ii.</w:t>
      </w:r>
      <w:r>
        <w:tab/>
      </w:r>
      <w:r w:rsidRPr="00F57A63">
        <w:rPr>
          <w:i/>
          <w:iCs/>
        </w:rPr>
        <w:t>Ongoing Support and Monitoring</w:t>
      </w:r>
      <w:r>
        <w:t>: Follow-up meetings with the student, teacher or other designated staff member, and parents/guardians are scheduled to evaluate progress. Data from behavior observations are used to adjust interventions and supports as needed.</w:t>
      </w:r>
    </w:p>
    <w:p w14:paraId="70AB68BA" w14:textId="75F2951A" w:rsidR="00F57A63" w:rsidRDefault="00F57A63" w:rsidP="00F57A63">
      <w:pPr>
        <w:jc w:val="both"/>
      </w:pPr>
      <w:r>
        <w:t>iii.</w:t>
      </w:r>
      <w:r>
        <w:tab/>
      </w:r>
      <w:r w:rsidRPr="00F57A63">
        <w:rPr>
          <w:i/>
          <w:iCs/>
        </w:rPr>
        <w:t>Focus on Positive Growth</w:t>
      </w:r>
      <w:r>
        <w:t>: A strengths-based approach is applied to recognize and reinforce improvements in behavior.</w:t>
      </w:r>
    </w:p>
    <w:p w14:paraId="7ADD9EDA" w14:textId="77777777" w:rsidR="00F57A63" w:rsidRDefault="00F57A63" w:rsidP="00F57A63">
      <w:pPr>
        <w:jc w:val="both"/>
      </w:pPr>
    </w:p>
    <w:p w14:paraId="51B0F49A" w14:textId="0E2389EA" w:rsidR="00F57A63" w:rsidRDefault="00F57A63" w:rsidP="00F57A63">
      <w:pPr>
        <w:jc w:val="both"/>
      </w:pPr>
      <w:r>
        <w:t>5.</w:t>
      </w:r>
      <w:r>
        <w:tab/>
      </w:r>
      <w:r w:rsidRPr="00F57A63">
        <w:rPr>
          <w:u w:val="single"/>
        </w:rPr>
        <w:t>Communication and Collaboration</w:t>
      </w:r>
    </w:p>
    <w:p w14:paraId="6F4FCA35" w14:textId="023545E6" w:rsidR="00F57A63" w:rsidRDefault="00F57A63" w:rsidP="00E53DCE">
      <w:pPr>
        <w:jc w:val="both"/>
      </w:pPr>
      <w:r>
        <w:t xml:space="preserve">Families are partners in addressing the student’s behavior and supporting reintegration. </w:t>
      </w:r>
      <w:r w:rsidR="00E53DCE">
        <w:t xml:space="preserve"> School staff will </w:t>
      </w:r>
      <w:r>
        <w:t xml:space="preserve">provide clear and transparent communication about </w:t>
      </w:r>
      <w:r w:rsidR="00E53DCE">
        <w:t xml:space="preserve">any </w:t>
      </w:r>
      <w:r>
        <w:t xml:space="preserve">incident, the </w:t>
      </w:r>
      <w:r w:rsidR="00E53DCE">
        <w:t xml:space="preserve">student’s </w:t>
      </w:r>
      <w:r>
        <w:t>plan for return, and available resources.</w:t>
      </w:r>
      <w:r w:rsidR="00E53DCE">
        <w:t xml:space="preserve">  </w:t>
      </w:r>
      <w:r>
        <w:t xml:space="preserve">Collaboration </w:t>
      </w:r>
      <w:r w:rsidR="00E53DCE">
        <w:t xml:space="preserve">will also occur </w:t>
      </w:r>
      <w:r>
        <w:t>between general education, special education, school psychologist, behavior specialists, school counselors, and</w:t>
      </w:r>
      <w:r w:rsidR="00E53DCE">
        <w:t>/or</w:t>
      </w:r>
      <w:r>
        <w:t xml:space="preserve"> social workers </w:t>
      </w:r>
      <w:r w:rsidR="00502D39">
        <w:t xml:space="preserve">to </w:t>
      </w:r>
      <w:r>
        <w:t>ensure all supports align with the student’s needs and strengths.</w:t>
      </w:r>
    </w:p>
    <w:p w14:paraId="630D3E53" w14:textId="77777777" w:rsidR="00F57A63" w:rsidRDefault="00F57A63" w:rsidP="00F57A63">
      <w:pPr>
        <w:jc w:val="both"/>
      </w:pPr>
    </w:p>
    <w:p w14:paraId="44515D42" w14:textId="046E9208" w:rsidR="00E53DCE" w:rsidRDefault="00E53DCE" w:rsidP="00F57A63">
      <w:pPr>
        <w:jc w:val="both"/>
      </w:pPr>
      <w:r>
        <w:t>6.</w:t>
      </w:r>
      <w:r>
        <w:tab/>
      </w:r>
      <w:r w:rsidRPr="00E53DCE">
        <w:rPr>
          <w:u w:val="single"/>
        </w:rPr>
        <w:t>Required Training</w:t>
      </w:r>
    </w:p>
    <w:p w14:paraId="05A5AF72" w14:textId="139CE945" w:rsidR="00F57A63" w:rsidRDefault="00E53DCE" w:rsidP="00E53DCE">
      <w:pPr>
        <w:jc w:val="both"/>
      </w:pPr>
      <w:r>
        <w:t xml:space="preserve">The </w:t>
      </w:r>
      <w:proofErr w:type="gramStart"/>
      <w:r>
        <w:t>District</w:t>
      </w:r>
      <w:proofErr w:type="gramEnd"/>
      <w:r>
        <w:t xml:space="preserve"> will ensure that school employees are trained in </w:t>
      </w:r>
      <w:r w:rsidR="00F57A63">
        <w:t xml:space="preserve">behavioral awareness and intervention </w:t>
      </w:r>
      <w:r>
        <w:t>as required by this Policy and state law.  The Superintendent is hereby delegated the authority and responsibility to develop or contract for such training and to ensure that the appropriate staff receive said training as required by state law.</w:t>
      </w:r>
    </w:p>
    <w:p w14:paraId="0289D1C2" w14:textId="77777777" w:rsidR="00F57A63" w:rsidRDefault="00F57A63" w:rsidP="00F57A63">
      <w:pPr>
        <w:jc w:val="both"/>
      </w:pPr>
    </w:p>
    <w:p w14:paraId="5766401A" w14:textId="20E4DCFA" w:rsidR="00F57A63" w:rsidRDefault="00E53DCE" w:rsidP="00F57A63">
      <w:pPr>
        <w:jc w:val="both"/>
      </w:pPr>
      <w:r>
        <w:t>7.</w:t>
      </w:r>
      <w:r>
        <w:tab/>
      </w:r>
      <w:r w:rsidRPr="00E53DCE">
        <w:rPr>
          <w:u w:val="single"/>
        </w:rPr>
        <w:t>Monitoring and Feedback</w:t>
      </w:r>
    </w:p>
    <w:p w14:paraId="08B60030" w14:textId="5537CE25" w:rsidR="00F57A63" w:rsidRDefault="00E53DCE" w:rsidP="00F57A63">
      <w:pPr>
        <w:jc w:val="both"/>
      </w:pPr>
      <w:r>
        <w:t xml:space="preserve">Parents, guardians, students, advocates and community members are encouraged to provide feedback on this Policy and the District’s actions under this Policy.  </w:t>
      </w:r>
      <w:r w:rsidR="00F57A63">
        <w:t xml:space="preserve">The </w:t>
      </w:r>
      <w:r>
        <w:t xml:space="preserve">Superintendent or designee is also directed to provide any feedback to the Board of Education as the Superintendent deems appropriate. </w:t>
      </w:r>
    </w:p>
    <w:p w14:paraId="441EABCF" w14:textId="77777777" w:rsidR="00415D25" w:rsidRDefault="00415D25" w:rsidP="00B32943">
      <w:pPr>
        <w:jc w:val="both"/>
      </w:pPr>
    </w:p>
    <w:p w14:paraId="34B03D2F" w14:textId="49ADA65F" w:rsidR="00512B10" w:rsidRPr="00677128" w:rsidRDefault="00BD4F6D" w:rsidP="00B32943">
      <w:pPr>
        <w:jc w:val="both"/>
      </w:pPr>
      <w:r w:rsidRPr="00677128">
        <w:t xml:space="preserve">Legal Reference: </w:t>
      </w:r>
      <w:r w:rsidR="00205397" w:rsidRPr="00677128">
        <w:tab/>
      </w:r>
      <w:r w:rsidRPr="00677128">
        <w:t xml:space="preserve">Neb. Rev. Stat. </w:t>
      </w:r>
      <w:r w:rsidR="00F57A63" w:rsidRPr="00F57A63">
        <w:t>§ 79-262.01</w:t>
      </w:r>
    </w:p>
    <w:p w14:paraId="6827F2A3" w14:textId="77777777" w:rsidR="00415D25" w:rsidRDefault="00415D25" w:rsidP="00884CAE"/>
    <w:p w14:paraId="63876E09" w14:textId="1EAB56D2" w:rsidR="00BD4F6D" w:rsidRPr="003D639A" w:rsidRDefault="0090697E" w:rsidP="003D639A">
      <w:pPr>
        <w:rPr>
          <w:sz w:val="20"/>
        </w:rPr>
      </w:pPr>
      <w:r>
        <w:t xml:space="preserve">Adopted: July 14, 2025 </w:t>
      </w:r>
    </w:p>
    <w:sectPr w:rsidR="00BD4F6D" w:rsidRPr="003D639A">
      <w:headerReference w:type="even" r:id="rId9"/>
      <w:headerReference w:type="default" r:id="rId10"/>
      <w:footerReference w:type="even" r:id="rId11"/>
      <w:footerReference w:type="default" r:id="rId12"/>
      <w:footnotePr>
        <w:numFmt w:val="lowerLetter"/>
      </w:footnotePr>
      <w:endnotePr>
        <w:numFmt w:val="lowerLetter"/>
      </w:endnotePr>
      <w:pgSz w:w="12240" w:h="15840"/>
      <w:pgMar w:top="1252" w:right="1440" w:bottom="912"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F2146" w14:textId="77777777" w:rsidR="00763130" w:rsidRDefault="00763130">
      <w:r>
        <w:separator/>
      </w:r>
    </w:p>
  </w:endnote>
  <w:endnote w:type="continuationSeparator" w:id="0">
    <w:p w14:paraId="464EDF8C" w14:textId="77777777" w:rsidR="00763130" w:rsidRDefault="0076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766270"/>
      <w:docPartObj>
        <w:docPartGallery w:val="Page Numbers (Bottom of Page)"/>
        <w:docPartUnique/>
      </w:docPartObj>
    </w:sdtPr>
    <w:sdtContent>
      <w:sdt>
        <w:sdtPr>
          <w:id w:val="1728636285"/>
          <w:docPartObj>
            <w:docPartGallery w:val="Page Numbers (Top of Page)"/>
            <w:docPartUnique/>
          </w:docPartObj>
        </w:sdtPr>
        <w:sdtContent>
          <w:p w14:paraId="1E98FC44" w14:textId="6D6CEE0E" w:rsidR="00E53DCE" w:rsidRDefault="00E53DC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3BF6846" w14:textId="77777777" w:rsidR="00E53DCE" w:rsidRDefault="00E53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F6B2" w14:textId="569C70E8" w:rsidR="00BD4F6D" w:rsidRDefault="00BD4F6D">
    <w:pPr>
      <w:framePr w:w="9360" w:h="280" w:hRule="exact" w:wrap="notBeside" w:vAnchor="page" w:hAnchor="text" w:y="15072"/>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1A49CB">
        <w:rPr>
          <w:noProof/>
        </w:rPr>
        <w:t>8</w:t>
      </w:r>
    </w:fldSimple>
  </w:p>
  <w:p w14:paraId="0D3FF9DC" w14:textId="77777777" w:rsidR="00BD4F6D" w:rsidRDefault="00BD4F6D">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1600" w14:textId="77777777" w:rsidR="00BD4F6D" w:rsidRDefault="00BD4F6D">
    <w:pPr>
      <w:framePr w:w="9360" w:h="280" w:hRule="exact" w:wrap="notBeside" w:vAnchor="page" w:hAnchor="text" w:y="15072"/>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1A49CB">
        <w:rPr>
          <w:noProof/>
        </w:rPr>
        <w:t>9</w:t>
      </w:r>
    </w:fldSimple>
  </w:p>
  <w:p w14:paraId="1139C3E9" w14:textId="77777777" w:rsidR="00BD4F6D" w:rsidRDefault="00BD4F6D">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2D26" w14:textId="77777777" w:rsidR="00763130" w:rsidRDefault="00763130">
      <w:r>
        <w:separator/>
      </w:r>
    </w:p>
  </w:footnote>
  <w:footnote w:type="continuationSeparator" w:id="0">
    <w:p w14:paraId="493B2FE8" w14:textId="77777777" w:rsidR="00763130" w:rsidRDefault="0076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9398" w14:textId="77777777" w:rsidR="00E53DCE" w:rsidRDefault="00E53DCE">
    <w:pPr>
      <w:pStyle w:val="Header"/>
    </w:pPr>
  </w:p>
  <w:p w14:paraId="09D50806" w14:textId="77777777" w:rsidR="00E53DCE" w:rsidRDefault="00E53DCE">
    <w:pPr>
      <w:pStyle w:val="Header"/>
    </w:pPr>
  </w:p>
  <w:p w14:paraId="7E49E2CB" w14:textId="77777777" w:rsidR="00E53DCE" w:rsidRDefault="00E53DCE">
    <w:pPr>
      <w:pStyle w:val="Header"/>
    </w:pPr>
  </w:p>
  <w:p w14:paraId="08819794" w14:textId="60E06A18" w:rsidR="00E53DCE" w:rsidRDefault="00E53DCE" w:rsidP="00E53DCE">
    <w:pPr>
      <w:tabs>
        <w:tab w:val="center" w:pos="4680"/>
        <w:tab w:val="right" w:pos="9360"/>
      </w:tabs>
      <w:jc w:val="both"/>
    </w:pPr>
    <w:r>
      <w:t>Article 6</w:t>
    </w:r>
    <w:r>
      <w:tab/>
    </w:r>
    <w:r>
      <w:rPr>
        <w:b/>
      </w:rPr>
      <w:t>INSTRUCTION</w:t>
    </w:r>
    <w:r>
      <w:tab/>
      <w:t>Policy No. 6931</w:t>
    </w:r>
  </w:p>
  <w:p w14:paraId="3EC0E0EC" w14:textId="77777777" w:rsidR="00E53DCE" w:rsidRDefault="00E53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E257" w14:textId="77777777" w:rsidR="00BD4F6D" w:rsidRDefault="00BD4F6D">
    <w:pPr>
      <w:tabs>
        <w:tab w:val="center" w:pos="4680"/>
        <w:tab w:val="right" w:pos="9360"/>
      </w:tabs>
      <w:jc w:val="both"/>
    </w:pPr>
    <w:r>
      <w:t>Article 6</w:t>
    </w:r>
    <w:r>
      <w:tab/>
    </w:r>
    <w:r>
      <w:rPr>
        <w:b/>
      </w:rPr>
      <w:t>INSTRUCTION</w:t>
    </w:r>
    <w:r>
      <w:tab/>
      <w:t>Policy No. 6910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BF7A" w14:textId="6319F88C" w:rsidR="00BD4F6D" w:rsidRDefault="00BD4F6D">
    <w:pPr>
      <w:tabs>
        <w:tab w:val="center" w:pos="4680"/>
        <w:tab w:val="right" w:pos="9360"/>
      </w:tabs>
      <w:jc w:val="both"/>
    </w:pPr>
    <w:r>
      <w:t>Article 6</w:t>
    </w:r>
    <w:r>
      <w:tab/>
    </w:r>
    <w:r>
      <w:rPr>
        <w:b/>
      </w:rPr>
      <w:t>INSTRUCTION</w:t>
    </w:r>
    <w:r>
      <w:tab/>
      <w:t>Policy No. 69</w:t>
    </w:r>
    <w:r w:rsidR="003D639A">
      <w:t>3</w:t>
    </w:r>
    <w:r w:rsidR="00EE65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3B2776E5"/>
    <w:multiLevelType w:val="hybridMultilevel"/>
    <w:tmpl w:val="B2F60640"/>
    <w:lvl w:ilvl="0" w:tplc="1690E9BE">
      <w:start w:val="2"/>
      <w:numFmt w:val="decimal"/>
      <w:lvlText w:val="(%1)"/>
      <w:lvlJc w:val="left"/>
      <w:pPr>
        <w:tabs>
          <w:tab w:val="num" w:pos="2880"/>
        </w:tabs>
        <w:ind w:left="2880" w:hanging="720"/>
      </w:pPr>
      <w:rPr>
        <w:rFonts w:hint="default"/>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03954A4"/>
    <w:multiLevelType w:val="hybridMultilevel"/>
    <w:tmpl w:val="726ABE12"/>
    <w:lvl w:ilvl="0" w:tplc="C2E2F1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5D5374A"/>
    <w:multiLevelType w:val="multilevel"/>
    <w:tmpl w:val="954894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ACB041B"/>
    <w:multiLevelType w:val="hybridMultilevel"/>
    <w:tmpl w:val="1680A018"/>
    <w:lvl w:ilvl="0" w:tplc="20A00B9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1708888">
    <w:abstractNumId w:val="0"/>
  </w:num>
  <w:num w:numId="2" w16cid:durableId="158228711">
    <w:abstractNumId w:val="2"/>
  </w:num>
  <w:num w:numId="3" w16cid:durableId="1545560534">
    <w:abstractNumId w:val="4"/>
  </w:num>
  <w:num w:numId="4" w16cid:durableId="267278220">
    <w:abstractNumId w:val="1"/>
  </w:num>
  <w:num w:numId="5" w16cid:durableId="1753161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yOaNOJkOVgh1UvTlCZIvREcnw0U1MboctrKe9DL1j+dGFgDQs4MUhKZgIYD/IL2xXG5gB69z7RLvNSbq72GCw==" w:salt="As3h3L4sYHIxWQxSnR/63Q=="/>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43"/>
    <w:rsid w:val="00020B6E"/>
    <w:rsid w:val="00023B75"/>
    <w:rsid w:val="0003133B"/>
    <w:rsid w:val="0006085F"/>
    <w:rsid w:val="00075184"/>
    <w:rsid w:val="000C69DC"/>
    <w:rsid w:val="000E6088"/>
    <w:rsid w:val="000F2620"/>
    <w:rsid w:val="0011405F"/>
    <w:rsid w:val="001608C4"/>
    <w:rsid w:val="001630D4"/>
    <w:rsid w:val="001A49CB"/>
    <w:rsid w:val="00205397"/>
    <w:rsid w:val="0022502F"/>
    <w:rsid w:val="00317320"/>
    <w:rsid w:val="00346923"/>
    <w:rsid w:val="003822D7"/>
    <w:rsid w:val="00382C71"/>
    <w:rsid w:val="003A4BE6"/>
    <w:rsid w:val="003D418E"/>
    <w:rsid w:val="003D53C6"/>
    <w:rsid w:val="003D597C"/>
    <w:rsid w:val="003D639A"/>
    <w:rsid w:val="00401D3E"/>
    <w:rsid w:val="00415D25"/>
    <w:rsid w:val="004306A0"/>
    <w:rsid w:val="004A1430"/>
    <w:rsid w:val="004B16B6"/>
    <w:rsid w:val="004B7725"/>
    <w:rsid w:val="00502D39"/>
    <w:rsid w:val="00512B10"/>
    <w:rsid w:val="00520B45"/>
    <w:rsid w:val="005247C9"/>
    <w:rsid w:val="00582F2E"/>
    <w:rsid w:val="00585FE7"/>
    <w:rsid w:val="005C7CCA"/>
    <w:rsid w:val="005D3A9B"/>
    <w:rsid w:val="005F07BC"/>
    <w:rsid w:val="0060198D"/>
    <w:rsid w:val="006154AD"/>
    <w:rsid w:val="00621C99"/>
    <w:rsid w:val="00667561"/>
    <w:rsid w:val="00677128"/>
    <w:rsid w:val="006B3879"/>
    <w:rsid w:val="00704582"/>
    <w:rsid w:val="00763130"/>
    <w:rsid w:val="0080417A"/>
    <w:rsid w:val="008106FC"/>
    <w:rsid w:val="00811BC2"/>
    <w:rsid w:val="00824A45"/>
    <w:rsid w:val="00841BF9"/>
    <w:rsid w:val="00883957"/>
    <w:rsid w:val="00884CAE"/>
    <w:rsid w:val="008C4962"/>
    <w:rsid w:val="0090697E"/>
    <w:rsid w:val="00916135"/>
    <w:rsid w:val="009B4D8E"/>
    <w:rsid w:val="009C3A2F"/>
    <w:rsid w:val="009F06A8"/>
    <w:rsid w:val="00A134D7"/>
    <w:rsid w:val="00A22AAF"/>
    <w:rsid w:val="00A97F13"/>
    <w:rsid w:val="00AC2CC8"/>
    <w:rsid w:val="00B32943"/>
    <w:rsid w:val="00B3445B"/>
    <w:rsid w:val="00B913FC"/>
    <w:rsid w:val="00BD2C18"/>
    <w:rsid w:val="00BD4F6D"/>
    <w:rsid w:val="00C86010"/>
    <w:rsid w:val="00CA322D"/>
    <w:rsid w:val="00CD1B4F"/>
    <w:rsid w:val="00CF0939"/>
    <w:rsid w:val="00CF4495"/>
    <w:rsid w:val="00D64F75"/>
    <w:rsid w:val="00D935FB"/>
    <w:rsid w:val="00DE1CE2"/>
    <w:rsid w:val="00DF5ECB"/>
    <w:rsid w:val="00E122CC"/>
    <w:rsid w:val="00E4484C"/>
    <w:rsid w:val="00E53DCE"/>
    <w:rsid w:val="00E8162F"/>
    <w:rsid w:val="00EA7516"/>
    <w:rsid w:val="00EE653C"/>
    <w:rsid w:val="00EF3DFA"/>
    <w:rsid w:val="00F06A63"/>
    <w:rsid w:val="00F4160C"/>
    <w:rsid w:val="00F44A7C"/>
    <w:rsid w:val="00F57A63"/>
    <w:rsid w:val="00F97D5F"/>
    <w:rsid w:val="00FC4814"/>
    <w:rsid w:val="00FD0DDF"/>
    <w:rsid w:val="00FD2849"/>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81DF2"/>
  <w15:chartTrackingRefBased/>
  <w15:docId w15:val="{382E2286-E831-4366-BEE7-9A939DD8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4495"/>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styleId="Footer">
    <w:name w:val="footer"/>
    <w:basedOn w:val="Normal"/>
    <w:link w:val="FooterChar"/>
    <w:uiPriority w:val="99"/>
    <w:rsid w:val="00CF4495"/>
    <w:pPr>
      <w:tabs>
        <w:tab w:val="center" w:pos="4320"/>
        <w:tab w:val="right" w:pos="8640"/>
      </w:tabs>
    </w:pPr>
  </w:style>
  <w:style w:type="paragraph" w:customStyle="1" w:styleId="TableParagraph">
    <w:name w:val="Table Paragraph"/>
    <w:basedOn w:val="Normal"/>
    <w:uiPriority w:val="1"/>
    <w:qFormat/>
    <w:rsid w:val="00F57A63"/>
    <w:pPr>
      <w:widowControl w:val="0"/>
      <w:autoSpaceDE w:val="0"/>
      <w:autoSpaceDN w:val="0"/>
      <w:ind w:left="106"/>
    </w:pPr>
    <w:rPr>
      <w:sz w:val="22"/>
      <w:szCs w:val="22"/>
    </w:rPr>
  </w:style>
  <w:style w:type="character" w:customStyle="1" w:styleId="FooterChar">
    <w:name w:val="Footer Char"/>
    <w:basedOn w:val="DefaultParagraphFont"/>
    <w:link w:val="Footer"/>
    <w:uiPriority w:val="99"/>
    <w:rsid w:val="00E53DCE"/>
    <w:rPr>
      <w:sz w:val="24"/>
    </w:rPr>
  </w:style>
  <w:style w:type="paragraph" w:styleId="Revision">
    <w:name w:val="Revision"/>
    <w:hidden/>
    <w:uiPriority w:val="99"/>
    <w:semiHidden/>
    <w:rsid w:val="00502D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1512</Words>
  <Characters>8619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gperry</dc:creator>
  <cp:keywords/>
  <cp:lastModifiedBy>R H</cp:lastModifiedBy>
  <cp:revision>7</cp:revision>
  <cp:lastPrinted>2009-09-30T21:36:00Z</cp:lastPrinted>
  <dcterms:created xsi:type="dcterms:W3CDTF">2025-05-27T00:08:00Z</dcterms:created>
  <dcterms:modified xsi:type="dcterms:W3CDTF">2025-06-05T20:25:00Z</dcterms:modified>
</cp:coreProperties>
</file>