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342"/>
        <w:gridCol w:w="1529"/>
        <w:gridCol w:w="4864"/>
        <w:gridCol w:w="2070"/>
        <w:gridCol w:w="1890"/>
        <w:gridCol w:w="1945"/>
      </w:tblGrid>
      <w:tr w:rsidR="003A35FE" w14:paraId="320A3DC3" w14:textId="77777777" w:rsidTr="003A3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280DE97A" w14:textId="77777777" w:rsidR="006544FA" w:rsidRPr="0043328C" w:rsidRDefault="006544FA" w:rsidP="006544FA">
            <w:pPr>
              <w:jc w:val="center"/>
            </w:pPr>
            <w:r w:rsidRPr="0043328C">
              <w:t>Time Frame</w:t>
            </w:r>
          </w:p>
        </w:tc>
        <w:tc>
          <w:tcPr>
            <w:tcW w:w="1529" w:type="dxa"/>
          </w:tcPr>
          <w:p w14:paraId="38C2C284" w14:textId="2A254CB5" w:rsidR="006544FA" w:rsidRPr="0043328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328C">
              <w:t>Topic</w:t>
            </w:r>
            <w:r w:rsidR="00126C00" w:rsidRPr="0043328C">
              <w:t>/Unit</w:t>
            </w:r>
          </w:p>
        </w:tc>
        <w:tc>
          <w:tcPr>
            <w:tcW w:w="4864" w:type="dxa"/>
          </w:tcPr>
          <w:p w14:paraId="22AD0996" w14:textId="77777777" w:rsidR="006544FA" w:rsidRPr="0043328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328C">
              <w:t>Skills/Concepts</w:t>
            </w:r>
          </w:p>
        </w:tc>
        <w:tc>
          <w:tcPr>
            <w:tcW w:w="2070" w:type="dxa"/>
          </w:tcPr>
          <w:p w14:paraId="63558BD8" w14:textId="77777777" w:rsidR="006544FA" w:rsidRPr="0043328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328C">
              <w:t>Major Assessments</w:t>
            </w:r>
          </w:p>
        </w:tc>
        <w:tc>
          <w:tcPr>
            <w:tcW w:w="1890" w:type="dxa"/>
          </w:tcPr>
          <w:p w14:paraId="63E2BAD4" w14:textId="77777777" w:rsidR="006544FA" w:rsidRPr="0043328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328C">
              <w:t>Core Standards</w:t>
            </w:r>
          </w:p>
        </w:tc>
        <w:tc>
          <w:tcPr>
            <w:tcW w:w="1945" w:type="dxa"/>
          </w:tcPr>
          <w:p w14:paraId="0C263D4C" w14:textId="77777777" w:rsidR="006544FA" w:rsidRPr="0043328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328C">
              <w:t>Resources</w:t>
            </w:r>
          </w:p>
        </w:tc>
      </w:tr>
      <w:tr w:rsidR="003A35FE" w14:paraId="18A84899" w14:textId="77777777" w:rsidTr="003A35FE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4DF041AC" w14:textId="48D847F7" w:rsidR="00CB63DA" w:rsidRPr="00E82117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529" w:type="dxa"/>
          </w:tcPr>
          <w:p w14:paraId="1514498A" w14:textId="2B67F855" w:rsidR="00CB63DA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Math Skills</w:t>
            </w:r>
          </w:p>
        </w:tc>
        <w:tc>
          <w:tcPr>
            <w:tcW w:w="4864" w:type="dxa"/>
          </w:tcPr>
          <w:p w14:paraId="51B58C24" w14:textId="77777777" w:rsidR="00CB63DA" w:rsidRDefault="00251A4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Prefixes</w:t>
            </w:r>
          </w:p>
          <w:p w14:paraId="715C9D40" w14:textId="77777777" w:rsidR="00251A4A" w:rsidRDefault="00251A4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Conversions</w:t>
            </w:r>
          </w:p>
          <w:p w14:paraId="4655F5BE" w14:textId="04564B41" w:rsidR="00251A4A" w:rsidRPr="00CB63DA" w:rsidRDefault="00251A4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 Scientific Notation and Significant Figure Rules </w:t>
            </w:r>
          </w:p>
        </w:tc>
        <w:tc>
          <w:tcPr>
            <w:tcW w:w="2070" w:type="dxa"/>
          </w:tcPr>
          <w:p w14:paraId="6AC16638" w14:textId="5522458C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3B4AF6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M1.1, S3.1, 3.2 M2.1, 5.1a, </w:t>
            </w:r>
          </w:p>
          <w:p w14:paraId="187B5746" w14:textId="484DB130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4ECFE59B" w14:textId="4271F520" w:rsidR="00CB63DA" w:rsidRPr="00CB63DA" w:rsidRDefault="00E045E2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3A35FE">
              <w:rPr>
                <w:szCs w:val="20"/>
              </w:rPr>
              <w:t xml:space="preserve"> – Using Venire Calipers</w:t>
            </w:r>
          </w:p>
        </w:tc>
      </w:tr>
      <w:tr w:rsidR="003A35FE" w14:paraId="7D7DC5BB" w14:textId="77777777" w:rsidTr="003A35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364C570E" w14:textId="1F5C844F" w:rsidR="00CB63DA" w:rsidRPr="00E82117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529" w:type="dxa"/>
          </w:tcPr>
          <w:p w14:paraId="29B484DC" w14:textId="04B673AC" w:rsidR="00CB63DA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</w:p>
        </w:tc>
        <w:tc>
          <w:tcPr>
            <w:tcW w:w="4864" w:type="dxa"/>
          </w:tcPr>
          <w:p w14:paraId="1E436069" w14:textId="77777777" w:rsidR="00CB63DA" w:rsidRDefault="00251A4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in Measurement</w:t>
            </w:r>
          </w:p>
          <w:p w14:paraId="5A398069" w14:textId="77777777" w:rsidR="00251A4A" w:rsidRDefault="00251A4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Experimental Results</w:t>
            </w:r>
          </w:p>
          <w:p w14:paraId="0D59BE6C" w14:textId="68D51CF2" w:rsidR="00251A4A" w:rsidRPr="00CB63DA" w:rsidRDefault="00251A4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Graphing Data</w:t>
            </w:r>
          </w:p>
        </w:tc>
        <w:tc>
          <w:tcPr>
            <w:tcW w:w="2070" w:type="dxa"/>
          </w:tcPr>
          <w:p w14:paraId="46EAE82F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52D8251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M1.1, S3.1, 3.2 M2.1, 5.1a, </w:t>
            </w:r>
          </w:p>
          <w:p w14:paraId="3CDA40B2" w14:textId="3078CD9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1BF0BC8A" w14:textId="7F6EC234" w:rsidR="00CB63DA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Measuring Height Indirectly</w:t>
            </w:r>
          </w:p>
        </w:tc>
      </w:tr>
      <w:tr w:rsidR="003A35FE" w14:paraId="6B38BAED" w14:textId="77777777" w:rsidTr="003A35FE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16BF2463" w14:textId="3845F9A1" w:rsidR="00CB63DA" w:rsidRPr="00E82117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3DE3A934" w14:textId="1EDCDE7A" w:rsidR="00CB63DA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Velocity and Acceleration</w:t>
            </w:r>
          </w:p>
        </w:tc>
        <w:tc>
          <w:tcPr>
            <w:tcW w:w="4864" w:type="dxa"/>
          </w:tcPr>
          <w:p w14:paraId="340061CC" w14:textId="77777777" w:rsidR="00CB63DA" w:rsidRDefault="00251A4A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Scalar vs Vector Quantities Determination</w:t>
            </w:r>
          </w:p>
          <w:p w14:paraId="61DF156B" w14:textId="65BB2356" w:rsidR="00251A4A" w:rsidRPr="00CB63DA" w:rsidRDefault="00251A4A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Solving Equations Using Algebra</w:t>
            </w:r>
          </w:p>
        </w:tc>
        <w:tc>
          <w:tcPr>
            <w:tcW w:w="2070" w:type="dxa"/>
          </w:tcPr>
          <w:p w14:paraId="4645886E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7B8E4DA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5.1d</w:t>
            </w:r>
          </w:p>
          <w:p w14:paraId="748FC6A3" w14:textId="49552BF5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4AC463E2" w14:textId="19CB6507" w:rsidR="00CB63DA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Graphical Analysis of Motion</w:t>
            </w:r>
          </w:p>
        </w:tc>
      </w:tr>
      <w:tr w:rsidR="003A35FE" w14:paraId="7656C55F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2AB9BA2A" w14:textId="42A80D3D" w:rsidR="00CB63DA" w:rsidRPr="00E82117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3227A14B" w14:textId="475C9936" w:rsidR="00CB63DA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Newton’s Laws Forces/Friction</w:t>
            </w:r>
          </w:p>
        </w:tc>
        <w:tc>
          <w:tcPr>
            <w:tcW w:w="4864" w:type="dxa"/>
          </w:tcPr>
          <w:p w14:paraId="4A8186CD" w14:textId="77777777" w:rsidR="00CB63DA" w:rsidRDefault="00251A4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Dynamics of using Newton’s 3 Laws of Motion</w:t>
            </w:r>
          </w:p>
          <w:p w14:paraId="35639163" w14:textId="61E0E2C7" w:rsidR="00251A4A" w:rsidRPr="00CB63DA" w:rsidRDefault="00251A4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Friction and Static Forces</w:t>
            </w:r>
          </w:p>
        </w:tc>
        <w:tc>
          <w:tcPr>
            <w:tcW w:w="2070" w:type="dxa"/>
          </w:tcPr>
          <w:p w14:paraId="47CD6652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DDB2C16" w14:textId="2C16B10D" w:rsidR="00CB63DA" w:rsidRPr="003A35FE" w:rsidRDefault="00DD1E82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5.1e, I,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k,q</w:t>
            </w:r>
            <w:proofErr w:type="gramEnd"/>
            <w:r>
              <w:rPr>
                <w:rFonts w:ascii="Calibri" w:hAnsi="Calibri" w:cs="Calibri"/>
                <w:color w:val="000000"/>
              </w:rPr>
              <w:t>,Std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6-4.2</w:t>
            </w:r>
          </w:p>
        </w:tc>
        <w:tc>
          <w:tcPr>
            <w:tcW w:w="1945" w:type="dxa"/>
          </w:tcPr>
          <w:p w14:paraId="4C3708BB" w14:textId="423C1779" w:rsidR="00CB63DA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Forces of Friction</w:t>
            </w:r>
          </w:p>
        </w:tc>
      </w:tr>
      <w:tr w:rsidR="00DD1E82" w14:paraId="33307ADE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621A6A94" w14:textId="40198DCF" w:rsidR="0043328C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2A77AAF3" w14:textId="0F52F767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Vector Addition</w:t>
            </w:r>
          </w:p>
        </w:tc>
        <w:tc>
          <w:tcPr>
            <w:tcW w:w="4864" w:type="dxa"/>
          </w:tcPr>
          <w:p w14:paraId="40F1C6D6" w14:textId="77777777" w:rsidR="0043328C" w:rsidRDefault="00251A4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Kinematics</w:t>
            </w:r>
          </w:p>
          <w:p w14:paraId="1F449D50" w14:textId="77777777" w:rsidR="00251A4A" w:rsidRDefault="00251A4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Fall</w:t>
            </w:r>
          </w:p>
          <w:p w14:paraId="1A71C469" w14:textId="77777777" w:rsidR="00251A4A" w:rsidRDefault="00251A4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Gravity</w:t>
            </w:r>
          </w:p>
          <w:p w14:paraId="4BE5F76E" w14:textId="45FA8A66" w:rsidR="00251A4A" w:rsidRPr="00CB63DA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Acceleration</w:t>
            </w:r>
          </w:p>
        </w:tc>
        <w:tc>
          <w:tcPr>
            <w:tcW w:w="2070" w:type="dxa"/>
          </w:tcPr>
          <w:p w14:paraId="505217EB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0143FBF" w14:textId="0C6E8E18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5.1d,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5.1b,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5.1c,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5.1j,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4.1h,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5.1o</w:t>
            </w:r>
          </w:p>
          <w:p w14:paraId="786C6DDB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72BF6271" w14:textId="564AC77D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Addition of Force Vectors</w:t>
            </w:r>
          </w:p>
        </w:tc>
      </w:tr>
      <w:tr w:rsidR="00DD1E82" w14:paraId="5EEE8F94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5B6EE964" w14:textId="2A0E935A" w:rsidR="0043328C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48FC81C3" w14:textId="4017F2FD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in Two Dimensions</w:t>
            </w:r>
          </w:p>
        </w:tc>
        <w:tc>
          <w:tcPr>
            <w:tcW w:w="4864" w:type="dxa"/>
          </w:tcPr>
          <w:p w14:paraId="1A0AE6EA" w14:textId="2AB6B45C" w:rsidR="00AB6A0E" w:rsidRPr="00AB6A0E" w:rsidRDefault="00AB6A0E" w:rsidP="00AB6A0E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Trajectories Fired Horizontally and at an Angle</w:t>
            </w:r>
          </w:p>
        </w:tc>
        <w:tc>
          <w:tcPr>
            <w:tcW w:w="2070" w:type="dxa"/>
          </w:tcPr>
          <w:p w14:paraId="2F496704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557EAE7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  <w:proofErr w:type="gramStart"/>
            <w:r>
              <w:rPr>
                <w:rFonts w:ascii="Calibri" w:hAnsi="Calibri" w:cs="Calibri"/>
                <w:color w:val="000000"/>
              </w:rPr>
              <w:t>b,c</w:t>
            </w:r>
            <w:proofErr w:type="gramEnd"/>
            <w:r>
              <w:rPr>
                <w:rFonts w:ascii="Calibri" w:hAnsi="Calibri" w:cs="Calibri"/>
                <w:color w:val="000000"/>
              </w:rPr>
              <w:t>,f,g,h</w:t>
            </w:r>
          </w:p>
          <w:p w14:paraId="2E01CD49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162D3247" w14:textId="016D7306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Path of a Projectile</w:t>
            </w:r>
          </w:p>
        </w:tc>
      </w:tr>
      <w:tr w:rsidR="00DD1E82" w14:paraId="6F362DE5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1FD65CD9" w14:textId="5D6599E7" w:rsidR="0043328C" w:rsidRDefault="0043328C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7DB4C57F" w14:textId="05306BB5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Gravity</w:t>
            </w:r>
          </w:p>
        </w:tc>
        <w:tc>
          <w:tcPr>
            <w:tcW w:w="4864" w:type="dxa"/>
          </w:tcPr>
          <w:p w14:paraId="6F04703C" w14:textId="77777777" w:rsidR="0043328C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Graphs with Gravity</w:t>
            </w:r>
          </w:p>
          <w:p w14:paraId="19BCD703" w14:textId="77777777" w:rsidR="00AB6A0E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Distance/Displacement</w:t>
            </w:r>
          </w:p>
          <w:p w14:paraId="1B09A315" w14:textId="7C34011F" w:rsidR="00AB6A0E" w:rsidRPr="00CB63DA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Speed/Velocity</w:t>
            </w:r>
          </w:p>
        </w:tc>
        <w:tc>
          <w:tcPr>
            <w:tcW w:w="2070" w:type="dxa"/>
          </w:tcPr>
          <w:p w14:paraId="5BC21F8A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6E26284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5.1d</w:t>
            </w:r>
          </w:p>
          <w:p w14:paraId="4140D2D7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654E4CE2" w14:textId="77777777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Velocity of a Rocket</w:t>
            </w:r>
          </w:p>
          <w:p w14:paraId="6EE5568C" w14:textId="6BB4DDBC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Inclined Plane</w:t>
            </w:r>
          </w:p>
        </w:tc>
      </w:tr>
      <w:tr w:rsidR="00DD1E82" w14:paraId="056B0A8C" w14:textId="77777777" w:rsidTr="003A35FE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2568CEC2" w14:textId="20826DBA" w:rsidR="0043328C" w:rsidRDefault="00C50111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529" w:type="dxa"/>
          </w:tcPr>
          <w:p w14:paraId="40D0BD12" w14:textId="0663B15C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Motion</w:t>
            </w:r>
          </w:p>
        </w:tc>
        <w:tc>
          <w:tcPr>
            <w:tcW w:w="4864" w:type="dxa"/>
          </w:tcPr>
          <w:p w14:paraId="4E9E205A" w14:textId="77777777" w:rsidR="0043328C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 with Circular Motion</w:t>
            </w:r>
          </w:p>
          <w:p w14:paraId="22F23827" w14:textId="096A249F" w:rsidR="00AB6A0E" w:rsidRPr="00CB63DA" w:rsidRDefault="00AB6A0E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Pendulum</w:t>
            </w:r>
          </w:p>
        </w:tc>
        <w:tc>
          <w:tcPr>
            <w:tcW w:w="2070" w:type="dxa"/>
          </w:tcPr>
          <w:p w14:paraId="4160F720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FF560FD" w14:textId="3010FC64" w:rsidR="0043328C" w:rsidRPr="003A35FE" w:rsidRDefault="00DD1E82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5.1n,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4.1a,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4.1c,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4.1d,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4.1e</w:t>
            </w:r>
          </w:p>
        </w:tc>
        <w:tc>
          <w:tcPr>
            <w:tcW w:w="1945" w:type="dxa"/>
          </w:tcPr>
          <w:p w14:paraId="7D9B58CF" w14:textId="77777777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Centripetal Force</w:t>
            </w:r>
          </w:p>
          <w:p w14:paraId="4396A5FF" w14:textId="42C3735F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Pendulum</w:t>
            </w:r>
          </w:p>
        </w:tc>
      </w:tr>
      <w:tr w:rsidR="00DD1E82" w14:paraId="79B37E90" w14:textId="77777777" w:rsidTr="003A35F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2A7555BE" w14:textId="2BC8C7FF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72671417" w14:textId="36D1D218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Momentum</w:t>
            </w:r>
          </w:p>
        </w:tc>
        <w:tc>
          <w:tcPr>
            <w:tcW w:w="4864" w:type="dxa"/>
          </w:tcPr>
          <w:p w14:paraId="777AADCA" w14:textId="46B44BFF" w:rsidR="0043328C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of Conservation of Motion</w:t>
            </w:r>
          </w:p>
        </w:tc>
        <w:tc>
          <w:tcPr>
            <w:tcW w:w="2070" w:type="dxa"/>
          </w:tcPr>
          <w:p w14:paraId="386A0CE7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77DD0C2" w14:textId="5800FF1C" w:rsidR="0043328C" w:rsidRPr="003A35FE" w:rsidRDefault="00DD1E82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5.1p, 5.1r</w:t>
            </w:r>
          </w:p>
        </w:tc>
        <w:tc>
          <w:tcPr>
            <w:tcW w:w="1945" w:type="dxa"/>
          </w:tcPr>
          <w:p w14:paraId="10BD3613" w14:textId="5F668C5B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Momentum</w:t>
            </w:r>
          </w:p>
          <w:p w14:paraId="10BE9053" w14:textId="38727CDA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on Car Crashes</w:t>
            </w:r>
          </w:p>
        </w:tc>
      </w:tr>
      <w:tr w:rsidR="00DD1E82" w14:paraId="707647DD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584DB059" w14:textId="2DE6E2A5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377321AC" w14:textId="70DC280F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Work/Power</w:t>
            </w:r>
          </w:p>
        </w:tc>
        <w:tc>
          <w:tcPr>
            <w:tcW w:w="4864" w:type="dxa"/>
          </w:tcPr>
          <w:p w14:paraId="286250A1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and it’s Forms</w:t>
            </w:r>
          </w:p>
          <w:p w14:paraId="56DF8712" w14:textId="3AE8EC21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Work, Power, and Energy Problems</w:t>
            </w:r>
          </w:p>
        </w:tc>
        <w:tc>
          <w:tcPr>
            <w:tcW w:w="2070" w:type="dxa"/>
          </w:tcPr>
          <w:p w14:paraId="584D913C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C948324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  <w:proofErr w:type="gramStart"/>
            <w:r>
              <w:rPr>
                <w:rFonts w:ascii="Calibri" w:hAnsi="Calibri" w:cs="Calibri"/>
                <w:color w:val="000000"/>
              </w:rPr>
              <w:t>g,h</w:t>
            </w:r>
            <w:proofErr w:type="gramEnd"/>
            <w:r>
              <w:rPr>
                <w:rFonts w:ascii="Calibri" w:hAnsi="Calibri" w:cs="Calibri"/>
                <w:color w:val="000000"/>
              </w:rPr>
              <w:t>,j,5.3f,j,</w:t>
            </w:r>
          </w:p>
          <w:p w14:paraId="32C98084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1F673529" w14:textId="77777777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Spring Constant</w:t>
            </w:r>
          </w:p>
          <w:p w14:paraId="775419FF" w14:textId="1607E074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Pulleys</w:t>
            </w:r>
          </w:p>
        </w:tc>
      </w:tr>
      <w:tr w:rsidR="00DD1E82" w14:paraId="4FD61BA6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CF978C3" w14:textId="58AB3A22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529" w:type="dxa"/>
          </w:tcPr>
          <w:p w14:paraId="599A83CA" w14:textId="4795AED8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</w:t>
            </w:r>
          </w:p>
        </w:tc>
        <w:tc>
          <w:tcPr>
            <w:tcW w:w="4864" w:type="dxa"/>
          </w:tcPr>
          <w:p w14:paraId="55321E9B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and Kinetic Energy</w:t>
            </w:r>
          </w:p>
          <w:p w14:paraId="0F3A5997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Elastic Energy</w:t>
            </w:r>
          </w:p>
          <w:p w14:paraId="674FED6C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Hooke’s Law</w:t>
            </w:r>
          </w:p>
          <w:p w14:paraId="17BECA01" w14:textId="50312243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Conservation</w:t>
            </w:r>
          </w:p>
        </w:tc>
        <w:tc>
          <w:tcPr>
            <w:tcW w:w="2070" w:type="dxa"/>
          </w:tcPr>
          <w:p w14:paraId="0D58583E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FB5133B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4.1c,5.1m,4.1a-</w:t>
            </w:r>
            <w:proofErr w:type="gramStart"/>
            <w:r>
              <w:rPr>
                <w:rFonts w:ascii="Calibri" w:hAnsi="Calibri" w:cs="Calibri"/>
                <w:color w:val="000000"/>
              </w:rPr>
              <w:t>f,j</w:t>
            </w:r>
            <w:proofErr w:type="gramEnd"/>
          </w:p>
          <w:p w14:paraId="113DE7C4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0EF1083F" w14:textId="298B47C3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Mechanical Energy</w:t>
            </w:r>
          </w:p>
        </w:tc>
      </w:tr>
      <w:tr w:rsidR="00DD1E82" w14:paraId="30671506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158CDF6" w14:textId="03DC4080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weeks</w:t>
            </w:r>
          </w:p>
        </w:tc>
        <w:tc>
          <w:tcPr>
            <w:tcW w:w="1529" w:type="dxa"/>
          </w:tcPr>
          <w:p w14:paraId="46E2136F" w14:textId="7D2F6B7C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Waves</w:t>
            </w:r>
          </w:p>
        </w:tc>
        <w:tc>
          <w:tcPr>
            <w:tcW w:w="4864" w:type="dxa"/>
          </w:tcPr>
          <w:p w14:paraId="1351E082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Waves and Wave Behavior</w:t>
            </w:r>
          </w:p>
          <w:p w14:paraId="6A106496" w14:textId="60F82220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Characteristics, Pulses, and Periodic Waves</w:t>
            </w:r>
          </w:p>
        </w:tc>
        <w:tc>
          <w:tcPr>
            <w:tcW w:w="2070" w:type="dxa"/>
          </w:tcPr>
          <w:p w14:paraId="11EFBCF1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B37F55E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  <w:proofErr w:type="gramStart"/>
            <w:r>
              <w:rPr>
                <w:rFonts w:ascii="Calibri" w:hAnsi="Calibri" w:cs="Calibri"/>
                <w:color w:val="000000"/>
              </w:rPr>
              <w:t>a,b</w:t>
            </w:r>
            <w:proofErr w:type="gramEnd"/>
            <w:r>
              <w:rPr>
                <w:rFonts w:ascii="Calibri" w:hAnsi="Calibri" w:cs="Calibri"/>
                <w:color w:val="000000"/>
              </w:rPr>
              <w:t>,c,h</w:t>
            </w:r>
          </w:p>
          <w:p w14:paraId="353012FD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1055388C" w14:textId="32A06E9D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Wave Properties, Law of Reflection</w:t>
            </w:r>
          </w:p>
        </w:tc>
      </w:tr>
      <w:tr w:rsidR="00DD1E82" w14:paraId="677F128E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3354C075" w14:textId="7A8992FD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529" w:type="dxa"/>
          </w:tcPr>
          <w:p w14:paraId="556814C8" w14:textId="0F9C0657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</w:t>
            </w:r>
          </w:p>
        </w:tc>
        <w:tc>
          <w:tcPr>
            <w:tcW w:w="4864" w:type="dxa"/>
          </w:tcPr>
          <w:p w14:paraId="16DD0A22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Phenomena</w:t>
            </w:r>
          </w:p>
          <w:p w14:paraId="74B853B7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Doppler Effect</w:t>
            </w:r>
          </w:p>
          <w:p w14:paraId="5E9AB6A1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Interference</w:t>
            </w:r>
          </w:p>
          <w:p w14:paraId="51D41F80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Resonance</w:t>
            </w:r>
          </w:p>
          <w:p w14:paraId="14F2130D" w14:textId="3DF6348F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Diffraction</w:t>
            </w:r>
          </w:p>
        </w:tc>
        <w:tc>
          <w:tcPr>
            <w:tcW w:w="2070" w:type="dxa"/>
          </w:tcPr>
          <w:p w14:paraId="25D19DC2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39D91C0" w14:textId="77777777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  <w:proofErr w:type="gramStart"/>
            <w:r>
              <w:rPr>
                <w:rFonts w:ascii="Calibri" w:hAnsi="Calibri" w:cs="Calibri"/>
                <w:color w:val="000000"/>
              </w:rPr>
              <w:t>d,e</w:t>
            </w:r>
            <w:proofErr w:type="gramEnd"/>
            <w:r>
              <w:rPr>
                <w:rFonts w:ascii="Calibri" w:hAnsi="Calibri" w:cs="Calibri"/>
                <w:color w:val="000000"/>
              </w:rPr>
              <w:t>,f,m,n,h,I,j,</w:t>
            </w:r>
          </w:p>
          <w:p w14:paraId="759DF29D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7945ACBE" w14:textId="77777777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Speed of Sound in Air</w:t>
            </w:r>
          </w:p>
          <w:p w14:paraId="47717AC1" w14:textId="67084090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Pitch</w:t>
            </w:r>
          </w:p>
        </w:tc>
      </w:tr>
      <w:tr w:rsidR="00DD1E82" w14:paraId="263C33D6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7B865FC9" w14:textId="41CC118C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529" w:type="dxa"/>
          </w:tcPr>
          <w:p w14:paraId="6D15A61E" w14:textId="677B5A39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</w:t>
            </w:r>
          </w:p>
        </w:tc>
        <w:tc>
          <w:tcPr>
            <w:tcW w:w="4864" w:type="dxa"/>
          </w:tcPr>
          <w:p w14:paraId="3E3332D9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 of Light</w:t>
            </w:r>
          </w:p>
          <w:p w14:paraId="1B378886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</w:t>
            </w:r>
          </w:p>
          <w:p w14:paraId="43FBFFCF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Refraction</w:t>
            </w:r>
          </w:p>
          <w:p w14:paraId="3B1DC614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Absolute Index of Refraction</w:t>
            </w:r>
          </w:p>
          <w:p w14:paraId="7292AFBA" w14:textId="0700E034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Snell’s Law</w:t>
            </w:r>
          </w:p>
        </w:tc>
        <w:tc>
          <w:tcPr>
            <w:tcW w:w="2070" w:type="dxa"/>
          </w:tcPr>
          <w:p w14:paraId="006C62E4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7F6D4CE" w14:textId="4B408701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4.3l,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4.1b,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4.3</w:t>
            </w:r>
            <w:proofErr w:type="gramStart"/>
            <w:r>
              <w:rPr>
                <w:rFonts w:ascii="Calibri" w:hAnsi="Calibri" w:cs="Calibri"/>
                <w:color w:val="000000"/>
              </w:rPr>
              <w:t>g,k</w:t>
            </w:r>
            <w:proofErr w:type="gramEnd"/>
          </w:p>
          <w:p w14:paraId="591A8318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6F84C5B0" w14:textId="77777777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Snell’s Law</w:t>
            </w:r>
          </w:p>
          <w:p w14:paraId="69240762" w14:textId="00026AC1" w:rsidR="003A35FE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Polarization</w:t>
            </w:r>
          </w:p>
        </w:tc>
      </w:tr>
      <w:tr w:rsidR="00DD1E82" w14:paraId="40E21A17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3230AD65" w14:textId="53472ADA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529" w:type="dxa"/>
          </w:tcPr>
          <w:p w14:paraId="1078BF34" w14:textId="1E363370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Static Electricity</w:t>
            </w:r>
          </w:p>
        </w:tc>
        <w:tc>
          <w:tcPr>
            <w:tcW w:w="4864" w:type="dxa"/>
          </w:tcPr>
          <w:p w14:paraId="697394D3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Electrostatics</w:t>
            </w:r>
          </w:p>
          <w:p w14:paraId="7F0FB7E9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Charge</w:t>
            </w:r>
          </w:p>
          <w:p w14:paraId="5B7C2ACA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of Conservation of Charge</w:t>
            </w:r>
          </w:p>
          <w:p w14:paraId="4AD157B0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Coulomb’s Law</w:t>
            </w:r>
          </w:p>
          <w:p w14:paraId="034BFA9F" w14:textId="4B6D9F97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Strength</w:t>
            </w:r>
          </w:p>
        </w:tc>
        <w:tc>
          <w:tcPr>
            <w:tcW w:w="2070" w:type="dxa"/>
          </w:tcPr>
          <w:p w14:paraId="14DA593E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9716A9B" w14:textId="57ADBEB3" w:rsidR="00DD1E82" w:rsidRDefault="00DD1E82" w:rsidP="00DD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5.1t,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5.3b,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5.3f,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5.1s,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5.1u</w:t>
            </w:r>
          </w:p>
          <w:p w14:paraId="179E4AD6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2EA9BDC6" w14:textId="2260C161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Static Electricity</w:t>
            </w:r>
          </w:p>
        </w:tc>
      </w:tr>
      <w:tr w:rsidR="00DD1E82" w14:paraId="60F2D39F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5B18DEB3" w14:textId="112C152C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529" w:type="dxa"/>
          </w:tcPr>
          <w:p w14:paraId="64246C6A" w14:textId="3DCFD56E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Circuits</w:t>
            </w:r>
          </w:p>
        </w:tc>
        <w:tc>
          <w:tcPr>
            <w:tcW w:w="4864" w:type="dxa"/>
          </w:tcPr>
          <w:p w14:paraId="5500D725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Current</w:t>
            </w:r>
          </w:p>
          <w:p w14:paraId="559712FB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Ohm’s Law</w:t>
            </w:r>
          </w:p>
          <w:p w14:paraId="4369E4CF" w14:textId="224693B3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Resistivity</w:t>
            </w:r>
          </w:p>
          <w:p w14:paraId="28180354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Series and Parallel Circuits</w:t>
            </w:r>
          </w:p>
          <w:p w14:paraId="64601438" w14:textId="7C0B4942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Power and Energy</w:t>
            </w:r>
          </w:p>
        </w:tc>
        <w:tc>
          <w:tcPr>
            <w:tcW w:w="2070" w:type="dxa"/>
          </w:tcPr>
          <w:p w14:paraId="54F48FE5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D32FDDE" w14:textId="0CBB78E5" w:rsidR="00F835C3" w:rsidRDefault="00F835C3" w:rsidP="00F83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4.1l,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4.1n,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4.1a,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l,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o,</w:t>
            </w:r>
            <w:r w:rsidR="000F0EF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</w:t>
            </w:r>
          </w:p>
          <w:p w14:paraId="45411F14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6E5228C4" w14:textId="5EEE3222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Ohm’s Law</w:t>
            </w:r>
          </w:p>
        </w:tc>
      </w:tr>
      <w:tr w:rsidR="00DD1E82" w14:paraId="3E37EAD9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79F7D606" w14:textId="13012F91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529" w:type="dxa"/>
          </w:tcPr>
          <w:p w14:paraId="33DA9446" w14:textId="38916433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Magnetism</w:t>
            </w:r>
          </w:p>
        </w:tc>
        <w:tc>
          <w:tcPr>
            <w:tcW w:w="4864" w:type="dxa"/>
          </w:tcPr>
          <w:p w14:paraId="4BECF6F9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Magnetic Fields</w:t>
            </w:r>
          </w:p>
          <w:p w14:paraId="523DE745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Flux</w:t>
            </w:r>
          </w:p>
          <w:p w14:paraId="080019DC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Lines and Strength</w:t>
            </w:r>
          </w:p>
          <w:p w14:paraId="5317BD4B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Electromagnetic Induction</w:t>
            </w:r>
          </w:p>
          <w:p w14:paraId="63771114" w14:textId="322E4C4B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Radiation</w:t>
            </w:r>
          </w:p>
        </w:tc>
        <w:tc>
          <w:tcPr>
            <w:tcW w:w="2070" w:type="dxa"/>
          </w:tcPr>
          <w:p w14:paraId="69D70953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0CFF90B" w14:textId="77777777" w:rsidR="000F0EF3" w:rsidRDefault="000F0EF3" w:rsidP="000F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5.1t,4.1k</w:t>
            </w:r>
          </w:p>
          <w:p w14:paraId="798DA5EB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4A23105F" w14:textId="4F7C9268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Magnetic Field Lines</w:t>
            </w:r>
          </w:p>
        </w:tc>
      </w:tr>
      <w:tr w:rsidR="00DD1E82" w14:paraId="137BDA0A" w14:textId="77777777" w:rsidTr="003A35F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581E316F" w14:textId="503B7C4E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529" w:type="dxa"/>
          </w:tcPr>
          <w:p w14:paraId="195B51DC" w14:textId="6C432C4F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 Physics</w:t>
            </w:r>
          </w:p>
        </w:tc>
        <w:tc>
          <w:tcPr>
            <w:tcW w:w="4864" w:type="dxa"/>
          </w:tcPr>
          <w:p w14:paraId="7A28D369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Wave-Particle </w:t>
            </w:r>
          </w:p>
          <w:p w14:paraId="34CB2DB2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Duality of Energy and Matter</w:t>
            </w:r>
          </w:p>
          <w:p w14:paraId="478DE317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Quantum Theory</w:t>
            </w:r>
          </w:p>
          <w:p w14:paraId="5F6012ED" w14:textId="3D27B4CC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Photon-Particle Collisions</w:t>
            </w:r>
          </w:p>
        </w:tc>
        <w:tc>
          <w:tcPr>
            <w:tcW w:w="2070" w:type="dxa"/>
          </w:tcPr>
          <w:p w14:paraId="03C2FC2C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FC49E08" w14:textId="77777777" w:rsidR="000F0EF3" w:rsidRDefault="000F0EF3" w:rsidP="000F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4.3a-f,4.3h-n</w:t>
            </w:r>
          </w:p>
          <w:p w14:paraId="6A50D0F0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396C86CB" w14:textId="07CDEEEC" w:rsidR="0043328C" w:rsidRPr="00E82117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Lab</w:t>
            </w:r>
            <w:r>
              <w:rPr>
                <w:szCs w:val="20"/>
              </w:rPr>
              <w:t xml:space="preserve"> – Geiger Counter</w:t>
            </w:r>
          </w:p>
        </w:tc>
      </w:tr>
      <w:tr w:rsidR="00DD1E82" w14:paraId="6872E68C" w14:textId="77777777" w:rsidTr="003A35F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D1286F5" w14:textId="0CB0F0F5" w:rsidR="0043328C" w:rsidRDefault="00655EEF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weeks</w:t>
            </w:r>
          </w:p>
        </w:tc>
        <w:tc>
          <w:tcPr>
            <w:tcW w:w="1529" w:type="dxa"/>
          </w:tcPr>
          <w:p w14:paraId="1AD02BF7" w14:textId="7148BD29" w:rsidR="0043328C" w:rsidRPr="00E82117" w:rsidRDefault="00251A4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for Regents Exam</w:t>
            </w:r>
          </w:p>
        </w:tc>
        <w:tc>
          <w:tcPr>
            <w:tcW w:w="4864" w:type="dxa"/>
          </w:tcPr>
          <w:p w14:paraId="4CE6D9A1" w14:textId="77777777" w:rsidR="0043328C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Models of the Atom</w:t>
            </w:r>
          </w:p>
          <w:p w14:paraId="45427203" w14:textId="77777777" w:rsidR="00310BD7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Nuclear Force </w:t>
            </w:r>
          </w:p>
          <w:p w14:paraId="3F3356BB" w14:textId="0217BB8C" w:rsidR="00310BD7" w:rsidRPr="00CB63DA" w:rsidRDefault="00310BD7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Standard Model of Particle Physics</w:t>
            </w:r>
          </w:p>
        </w:tc>
        <w:tc>
          <w:tcPr>
            <w:tcW w:w="2070" w:type="dxa"/>
          </w:tcPr>
          <w:p w14:paraId="2F932006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DEBC348" w14:textId="77777777" w:rsidR="000F0EF3" w:rsidRDefault="000F0EF3" w:rsidP="000F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  <w:proofErr w:type="gramStart"/>
            <w:r>
              <w:rPr>
                <w:rFonts w:ascii="Calibri" w:hAnsi="Calibri" w:cs="Calibri"/>
                <w:color w:val="000000"/>
              </w:rPr>
              <w:t>b,k</w:t>
            </w:r>
            <w:proofErr w:type="gramEnd"/>
            <w:r>
              <w:rPr>
                <w:rFonts w:ascii="Calibri" w:hAnsi="Calibri" w:cs="Calibri"/>
                <w:color w:val="000000"/>
              </w:rPr>
              <w:t>,g,</w:t>
            </w:r>
          </w:p>
          <w:p w14:paraId="3A4042B9" w14:textId="77777777" w:rsidR="0043328C" w:rsidRPr="00E82117" w:rsidRDefault="0043328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172297B4" w14:textId="3C3B595C" w:rsidR="0043328C" w:rsidRDefault="003A35F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Lab</w:t>
            </w:r>
            <w:r w:rsidR="00DC23AC">
              <w:rPr>
                <w:szCs w:val="20"/>
              </w:rPr>
              <w:t xml:space="preserve"> – Rockets</w:t>
            </w:r>
          </w:p>
          <w:p w14:paraId="4E4C840E" w14:textId="1167E8F5" w:rsidR="00DC23AC" w:rsidRPr="00E82117" w:rsidRDefault="00DC23AC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– Amusement Park Physics </w:t>
            </w:r>
            <w:bookmarkStart w:id="0" w:name="_GoBack"/>
            <w:bookmarkEnd w:id="0"/>
          </w:p>
        </w:tc>
      </w:tr>
    </w:tbl>
    <w:p w14:paraId="581242AD" w14:textId="0F86E214" w:rsidR="00126C00" w:rsidRDefault="00126C00"/>
    <w:p w14:paraId="6FC1C92B" w14:textId="0659FE82" w:rsidR="006544FA" w:rsidRDefault="006544FA">
      <w:pPr>
        <w:rPr>
          <w:sz w:val="20"/>
        </w:rPr>
      </w:pPr>
    </w:p>
    <w:p w14:paraId="45856AD0" w14:textId="2A5F8023" w:rsidR="00CB63DA" w:rsidRDefault="00CB63DA">
      <w:pPr>
        <w:rPr>
          <w:sz w:val="20"/>
        </w:rPr>
      </w:pPr>
    </w:p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6D99DED" w:rsidR="006544FA" w:rsidRDefault="00262318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Physics, 11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84CA26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262318">
      <w:rPr>
        <w:b/>
        <w:sz w:val="24"/>
      </w:rPr>
      <w:t>Physics</w:t>
    </w:r>
  </w:p>
  <w:p w14:paraId="65845D26" w14:textId="657DDB1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262318">
      <w:rPr>
        <w:b/>
        <w:sz w:val="24"/>
      </w:rPr>
      <w:t>11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0EF3"/>
    <w:rsid w:val="000F1346"/>
    <w:rsid w:val="00126C00"/>
    <w:rsid w:val="001B79E2"/>
    <w:rsid w:val="00251A4A"/>
    <w:rsid w:val="00262318"/>
    <w:rsid w:val="00310BD7"/>
    <w:rsid w:val="00353CCB"/>
    <w:rsid w:val="00385873"/>
    <w:rsid w:val="003A35FE"/>
    <w:rsid w:val="003B02EA"/>
    <w:rsid w:val="003C56FE"/>
    <w:rsid w:val="0043328C"/>
    <w:rsid w:val="006544FA"/>
    <w:rsid w:val="00655EEF"/>
    <w:rsid w:val="00777BFB"/>
    <w:rsid w:val="008427E4"/>
    <w:rsid w:val="008D0C45"/>
    <w:rsid w:val="00997EEB"/>
    <w:rsid w:val="00AB6A0E"/>
    <w:rsid w:val="00B6286B"/>
    <w:rsid w:val="00C50111"/>
    <w:rsid w:val="00C754D5"/>
    <w:rsid w:val="00CB63DA"/>
    <w:rsid w:val="00CE6018"/>
    <w:rsid w:val="00D20D01"/>
    <w:rsid w:val="00D37C42"/>
    <w:rsid w:val="00D9301D"/>
    <w:rsid w:val="00DC23AC"/>
    <w:rsid w:val="00DD1E82"/>
    <w:rsid w:val="00E045E2"/>
    <w:rsid w:val="00E82117"/>
    <w:rsid w:val="00F50DB1"/>
    <w:rsid w:val="00F80693"/>
    <w:rsid w:val="00F835C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d0e608e3-a51b-4448-bd10-27829a3c1e3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2020-12-14T14:14:00Z</cp:lastPrinted>
  <dcterms:created xsi:type="dcterms:W3CDTF">2021-05-17T17:21:00Z</dcterms:created>
  <dcterms:modified xsi:type="dcterms:W3CDTF">2021-05-17T19:52:00Z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