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3703" w:type="dxa"/>
        <w:tblInd w:w="-108" w:type="dxa"/>
        <w:tblCellMar>
          <w:top w:w="40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713"/>
        <w:gridCol w:w="990"/>
      </w:tblGrid>
      <w:tr w:rsidR="00976B7C" w:rsidTr="002E48A9">
        <w:trPr>
          <w:trHeight w:val="252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2C4503" w:rsidRDefault="00976B7C" w:rsidP="002E48A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 xml:space="preserve">E – </w:t>
            </w:r>
            <w:r w:rsidR="00FF7E43">
              <w:rPr>
                <w:sz w:val="18"/>
              </w:rPr>
              <w:t>Special Programs:  Innovative and Magnet Programs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FF7E43" w:rsidRDefault="00976B7C" w:rsidP="002E48A9">
            <w:pPr>
              <w:spacing w:line="259" w:lineRule="auto"/>
              <w:rPr>
                <w:b/>
              </w:rPr>
            </w:pPr>
            <w:r w:rsidRPr="00FF7E43">
              <w:rPr>
                <w:b/>
              </w:rPr>
              <w:t>E</w:t>
            </w:r>
            <w:r w:rsidR="00194DD6">
              <w:rPr>
                <w:b/>
              </w:rPr>
              <w:t>HBJ</w:t>
            </w:r>
          </w:p>
        </w:tc>
      </w:tr>
      <w:tr w:rsidR="00976B7C" w:rsidTr="002E48A9">
        <w:trPr>
          <w:trHeight w:val="254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Default="00976B7C" w:rsidP="002E48A9">
            <w:pPr>
              <w:spacing w:line="259" w:lineRule="auto"/>
            </w:pPr>
            <w:r>
              <w:rPr>
                <w:sz w:val="18"/>
              </w:rPr>
              <w:t>Page 1 of 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Default="00976B7C" w:rsidP="002E48A9">
            <w:pPr>
              <w:spacing w:line="259" w:lineRule="auto"/>
            </w:pPr>
            <w:r>
              <w:rPr>
                <w:sz w:val="20"/>
              </w:rPr>
              <w:t xml:space="preserve"> </w:t>
            </w:r>
          </w:p>
        </w:tc>
      </w:tr>
      <w:tr w:rsidR="00976B7C" w:rsidTr="002E48A9">
        <w:trPr>
          <w:trHeight w:val="230"/>
        </w:trPr>
        <w:tc>
          <w:tcPr>
            <w:tcW w:w="3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7C" w:rsidRPr="008032BB" w:rsidRDefault="00FF7E43" w:rsidP="002E48A9">
            <w:pPr>
              <w:spacing w:line="259" w:lineRule="auto"/>
              <w:rPr>
                <w:sz w:val="18"/>
              </w:rPr>
            </w:pPr>
            <w:r>
              <w:rPr>
                <w:sz w:val="18"/>
              </w:rPr>
              <w:t>Advanced Academics</w:t>
            </w:r>
            <w:r w:rsidR="00976B7C">
              <w:rPr>
                <w:sz w:val="18"/>
              </w:rPr>
              <w:t xml:space="preserve"> - 2023</w:t>
            </w:r>
          </w:p>
        </w:tc>
      </w:tr>
    </w:tbl>
    <w:p w:rsidR="00976B7C" w:rsidRDefault="00976B7C" w:rsidP="00976B7C">
      <w:pPr>
        <w:rPr>
          <w:rFonts w:ascii="Calibri" w:hAnsi="Calibri" w:cs="Calibri"/>
          <w:b/>
          <w:bCs/>
          <w:sz w:val="22"/>
          <w:szCs w:val="22"/>
        </w:rPr>
      </w:pPr>
    </w:p>
    <w:p w:rsidR="00FF7E43" w:rsidRDefault="00FF7E43" w:rsidP="00FF7E4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496A15">
        <w:rPr>
          <w:rFonts w:ascii="Calibri" w:hAnsi="Calibri" w:cs="Calibri"/>
          <w:sz w:val="22"/>
          <w:szCs w:val="22"/>
          <w:shd w:val="clear" w:color="auto" w:fill="FFFFFF"/>
        </w:rPr>
        <w:t xml:space="preserve">South San Antonio Independent School District offers innovative courses to enable students to master knowledge, skills, and competencies in a wide variety of programs.  They are developed to enhance the goals and objectives included in the essential knowledge and skills of the required curriculum. </w:t>
      </w:r>
    </w:p>
    <w:p w:rsidR="00FF7E43" w:rsidRPr="00496A15" w:rsidRDefault="00FF7E43" w:rsidP="00FF7E43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496A15">
        <w:rPr>
          <w:rFonts w:ascii="Calibri" w:hAnsi="Calibri" w:cs="Calibri"/>
          <w:sz w:val="22"/>
          <w:szCs w:val="22"/>
          <w:shd w:val="clear" w:color="auto" w:fill="FFFFFF"/>
        </w:rPr>
        <w:t xml:space="preserve"> An overview of the </w:t>
      </w:r>
      <w:r w:rsidRPr="00496A15">
        <w:rPr>
          <w:rFonts w:ascii="Calibri" w:hAnsi="Calibri" w:cs="Calibri"/>
          <w:b/>
          <w:sz w:val="22"/>
          <w:szCs w:val="22"/>
          <w:shd w:val="clear" w:color="auto" w:fill="FFFFFF"/>
        </w:rPr>
        <w:t>Advanced Academics</w:t>
      </w:r>
      <w:r w:rsidRPr="00496A15">
        <w:rPr>
          <w:rFonts w:ascii="Calibri" w:hAnsi="Calibri" w:cs="Calibri"/>
          <w:sz w:val="22"/>
          <w:szCs w:val="22"/>
          <w:shd w:val="clear" w:color="auto" w:fill="FFFFFF"/>
        </w:rPr>
        <w:t xml:space="preserve"> is as follows:</w:t>
      </w:r>
    </w:p>
    <w:p w:rsidR="00FF7E43" w:rsidRPr="00496A15" w:rsidRDefault="00FF7E43" w:rsidP="00FF7E43">
      <w:pPr>
        <w:rPr>
          <w:rFonts w:ascii="Calibri" w:hAnsi="Calibri" w:cs="Calibri"/>
          <w:b/>
          <w:bCs/>
          <w:sz w:val="22"/>
          <w:szCs w:val="22"/>
          <w:shd w:val="clear" w:color="auto" w:fill="FFFFFF"/>
        </w:rPr>
      </w:pPr>
      <w:r w:rsidRPr="00496A15">
        <w:rPr>
          <w:rFonts w:ascii="Calibri" w:hAnsi="Calibri" w:cs="Calibri"/>
          <w:shd w:val="clear" w:color="auto" w:fill="FFFFFF"/>
        </w:rPr>
        <w:t>A district may operate a magnet program, academy, or other innovative program to serve student populations with specialized interests and aptitudes.</w:t>
      </w:r>
    </w:p>
    <w:p w:rsidR="00FF7E43" w:rsidRDefault="00FF7E43" w:rsidP="00FF7E4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  <w:u w:val="single"/>
        </w:rPr>
        <w:t>Mission</w:t>
      </w:r>
      <w:r>
        <w:rPr>
          <w:rFonts w:ascii="Calibri" w:hAnsi="Calibri" w:cs="Calibri"/>
          <w:color w:val="000000"/>
          <w:sz w:val="22"/>
          <w:szCs w:val="22"/>
        </w:rPr>
        <w:t xml:space="preserve"> to prepare students to enroll, attend, and successfully complete a postsecondary education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:rsidR="00FF7E43" w:rsidRDefault="00FF7E43" w:rsidP="00FF7E4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  <w:u w:val="single"/>
        </w:rPr>
        <w:t>Vision</w:t>
      </w:r>
      <w:r>
        <w:rPr>
          <w:rFonts w:ascii="Calibri" w:hAnsi="Calibri" w:cs="Calibri"/>
          <w:color w:val="000000"/>
          <w:sz w:val="22"/>
          <w:szCs w:val="22"/>
        </w:rPr>
        <w:t xml:space="preserve"> to become the district of choice for advanced academics services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:rsidR="00FF7E43" w:rsidRDefault="00FF7E43" w:rsidP="00FF7E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Fonts w:ascii="Calibri" w:hAnsi="Calibri" w:cs="Calibri"/>
          <w:color w:val="000000"/>
          <w:sz w:val="22"/>
          <w:szCs w:val="22"/>
          <w:u w:val="single"/>
        </w:rPr>
        <w:t>Goals 2022-2023</w:t>
      </w:r>
    </w:p>
    <w:p w:rsidR="00FF7E43" w:rsidRPr="00FD3D3A" w:rsidRDefault="00FF7E43" w:rsidP="00FF7E43">
      <w:pPr>
        <w:pStyle w:val="NormalWeb"/>
        <w:numPr>
          <w:ilvl w:val="0"/>
          <w:numId w:val="4"/>
        </w:numPr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Identify student aptitudes and interests to modify program options to meet student needs</w:t>
      </w:r>
    </w:p>
    <w:p w:rsidR="00FF7E43" w:rsidRDefault="00FF7E43" w:rsidP="00FF7E4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Address student strengths and weaknesses with effective enrichments and interventions</w:t>
      </w:r>
    </w:p>
    <w:p w:rsidR="00FF7E43" w:rsidRDefault="00FF7E43" w:rsidP="00FF7E4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Align participation in advanced coursework with overall student demographics</w:t>
      </w:r>
    </w:p>
    <w:p w:rsidR="00FF7E43" w:rsidRDefault="00FF7E43" w:rsidP="00FF7E4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Raise expectations for students, teachers, staff, and our community to increase student success </w:t>
      </w:r>
    </w:p>
    <w:p w:rsidR="00FF7E43" w:rsidRDefault="00FF7E43" w:rsidP="00FF7E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FF7E43" w:rsidRDefault="00FF7E43" w:rsidP="00FF7E4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  <w:u w:val="single"/>
        </w:rPr>
        <w:t>Foundational Beliefs</w:t>
      </w:r>
    </w:p>
    <w:p w:rsidR="00FF7E43" w:rsidRDefault="00FF7E43" w:rsidP="00FF7E4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Standards are at the center of advanced academics programs</w:t>
      </w:r>
    </w:p>
    <w:p w:rsidR="00FF7E43" w:rsidRDefault="00FF7E43" w:rsidP="00FF7E43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Data must be used to drive all decisions</w:t>
      </w:r>
    </w:p>
    <w:p w:rsidR="00FF7E43" w:rsidRDefault="00FF7E43" w:rsidP="00FF7E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FF7E43" w:rsidRDefault="00FF7E43" w:rsidP="00FF7E4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  <w:u w:val="single"/>
        </w:rPr>
        <w:t>Pillars of Advanced Academics</w:t>
      </w:r>
    </w:p>
    <w:p w:rsidR="00FF7E43" w:rsidRDefault="00FF7E43" w:rsidP="00FF7E43">
      <w:pPr>
        <w:pStyle w:val="NormalWeb"/>
        <w:numPr>
          <w:ilvl w:val="0"/>
          <w:numId w:val="6"/>
        </w:numPr>
        <w:spacing w:before="0" w:beforeAutospacing="0" w:after="0" w:afterAutospacing="0"/>
        <w:ind w:left="54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Curriculum must be based on TEKS, College Board Student Learning Objectives, and college syllabi </w:t>
      </w:r>
    </w:p>
    <w:p w:rsidR="00FF7E43" w:rsidRDefault="00FF7E43" w:rsidP="00FF7E43">
      <w:pPr>
        <w:pStyle w:val="NormalWeb"/>
        <w:numPr>
          <w:ilvl w:val="0"/>
          <w:numId w:val="6"/>
        </w:numPr>
        <w:spacing w:before="0" w:beforeAutospacing="0" w:after="0" w:afterAutospacing="0"/>
        <w:ind w:left="54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Assessment must be formative and drive decisions</w:t>
      </w:r>
    </w:p>
    <w:p w:rsidR="00FF7E43" w:rsidRDefault="00FF7E43" w:rsidP="00FF7E43">
      <w:pPr>
        <w:pStyle w:val="NormalWeb"/>
        <w:numPr>
          <w:ilvl w:val="0"/>
          <w:numId w:val="6"/>
        </w:numPr>
        <w:spacing w:before="0" w:beforeAutospacing="0" w:after="0" w:afterAutospacing="0"/>
        <w:ind w:left="54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Instruction must be rigorous to prepare students for their postsecondary goals</w:t>
      </w:r>
    </w:p>
    <w:p w:rsidR="00FF7E43" w:rsidRDefault="00FF7E43" w:rsidP="00FF7E43">
      <w:pPr>
        <w:pStyle w:val="NormalWeb"/>
        <w:numPr>
          <w:ilvl w:val="0"/>
          <w:numId w:val="6"/>
        </w:numPr>
        <w:spacing w:before="0" w:beforeAutospacing="0" w:after="0" w:afterAutospacing="0"/>
        <w:ind w:left="54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Service learning deepens engagement and brings value to the curriculum</w:t>
      </w:r>
    </w:p>
    <w:p w:rsidR="00FF7E43" w:rsidRDefault="00FF7E43" w:rsidP="00FF7E43">
      <w:pPr>
        <w:pStyle w:val="NormalWeb"/>
        <w:numPr>
          <w:ilvl w:val="0"/>
          <w:numId w:val="6"/>
        </w:numPr>
        <w:spacing w:before="0" w:beforeAutospacing="0" w:after="0" w:afterAutospacing="0"/>
        <w:ind w:left="54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Pathways must serve student’s long-term </w:t>
      </w:r>
      <w:r w:rsidR="00662F22">
        <w:rPr>
          <w:rFonts w:ascii="Calibri" w:hAnsi="Calibri" w:cs="Calibri"/>
          <w:color w:val="000000"/>
          <w:sz w:val="22"/>
          <w:szCs w:val="22"/>
        </w:rPr>
        <w:t xml:space="preserve">college and </w:t>
      </w:r>
      <w:r>
        <w:rPr>
          <w:rFonts w:ascii="Calibri" w:hAnsi="Calibri" w:cs="Calibri"/>
          <w:color w:val="000000"/>
          <w:sz w:val="22"/>
          <w:szCs w:val="22"/>
        </w:rPr>
        <w:t>career goals</w:t>
      </w:r>
    </w:p>
    <w:p w:rsidR="00FF7E43" w:rsidRDefault="00FF7E43" w:rsidP="00FF7E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FF7E43" w:rsidRDefault="00FF7E43" w:rsidP="00FF7E43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  <w:u w:val="single"/>
        </w:rPr>
        <w:t>Outcomes</w:t>
      </w:r>
    </w:p>
    <w:p w:rsidR="00FF7E43" w:rsidRDefault="00FF7E43" w:rsidP="00FF7E43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Students can enroll, attend, and successfully complete their postsecondary education of choice, attain their desired career, and find high levels of success</w:t>
      </w:r>
    </w:p>
    <w:p w:rsidR="00FF7E43" w:rsidRPr="00956CA3" w:rsidRDefault="00FF7E43" w:rsidP="00FF7E43">
      <w:pPr>
        <w:pStyle w:val="NormalWeb"/>
        <w:spacing w:before="0" w:beforeAutospacing="0" w:after="0" w:afterAutospacing="0"/>
      </w:pPr>
    </w:p>
    <w:p w:rsidR="00FF7E43" w:rsidRDefault="00FF7E43" w:rsidP="00FF7E43">
      <w:pPr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The following programs are offered in Advanced Academics:</w:t>
      </w:r>
    </w:p>
    <w:p w:rsidR="00FF7E43" w:rsidRDefault="00FF7E43" w:rsidP="00FF7E43">
      <w:pPr>
        <w:pStyle w:val="ListParagraph"/>
        <w:numPr>
          <w:ilvl w:val="0"/>
          <w:numId w:val="3"/>
        </w:numPr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Honors Courses</w:t>
      </w:r>
    </w:p>
    <w:p w:rsidR="00FF7E43" w:rsidRDefault="00FF7E43" w:rsidP="00FF7E43">
      <w:pPr>
        <w:pStyle w:val="ListParagraph"/>
        <w:numPr>
          <w:ilvl w:val="0"/>
          <w:numId w:val="3"/>
        </w:numPr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lastRenderedPageBreak/>
        <w:t>Pre-Advanced Placement</w:t>
      </w:r>
    </w:p>
    <w:p w:rsidR="00FF7E43" w:rsidRDefault="00FF7E43" w:rsidP="00FF7E43">
      <w:pPr>
        <w:pStyle w:val="ListParagraph"/>
        <w:numPr>
          <w:ilvl w:val="0"/>
          <w:numId w:val="3"/>
        </w:numPr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Advanced Placement</w:t>
      </w:r>
    </w:p>
    <w:p w:rsidR="00FF7E43" w:rsidRDefault="00FF7E43" w:rsidP="00FF7E43">
      <w:pPr>
        <w:pStyle w:val="ListParagraph"/>
        <w:numPr>
          <w:ilvl w:val="0"/>
          <w:numId w:val="3"/>
        </w:numPr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SAT Assessments</w:t>
      </w:r>
    </w:p>
    <w:p w:rsidR="00FF7E43" w:rsidRDefault="00FF7E43" w:rsidP="00FF7E43">
      <w:pPr>
        <w:pStyle w:val="ListParagraph"/>
        <w:numPr>
          <w:ilvl w:val="0"/>
          <w:numId w:val="3"/>
        </w:numPr>
        <w:rPr>
          <w:rFonts w:ascii="Calibri" w:hAnsi="Calibri" w:cs="Calibri"/>
          <w:color w:val="212529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12529"/>
          <w:sz w:val="22"/>
          <w:szCs w:val="22"/>
          <w:shd w:val="clear" w:color="auto" w:fill="FFFFFF"/>
        </w:rPr>
        <w:t>Talented and Gifted (GT)</w:t>
      </w:r>
    </w:p>
    <w:p w:rsidR="00FF7E43" w:rsidRDefault="00FF7E43" w:rsidP="00976B7C">
      <w:pPr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</w:p>
    <w:sectPr w:rsidR="00FF7E43" w:rsidSect="003417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BBD" w:rsidRDefault="009B6BBD" w:rsidP="0011111B">
      <w:pPr>
        <w:spacing w:after="0" w:line="240" w:lineRule="auto"/>
      </w:pPr>
      <w:r>
        <w:separator/>
      </w:r>
    </w:p>
  </w:endnote>
  <w:endnote w:type="continuationSeparator" w:id="0">
    <w:p w:rsidR="009B6BBD" w:rsidRDefault="009B6BBD" w:rsidP="0011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8994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15FF" w:rsidRDefault="00A915FF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111B" w:rsidRDefault="001111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BBD" w:rsidRDefault="009B6BBD" w:rsidP="0011111B">
      <w:pPr>
        <w:spacing w:after="0" w:line="240" w:lineRule="auto"/>
      </w:pPr>
      <w:r>
        <w:separator/>
      </w:r>
    </w:p>
  </w:footnote>
  <w:footnote w:type="continuationSeparator" w:id="0">
    <w:p w:rsidR="009B6BBD" w:rsidRDefault="009B6BBD" w:rsidP="0011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0267C26" wp14:editId="3F75A2E2">
          <wp:simplePos x="0" y="0"/>
          <wp:positionH relativeFrom="margin">
            <wp:align>left</wp:align>
          </wp:positionH>
          <wp:positionV relativeFrom="paragraph">
            <wp:posOffset>-84455</wp:posOffset>
          </wp:positionV>
          <wp:extent cx="838200" cy="83820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outh San IS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DB6905E" wp14:editId="6FCD3D36">
              <wp:simplePos x="0" y="0"/>
              <wp:positionH relativeFrom="margin">
                <wp:align>center</wp:align>
              </wp:positionH>
              <wp:positionV relativeFrom="page">
                <wp:posOffset>363612</wp:posOffset>
              </wp:positionV>
              <wp:extent cx="6477000" cy="981075"/>
              <wp:effectExtent l="0" t="0" r="0" b="9525"/>
              <wp:wrapSquare wrapText="bothSides"/>
              <wp:docPr id="6912" name="Group 69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981075"/>
                        <a:chOff x="0" y="71628"/>
                        <a:chExt cx="6297083" cy="981212"/>
                      </a:xfrm>
                    </wpg:grpSpPr>
                    <wps:wsp>
                      <wps:cNvPr id="6918" name="Rectangle 6918"/>
                      <wps:cNvSpPr/>
                      <wps:spPr>
                        <a:xfrm>
                          <a:off x="484810" y="7162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9" name="Rectangle 6919"/>
                      <wps:cNvSpPr/>
                      <wps:spPr>
                        <a:xfrm>
                          <a:off x="484810" y="24384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0" name="Rectangle 6920"/>
                      <wps:cNvSpPr/>
                      <wps:spPr>
                        <a:xfrm>
                          <a:off x="484810" y="56540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913" name="Picture 691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3014345" y="786384"/>
                          <a:ext cx="2936748" cy="1447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921" name="Rectangle 6921"/>
                      <wps:cNvSpPr/>
                      <wps:spPr>
                        <a:xfrm>
                          <a:off x="2831609" y="786384"/>
                          <a:ext cx="3465474" cy="26645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1F3864" w:themeColor="accent1" w:themeShade="80"/>
                              </w:rPr>
                            </w:pPr>
                            <w:r w:rsidRPr="002B7E3E">
                              <w:rPr>
                                <w:rFonts w:ascii="Arial" w:eastAsia="Arial" w:hAnsi="Arial" w:cs="Arial"/>
                                <w:b/>
                                <w:color w:val="1F3864" w:themeColor="accent1" w:themeShade="80"/>
                              </w:rPr>
                              <w:t>South San Antonio Independent School District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2" name="Rectangle 6922"/>
                      <wps:cNvSpPr/>
                      <wps:spPr>
                        <a:xfrm>
                          <a:off x="5767959" y="787765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14" name="Shape 6914"/>
                      <wps:cNvSpPr/>
                      <wps:spPr>
                        <a:xfrm>
                          <a:off x="0" y="992505"/>
                          <a:ext cx="6223000" cy="13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00" h="13335">
                              <a:moveTo>
                                <a:pt x="0" y="0"/>
                              </a:moveTo>
                              <a:lnTo>
                                <a:pt x="6223000" y="13335"/>
                              </a:lnTo>
                            </a:path>
                          </a:pathLst>
                        </a:custGeom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3" name="Shape 6923"/>
                      <wps:cNvSpPr/>
                      <wps:spPr>
                        <a:xfrm>
                          <a:off x="1524000" y="235331"/>
                          <a:ext cx="4337685" cy="402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37685" h="402590">
                              <a:moveTo>
                                <a:pt x="0" y="402590"/>
                              </a:moveTo>
                              <a:lnTo>
                                <a:pt x="4337685" y="402590"/>
                              </a:lnTo>
                              <a:lnTo>
                                <a:pt x="433768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>
                          <a:miter lim="1016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24" name="Rectangle 6924"/>
                      <wps:cNvSpPr/>
                      <wps:spPr>
                        <a:xfrm>
                          <a:off x="2263648" y="334898"/>
                          <a:ext cx="3804014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Pr="002B7E3E" w:rsidRDefault="0011111B" w:rsidP="0011111B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2B7E3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Administrative Regulations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25" name="Rectangle 6925"/>
                      <wps:cNvSpPr/>
                      <wps:spPr>
                        <a:xfrm>
                          <a:off x="5122926" y="334898"/>
                          <a:ext cx="76500" cy="3447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1111B" w:rsidRDefault="0011111B" w:rsidP="0011111B"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B6905E" id="Group 6912" o:spid="_x0000_s1026" style="position:absolute;margin-left:0;margin-top:28.65pt;width:510pt;height:77.25pt;z-index:251659264;mso-position-horizontal:center;mso-position-horizontal-relative:margin;mso-position-vertical-relative:page;mso-width-relative:margin;mso-height-relative:margin" coordorigin=",716" coordsize="62970,98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">
              <v:rect id="Rectangle 6918" o:spid="_x0000_s1027" style="position:absolute;left:4848;top:71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Gdn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ZzOw9zwJjwBufoFAAD//wMAUEsBAi0AFAAGAAgAAAAhANvh9svuAAAAhQEAABMAAAAAAAAAAAAA&#10;AAAAAAAAAFtDb250ZW50X1R5cGVzXS54bWxQSwECLQAUAAYACAAAACEAWvQsW78AAAAVAQAACwAA&#10;AAAAAAAAAAAAAAAfAQAAX3JlbHMvLnJlbHNQSwECLQAUAAYACAAAACEAiPRnZ8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19" o:spid="_x0000_s1028" style="position:absolute;left:4848;top:24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rect id="Rectangle 6920" o:spid="_x0000_s1029" style="position:absolute;left:4848;top:565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" filled="f" stroked="f">
                <v:textbox inset="0,0,0,0">
                  <w:txbxContent>
                    <w:p w:rsidR="0011111B" w:rsidRDefault="0011111B" w:rsidP="0011111B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913" o:spid="_x0000_s1030" type="#_x0000_t75" style="position:absolute;left:30143;top:7863;width:29367;height:1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">
                <v:imagedata r:id="rId3" o:title=""/>
              </v:shape>
              <v:rect id="Rectangle 6921" o:spid="_x0000_s1031" style="position:absolute;left:28316;top:7863;width:34654;height:2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RH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TpfAa/b8ITkMsfAAAA//8DAFBLAQItABQABgAIAAAAIQDb4fbL7gAAAIUBAAATAAAAAAAA&#10;AAAAAAAAAAAAAABbQ29udGVudF9UeXBlc10ueG1sUEsBAi0AFAAGAAgAAAAhAFr0LFu/AAAAFQEA&#10;AAsAAAAAAAAAAAAAAAAAHwEAAF9yZWxzLy5yZWxzUEsBAi0AFAAGAAgAAAAhANeiBEfHAAAA3QAA&#10;AA8AAAAAAAAAAAAAAAAABwIAAGRycy9kb3ducmV2LnhtbFBLBQYAAAAAAwADALcAAAD7AgAAAAA=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1F3864" w:themeColor="accent1" w:themeShade="80"/>
                        </w:rPr>
                      </w:pPr>
                      <w:r w:rsidRPr="002B7E3E">
                        <w:rPr>
                          <w:rFonts w:ascii="Arial" w:eastAsia="Arial" w:hAnsi="Arial" w:cs="Arial"/>
                          <w:b/>
                          <w:color w:val="1F3864" w:themeColor="accent1" w:themeShade="80"/>
                        </w:rPr>
                        <w:t>South San Antonio Independent School District</w:t>
                      </w:r>
                    </w:p>
                  </w:txbxContent>
                </v:textbox>
              </v:rect>
              <v:rect id="Rectangle 6922" o:spid="_x0000_s1032" style="position:absolute;left:57679;top:78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shape id="Shape 6914" o:spid="_x0000_s1033" style="position:absolute;top:9925;width:62230;height:133;visibility:visible;mso-wrap-style:square;v-text-anchor:top" coordsize="6223000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" path="m,l6223000,13335e" filled="f" strokecolor="#1f3763 [1604]" strokeweight="1.5pt">
                <v:path arrowok="t" textboxrect="0,0,6223000,13335"/>
              </v:shape>
              <v:shape id="Shape 6923" o:spid="_x0000_s1034" style="position:absolute;left:15240;top:2353;width:43376;height:4026;visibility:visible;mso-wrap-style:square;v-text-anchor:top" coordsize="4337685,40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" path="m,402590r4337685,l4337685,,,,,402590xe" fillcolor="#1f3763 [1604]">
                <v:stroke miterlimit="66585f" joinstyle="miter"/>
                <v:path arrowok="t" textboxrect="0,0,4337685,402590"/>
              </v:shape>
              <v:rect id="Rectangle 6924" o:spid="_x0000_s1035" style="position:absolute;left:22636;top:3348;width:38040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aff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DH1affxQAAAN0AAAAP&#10;AAAAAAAAAAAAAAAAAAcCAABkcnMvZG93bnJldi54bWxQSwUGAAAAAAMAAwC3AAAA+QIAAAAA&#10;" filled="f" stroked="f">
                <v:textbox inset="0,0,0,0">
                  <w:txbxContent>
                    <w:p w:rsidR="0011111B" w:rsidRPr="002B7E3E" w:rsidRDefault="0011111B" w:rsidP="0011111B">
                      <w:pPr>
                        <w:rPr>
                          <w:color w:val="FFFFFF" w:themeColor="background1"/>
                        </w:rPr>
                      </w:pPr>
                      <w:r w:rsidRPr="002B7E3E">
                        <w:rPr>
                          <w:b/>
                          <w:color w:val="FFFFFF" w:themeColor="background1"/>
                          <w:sz w:val="40"/>
                        </w:rPr>
                        <w:t>Administrative Regulations</w:t>
                      </w:r>
                    </w:p>
                  </w:txbxContent>
                </v:textbox>
              </v:rect>
              <v:rect id="Rectangle 6925" o:spid="_x0000_s1036" style="position:absolute;left:51229;top:3348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QJE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" filled="f" stroked="f">
                <v:textbox inset="0,0,0,0">
                  <w:txbxContent>
                    <w:p w:rsidR="0011111B" w:rsidRDefault="0011111B" w:rsidP="0011111B"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margin" anchory="page"/>
            </v:group>
          </w:pict>
        </mc:Fallback>
      </mc:AlternateContent>
    </w:r>
  </w:p>
  <w:p w:rsidR="0011111B" w:rsidRDefault="001111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11B" w:rsidRDefault="001111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E66CE"/>
    <w:multiLevelType w:val="hybridMultilevel"/>
    <w:tmpl w:val="542E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6779"/>
    <w:multiLevelType w:val="multilevel"/>
    <w:tmpl w:val="CF50EFA6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B7A5D"/>
    <w:multiLevelType w:val="multilevel"/>
    <w:tmpl w:val="04DCC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7338B"/>
    <w:multiLevelType w:val="hybridMultilevel"/>
    <w:tmpl w:val="4500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739B0"/>
    <w:multiLevelType w:val="multilevel"/>
    <w:tmpl w:val="CF2EA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2A0901"/>
    <w:multiLevelType w:val="multilevel"/>
    <w:tmpl w:val="4CEE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1B"/>
    <w:rsid w:val="000029DE"/>
    <w:rsid w:val="000550BB"/>
    <w:rsid w:val="00065494"/>
    <w:rsid w:val="000A5D74"/>
    <w:rsid w:val="0011111B"/>
    <w:rsid w:val="00145C00"/>
    <w:rsid w:val="00153553"/>
    <w:rsid w:val="00194DD6"/>
    <w:rsid w:val="00227177"/>
    <w:rsid w:val="00263EEA"/>
    <w:rsid w:val="002874B0"/>
    <w:rsid w:val="003417BE"/>
    <w:rsid w:val="004C5382"/>
    <w:rsid w:val="005F3BF4"/>
    <w:rsid w:val="00662F22"/>
    <w:rsid w:val="0067079D"/>
    <w:rsid w:val="006A10E8"/>
    <w:rsid w:val="006E647E"/>
    <w:rsid w:val="00730FF9"/>
    <w:rsid w:val="007927C3"/>
    <w:rsid w:val="00976B7C"/>
    <w:rsid w:val="009B6BBD"/>
    <w:rsid w:val="00A31D27"/>
    <w:rsid w:val="00A57A6D"/>
    <w:rsid w:val="00A915FF"/>
    <w:rsid w:val="00AB16DA"/>
    <w:rsid w:val="00B27B46"/>
    <w:rsid w:val="00BF3E3B"/>
    <w:rsid w:val="00D82ACD"/>
    <w:rsid w:val="00E139D2"/>
    <w:rsid w:val="00E607FA"/>
    <w:rsid w:val="00E66B91"/>
    <w:rsid w:val="00EF6A5B"/>
    <w:rsid w:val="00F74254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F1BF"/>
  <w15:chartTrackingRefBased/>
  <w15:docId w15:val="{A31811D8-A097-47DA-ADF6-374AB63B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7C3"/>
    <w:pPr>
      <w:spacing w:line="312" w:lineRule="auto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11B"/>
  </w:style>
  <w:style w:type="paragraph" w:styleId="Footer">
    <w:name w:val="footer"/>
    <w:basedOn w:val="Normal"/>
    <w:link w:val="FooterChar"/>
    <w:uiPriority w:val="99"/>
    <w:unhideWhenUsed/>
    <w:rsid w:val="0011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11B"/>
  </w:style>
  <w:style w:type="paragraph" w:styleId="ListParagraph">
    <w:name w:val="List Paragraph"/>
    <w:basedOn w:val="Normal"/>
    <w:uiPriority w:val="34"/>
    <w:qFormat/>
    <w:rsid w:val="007927C3"/>
    <w:pPr>
      <w:ind w:left="720"/>
      <w:contextualSpacing/>
    </w:pPr>
  </w:style>
  <w:style w:type="table" w:customStyle="1" w:styleId="TableGrid">
    <w:name w:val="TableGrid"/>
    <w:rsid w:val="006707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ocal-1">
    <w:name w:val="local-1"/>
    <w:basedOn w:val="Normal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-level1">
    <w:name w:val="list-level1"/>
    <w:basedOn w:val="Normal"/>
    <w:rsid w:val="00976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F7E4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F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Fuery, Sharon G</dc:creator>
  <cp:keywords/>
  <dc:description/>
  <cp:lastModifiedBy>Fuery, Sharon G</cp:lastModifiedBy>
  <cp:revision>5</cp:revision>
  <dcterms:created xsi:type="dcterms:W3CDTF">2023-03-07T16:00:00Z</dcterms:created>
  <dcterms:modified xsi:type="dcterms:W3CDTF">2023-09-11T14:32:00Z</dcterms:modified>
</cp:coreProperties>
</file>