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A3303F" w:rsidTr="00DD78AD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3F" w:rsidRPr="002C4503" w:rsidRDefault="00A3303F" w:rsidP="00DD78AD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D – Personnel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3F" w:rsidRPr="00123FA9" w:rsidRDefault="00A3303F" w:rsidP="00DD78AD">
            <w:pPr>
              <w:spacing w:line="259" w:lineRule="auto"/>
              <w:rPr>
                <w:sz w:val="22"/>
                <w:szCs w:val="22"/>
              </w:rPr>
            </w:pPr>
            <w:r w:rsidRPr="00123FA9">
              <w:rPr>
                <w:sz w:val="22"/>
                <w:szCs w:val="22"/>
              </w:rPr>
              <w:t>D</w:t>
            </w:r>
          </w:p>
        </w:tc>
      </w:tr>
      <w:tr w:rsidR="00A3303F" w:rsidTr="00DD78AD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3F" w:rsidRDefault="00A3303F" w:rsidP="00DD78AD">
            <w:pPr>
              <w:spacing w:line="259" w:lineRule="auto"/>
            </w:pPr>
            <w:r>
              <w:rPr>
                <w:sz w:val="18"/>
              </w:rPr>
              <w:t>Page 1 of 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3F" w:rsidRDefault="00A3303F" w:rsidP="00DD78AD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3303F" w:rsidTr="00DD78AD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3F" w:rsidRPr="008032BB" w:rsidRDefault="00410583" w:rsidP="00DD78AD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General – Personnel Files</w:t>
            </w:r>
            <w:r w:rsidR="00A3303F">
              <w:rPr>
                <w:sz w:val="18"/>
              </w:rPr>
              <w:t xml:space="preserve"> - 2023</w:t>
            </w:r>
          </w:p>
        </w:tc>
      </w:tr>
    </w:tbl>
    <w:p w:rsidR="00E145B3" w:rsidRDefault="00F233A7" w:rsidP="00A31D27"/>
    <w:p w:rsidR="00111848" w:rsidRPr="006F49B9" w:rsidRDefault="00111848" w:rsidP="00111848">
      <w:pPr>
        <w:rPr>
          <w:rFonts w:ascii="Calibri" w:hAnsi="Calibri" w:cs="Calibri"/>
          <w:sz w:val="22"/>
          <w:szCs w:val="22"/>
        </w:rPr>
      </w:pPr>
      <w:r w:rsidRPr="006F49B9">
        <w:rPr>
          <w:rFonts w:ascii="Calibri" w:hAnsi="Calibri" w:cs="Calibri"/>
          <w:sz w:val="22"/>
          <w:szCs w:val="22"/>
        </w:rPr>
        <w:t>The principal/department head shall follow the procedures outlined below regarding the maintenance of employee personnel records/files.</w:t>
      </w:r>
    </w:p>
    <w:p w:rsidR="00111848" w:rsidRPr="006F49B9" w:rsidRDefault="00111848" w:rsidP="00111848">
      <w:pPr>
        <w:rPr>
          <w:rFonts w:ascii="Calibri" w:hAnsi="Calibri" w:cs="Calibri"/>
          <w:b/>
          <w:bCs/>
          <w:sz w:val="22"/>
          <w:szCs w:val="22"/>
        </w:rPr>
      </w:pPr>
      <w:r w:rsidRPr="006F49B9">
        <w:rPr>
          <w:rFonts w:ascii="Calibri" w:hAnsi="Calibri" w:cs="Calibri"/>
          <w:b/>
          <w:bCs/>
          <w:sz w:val="22"/>
          <w:szCs w:val="22"/>
        </w:rPr>
        <w:t>CAMPUS/DEPARTMENT FILES</w:t>
      </w:r>
    </w:p>
    <w:p w:rsidR="00111848" w:rsidRDefault="00111848" w:rsidP="0011184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F49B9">
        <w:rPr>
          <w:rFonts w:ascii="Calibri" w:hAnsi="Calibri" w:cs="Calibri"/>
          <w:sz w:val="22"/>
          <w:szCs w:val="22"/>
        </w:rPr>
        <w:t>The principal/department administrator shall retain all employee documents in a campus file. Employee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documents that must be maintained include, but are not limited to, appraisals (including cumulative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data, growth plans and responses), written memorandum (directives, reprimands, and responses),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correspondence and letters of commendation</w:t>
      </w:r>
      <w:r>
        <w:rPr>
          <w:rFonts w:ascii="Calibri" w:hAnsi="Calibri" w:cs="Calibri"/>
          <w:sz w:val="22"/>
          <w:szCs w:val="22"/>
        </w:rPr>
        <w:t>.</w:t>
      </w:r>
    </w:p>
    <w:p w:rsidR="00111848" w:rsidRDefault="00111848" w:rsidP="0011184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F49B9">
        <w:rPr>
          <w:rFonts w:ascii="Calibri" w:hAnsi="Calibri" w:cs="Calibri"/>
          <w:sz w:val="22"/>
          <w:szCs w:val="22"/>
        </w:rPr>
        <w:t>Campus files shall be individually labeled, in folders and secured (under lock and key) in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campus/department office.</w:t>
      </w:r>
    </w:p>
    <w:p w:rsidR="00111848" w:rsidRDefault="00111848" w:rsidP="0011184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F49B9">
        <w:rPr>
          <w:rFonts w:ascii="Calibri" w:hAnsi="Calibri" w:cs="Calibri"/>
          <w:sz w:val="22"/>
          <w:szCs w:val="22"/>
        </w:rPr>
        <w:t>When an employee transfers to another school or department, the employee file is maintained by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principal/department head of the former campus. The file is NOT sent to the new campus. If warranted,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the new principal/department head may contact the former principal to inquire about what is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maintained in the former campus/department file.</w:t>
      </w:r>
    </w:p>
    <w:p w:rsidR="00111848" w:rsidRDefault="00111848" w:rsidP="0011184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F49B9">
        <w:rPr>
          <w:rFonts w:ascii="Calibri" w:hAnsi="Calibri" w:cs="Calibri"/>
          <w:sz w:val="22"/>
          <w:szCs w:val="22"/>
        </w:rPr>
        <w:t>The principal/department administrator shall retain files until date of separation +5 years. If removed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after this date, the documents must be shredded.</w:t>
      </w:r>
    </w:p>
    <w:p w:rsidR="00111848" w:rsidRPr="006F49B9" w:rsidRDefault="00111848" w:rsidP="0011184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F49B9">
        <w:rPr>
          <w:rFonts w:ascii="Calibri" w:hAnsi="Calibri" w:cs="Calibri"/>
          <w:sz w:val="22"/>
          <w:szCs w:val="22"/>
        </w:rPr>
        <w:t>Employees have the right to inspect the contents of their campus files. The employee shall follow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 xml:space="preserve">guidelines outlined in administrative regulation: Access </w:t>
      </w:r>
      <w:proofErr w:type="gramStart"/>
      <w:r w:rsidRPr="006F49B9">
        <w:rPr>
          <w:rFonts w:ascii="Calibri" w:hAnsi="Calibri" w:cs="Calibri"/>
          <w:sz w:val="22"/>
          <w:szCs w:val="22"/>
        </w:rPr>
        <w:t>To</w:t>
      </w:r>
      <w:proofErr w:type="gramEnd"/>
      <w:r w:rsidRPr="006F49B9">
        <w:rPr>
          <w:rFonts w:ascii="Calibri" w:hAnsi="Calibri" w:cs="Calibri"/>
          <w:sz w:val="22"/>
          <w:szCs w:val="22"/>
        </w:rPr>
        <w:t xml:space="preserve"> Personnel Records.</w:t>
      </w:r>
    </w:p>
    <w:p w:rsidR="00111848" w:rsidRPr="006F49B9" w:rsidRDefault="00111848" w:rsidP="00111848">
      <w:pPr>
        <w:rPr>
          <w:rFonts w:ascii="Calibri" w:hAnsi="Calibri" w:cs="Calibri"/>
          <w:b/>
          <w:bCs/>
          <w:sz w:val="22"/>
          <w:szCs w:val="22"/>
        </w:rPr>
      </w:pPr>
      <w:r w:rsidRPr="006F49B9">
        <w:rPr>
          <w:rFonts w:ascii="Calibri" w:hAnsi="Calibri" w:cs="Calibri"/>
          <w:b/>
          <w:bCs/>
          <w:sz w:val="22"/>
          <w:szCs w:val="22"/>
        </w:rPr>
        <w:t>HUMAN RESOURCES FILES</w:t>
      </w:r>
    </w:p>
    <w:p w:rsidR="00111848" w:rsidRDefault="00111848" w:rsidP="00111848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F49B9">
        <w:rPr>
          <w:rFonts w:ascii="Calibri" w:hAnsi="Calibri" w:cs="Calibri"/>
          <w:sz w:val="22"/>
          <w:szCs w:val="22"/>
        </w:rPr>
        <w:t>The principal/department administrator shall forward appraisals and reprimands, when necessary, to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Human Resources Department as directed. The campus will retain the original document. Appraisals are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stored in the electronic records management system. Reprimands are filed in a confidential file in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Human Resources Department.</w:t>
      </w:r>
    </w:p>
    <w:p w:rsidR="00111848" w:rsidRDefault="00111848" w:rsidP="00111848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F49B9">
        <w:rPr>
          <w:rFonts w:ascii="Calibri" w:hAnsi="Calibri" w:cs="Calibri"/>
          <w:sz w:val="22"/>
          <w:szCs w:val="22"/>
        </w:rPr>
        <w:t>Human Resources shall maintain employee files/records in accordance with the retention schedule required by law.</w:t>
      </w:r>
    </w:p>
    <w:p w:rsidR="00111848" w:rsidRPr="006F49B9" w:rsidRDefault="00111848" w:rsidP="00111848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F49B9">
        <w:rPr>
          <w:rFonts w:ascii="Calibri" w:hAnsi="Calibri" w:cs="Calibri"/>
          <w:sz w:val="22"/>
          <w:szCs w:val="22"/>
        </w:rPr>
        <w:t xml:space="preserve">Employee shall have access to their files in Human Resources via </w:t>
      </w:r>
      <w:r>
        <w:rPr>
          <w:rFonts w:ascii="Calibri" w:hAnsi="Calibri" w:cs="Calibri"/>
          <w:sz w:val="22"/>
          <w:szCs w:val="22"/>
        </w:rPr>
        <w:t xml:space="preserve">the district personnel file software, </w:t>
      </w:r>
      <w:r w:rsidRPr="006F49B9">
        <w:rPr>
          <w:rFonts w:ascii="Calibri" w:hAnsi="Calibri" w:cs="Calibri"/>
          <w:sz w:val="22"/>
          <w:szCs w:val="22"/>
        </w:rPr>
        <w:t>which can be accessed</w:t>
      </w:r>
      <w:r>
        <w:rPr>
          <w:rFonts w:ascii="Calibri" w:hAnsi="Calibri" w:cs="Calibri"/>
          <w:sz w:val="22"/>
          <w:szCs w:val="22"/>
        </w:rPr>
        <w:t xml:space="preserve"> </w:t>
      </w:r>
      <w:r w:rsidRPr="006F49B9">
        <w:rPr>
          <w:rFonts w:ascii="Calibri" w:hAnsi="Calibri" w:cs="Calibri"/>
          <w:sz w:val="22"/>
          <w:szCs w:val="22"/>
        </w:rPr>
        <w:t>by the employee at any time.</w:t>
      </w:r>
    </w:p>
    <w:p w:rsidR="00111848" w:rsidRPr="00A31D27" w:rsidRDefault="00111848" w:rsidP="00A31D27">
      <w:bookmarkStart w:id="0" w:name="_GoBack"/>
      <w:bookmarkEnd w:id="0"/>
    </w:p>
    <w:sectPr w:rsidR="00111848" w:rsidRPr="00A31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A7" w:rsidRDefault="00F233A7" w:rsidP="0011111B">
      <w:pPr>
        <w:spacing w:after="0" w:line="240" w:lineRule="auto"/>
      </w:pPr>
      <w:r>
        <w:separator/>
      </w:r>
    </w:p>
  </w:endnote>
  <w:endnote w:type="continuationSeparator" w:id="0">
    <w:p w:rsidR="00F233A7" w:rsidRDefault="00F233A7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A7" w:rsidRDefault="00F233A7" w:rsidP="0011111B">
      <w:pPr>
        <w:spacing w:after="0" w:line="240" w:lineRule="auto"/>
      </w:pPr>
      <w:r>
        <w:separator/>
      </w:r>
    </w:p>
  </w:footnote>
  <w:footnote w:type="continuationSeparator" w:id="0">
    <w:p w:rsidR="00F233A7" w:rsidRDefault="00F233A7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33FA6"/>
    <w:multiLevelType w:val="hybridMultilevel"/>
    <w:tmpl w:val="0CC8C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56A12"/>
    <w:multiLevelType w:val="hybridMultilevel"/>
    <w:tmpl w:val="2AA6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550BB"/>
    <w:rsid w:val="0011111B"/>
    <w:rsid w:val="00111848"/>
    <w:rsid w:val="00153553"/>
    <w:rsid w:val="00227177"/>
    <w:rsid w:val="00410583"/>
    <w:rsid w:val="004C5382"/>
    <w:rsid w:val="006A10E8"/>
    <w:rsid w:val="006E647E"/>
    <w:rsid w:val="007927C3"/>
    <w:rsid w:val="00A31D27"/>
    <w:rsid w:val="00A3303F"/>
    <w:rsid w:val="00A915FF"/>
    <w:rsid w:val="00AB16DA"/>
    <w:rsid w:val="00E139D2"/>
    <w:rsid w:val="00F2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D996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A3303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4</cp:revision>
  <dcterms:created xsi:type="dcterms:W3CDTF">2023-01-25T15:01:00Z</dcterms:created>
  <dcterms:modified xsi:type="dcterms:W3CDTF">2023-01-25T15:03:00Z</dcterms:modified>
</cp:coreProperties>
</file>