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AC9" w14:textId="77777777" w:rsidR="00A82110" w:rsidRPr="00D04A15" w:rsidRDefault="00A82110">
      <w:pPr>
        <w:pStyle w:val="Title"/>
        <w:rPr>
          <w:rFonts w:ascii="Roboto Medium" w:hAnsi="Roboto Medium"/>
          <w:sz w:val="24"/>
          <w:szCs w:val="22"/>
        </w:rPr>
      </w:pPr>
      <w:r w:rsidRPr="00D04A15">
        <w:rPr>
          <w:rFonts w:ascii="Roboto Medium" w:hAnsi="Roboto Medium"/>
          <w:sz w:val="24"/>
          <w:szCs w:val="22"/>
        </w:rPr>
        <w:t>Department Chair Responsibilities and Evaluation</w:t>
      </w:r>
    </w:p>
    <w:p w14:paraId="481850AA" w14:textId="77777777" w:rsidR="00A82110" w:rsidRPr="0032403B" w:rsidRDefault="00A82110">
      <w:pPr>
        <w:pStyle w:val="Title"/>
        <w:rPr>
          <w:rFonts w:ascii="Roboto" w:hAnsi="Roboto"/>
          <w:sz w:val="16"/>
        </w:rPr>
      </w:pPr>
    </w:p>
    <w:p w14:paraId="67DB55F5" w14:textId="77777777" w:rsidR="00A82110" w:rsidRPr="00D04A15" w:rsidRDefault="00A82110">
      <w:pPr>
        <w:pStyle w:val="Subtitle"/>
        <w:rPr>
          <w:rFonts w:ascii="Roboto" w:hAnsi="Roboto"/>
          <w:sz w:val="22"/>
          <w:szCs w:val="22"/>
        </w:rPr>
      </w:pPr>
      <w:r w:rsidRPr="00D04A15">
        <w:rPr>
          <w:rFonts w:ascii="Roboto" w:hAnsi="Roboto"/>
          <w:sz w:val="22"/>
          <w:szCs w:val="22"/>
        </w:rPr>
        <w:t>Name____________________________ Evaluator____________________</w:t>
      </w:r>
    </w:p>
    <w:p w14:paraId="647D8DCA" w14:textId="77777777" w:rsidR="00A82110" w:rsidRPr="00D04A15" w:rsidRDefault="00A82110">
      <w:pPr>
        <w:pStyle w:val="Subtitle"/>
        <w:rPr>
          <w:rFonts w:ascii="Roboto" w:hAnsi="Roboto"/>
          <w:sz w:val="14"/>
          <w:szCs w:val="22"/>
        </w:rPr>
      </w:pPr>
    </w:p>
    <w:tbl>
      <w:tblPr>
        <w:tblW w:w="146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1777"/>
        <w:gridCol w:w="1800"/>
        <w:gridCol w:w="5670"/>
      </w:tblGrid>
      <w:tr w:rsidR="00A82110" w:rsidRPr="0032403B" w14:paraId="3AE87614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  <w:vAlign w:val="bottom"/>
          </w:tcPr>
          <w:p w14:paraId="3FB56CE7" w14:textId="11DBF191" w:rsidR="00A82110" w:rsidRPr="0032403B" w:rsidRDefault="00A82110" w:rsidP="0084380F">
            <w:pPr>
              <w:pStyle w:val="Subtitle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>Management</w:t>
            </w:r>
          </w:p>
        </w:tc>
        <w:tc>
          <w:tcPr>
            <w:tcW w:w="1777" w:type="dxa"/>
            <w:vAlign w:val="bottom"/>
          </w:tcPr>
          <w:p w14:paraId="2E1FB0B0" w14:textId="77777777" w:rsidR="00A82110" w:rsidRPr="0032403B" w:rsidRDefault="00A82110" w:rsidP="0032403B">
            <w:pPr>
              <w:pStyle w:val="Subtitle"/>
              <w:jc w:val="center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>Meets Expectations</w:t>
            </w:r>
          </w:p>
        </w:tc>
        <w:tc>
          <w:tcPr>
            <w:tcW w:w="1800" w:type="dxa"/>
            <w:vAlign w:val="bottom"/>
          </w:tcPr>
          <w:p w14:paraId="10CA1074" w14:textId="77777777" w:rsidR="00A82110" w:rsidRPr="0032403B" w:rsidRDefault="00A82110" w:rsidP="0032403B">
            <w:pPr>
              <w:pStyle w:val="Subtitle"/>
              <w:jc w:val="center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>Needs Improvement</w:t>
            </w:r>
          </w:p>
        </w:tc>
        <w:tc>
          <w:tcPr>
            <w:tcW w:w="5670" w:type="dxa"/>
            <w:vAlign w:val="bottom"/>
          </w:tcPr>
          <w:p w14:paraId="32E5F4AE" w14:textId="77777777" w:rsidR="00A82110" w:rsidRPr="0032403B" w:rsidRDefault="00A82110" w:rsidP="0032403B">
            <w:pPr>
              <w:pStyle w:val="Subtitle"/>
              <w:jc w:val="center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>Comments</w:t>
            </w:r>
          </w:p>
        </w:tc>
      </w:tr>
      <w:tr w:rsidR="00A82110" w:rsidRPr="0032403B" w14:paraId="48AA2C05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03069FF5" w14:textId="77777777" w:rsidR="00A82110" w:rsidRPr="0032403B" w:rsidRDefault="00C6352C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Conducts </w:t>
            </w:r>
            <w:r w:rsidR="00A82110" w:rsidRPr="0032403B">
              <w:rPr>
                <w:rFonts w:ascii="Roboto" w:hAnsi="Roboto"/>
                <w:sz w:val="20"/>
              </w:rPr>
              <w:t>regular department meetings</w:t>
            </w:r>
            <w:r w:rsidR="00E16DDF" w:rsidRPr="0032403B">
              <w:rPr>
                <w:rFonts w:ascii="Roboto" w:hAnsi="Roboto"/>
                <w:sz w:val="20"/>
              </w:rPr>
              <w:t xml:space="preserve"> and participates in site and District meeting as required</w:t>
            </w:r>
          </w:p>
        </w:tc>
        <w:tc>
          <w:tcPr>
            <w:tcW w:w="1777" w:type="dxa"/>
          </w:tcPr>
          <w:p w14:paraId="30332072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34706FDD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58802F79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2C21251E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43678758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Participates in site and district meeting representing the department and the school</w:t>
            </w:r>
          </w:p>
        </w:tc>
        <w:tc>
          <w:tcPr>
            <w:tcW w:w="1777" w:type="dxa"/>
          </w:tcPr>
          <w:p w14:paraId="75C01867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657514A9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57A6914D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61F21936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0E99CA31" w14:textId="77777777" w:rsidR="00A82110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Identifies program and classroom needs for the purpose of providing recommendations of expenditures</w:t>
            </w:r>
          </w:p>
        </w:tc>
        <w:tc>
          <w:tcPr>
            <w:tcW w:w="1777" w:type="dxa"/>
          </w:tcPr>
          <w:p w14:paraId="3CEE688E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212DF69D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7B5AB581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0AA4B030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1FBE167E" w14:textId="77777777" w:rsidR="00A82110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Maintains inventory, including but not limited to, ensuring availability, distribution of resources, and return of District property </w:t>
            </w:r>
          </w:p>
        </w:tc>
        <w:tc>
          <w:tcPr>
            <w:tcW w:w="1777" w:type="dxa"/>
          </w:tcPr>
          <w:p w14:paraId="5A71AC80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55F38457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7A28CF46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2DE1B8EA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6B07C95F" w14:textId="77777777" w:rsidR="00A82110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Monitors expenditures against the budget</w:t>
            </w:r>
          </w:p>
        </w:tc>
        <w:tc>
          <w:tcPr>
            <w:tcW w:w="1777" w:type="dxa"/>
          </w:tcPr>
          <w:p w14:paraId="24C53A99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3D65C770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04A0F4F3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74B139B8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477FAA0C" w14:textId="77777777" w:rsidR="00A82110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Performs personnel-related functions</w:t>
            </w:r>
          </w:p>
        </w:tc>
        <w:tc>
          <w:tcPr>
            <w:tcW w:w="1777" w:type="dxa"/>
          </w:tcPr>
          <w:p w14:paraId="07AB5B51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53DAD471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0D14DEBA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6C64FF37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4E0031DE" w14:textId="77777777" w:rsidR="00E16DDF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Participates in the development of the master schedule</w:t>
            </w:r>
          </w:p>
        </w:tc>
        <w:tc>
          <w:tcPr>
            <w:tcW w:w="1777" w:type="dxa"/>
          </w:tcPr>
          <w:p w14:paraId="7885EC62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44CA6A88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2465B1DC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46816183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799FC6F4" w14:textId="77777777" w:rsidR="00E16DDF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Assist the Administrator with the development of various reports </w:t>
            </w:r>
          </w:p>
        </w:tc>
        <w:tc>
          <w:tcPr>
            <w:tcW w:w="1777" w:type="dxa"/>
          </w:tcPr>
          <w:p w14:paraId="01A08717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066B27FE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57E9FC50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58369C1A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6C86AE03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Organizes special department events</w:t>
            </w:r>
          </w:p>
        </w:tc>
        <w:tc>
          <w:tcPr>
            <w:tcW w:w="1777" w:type="dxa"/>
          </w:tcPr>
          <w:p w14:paraId="05CE979D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619B1283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15221970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2FCA9F07" w14:textId="77777777" w:rsidTr="00D04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3" w:type="dxa"/>
          </w:tcPr>
          <w:p w14:paraId="420F770C" w14:textId="77777777" w:rsidR="00A82110" w:rsidRPr="0032403B" w:rsidRDefault="00A82110">
            <w:pPr>
              <w:pStyle w:val="Subtitle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 xml:space="preserve">Instruction </w:t>
            </w:r>
          </w:p>
        </w:tc>
        <w:tc>
          <w:tcPr>
            <w:tcW w:w="9247" w:type="dxa"/>
            <w:gridSpan w:val="3"/>
          </w:tcPr>
          <w:p w14:paraId="6656ECE3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656C8E52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0B438BDD" w14:textId="77777777" w:rsidR="00A82110" w:rsidRPr="0032403B" w:rsidRDefault="00A82110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Oversees implementation of district curriculum </w:t>
            </w:r>
          </w:p>
        </w:tc>
        <w:tc>
          <w:tcPr>
            <w:tcW w:w="1777" w:type="dxa"/>
          </w:tcPr>
          <w:p w14:paraId="3959593B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33C0EBE6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0B26AAA1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4D278637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109CC399" w14:textId="77777777" w:rsidR="00A82110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Analyzes and shares assessment data for continuous improvement</w:t>
            </w:r>
          </w:p>
        </w:tc>
        <w:tc>
          <w:tcPr>
            <w:tcW w:w="1777" w:type="dxa"/>
          </w:tcPr>
          <w:p w14:paraId="690875F5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04A22CBF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5C9B4EB6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07E0B2B1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0054CD9E" w14:textId="77777777" w:rsidR="00A82110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Provides guidance and mentoring to department personnel</w:t>
            </w:r>
          </w:p>
        </w:tc>
        <w:tc>
          <w:tcPr>
            <w:tcW w:w="1777" w:type="dxa"/>
          </w:tcPr>
          <w:p w14:paraId="5060CD83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2CB8ED63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4D77CC2D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2D58CB51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5233E9B2" w14:textId="77777777" w:rsidR="00A82110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Observes classroom instruction and p</w:t>
            </w:r>
            <w:r w:rsidR="00A82110" w:rsidRPr="0032403B">
              <w:rPr>
                <w:rFonts w:ascii="Roboto" w:hAnsi="Roboto"/>
                <w:sz w:val="20"/>
              </w:rPr>
              <w:t>rovides feedback to principal/evaluator</w:t>
            </w:r>
            <w:r w:rsidRPr="0032403B">
              <w:rPr>
                <w:rFonts w:ascii="Roboto" w:hAnsi="Roboto"/>
                <w:sz w:val="20"/>
              </w:rPr>
              <w:t xml:space="preserve"> and teacher</w:t>
            </w:r>
          </w:p>
        </w:tc>
        <w:tc>
          <w:tcPr>
            <w:tcW w:w="1777" w:type="dxa"/>
          </w:tcPr>
          <w:p w14:paraId="2C9930C0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0BEFFC7C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10B5E682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1F53CE67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427C9DD8" w14:textId="77777777" w:rsidR="00E16DDF" w:rsidRPr="0032403B" w:rsidRDefault="00E16DDF" w:rsidP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Serves as a resource to provide support, </w:t>
            </w:r>
            <w:proofErr w:type="gramStart"/>
            <w:r w:rsidRPr="0032403B">
              <w:rPr>
                <w:rFonts w:ascii="Roboto" w:hAnsi="Roboto"/>
                <w:sz w:val="20"/>
              </w:rPr>
              <w:t>guidance</w:t>
            </w:r>
            <w:proofErr w:type="gramEnd"/>
            <w:r w:rsidRPr="0032403B">
              <w:rPr>
                <w:rFonts w:ascii="Roboto" w:hAnsi="Roboto"/>
                <w:sz w:val="20"/>
              </w:rPr>
              <w:t xml:space="preserve"> and mentoring</w:t>
            </w:r>
          </w:p>
        </w:tc>
        <w:tc>
          <w:tcPr>
            <w:tcW w:w="1777" w:type="dxa"/>
          </w:tcPr>
          <w:p w14:paraId="41C042E2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07D2A2A9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36B6D69B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326AC2C1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6D2213F1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Assist in the placement of student teachers</w:t>
            </w:r>
          </w:p>
        </w:tc>
        <w:tc>
          <w:tcPr>
            <w:tcW w:w="1777" w:type="dxa"/>
          </w:tcPr>
          <w:p w14:paraId="4F63EC2D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47685C47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09A8F925" w14:textId="77777777" w:rsidR="00E16DDF" w:rsidRPr="0032403B" w:rsidRDefault="00E16DDF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A82110" w:rsidRPr="0032403B" w14:paraId="0A895F57" w14:textId="77777777" w:rsidTr="00D04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3" w:type="dxa"/>
          </w:tcPr>
          <w:p w14:paraId="44BE3670" w14:textId="77777777" w:rsidR="00A82110" w:rsidRPr="0032403B" w:rsidRDefault="00A82110">
            <w:pPr>
              <w:pStyle w:val="Subtitle"/>
              <w:rPr>
                <w:rFonts w:ascii="Roboto" w:hAnsi="Roboto"/>
                <w:b/>
                <w:bCs/>
                <w:sz w:val="24"/>
              </w:rPr>
            </w:pPr>
            <w:r w:rsidRPr="0032403B">
              <w:rPr>
                <w:rFonts w:ascii="Roboto" w:hAnsi="Roboto"/>
                <w:b/>
                <w:bCs/>
                <w:sz w:val="24"/>
              </w:rPr>
              <w:t>Communication</w:t>
            </w:r>
          </w:p>
        </w:tc>
        <w:tc>
          <w:tcPr>
            <w:tcW w:w="9247" w:type="dxa"/>
            <w:gridSpan w:val="3"/>
            <w:tcBorders>
              <w:bottom w:val="single" w:sz="4" w:space="0" w:color="auto"/>
            </w:tcBorders>
          </w:tcPr>
          <w:p w14:paraId="503B35BC" w14:textId="77777777" w:rsidR="00A82110" w:rsidRPr="0032403B" w:rsidRDefault="00A82110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D04A15" w:rsidRPr="0032403B" w14:paraId="399128C7" w14:textId="77777777" w:rsidTr="00D04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3" w:type="dxa"/>
          </w:tcPr>
          <w:p w14:paraId="531B519D" w14:textId="77777777" w:rsidR="00D04A15" w:rsidRPr="0032403B" w:rsidRDefault="00D04A15">
            <w:pPr>
              <w:pStyle w:val="Subtitle"/>
              <w:rPr>
                <w:rFonts w:ascii="Roboto" w:hAnsi="Roboto"/>
                <w:bCs/>
                <w:sz w:val="24"/>
              </w:rPr>
            </w:pPr>
            <w:r w:rsidRPr="0032403B">
              <w:rPr>
                <w:rFonts w:ascii="Roboto" w:hAnsi="Roboto"/>
                <w:bCs/>
                <w:sz w:val="20"/>
              </w:rPr>
              <w:t xml:space="preserve">Responds to inquiries </w:t>
            </w:r>
          </w:p>
        </w:tc>
        <w:tc>
          <w:tcPr>
            <w:tcW w:w="1777" w:type="dxa"/>
          </w:tcPr>
          <w:p w14:paraId="681CD471" w14:textId="77777777" w:rsidR="00D04A15" w:rsidRPr="0032403B" w:rsidRDefault="00D04A15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1800" w:type="dxa"/>
          </w:tcPr>
          <w:p w14:paraId="350ECF4A" w14:textId="77777777" w:rsidR="00D04A15" w:rsidRPr="0032403B" w:rsidRDefault="00D04A15">
            <w:pPr>
              <w:pStyle w:val="Subtitle"/>
              <w:rPr>
                <w:rFonts w:ascii="Roboto" w:hAnsi="Roboto"/>
                <w:sz w:val="22"/>
              </w:rPr>
            </w:pPr>
          </w:p>
        </w:tc>
        <w:tc>
          <w:tcPr>
            <w:tcW w:w="5670" w:type="dxa"/>
          </w:tcPr>
          <w:p w14:paraId="5A16D90A" w14:textId="19157B03" w:rsidR="00D04A15" w:rsidRPr="0032403B" w:rsidRDefault="00D04A15">
            <w:pPr>
              <w:pStyle w:val="Subtitle"/>
              <w:rPr>
                <w:rFonts w:ascii="Roboto" w:hAnsi="Roboto"/>
                <w:sz w:val="22"/>
              </w:rPr>
            </w:pPr>
          </w:p>
        </w:tc>
      </w:tr>
      <w:tr w:rsidR="00E16DDF" w:rsidRPr="0032403B" w14:paraId="17C6FA23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10D63376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>Serves as liaison between school administration and department to enhance communication</w:t>
            </w:r>
          </w:p>
        </w:tc>
        <w:tc>
          <w:tcPr>
            <w:tcW w:w="1777" w:type="dxa"/>
          </w:tcPr>
          <w:p w14:paraId="0480EF31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1800" w:type="dxa"/>
          </w:tcPr>
          <w:p w14:paraId="6164DC8D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5670" w:type="dxa"/>
          </w:tcPr>
          <w:p w14:paraId="756DFE70" w14:textId="77777777" w:rsidR="00E16DDF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</w:p>
        </w:tc>
      </w:tr>
      <w:tr w:rsidR="00A82110" w:rsidRPr="0032403B" w14:paraId="492777BD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4776D679" w14:textId="77777777" w:rsidR="00A82110" w:rsidRPr="0032403B" w:rsidRDefault="00E16DDF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Assists other personnel </w:t>
            </w:r>
          </w:p>
        </w:tc>
        <w:tc>
          <w:tcPr>
            <w:tcW w:w="1777" w:type="dxa"/>
          </w:tcPr>
          <w:p w14:paraId="350EBDEB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1800" w:type="dxa"/>
          </w:tcPr>
          <w:p w14:paraId="1198B1AC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5670" w:type="dxa"/>
          </w:tcPr>
          <w:p w14:paraId="29E4CA09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</w:tr>
      <w:tr w:rsidR="00A82110" w:rsidRPr="0032403B" w14:paraId="40F31C9A" w14:textId="77777777" w:rsidTr="00D04A15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14:paraId="0A29578B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  <w:r w:rsidRPr="0032403B">
              <w:rPr>
                <w:rFonts w:ascii="Roboto" w:hAnsi="Roboto"/>
                <w:sz w:val="20"/>
              </w:rPr>
              <w:t xml:space="preserve">Supports and communicates school administration </w:t>
            </w:r>
          </w:p>
        </w:tc>
        <w:tc>
          <w:tcPr>
            <w:tcW w:w="1777" w:type="dxa"/>
          </w:tcPr>
          <w:p w14:paraId="6F1026B7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1800" w:type="dxa"/>
          </w:tcPr>
          <w:p w14:paraId="59AA35A9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  <w:tc>
          <w:tcPr>
            <w:tcW w:w="5670" w:type="dxa"/>
          </w:tcPr>
          <w:p w14:paraId="71D985E8" w14:textId="77777777" w:rsidR="00A82110" w:rsidRPr="0032403B" w:rsidRDefault="00A82110">
            <w:pPr>
              <w:pStyle w:val="Subtitle"/>
              <w:rPr>
                <w:rFonts w:ascii="Roboto" w:hAnsi="Roboto"/>
                <w:sz w:val="20"/>
              </w:rPr>
            </w:pPr>
          </w:p>
        </w:tc>
      </w:tr>
    </w:tbl>
    <w:p w14:paraId="2B380297" w14:textId="77777777" w:rsidR="00A82110" w:rsidRPr="0032403B" w:rsidRDefault="00851CB6" w:rsidP="00D04A15">
      <w:pPr>
        <w:pStyle w:val="Subtitle"/>
        <w:spacing w:before="120"/>
        <w:rPr>
          <w:rFonts w:ascii="Roboto" w:hAnsi="Roboto"/>
          <w:sz w:val="18"/>
          <w:szCs w:val="20"/>
        </w:rPr>
      </w:pPr>
      <w:r w:rsidRPr="0032403B">
        <w:rPr>
          <w:rFonts w:ascii="Roboto" w:hAnsi="Roboto"/>
          <w:sz w:val="18"/>
          <w:szCs w:val="20"/>
        </w:rPr>
        <w:t>Eligible for 75</w:t>
      </w:r>
      <w:r w:rsidR="00A82110" w:rsidRPr="0032403B">
        <w:rPr>
          <w:rFonts w:ascii="Roboto" w:hAnsi="Roboto"/>
          <w:sz w:val="18"/>
          <w:szCs w:val="20"/>
        </w:rPr>
        <w:t>% of stipend to be spread over normal contract year.</w:t>
      </w:r>
    </w:p>
    <w:p w14:paraId="1EC81E12" w14:textId="77777777" w:rsidR="00A82110" w:rsidRPr="0032403B" w:rsidRDefault="00A82110">
      <w:pPr>
        <w:pStyle w:val="Subtitle"/>
        <w:rPr>
          <w:rFonts w:ascii="Roboto" w:hAnsi="Roboto"/>
          <w:sz w:val="18"/>
          <w:szCs w:val="20"/>
        </w:rPr>
      </w:pPr>
      <w:r w:rsidRPr="0032403B">
        <w:rPr>
          <w:rFonts w:ascii="Roboto" w:hAnsi="Roboto"/>
          <w:sz w:val="18"/>
          <w:szCs w:val="20"/>
        </w:rPr>
        <w:t>Eligible for 25% of stipend based upon “meets expectation” rating in all evaluative areas under Management.     Yes______</w:t>
      </w:r>
      <w:proofErr w:type="gramStart"/>
      <w:r w:rsidRPr="0032403B">
        <w:rPr>
          <w:rFonts w:ascii="Roboto" w:hAnsi="Roboto"/>
          <w:sz w:val="18"/>
          <w:szCs w:val="20"/>
        </w:rPr>
        <w:t>_  No</w:t>
      </w:r>
      <w:proofErr w:type="gramEnd"/>
      <w:r w:rsidRPr="0032403B">
        <w:rPr>
          <w:rFonts w:ascii="Roboto" w:hAnsi="Roboto"/>
          <w:sz w:val="18"/>
          <w:szCs w:val="20"/>
        </w:rPr>
        <w:t>_____</w:t>
      </w:r>
    </w:p>
    <w:p w14:paraId="7E364964" w14:textId="77777777" w:rsidR="00A82110" w:rsidRPr="0032403B" w:rsidRDefault="00A82110">
      <w:pPr>
        <w:pStyle w:val="Subtitle"/>
        <w:rPr>
          <w:rFonts w:ascii="Roboto" w:hAnsi="Roboto"/>
          <w:sz w:val="12"/>
          <w:szCs w:val="20"/>
        </w:rPr>
      </w:pPr>
    </w:p>
    <w:p w14:paraId="03AA6BA8" w14:textId="7A72B3E3" w:rsidR="00A82110" w:rsidRPr="0032403B" w:rsidRDefault="00A82110">
      <w:pPr>
        <w:pStyle w:val="Subtitle"/>
        <w:spacing w:line="360" w:lineRule="auto"/>
        <w:rPr>
          <w:rFonts w:ascii="Roboto" w:hAnsi="Roboto"/>
          <w:sz w:val="20"/>
          <w:szCs w:val="20"/>
        </w:rPr>
      </w:pPr>
      <w:r w:rsidRPr="0032403B">
        <w:rPr>
          <w:rFonts w:ascii="Roboto" w:hAnsi="Roboto"/>
          <w:sz w:val="20"/>
          <w:szCs w:val="20"/>
        </w:rPr>
        <w:t>Evaluator Name__________________________</w:t>
      </w:r>
      <w:r w:rsidR="00D04A15">
        <w:rPr>
          <w:rFonts w:ascii="Roboto" w:hAnsi="Roboto"/>
          <w:sz w:val="20"/>
          <w:szCs w:val="20"/>
        </w:rPr>
        <w:t>___________________</w:t>
      </w:r>
      <w:r w:rsidRPr="0032403B">
        <w:rPr>
          <w:rFonts w:ascii="Roboto" w:hAnsi="Roboto"/>
          <w:sz w:val="20"/>
          <w:szCs w:val="20"/>
        </w:rPr>
        <w:t>_Signature__________________________ Date____________</w:t>
      </w:r>
    </w:p>
    <w:p w14:paraId="3BF0B5EB" w14:textId="32793414" w:rsidR="00A82110" w:rsidRPr="0032403B" w:rsidRDefault="00A82110">
      <w:pPr>
        <w:pStyle w:val="Subtitle"/>
        <w:spacing w:line="360" w:lineRule="auto"/>
        <w:rPr>
          <w:rFonts w:ascii="Roboto" w:hAnsi="Roboto"/>
          <w:sz w:val="20"/>
          <w:szCs w:val="20"/>
        </w:rPr>
      </w:pPr>
      <w:r w:rsidRPr="0032403B">
        <w:rPr>
          <w:rFonts w:ascii="Roboto" w:hAnsi="Roboto"/>
          <w:sz w:val="20"/>
          <w:szCs w:val="20"/>
        </w:rPr>
        <w:t>Teacher Signature________</w:t>
      </w:r>
      <w:r w:rsidR="00D04A15">
        <w:rPr>
          <w:rFonts w:ascii="Roboto" w:hAnsi="Roboto"/>
          <w:sz w:val="20"/>
          <w:szCs w:val="20"/>
        </w:rPr>
        <w:t>____________________________________</w:t>
      </w:r>
      <w:r w:rsidRPr="0032403B">
        <w:rPr>
          <w:rFonts w:ascii="Roboto" w:hAnsi="Roboto"/>
          <w:sz w:val="20"/>
          <w:szCs w:val="20"/>
        </w:rPr>
        <w:t>_________________ Date___________</w:t>
      </w:r>
    </w:p>
    <w:sectPr w:rsidR="00A82110" w:rsidRPr="0032403B" w:rsidSect="0032403B">
      <w:pgSz w:w="15840" w:h="12240" w:orient="landscape" w:code="1"/>
      <w:pgMar w:top="450" w:right="864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B6"/>
    <w:rsid w:val="0032403B"/>
    <w:rsid w:val="0084380F"/>
    <w:rsid w:val="00851CB6"/>
    <w:rsid w:val="008F7BAD"/>
    <w:rsid w:val="00A82110"/>
    <w:rsid w:val="00C6352C"/>
    <w:rsid w:val="00D04A15"/>
    <w:rsid w:val="00E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C6F2F"/>
  <w15:chartTrackingRefBased/>
  <w15:docId w15:val="{8D0BA2A3-5B9A-473B-8313-3A33A8D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paragraph" w:styleId="BalloonText">
    <w:name w:val="Balloon Text"/>
    <w:basedOn w:val="Normal"/>
    <w:link w:val="BalloonTextChar"/>
    <w:rsid w:val="00E16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DE351F88D5D48822DA80B0BC4FF8B" ma:contentTypeVersion="15" ma:contentTypeDescription="Create a new document." ma:contentTypeScope="" ma:versionID="045544a2752de6ac84b4122af5160f6c">
  <xsd:schema xmlns:xsd="http://www.w3.org/2001/XMLSchema" xmlns:xs="http://www.w3.org/2001/XMLSchema" xmlns:p="http://schemas.microsoft.com/office/2006/metadata/properties" xmlns:ns2="9b0ca746-fadc-47e4-86d2-c2c71f874f21" xmlns:ns3="8919d892-b5f7-4b8c-8569-224fe5efff81" targetNamespace="http://schemas.microsoft.com/office/2006/metadata/properties" ma:root="true" ma:fieldsID="bf59ed1ff72d0d32cdecac340fd38af1" ns2:_="" ns3:_="">
    <xsd:import namespace="9b0ca746-fadc-47e4-86d2-c2c71f874f21"/>
    <xsd:import namespace="8919d892-b5f7-4b8c-8569-224fe5ef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46-fadc-47e4-86d2-c2c71f87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d357a4f3-1c3a-4bd9-bcf9-cd4b6db77cb9}" ma:internalName="TaxCatchAll" ma:showField="CatchAllData" ma:web="9b0ca746-fadc-47e4-86d2-c2c71f874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d892-b5f7-4b8c-8569-224fe5ef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out" ma:index="21" nillable="true" ma:displayName="Checked out" ma:format="Dropdown" ma:list="UserInfo" ma:SharePointGroup="0" ma:internalName="Checkedou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ca746-fadc-47e4-86d2-c2c71f874f21"/>
    <lcf76f155ced4ddcb4097134ff3c332f xmlns="8919d892-b5f7-4b8c-8569-224fe5efff81">
      <Terms xmlns="http://schemas.microsoft.com/office/infopath/2007/PartnerControls"/>
    </lcf76f155ced4ddcb4097134ff3c332f>
    <Checkedout xmlns="8919d892-b5f7-4b8c-8569-224fe5efff81">
      <UserInfo>
        <DisplayName/>
        <AccountId xsi:nil="true"/>
        <AccountType/>
      </UserInfo>
    </Checkedout>
  </documentManagement>
</p:properties>
</file>

<file path=customXml/itemProps1.xml><?xml version="1.0" encoding="utf-8"?>
<ds:datastoreItem xmlns:ds="http://schemas.openxmlformats.org/officeDocument/2006/customXml" ds:itemID="{FE2AD256-7D56-4687-A81E-009CF713E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746-fadc-47e4-86d2-c2c71f874f21"/>
    <ds:schemaRef ds:uri="8919d892-b5f7-4b8c-8569-224fe5ef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33566-0836-4691-B135-86C65E18D5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247BCC-FF78-4BBC-B7FC-7D1E2F5C5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A05EA-47BB-4F6C-BF3A-AABF3FA7EFD6}">
  <ds:schemaRefs>
    <ds:schemaRef ds:uri="http://schemas.microsoft.com/office/2006/metadata/properties"/>
    <ds:schemaRef ds:uri="http://schemas.microsoft.com/office/infopath/2007/PartnerControls"/>
    <ds:schemaRef ds:uri="9b0ca746-fadc-47e4-86d2-c2c71f874f21"/>
    <ds:schemaRef ds:uri="8919d892-b5f7-4b8c-8569-224fe5eff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Chair Responsibilities and Evaluation</vt:lpstr>
    </vt:vector>
  </TitlesOfParts>
  <Company>CUSD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Chair Responsibilities and Evaluation</dc:title>
  <dc:subject/>
  <dc:creator>User</dc:creator>
  <cp:keywords/>
  <dc:description/>
  <cp:lastModifiedBy>Craig, Julie</cp:lastModifiedBy>
  <cp:revision>4</cp:revision>
  <cp:lastPrinted>2017-07-03T22:17:00Z</cp:lastPrinted>
  <dcterms:created xsi:type="dcterms:W3CDTF">2023-11-13T17:16:00Z</dcterms:created>
  <dcterms:modified xsi:type="dcterms:W3CDTF">2023-11-13T17:21:00Z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