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762BF" w:rsidRDefault="004762BF" w:rsidP="004762BF">
      <w:pPr>
        <w:jc w:val="center"/>
        <w:rPr>
          <w:rFonts w:ascii="Adobe Garamond Pro" w:hAnsi="Adobe Garamond Pro"/>
          <w:lang w:bidi="en-US"/>
        </w:rPr>
      </w:pPr>
    </w:p>
    <w:p w:rsidR="009105C0" w:rsidRDefault="009105C0" w:rsidP="004762BF">
      <w:pPr>
        <w:jc w:val="center"/>
        <w:rPr>
          <w:rFonts w:ascii="Adobe Garamond Pro" w:hAnsi="Adobe Garamond Pro"/>
          <w:lang w:bidi="en-US"/>
        </w:rPr>
      </w:pPr>
    </w:p>
    <w:p w:rsidR="009105C0" w:rsidRDefault="009105C0" w:rsidP="004762BF">
      <w:pPr>
        <w:jc w:val="center"/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jc w:val="center"/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Thursday, May 25, 2023</w:t>
      </w:r>
    </w:p>
    <w:p w:rsidR="004762BF" w:rsidRP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rPr>
          <w:rFonts w:ascii="Adobe Garamond Pro" w:hAnsi="Adobe Garamond Pro"/>
          <w:b/>
          <w:u w:val="single"/>
          <w:lang w:bidi="en-US"/>
        </w:rPr>
      </w:pPr>
      <w:r w:rsidRPr="004762BF">
        <w:rPr>
          <w:rFonts w:ascii="Adobe Garamond Pro" w:hAnsi="Adobe Garamond Pro"/>
          <w:b/>
          <w:u w:val="single"/>
          <w:lang w:bidi="en-US"/>
        </w:rPr>
        <w:t>Agenda Item 4.0 - Election of Board Officers</w:t>
      </w:r>
    </w:p>
    <w:p w:rsidR="004762BF" w:rsidRP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numPr>
          <w:ilvl w:val="0"/>
          <w:numId w:val="1"/>
        </w:numPr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Tabled</w:t>
      </w:r>
    </w:p>
    <w:p w:rsidR="004762BF" w:rsidRP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rPr>
          <w:rFonts w:ascii="Adobe Garamond Pro" w:hAnsi="Adobe Garamond Pro"/>
          <w:b/>
          <w:u w:val="single"/>
          <w:lang w:bidi="en-US"/>
        </w:rPr>
      </w:pPr>
      <w:r w:rsidRPr="004762BF">
        <w:rPr>
          <w:rFonts w:ascii="Adobe Garamond Pro" w:hAnsi="Adobe Garamond Pro"/>
          <w:b/>
          <w:u w:val="single"/>
          <w:lang w:bidi="en-US"/>
        </w:rPr>
        <w:t>Agenda Item 5.0 - Consent Items</w:t>
      </w:r>
    </w:p>
    <w:p w:rsidR="004762BF" w:rsidRP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numPr>
          <w:ilvl w:val="0"/>
          <w:numId w:val="1"/>
        </w:numPr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5.1 - Approval of Minutes</w:t>
      </w:r>
    </w:p>
    <w:p w:rsidR="004762BF" w:rsidRPr="004762BF" w:rsidRDefault="004762BF" w:rsidP="004762BF">
      <w:pPr>
        <w:rPr>
          <w:rFonts w:ascii="Adobe Garamond Pro" w:hAnsi="Adobe Garamond Pro"/>
          <w:b/>
          <w:u w:val="single"/>
          <w:lang w:bidi="en-US"/>
        </w:rPr>
      </w:pPr>
    </w:p>
    <w:p w:rsidR="004762BF" w:rsidRPr="004762BF" w:rsidRDefault="004762BF" w:rsidP="004762BF">
      <w:pPr>
        <w:rPr>
          <w:rFonts w:ascii="Adobe Garamond Pro" w:hAnsi="Adobe Garamond Pro"/>
          <w:b/>
          <w:u w:val="single"/>
          <w:lang w:bidi="en-US"/>
        </w:rPr>
      </w:pPr>
      <w:r w:rsidRPr="004762BF">
        <w:rPr>
          <w:rFonts w:ascii="Adobe Garamond Pro" w:hAnsi="Adobe Garamond Pro"/>
          <w:b/>
          <w:u w:val="single"/>
          <w:lang w:bidi="en-US"/>
        </w:rPr>
        <w:t>Agenda Item 6.0 - Pillar A: Our District</w:t>
      </w:r>
    </w:p>
    <w:p w:rsidR="004762BF" w:rsidRP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numPr>
          <w:ilvl w:val="0"/>
          <w:numId w:val="1"/>
        </w:numPr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6.1 - Superintendent Comments on PLTW, Last Day of School, and HMC-1’s recommendation of Asian American Month</w:t>
      </w:r>
    </w:p>
    <w:p w:rsidR="004762BF" w:rsidRP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rPr>
          <w:rFonts w:ascii="Adobe Garamond Pro" w:hAnsi="Adobe Garamond Pro"/>
          <w:b/>
          <w:u w:val="single"/>
          <w:lang w:bidi="en-US"/>
        </w:rPr>
      </w:pPr>
      <w:r w:rsidRPr="004762BF">
        <w:rPr>
          <w:rFonts w:ascii="Adobe Garamond Pro" w:hAnsi="Adobe Garamond Pro"/>
          <w:b/>
          <w:u w:val="single"/>
          <w:lang w:bidi="en-US"/>
        </w:rPr>
        <w:t>Agenda Item 7.0 - Pillar A: Our District</w:t>
      </w:r>
    </w:p>
    <w:p w:rsidR="004762BF" w:rsidRP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numPr>
          <w:ilvl w:val="0"/>
          <w:numId w:val="1"/>
        </w:numPr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7.1 - Superintendent recommends approval of the Hickman Mills National Education Association Collective bargaining Agreement with AFT Local 6023</w:t>
      </w:r>
    </w:p>
    <w:p w:rsidR="004762BF" w:rsidRPr="004762BF" w:rsidRDefault="004762BF" w:rsidP="004762BF">
      <w:pPr>
        <w:numPr>
          <w:ilvl w:val="1"/>
          <w:numId w:val="1"/>
        </w:numPr>
        <w:rPr>
          <w:rFonts w:ascii="Adobe Garamond Pro" w:hAnsi="Adobe Garamond Pro"/>
          <w:b/>
          <w:lang w:bidi="en-US"/>
        </w:rPr>
      </w:pPr>
      <w:r w:rsidRPr="004762BF">
        <w:rPr>
          <w:rFonts w:ascii="Adobe Garamond Pro" w:hAnsi="Adobe Garamond Pro"/>
          <w:b/>
          <w:lang w:bidi="en-US"/>
        </w:rPr>
        <w:t>Approved 6-0</w:t>
      </w:r>
    </w:p>
    <w:p w:rsidR="004762BF" w:rsidRPr="004762BF" w:rsidRDefault="004762BF" w:rsidP="004762BF">
      <w:pPr>
        <w:numPr>
          <w:ilvl w:val="0"/>
          <w:numId w:val="1"/>
        </w:numPr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7.2 - Superintendent recommends approval of the Parents as Teachers Unit Collective Bargaining Agreement for 2023-2024 and through 2025-2026 school years</w:t>
      </w:r>
    </w:p>
    <w:p w:rsidR="004762BF" w:rsidRPr="004762BF" w:rsidRDefault="004762BF" w:rsidP="004762BF">
      <w:pPr>
        <w:numPr>
          <w:ilvl w:val="1"/>
          <w:numId w:val="1"/>
        </w:numPr>
        <w:rPr>
          <w:rFonts w:ascii="Adobe Garamond Pro" w:hAnsi="Adobe Garamond Pro"/>
          <w:b/>
          <w:lang w:bidi="en-US"/>
        </w:rPr>
      </w:pPr>
      <w:r w:rsidRPr="004762BF">
        <w:rPr>
          <w:rFonts w:ascii="Adobe Garamond Pro" w:hAnsi="Adobe Garamond Pro"/>
          <w:b/>
          <w:lang w:bidi="en-US"/>
        </w:rPr>
        <w:t>Approved 6-0</w:t>
      </w:r>
    </w:p>
    <w:p w:rsidR="004762BF" w:rsidRPr="004762BF" w:rsidRDefault="004762BF" w:rsidP="004762BF">
      <w:pPr>
        <w:numPr>
          <w:ilvl w:val="0"/>
          <w:numId w:val="1"/>
        </w:numPr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7.3 - Financial Report</w:t>
      </w:r>
    </w:p>
    <w:p w:rsidR="004762BF" w:rsidRPr="004762BF" w:rsidRDefault="004762BF" w:rsidP="004762BF">
      <w:pPr>
        <w:numPr>
          <w:ilvl w:val="1"/>
          <w:numId w:val="1"/>
        </w:numPr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Presentation</w:t>
      </w:r>
    </w:p>
    <w:p w:rsidR="004762BF" w:rsidRPr="004762BF" w:rsidRDefault="004762BF" w:rsidP="004762BF">
      <w:pPr>
        <w:numPr>
          <w:ilvl w:val="0"/>
          <w:numId w:val="1"/>
        </w:numPr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7.4 - Preliminary Budget</w:t>
      </w:r>
    </w:p>
    <w:p w:rsidR="004762BF" w:rsidRPr="004762BF" w:rsidRDefault="004762BF" w:rsidP="004762BF">
      <w:pPr>
        <w:numPr>
          <w:ilvl w:val="1"/>
          <w:numId w:val="1"/>
        </w:numPr>
        <w:rPr>
          <w:rFonts w:ascii="Adobe Garamond Pro" w:hAnsi="Adobe Garamond Pro"/>
          <w:b/>
          <w:lang w:bidi="en-US"/>
        </w:rPr>
      </w:pPr>
      <w:r w:rsidRPr="004762BF">
        <w:rPr>
          <w:rFonts w:ascii="Adobe Garamond Pro" w:hAnsi="Adobe Garamond Pro"/>
          <w:b/>
          <w:lang w:bidi="en-US"/>
        </w:rPr>
        <w:t>Approved 6-0</w:t>
      </w:r>
    </w:p>
    <w:p w:rsidR="004762BF" w:rsidRPr="004762BF" w:rsidRDefault="004762BF" w:rsidP="004762BF">
      <w:pPr>
        <w:numPr>
          <w:ilvl w:val="0"/>
          <w:numId w:val="1"/>
        </w:numPr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7.5 - CSIP Update Facilities Bond</w:t>
      </w:r>
    </w:p>
    <w:p w:rsidR="004762BF" w:rsidRPr="004762BF" w:rsidRDefault="004762BF" w:rsidP="004762BF">
      <w:pPr>
        <w:numPr>
          <w:ilvl w:val="1"/>
          <w:numId w:val="1"/>
        </w:numPr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Presentation</w:t>
      </w:r>
    </w:p>
    <w:p w:rsidR="004762BF" w:rsidRPr="004762BF" w:rsidRDefault="004762BF" w:rsidP="004762BF">
      <w:pPr>
        <w:numPr>
          <w:ilvl w:val="0"/>
          <w:numId w:val="1"/>
        </w:numPr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7.6 - Policy Updates</w:t>
      </w:r>
    </w:p>
    <w:p w:rsidR="004762BF" w:rsidRPr="004762BF" w:rsidRDefault="004762BF" w:rsidP="004762BF">
      <w:pPr>
        <w:numPr>
          <w:ilvl w:val="1"/>
          <w:numId w:val="1"/>
        </w:numPr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MSBA 2023 A</w:t>
      </w:r>
    </w:p>
    <w:p w:rsidR="004762BF" w:rsidRPr="004762BF" w:rsidRDefault="004762BF" w:rsidP="004762BF">
      <w:pPr>
        <w:numPr>
          <w:ilvl w:val="1"/>
          <w:numId w:val="1"/>
        </w:numPr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MSBA 2023 B</w:t>
      </w:r>
    </w:p>
    <w:p w:rsidR="004762BF" w:rsidRP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rPr>
          <w:rFonts w:ascii="Adobe Garamond Pro" w:hAnsi="Adobe Garamond Pro"/>
          <w:b/>
          <w:u w:val="single"/>
          <w:lang w:bidi="en-US"/>
        </w:rPr>
      </w:pPr>
      <w:r w:rsidRPr="004762BF">
        <w:rPr>
          <w:rFonts w:ascii="Adobe Garamond Pro" w:hAnsi="Adobe Garamond Pro"/>
          <w:b/>
          <w:u w:val="single"/>
          <w:lang w:bidi="en-US"/>
        </w:rPr>
        <w:t>Agenda Item 8.0 - Pillar B: Our Schools</w:t>
      </w:r>
    </w:p>
    <w:p w:rsidR="004762BF" w:rsidRP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numPr>
          <w:ilvl w:val="0"/>
          <w:numId w:val="1"/>
        </w:numPr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Freda Markley Presentation</w:t>
      </w:r>
    </w:p>
    <w:p w:rsidR="004762BF" w:rsidRP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rPr>
          <w:rFonts w:ascii="Adobe Garamond Pro" w:hAnsi="Adobe Garamond Pro"/>
          <w:b/>
          <w:u w:val="single"/>
          <w:lang w:bidi="en-US"/>
        </w:rPr>
      </w:pPr>
      <w:r w:rsidRPr="004762BF">
        <w:rPr>
          <w:rFonts w:ascii="Adobe Garamond Pro" w:hAnsi="Adobe Garamond Pro"/>
          <w:b/>
          <w:u w:val="single"/>
          <w:lang w:bidi="en-US"/>
        </w:rPr>
        <w:t>Agenda Item 9.0 - Pillar C: Our Community - Communications</w:t>
      </w:r>
    </w:p>
    <w:p w:rsidR="004762BF" w:rsidRPr="004762BF" w:rsidRDefault="004762BF" w:rsidP="004762BF">
      <w:pPr>
        <w:rPr>
          <w:rFonts w:ascii="Adobe Garamond Pro" w:hAnsi="Adobe Garamond Pro"/>
          <w:lang w:bidi="en-US"/>
        </w:rPr>
      </w:pPr>
    </w:p>
    <w:p w:rsidR="004762BF" w:rsidRPr="004762BF" w:rsidRDefault="004762BF" w:rsidP="004762BF">
      <w:pPr>
        <w:numPr>
          <w:ilvl w:val="0"/>
          <w:numId w:val="1"/>
        </w:numPr>
        <w:rPr>
          <w:rFonts w:ascii="Adobe Garamond Pro" w:hAnsi="Adobe Garamond Pro"/>
          <w:lang w:bidi="en-US"/>
        </w:rPr>
      </w:pPr>
      <w:r w:rsidRPr="004762BF">
        <w:rPr>
          <w:rFonts w:ascii="Adobe Garamond Pro" w:hAnsi="Adobe Garamond Pro"/>
          <w:lang w:bidi="en-US"/>
        </w:rPr>
        <w:t>9.1 - Public Comment</w:t>
      </w:r>
    </w:p>
    <w:p w:rsidR="003F6CAE" w:rsidRPr="004762BF" w:rsidRDefault="003F6CAE" w:rsidP="004762BF"/>
    <w:sectPr w:rsidR="003F6CAE" w:rsidRPr="004762BF" w:rsidSect="00B83C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640" w:right="980" w:bottom="280" w:left="1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67210" w:rsidRDefault="00F67210" w:rsidP="00472242">
      <w:r>
        <w:separator/>
      </w:r>
    </w:p>
  </w:endnote>
  <w:endnote w:type="continuationSeparator" w:id="0">
    <w:p w:rsidR="00F67210" w:rsidRDefault="00F67210" w:rsidP="00472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obe Garamond Pro">
    <w:altName w:val="Garamond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Gotham Book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Gotham Bold">
    <w:altName w:val="Calibri"/>
    <w:panose1 w:val="020B0604020202020204"/>
    <w:charset w:val="00"/>
    <w:family w:val="auto"/>
    <w:notTrueType/>
    <w:pitch w:val="variable"/>
    <w:sig w:usb0="A000007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5F7A" w:rsidRDefault="00925F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106" w:rsidRDefault="002A2106" w:rsidP="002A2106">
    <w:pPr>
      <w:pStyle w:val="BodyText"/>
      <w:tabs>
        <w:tab w:val="left" w:pos="3240"/>
        <w:tab w:val="left" w:pos="5760"/>
        <w:tab w:val="left" w:pos="7560"/>
      </w:tabs>
      <w:rPr>
        <w:rFonts w:ascii="Gotham Book" w:hAnsi="Gotham Book"/>
        <w:color w:val="E7A724"/>
      </w:rPr>
    </w:pPr>
    <w:r w:rsidRPr="002A2106">
      <w:rPr>
        <w:rFonts w:ascii="Gotham Book" w:hAnsi="Gotham Book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261CAC" wp14:editId="35832866">
              <wp:simplePos x="0" y="0"/>
              <wp:positionH relativeFrom="page">
                <wp:posOffset>2809875</wp:posOffset>
              </wp:positionH>
              <wp:positionV relativeFrom="paragraph">
                <wp:posOffset>80708</wp:posOffset>
              </wp:positionV>
              <wp:extent cx="0" cy="383540"/>
              <wp:effectExtent l="0" t="0" r="12700" b="10160"/>
              <wp:wrapNone/>
              <wp:docPr id="22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38354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82E75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B445F5" id="Line 2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1.25pt,6.35pt" to="221.25pt,3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X9dsQEAAEoDAAAOAAAAZHJzL2Uyb0RvYy54bWysU01v2zAMvQ/YfxB0X5y6y5YZcXpo2l26&#13;&#10;LUC3H8BIcixMFgVSiZ1/P0lJs6/bsIsgfuiR75Fa3U2DE0dDbNG38mY2l8J4hdr6fSu/fX18s5SC&#13;&#10;I3gNDr1p5cmwvFu/frUaQ2Nq7NFpQyKBeG7G0Mo+xtBUFaveDMAzDManYIc0QEwm7StNMCb0wVX1&#13;&#10;fP6uGpF0IFSGOXk356BcF/yuMyp+6To2UbhWpt5iOamcu3xW6xU0e4LQW3VpA/6hiwGsT0WvUBuI&#13;&#10;IA5k/4IarCJk7OJM4VBh11llCofE5mb+B5vnHoIpXJI4HK4y8f+DVZ+P935LuXU1+efwhOo7J1Gq&#13;&#10;MXBzDWaDw5bEbvyEOo0RDhEL36mjIT9OTMRUZD1dZTVTFOrsVMl7u7xdvC2KV9C8vAvE8aPBQeRL&#13;&#10;K531mTA0cHzimPuA5iUluz0+WufK0JwXYys/LOpFecDorM7BnMa03907EkdIY6+X9cP7RZ50Avst&#13;&#10;LSNvgPtzXgmdF4Lw4HWp0hvQD5d7BOvO9wTk/EWkrEteN252qE9bynWylQZWKl6WK2/Er3bJ+vkF&#13;&#10;1j8AAAD//wMAUEsDBBQABgAIAAAAIQBRNqNP4gAAAA4BAAAPAAAAZHJzL2Rvd25yZXYueG1sTE9N&#13;&#10;S8NAEL0L/odlBG92k9g2kmZTRCuCEGxrxes2OybB7GzIbtv47x3xYC8DM+/N+8iXo+3EEQffOlIQ&#13;&#10;TyIQSJUzLdUKdm9PN3cgfNBkdOcIFXyjh2VxeZHrzLgTbfC4DbVgEfKZVtCE0GdS+qpBq/3E9UiM&#13;&#10;fbrB6sDrUEsz6BOL204mUTSXVrfEDo3u8aHB6mt7sApe1vPZxy7E7zZdla+DfC7XK1sqdX01Pi54&#13;&#10;3C9ABBzD/wf8duD8UHCwvTuQ8aJTMJ0mM6YykKQgmPB32CtIb2OQRS7PaxQ/AAAA//8DAFBLAQIt&#13;&#10;ABQABgAIAAAAIQC2gziS/gAAAOEBAAATAAAAAAAAAAAAAAAAAAAAAABbQ29udGVudF9UeXBlc10u&#13;&#10;eG1sUEsBAi0AFAAGAAgAAAAhADj9If/WAAAAlAEAAAsAAAAAAAAAAAAAAAAALwEAAF9yZWxzLy5y&#13;&#10;ZWxzUEsBAi0AFAAGAAgAAAAhADG1f12xAQAASgMAAA4AAAAAAAAAAAAAAAAALgIAAGRycy9lMm9E&#13;&#10;b2MueG1sUEsBAi0AFAAGAAgAAAAhAFE2o0/iAAAADgEAAA8AAAAAAAAAAAAAAAAACwQAAGRycy9k&#13;&#10;b3ducmV2LnhtbFBLBQYAAAAABAAEAPMAAAAaBQAAAAA=&#13;&#10;" strokecolor="#282e75">
              <o:lock v:ext="edit" shapetype="f"/>
              <w10:wrap anchorx="page"/>
            </v:line>
          </w:pict>
        </mc:Fallback>
      </mc:AlternateContent>
    </w:r>
  </w:p>
  <w:p w:rsidR="00E65794" w:rsidRDefault="002A2106" w:rsidP="00E65794">
    <w:pPr>
      <w:pStyle w:val="BodyText"/>
      <w:tabs>
        <w:tab w:val="left" w:pos="3240"/>
        <w:tab w:val="left" w:pos="5760"/>
        <w:tab w:val="left" w:pos="7920"/>
      </w:tabs>
      <w:rPr>
        <w:rFonts w:ascii="Gotham Book" w:hAnsi="Gotham Book"/>
        <w:color w:val="000000" w:themeColor="text1"/>
        <w:spacing w:val="-2"/>
      </w:rPr>
    </w:pPr>
    <w:r w:rsidRPr="002A2106">
      <w:rPr>
        <w:rFonts w:ascii="Gotham Book" w:hAnsi="Gotham Book"/>
        <w:color w:val="E7A724"/>
      </w:rPr>
      <w:t>HICKMAN MILLS C-1 SCHOOLS</w:t>
    </w:r>
    <w:r>
      <w:rPr>
        <w:rFonts w:ascii="Gotham Book" w:hAnsi="Gotham Book"/>
        <w:color w:val="E7A724"/>
      </w:rPr>
      <w:tab/>
    </w:r>
    <w:r w:rsidR="006841B7" w:rsidRPr="006841B7">
      <w:rPr>
        <w:rFonts w:ascii="Gotham Book" w:hAnsi="Gotham Book"/>
        <w:color w:val="000000" w:themeColor="text1"/>
      </w:rPr>
      <w:t>5401 E. 103rd St.</w:t>
    </w:r>
    <w:r w:rsidR="006841B7" w:rsidRPr="006841B7">
      <w:rPr>
        <w:rFonts w:ascii="Gotham Book" w:hAnsi="Gotham Book"/>
        <w:color w:val="000000" w:themeColor="text1"/>
      </w:rPr>
      <w:tab/>
      <w:t>P:</w:t>
    </w:r>
    <w:r w:rsidR="006841B7" w:rsidRPr="006841B7">
      <w:rPr>
        <w:rFonts w:ascii="Gotham Book" w:hAnsi="Gotham Book"/>
        <w:color w:val="000000" w:themeColor="text1"/>
        <w:spacing w:val="-1"/>
      </w:rPr>
      <w:t xml:space="preserve"> </w:t>
    </w:r>
    <w:r w:rsidR="006841B7" w:rsidRPr="006841B7">
      <w:rPr>
        <w:rFonts w:ascii="Gotham Book" w:hAnsi="Gotham Book"/>
        <w:color w:val="000000" w:themeColor="text1"/>
        <w:spacing w:val="-2"/>
      </w:rPr>
      <w:t>816.316.7000</w:t>
    </w:r>
  </w:p>
  <w:p w:rsidR="002A2106" w:rsidRPr="002A2106" w:rsidRDefault="001B5212" w:rsidP="00E65794">
    <w:pPr>
      <w:pStyle w:val="BodyText"/>
      <w:tabs>
        <w:tab w:val="left" w:pos="3240"/>
        <w:tab w:val="left" w:pos="5760"/>
        <w:tab w:val="left" w:pos="7920"/>
      </w:tabs>
      <w:rPr>
        <w:rFonts w:ascii="Gotham Book" w:hAnsi="Gotham Book"/>
        <w:color w:val="231F20"/>
        <w:spacing w:val="-2"/>
      </w:rPr>
    </w:pPr>
    <w:r w:rsidRPr="001B5212">
      <w:rPr>
        <w:rFonts w:ascii="Gotham Book" w:hAnsi="Gotham Book"/>
        <w:b w:val="0"/>
        <w:bCs w:val="0"/>
        <w:noProof/>
        <w:color w:val="000000" w:themeColor="text1"/>
        <w:spacing w:val="-2"/>
      </w:rPr>
      <w:drawing>
        <wp:anchor distT="0" distB="0" distL="114300" distR="114300" simplePos="0" relativeHeight="251668480" behindDoc="0" locked="0" layoutInCell="1" allowOverlap="1" wp14:anchorId="1D39FC6B" wp14:editId="79384AFB">
          <wp:simplePos x="0" y="0"/>
          <wp:positionH relativeFrom="column">
            <wp:posOffset>-863600</wp:posOffset>
          </wp:positionH>
          <wp:positionV relativeFrom="paragraph">
            <wp:posOffset>422185</wp:posOffset>
          </wp:positionV>
          <wp:extent cx="7772400" cy="164869"/>
          <wp:effectExtent l="0" t="0" r="0" b="635"/>
          <wp:wrapNone/>
          <wp:docPr id="144876370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876370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64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41B7" w:rsidRPr="006841B7">
      <w:rPr>
        <w:rFonts w:ascii="Gotham Book" w:hAnsi="Gotham Book"/>
        <w:b w:val="0"/>
        <w:bCs w:val="0"/>
        <w:color w:val="000000" w:themeColor="text1"/>
        <w:spacing w:val="-2"/>
      </w:rPr>
      <w:tab/>
    </w:r>
    <w:r w:rsidR="006841B7" w:rsidRPr="006841B7">
      <w:rPr>
        <w:rFonts w:ascii="Gotham Book" w:hAnsi="Gotham Book"/>
        <w:b w:val="0"/>
        <w:bCs w:val="0"/>
        <w:color w:val="000000" w:themeColor="text1"/>
      </w:rPr>
      <w:t>Kansas</w:t>
    </w:r>
    <w:r w:rsidR="006841B7" w:rsidRPr="006841B7">
      <w:rPr>
        <w:rFonts w:ascii="Gotham Book" w:hAnsi="Gotham Book"/>
        <w:b w:val="0"/>
        <w:bCs w:val="0"/>
        <w:color w:val="000000" w:themeColor="text1"/>
        <w:spacing w:val="-13"/>
      </w:rPr>
      <w:t xml:space="preserve"> </w:t>
    </w:r>
    <w:r w:rsidR="006841B7" w:rsidRPr="006841B7">
      <w:rPr>
        <w:rFonts w:ascii="Gotham Book" w:hAnsi="Gotham Book"/>
        <w:b w:val="0"/>
        <w:bCs w:val="0"/>
        <w:color w:val="000000" w:themeColor="text1"/>
      </w:rPr>
      <w:t>City,</w:t>
    </w:r>
    <w:r w:rsidR="006841B7" w:rsidRPr="006841B7">
      <w:rPr>
        <w:rFonts w:ascii="Gotham Book" w:hAnsi="Gotham Book"/>
        <w:b w:val="0"/>
        <w:bCs w:val="0"/>
        <w:color w:val="000000" w:themeColor="text1"/>
        <w:spacing w:val="-13"/>
      </w:rPr>
      <w:t xml:space="preserve"> </w:t>
    </w:r>
    <w:r w:rsidR="006841B7" w:rsidRPr="006841B7">
      <w:rPr>
        <w:rFonts w:ascii="Gotham Book" w:hAnsi="Gotham Book"/>
        <w:b w:val="0"/>
        <w:bCs w:val="0"/>
        <w:color w:val="000000" w:themeColor="text1"/>
      </w:rPr>
      <w:t>MO</w:t>
    </w:r>
    <w:r w:rsidR="006841B7" w:rsidRPr="006841B7">
      <w:rPr>
        <w:rFonts w:ascii="Gotham Book" w:hAnsi="Gotham Book"/>
        <w:b w:val="0"/>
        <w:bCs w:val="0"/>
        <w:color w:val="000000" w:themeColor="text1"/>
        <w:spacing w:val="-12"/>
      </w:rPr>
      <w:t xml:space="preserve"> </w:t>
    </w:r>
    <w:r w:rsidR="006841B7" w:rsidRPr="006841B7">
      <w:rPr>
        <w:rFonts w:ascii="Gotham Book" w:hAnsi="Gotham Book"/>
        <w:b w:val="0"/>
        <w:bCs w:val="0"/>
        <w:color w:val="000000" w:themeColor="text1"/>
      </w:rPr>
      <w:t>64137</w:t>
    </w:r>
    <w:r w:rsidR="006841B7" w:rsidRPr="006841B7">
      <w:rPr>
        <w:rFonts w:ascii="Gotham Book" w:hAnsi="Gotham Book"/>
        <w:b w:val="0"/>
        <w:bCs w:val="0"/>
        <w:color w:val="000000" w:themeColor="text1"/>
      </w:rPr>
      <w:tab/>
      <w:t xml:space="preserve">F: </w:t>
    </w:r>
    <w:r w:rsidR="006841B7" w:rsidRPr="006841B7">
      <w:rPr>
        <w:rFonts w:ascii="Gotham Book" w:hAnsi="Gotham Book"/>
        <w:b w:val="0"/>
        <w:bCs w:val="0"/>
        <w:color w:val="000000" w:themeColor="text1"/>
        <w:spacing w:val="-2"/>
      </w:rPr>
      <w:t>816.316.</w:t>
    </w:r>
    <w:r w:rsidR="006841B7" w:rsidRPr="006841B7">
      <w:rPr>
        <w:color w:val="000000" w:themeColor="text1"/>
      </w:rPr>
      <w:t xml:space="preserve"> </w:t>
    </w:r>
    <w:r w:rsidR="006841B7" w:rsidRPr="006841B7">
      <w:rPr>
        <w:rFonts w:ascii="Gotham Book" w:hAnsi="Gotham Book"/>
        <w:b w:val="0"/>
        <w:bCs w:val="0"/>
        <w:color w:val="000000" w:themeColor="text1"/>
        <w:spacing w:val="-2"/>
      </w:rPr>
      <w:t>7020</w:t>
    </w:r>
    <w:r w:rsidR="002A2106" w:rsidRPr="002A2106">
      <w:rPr>
        <w:rFonts w:ascii="Gotham Book" w:hAnsi="Gotham Book"/>
        <w:b w:val="0"/>
        <w:bCs w:val="0"/>
        <w:color w:val="282E75"/>
        <w:spacing w:val="-2"/>
      </w:rPr>
      <w:tab/>
    </w:r>
    <w:r w:rsidR="00E65794" w:rsidRPr="00E65794">
      <w:rPr>
        <w:rFonts w:ascii="Gotham Bold" w:hAnsi="Gotham Bold"/>
        <w:color w:val="000000" w:themeColor="text1"/>
      </w:rPr>
      <w:t>HickmanMills</w:t>
    </w:r>
    <w:r w:rsidR="00E65794" w:rsidRPr="00E65794">
      <w:rPr>
        <w:rFonts w:ascii="Gotham Bold" w:hAnsi="Gotham Bold"/>
        <w:color w:val="000000" w:themeColor="text1"/>
        <w:spacing w:val="-2"/>
      </w:rPr>
      <w:t>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5F7A" w:rsidRDefault="00925F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67210" w:rsidRDefault="00F67210" w:rsidP="00472242">
      <w:r>
        <w:separator/>
      </w:r>
    </w:p>
  </w:footnote>
  <w:footnote w:type="continuationSeparator" w:id="0">
    <w:p w:rsidR="00F67210" w:rsidRDefault="00F67210" w:rsidP="004722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5F7A" w:rsidRDefault="00925F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1B75" w:rsidRDefault="001B5212" w:rsidP="00472242">
    <w:pPr>
      <w:pStyle w:val="BodyText"/>
      <w:rPr>
        <w:rFonts w:ascii="Times New Roman"/>
        <w:b w:val="0"/>
        <w:sz w:val="20"/>
      </w:rPr>
    </w:pPr>
    <w:r w:rsidRPr="001B5212">
      <w:rPr>
        <w:noProof/>
      </w:rPr>
      <w:drawing>
        <wp:anchor distT="0" distB="0" distL="114300" distR="114300" simplePos="0" relativeHeight="251667456" behindDoc="0" locked="0" layoutInCell="1" allowOverlap="1" wp14:anchorId="709A3635" wp14:editId="3292F43E">
          <wp:simplePos x="0" y="0"/>
          <wp:positionH relativeFrom="column">
            <wp:posOffset>-863600</wp:posOffset>
          </wp:positionH>
          <wp:positionV relativeFrom="paragraph">
            <wp:posOffset>-457200</wp:posOffset>
          </wp:positionV>
          <wp:extent cx="7772400" cy="596669"/>
          <wp:effectExtent l="0" t="0" r="0" b="635"/>
          <wp:wrapNone/>
          <wp:docPr id="8308697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086971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96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/>
        <w:b w:val="0"/>
        <w:noProof/>
        <w:sz w:val="20"/>
      </w:rPr>
      <w:drawing>
        <wp:anchor distT="0" distB="0" distL="114300" distR="114300" simplePos="0" relativeHeight="251662336" behindDoc="0" locked="0" layoutInCell="1" allowOverlap="1" wp14:anchorId="1BE878EE" wp14:editId="00974FE4">
          <wp:simplePos x="0" y="0"/>
          <wp:positionH relativeFrom="column">
            <wp:posOffset>1182370</wp:posOffset>
          </wp:positionH>
          <wp:positionV relativeFrom="paragraph">
            <wp:posOffset>79375</wp:posOffset>
          </wp:positionV>
          <wp:extent cx="3694923" cy="609600"/>
          <wp:effectExtent l="0" t="0" r="1270" b="0"/>
          <wp:wrapNone/>
          <wp:docPr id="1899436232" name="Picture 1899436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436232" name="Picture 189943623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94923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41B7" w:rsidRPr="006841B7">
      <w:rPr>
        <w:noProof/>
      </w:rPr>
      <w:t xml:space="preserve"> </w:t>
    </w:r>
  </w:p>
  <w:p w:rsidR="00472242" w:rsidRDefault="00472242" w:rsidP="00DB1B75">
    <w:pPr>
      <w:pStyle w:val="BodyText"/>
      <w:jc w:val="center"/>
      <w:rPr>
        <w:rFonts w:ascii="Times New Roman"/>
        <w:b w:val="0"/>
        <w:sz w:val="20"/>
      </w:rPr>
    </w:pPr>
  </w:p>
  <w:p w:rsidR="00472242" w:rsidRDefault="00472242" w:rsidP="00472242">
    <w:pPr>
      <w:pStyle w:val="BodyText"/>
      <w:spacing w:before="7"/>
      <w:rPr>
        <w:rFonts w:ascii="Times New Roman"/>
        <w:b w:val="0"/>
        <w:sz w:val="22"/>
      </w:rPr>
    </w:pPr>
  </w:p>
  <w:p w:rsidR="00472242" w:rsidRPr="00DB1B75" w:rsidRDefault="005E7E6F" w:rsidP="00DB1B75">
    <w:pPr>
      <w:pStyle w:val="BodyText"/>
      <w:tabs>
        <w:tab w:val="left" w:pos="9446"/>
      </w:tabs>
      <w:spacing w:before="103"/>
      <w:ind w:left="6463" w:firstLine="17"/>
      <w:rPr>
        <w:color w:val="E7A724"/>
      </w:rPr>
    </w:pPr>
    <w:r>
      <w:rPr>
        <w:color w:val="E7A724"/>
      </w:rPr>
      <w:t xml:space="preserve">                                    </w:t>
    </w:r>
  </w:p>
  <w:p w:rsidR="00472242" w:rsidRDefault="003F6CAE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995065B" wp14:editId="620EC62C">
          <wp:simplePos x="0" y="0"/>
          <wp:positionH relativeFrom="column">
            <wp:posOffset>535542</wp:posOffset>
          </wp:positionH>
          <wp:positionV relativeFrom="paragraph">
            <wp:posOffset>1691196</wp:posOffset>
          </wp:positionV>
          <wp:extent cx="5025421" cy="4481524"/>
          <wp:effectExtent l="0" t="0" r="3810" b="1905"/>
          <wp:wrapNone/>
          <wp:docPr id="167336079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3360791" name="Picture 2"/>
                  <pic:cNvPicPr/>
                </pic:nvPicPr>
                <pic:blipFill>
                  <a:blip r:embed="rId3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5421" cy="4481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5F7A" w:rsidRDefault="00925F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C2F82"/>
    <w:multiLevelType w:val="multilevel"/>
    <w:tmpl w:val="75443EB2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num w:numId="1" w16cid:durableId="1885485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F46"/>
    <w:rsid w:val="00024D99"/>
    <w:rsid w:val="00047BC1"/>
    <w:rsid w:val="000F2C2C"/>
    <w:rsid w:val="001B5212"/>
    <w:rsid w:val="001D7A45"/>
    <w:rsid w:val="001F5F43"/>
    <w:rsid w:val="001F710E"/>
    <w:rsid w:val="002345FE"/>
    <w:rsid w:val="00292417"/>
    <w:rsid w:val="002A2106"/>
    <w:rsid w:val="00364CD6"/>
    <w:rsid w:val="00365114"/>
    <w:rsid w:val="003B4122"/>
    <w:rsid w:val="003B69CD"/>
    <w:rsid w:val="003F22EE"/>
    <w:rsid w:val="003F6CAE"/>
    <w:rsid w:val="00450A0F"/>
    <w:rsid w:val="004703BD"/>
    <w:rsid w:val="00472242"/>
    <w:rsid w:val="004762BF"/>
    <w:rsid w:val="005441FD"/>
    <w:rsid w:val="005E44AB"/>
    <w:rsid w:val="005E7E6F"/>
    <w:rsid w:val="005F013A"/>
    <w:rsid w:val="0067046F"/>
    <w:rsid w:val="006841B7"/>
    <w:rsid w:val="006F3E93"/>
    <w:rsid w:val="00784F46"/>
    <w:rsid w:val="007B1927"/>
    <w:rsid w:val="007B7FA3"/>
    <w:rsid w:val="007E3950"/>
    <w:rsid w:val="007F316D"/>
    <w:rsid w:val="00870A57"/>
    <w:rsid w:val="008970DC"/>
    <w:rsid w:val="008B7901"/>
    <w:rsid w:val="00902FD3"/>
    <w:rsid w:val="009105C0"/>
    <w:rsid w:val="00915F75"/>
    <w:rsid w:val="00925F7A"/>
    <w:rsid w:val="009C4CD7"/>
    <w:rsid w:val="00A070AD"/>
    <w:rsid w:val="00A5203A"/>
    <w:rsid w:val="00AA232F"/>
    <w:rsid w:val="00B805CE"/>
    <w:rsid w:val="00B83C5A"/>
    <w:rsid w:val="00B84AF4"/>
    <w:rsid w:val="00C30234"/>
    <w:rsid w:val="00C64236"/>
    <w:rsid w:val="00CC1506"/>
    <w:rsid w:val="00D01F7E"/>
    <w:rsid w:val="00D474C1"/>
    <w:rsid w:val="00DB0FD7"/>
    <w:rsid w:val="00DB1B75"/>
    <w:rsid w:val="00E35303"/>
    <w:rsid w:val="00E402FF"/>
    <w:rsid w:val="00E65794"/>
    <w:rsid w:val="00F17AD9"/>
    <w:rsid w:val="00F67210"/>
    <w:rsid w:val="00F9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7F068B"/>
  <w15:docId w15:val="{B0C00B1E-23A9-134B-AE46-F997376A4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2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242"/>
    <w:rPr>
      <w:rFonts w:ascii="Century Gothic" w:eastAsia="Century Gothic" w:hAnsi="Century Gothic" w:cs="Century Gothic"/>
    </w:rPr>
  </w:style>
  <w:style w:type="paragraph" w:styleId="Footer">
    <w:name w:val="footer"/>
    <w:basedOn w:val="Normal"/>
    <w:link w:val="FooterChar"/>
    <w:uiPriority w:val="99"/>
    <w:unhideWhenUsed/>
    <w:rsid w:val="004722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242"/>
    <w:rPr>
      <w:rFonts w:ascii="Century Gothic" w:eastAsia="Century Gothic" w:hAnsi="Century Gothic" w:cs="Century Gothic"/>
    </w:rPr>
  </w:style>
  <w:style w:type="character" w:styleId="Hyperlink">
    <w:name w:val="Hyperlink"/>
    <w:basedOn w:val="DefaultParagraphFont"/>
    <w:uiPriority w:val="99"/>
    <w:unhideWhenUsed/>
    <w:rsid w:val="003F6CA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6C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jr00059/Library/Group%20Containers/UBF8T346G9.Office/User%20Content.localized/Templates.localized/Board%20Brief_TEMPLATE_2023-20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Board Brief_TEMPLATE_2023-2024.dotx</Template>
  <TotalTime>0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Artboard 1 copy 2</vt:lpstr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Artboard 1 copy 2</dc:title>
  <dc:creator>Microsoft Office User</dc:creator>
  <cp:lastModifiedBy>Microsoft Office User</cp:lastModifiedBy>
  <cp:revision>1</cp:revision>
  <cp:lastPrinted>2022-09-08T14:24:00Z</cp:lastPrinted>
  <dcterms:created xsi:type="dcterms:W3CDTF">2024-05-31T14:55:00Z</dcterms:created>
  <dcterms:modified xsi:type="dcterms:W3CDTF">2024-05-31T14:56:00Z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Adobe Illustrator 26.3 (Macintosh)</vt:lpwstr>
  </property>
  <property fmtid="{D5CDD505-2E9C-101B-9397-08002B2CF9AE}" pid="4" name="LastSaved">
    <vt:filetime>2022-07-28T00:00:00Z</vt:filetime>
  </property>
  <property fmtid="{D5CDD505-2E9C-101B-9397-08002B2CF9AE}" pid="5" name="Producer">
    <vt:lpwstr>Adobe PDF library 16.07</vt:lpwstr>
  </property>
</Properties>
</file>