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drawing>
          <wp:inline distB="0" distT="0" distL="0" distR="0">
            <wp:extent cx="3721395" cy="945492"/>
            <wp:effectExtent b="0" l="0" r="0" t="0"/>
            <wp:docPr descr="New York State Education Department Logo" id="2" name="image1.png"/>
            <a:graphic>
              <a:graphicData uri="http://schemas.openxmlformats.org/drawingml/2006/picture">
                <pic:pic>
                  <pic:nvPicPr>
                    <pic:cNvPr descr="New York State Education Department Logo" id="0" name="image1.png"/>
                    <pic:cNvPicPr preferRelativeResize="0"/>
                  </pic:nvPicPr>
                  <pic:blipFill>
                    <a:blip r:embed="rId6"/>
                    <a:srcRect b="0" l="0" r="0" t="0"/>
                    <a:stretch>
                      <a:fillRect/>
                    </a:stretch>
                  </pic:blipFill>
                  <pic:spPr>
                    <a:xfrm>
                      <a:off x="0" y="0"/>
                      <a:ext cx="3721395" cy="94549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sz w:val="64"/>
          <w:szCs w:val="64"/>
        </w:rPr>
      </w:pPr>
      <w:r w:rsidDel="00000000" w:rsidR="00000000" w:rsidRPr="00000000">
        <w:rPr>
          <w:rtl w:val="0"/>
        </w:rPr>
      </w:r>
    </w:p>
    <w:p w:rsidR="00000000" w:rsidDel="00000000" w:rsidP="00000000" w:rsidRDefault="00000000" w:rsidRPr="00000000" w14:paraId="00000004">
      <w:pPr>
        <w:pStyle w:val="Title"/>
        <w:jc w:val="center"/>
        <w:rPr>
          <w:b w:val="1"/>
          <w:sz w:val="64"/>
          <w:szCs w:val="64"/>
        </w:rPr>
      </w:pPr>
      <w:r w:rsidDel="00000000" w:rsidR="00000000" w:rsidRPr="00000000">
        <w:rPr>
          <w:b w:val="1"/>
          <w:sz w:val="64"/>
          <w:szCs w:val="64"/>
          <w:rtl w:val="0"/>
        </w:rPr>
        <w:t xml:space="preserve">School Comprehensive Education Plan</w:t>
      </w:r>
    </w:p>
    <w:p w:rsidR="00000000" w:rsidDel="00000000" w:rsidP="00000000" w:rsidRDefault="00000000" w:rsidRPr="00000000" w14:paraId="00000005">
      <w:pPr>
        <w:pStyle w:val="Title"/>
        <w:jc w:val="center"/>
        <w:rPr>
          <w:sz w:val="60"/>
          <w:szCs w:val="60"/>
        </w:rPr>
      </w:pPr>
      <w:r w:rsidDel="00000000" w:rsidR="00000000" w:rsidRPr="00000000">
        <w:rPr>
          <w:sz w:val="60"/>
          <w:szCs w:val="60"/>
          <w:rtl w:val="0"/>
        </w:rPr>
        <w:t xml:space="preserve">2024-25</w:t>
      </w:r>
    </w:p>
    <w:tbl>
      <w:tblPr>
        <w:tblStyle w:val="Table1"/>
        <w:tblpPr w:leftFromText="180" w:rightFromText="180" w:topFromText="0" w:bottomFromText="0" w:vertAnchor="text" w:horzAnchor="text" w:tblpX="0" w:tblpY="279"/>
        <w:tblW w:w="105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325"/>
        <w:gridCol w:w="4876"/>
        <w:gridCol w:w="2393"/>
        <w:tblGridChange w:id="0">
          <w:tblGrid>
            <w:gridCol w:w="3325"/>
            <w:gridCol w:w="4876"/>
            <w:gridCol w:w="2393"/>
          </w:tblGrid>
        </w:tblGridChange>
      </w:tblGrid>
      <w:tr>
        <w:trPr>
          <w:cantSplit w:val="0"/>
          <w:trHeight w:val="312" w:hRule="atLeast"/>
          <w:tblHeader w:val="0"/>
        </w:trPr>
        <w:tc>
          <w:tcPr>
            <w:shd w:fill="acb9ca" w:val="clear"/>
            <w:vAlign w:val="center"/>
          </w:tcPr>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District</w:t>
            </w:r>
          </w:p>
        </w:tc>
        <w:tc>
          <w:tcPr>
            <w:shd w:fill="acb9ca" w:val="clear"/>
            <w:vAlign w:val="center"/>
          </w:tcPr>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School Name</w:t>
            </w:r>
          </w:p>
        </w:tc>
        <w:tc>
          <w:tcPr>
            <w:shd w:fill="acb9ca" w:val="clear"/>
            <w:vAlign w:val="center"/>
          </w:tcPr>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Grades Served</w:t>
            </w:r>
          </w:p>
        </w:tc>
      </w:tr>
      <w:tr>
        <w:trPr>
          <w:cantSplit w:val="0"/>
          <w:trHeight w:val="781" w:hRule="atLeast"/>
          <w:tblHeader w:val="0"/>
        </w:trPr>
        <w:tc>
          <w:tcPr>
            <w:shd w:fill="ffffff" w:val="clear"/>
            <w:vAlign w:val="center"/>
          </w:tcPr>
          <w:p w:rsidR="00000000" w:rsidDel="00000000" w:rsidP="00000000" w:rsidRDefault="00000000" w:rsidRPr="00000000" w14:paraId="00000009">
            <w:pPr>
              <w:jc w:val="center"/>
              <w:rPr>
                <w:b w:val="0"/>
              </w:rPr>
            </w:pPr>
            <w:r w:rsidDel="00000000" w:rsidR="00000000" w:rsidRPr="00000000">
              <w:rPr>
                <w:b w:val="0"/>
                <w:rtl w:val="0"/>
              </w:rPr>
              <w:t xml:space="preserve">Rochester City School District</w:t>
            </w:r>
            <w:r w:rsidDel="00000000" w:rsidR="00000000" w:rsidRPr="00000000">
              <w:rPr>
                <w:rtl w:val="0"/>
              </w:rPr>
            </w:r>
          </w:p>
        </w:tc>
        <w:tc>
          <w:tcPr>
            <w:shd w:fill="ffffff" w:val="clear"/>
            <w:vAlign w:val="center"/>
          </w:tcPr>
          <w:p w:rsidR="00000000" w:rsidDel="00000000" w:rsidP="00000000" w:rsidRDefault="00000000" w:rsidRPr="00000000" w14:paraId="0000000A">
            <w:pPr>
              <w:jc w:val="center"/>
              <w:rPr/>
            </w:pPr>
            <w:r w:rsidDel="00000000" w:rsidR="00000000" w:rsidRPr="00000000">
              <w:rPr>
                <w:rtl w:val="0"/>
              </w:rPr>
              <w:t xml:space="preserve">Helen Barrett Montgomery School No. 50</w:t>
            </w:r>
          </w:p>
        </w:tc>
        <w:tc>
          <w:tcPr>
            <w:shd w:fill="ffffff" w:val="clear"/>
            <w:vAlign w:val="center"/>
          </w:tcPr>
          <w:p w:rsidR="00000000" w:rsidDel="00000000" w:rsidP="00000000" w:rsidRDefault="00000000" w:rsidRPr="00000000" w14:paraId="0000000B">
            <w:pPr>
              <w:jc w:val="center"/>
              <w:rPr/>
            </w:pPr>
            <w:r w:rsidDel="00000000" w:rsidR="00000000" w:rsidRPr="00000000">
              <w:rPr>
                <w:rtl w:val="0"/>
              </w:rPr>
              <w:t xml:space="preserve">K-6</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tabs>
          <w:tab w:val="left" w:leader="none" w:pos="6061"/>
        </w:tabs>
        <w:rPr/>
      </w:pPr>
      <w:r w:rsidDel="00000000" w:rsidR="00000000" w:rsidRPr="00000000">
        <w:rPr>
          <w:rtl w:val="0"/>
        </w:rPr>
      </w:r>
    </w:p>
    <w:p w:rsidR="00000000" w:rsidDel="00000000" w:rsidP="00000000" w:rsidRDefault="00000000" w:rsidRPr="00000000" w14:paraId="0000000E">
      <w:pPr>
        <w:tabs>
          <w:tab w:val="left" w:leader="none" w:pos="6061"/>
        </w:tabs>
        <w:rPr/>
      </w:pPr>
      <w:r w:rsidDel="00000000" w:rsidR="00000000" w:rsidRPr="00000000">
        <w:rPr>
          <w:rtl w:val="0"/>
        </w:rPr>
      </w:r>
    </w:p>
    <w:p w:rsidR="00000000" w:rsidDel="00000000" w:rsidP="00000000" w:rsidRDefault="00000000" w:rsidRPr="00000000" w14:paraId="0000000F">
      <w:pPr>
        <w:tabs>
          <w:tab w:val="left" w:leader="none" w:pos="6061"/>
        </w:tabs>
        <w:rPr/>
      </w:pPr>
      <w:r w:rsidDel="00000000" w:rsidR="00000000" w:rsidRPr="00000000">
        <w:rPr>
          <w:rtl w:val="0"/>
        </w:rPr>
      </w:r>
    </w:p>
    <w:p w:rsidR="00000000" w:rsidDel="00000000" w:rsidP="00000000" w:rsidRDefault="00000000" w:rsidRPr="00000000" w14:paraId="00000010">
      <w:pPr>
        <w:tabs>
          <w:tab w:val="left" w:leader="none" w:pos="6061"/>
        </w:tabs>
        <w:rPr/>
      </w:pPr>
      <w:r w:rsidDel="00000000" w:rsidR="00000000" w:rsidRPr="00000000">
        <w:rPr>
          <w:rtl w:val="0"/>
        </w:rPr>
      </w:r>
    </w:p>
    <w:p w:rsidR="00000000" w:rsidDel="00000000" w:rsidP="00000000" w:rsidRDefault="00000000" w:rsidRPr="00000000" w14:paraId="00000011">
      <w:pPr>
        <w:tabs>
          <w:tab w:val="left" w:leader="none" w:pos="6061"/>
        </w:tabs>
        <w:rPr/>
      </w:pPr>
      <w:r w:rsidDel="00000000" w:rsidR="00000000" w:rsidRPr="00000000">
        <w:rPr>
          <w:rtl w:val="0"/>
        </w:rPr>
      </w:r>
    </w:p>
    <w:p w:rsidR="00000000" w:rsidDel="00000000" w:rsidP="00000000" w:rsidRDefault="00000000" w:rsidRPr="00000000" w14:paraId="00000012">
      <w:pPr>
        <w:tabs>
          <w:tab w:val="left" w:leader="none" w:pos="6061"/>
        </w:tabs>
        <w:rPr/>
      </w:pPr>
      <w:r w:rsidDel="00000000" w:rsidR="00000000" w:rsidRPr="00000000">
        <w:rPr>
          <w:rtl w:val="0"/>
        </w:rPr>
      </w:r>
    </w:p>
    <w:p w:rsidR="00000000" w:rsidDel="00000000" w:rsidP="00000000" w:rsidRDefault="00000000" w:rsidRPr="00000000" w14:paraId="00000013">
      <w:pPr>
        <w:tabs>
          <w:tab w:val="left" w:leader="none" w:pos="6061"/>
        </w:tabs>
        <w:rPr/>
      </w:pPr>
      <w:r w:rsidDel="00000000" w:rsidR="00000000" w:rsidRPr="00000000">
        <w:rPr>
          <w:rtl w:val="0"/>
        </w:rPr>
      </w:r>
    </w:p>
    <w:p w:rsidR="00000000" w:rsidDel="00000000" w:rsidP="00000000" w:rsidRDefault="00000000" w:rsidRPr="00000000" w14:paraId="00000014">
      <w:pPr>
        <w:tabs>
          <w:tab w:val="left" w:leader="none" w:pos="6061"/>
        </w:tabs>
        <w:rPr/>
      </w:pPr>
      <w:r w:rsidDel="00000000" w:rsidR="00000000" w:rsidRPr="00000000">
        <w:rPr>
          <w:rtl w:val="0"/>
        </w:rPr>
      </w:r>
    </w:p>
    <w:p w:rsidR="00000000" w:rsidDel="00000000" w:rsidP="00000000" w:rsidRDefault="00000000" w:rsidRPr="00000000" w14:paraId="00000015">
      <w:pPr>
        <w:tabs>
          <w:tab w:val="left" w:leader="none" w:pos="6061"/>
        </w:tabs>
        <w:rPr/>
      </w:pPr>
      <w:r w:rsidDel="00000000" w:rsidR="00000000" w:rsidRPr="00000000">
        <w:rPr>
          <w:rtl w:val="0"/>
        </w:rPr>
      </w:r>
    </w:p>
    <w:p w:rsidR="00000000" w:rsidDel="00000000" w:rsidP="00000000" w:rsidRDefault="00000000" w:rsidRPr="00000000" w14:paraId="00000016">
      <w:pPr>
        <w:tabs>
          <w:tab w:val="left" w:leader="none" w:pos="6061"/>
        </w:tabs>
        <w:rPr/>
      </w:pPr>
      <w:r w:rsidDel="00000000" w:rsidR="00000000" w:rsidRPr="00000000">
        <w:rPr>
          <w:rtl w:val="0"/>
        </w:rPr>
      </w:r>
    </w:p>
    <w:p w:rsidR="00000000" w:rsidDel="00000000" w:rsidP="00000000" w:rsidRDefault="00000000" w:rsidRPr="00000000" w14:paraId="00000017">
      <w:pPr>
        <w:tabs>
          <w:tab w:val="left" w:leader="none" w:pos="6061"/>
        </w:tabs>
        <w:rPr/>
      </w:pPr>
      <w:r w:rsidDel="00000000" w:rsidR="00000000" w:rsidRPr="00000000">
        <w:rPr>
          <w:rtl w:val="0"/>
        </w:rPr>
      </w:r>
    </w:p>
    <w:p w:rsidR="00000000" w:rsidDel="00000000" w:rsidP="00000000" w:rsidRDefault="00000000" w:rsidRPr="00000000" w14:paraId="00000018">
      <w:pPr>
        <w:tabs>
          <w:tab w:val="left" w:leader="none" w:pos="6061"/>
        </w:tabs>
        <w:rPr/>
      </w:pPr>
      <w:r w:rsidDel="00000000" w:rsidR="00000000" w:rsidRPr="00000000">
        <w:rPr>
          <w:rtl w:val="0"/>
        </w:rPr>
      </w:r>
    </w:p>
    <w:p w:rsidR="00000000" w:rsidDel="00000000" w:rsidP="00000000" w:rsidRDefault="00000000" w:rsidRPr="00000000" w14:paraId="00000019">
      <w:pPr>
        <w:tabs>
          <w:tab w:val="left" w:leader="none" w:pos="6061"/>
        </w:tabs>
        <w:rPr/>
      </w:pPr>
      <w:r w:rsidDel="00000000" w:rsidR="00000000" w:rsidRPr="00000000">
        <w:rPr>
          <w:rtl w:val="0"/>
        </w:rPr>
      </w:r>
    </w:p>
    <w:p w:rsidR="00000000" w:rsidDel="00000000" w:rsidP="00000000" w:rsidRDefault="00000000" w:rsidRPr="00000000" w14:paraId="0000001A">
      <w:pPr>
        <w:tabs>
          <w:tab w:val="left" w:leader="none" w:pos="6061"/>
        </w:tabs>
        <w:rPr/>
      </w:pPr>
      <w:r w:rsidDel="00000000" w:rsidR="00000000" w:rsidRPr="00000000">
        <w:rPr>
          <w:rtl w:val="0"/>
        </w:rPr>
      </w:r>
    </w:p>
    <w:p w:rsidR="00000000" w:rsidDel="00000000" w:rsidP="00000000" w:rsidRDefault="00000000" w:rsidRPr="00000000" w14:paraId="0000001B">
      <w:pPr>
        <w:tabs>
          <w:tab w:val="left" w:leader="none" w:pos="6061"/>
        </w:tabs>
        <w:rPr/>
      </w:pPr>
      <w:r w:rsidDel="00000000" w:rsidR="00000000" w:rsidRPr="00000000">
        <w:rPr>
          <w:rtl w:val="0"/>
        </w:rPr>
      </w:r>
    </w:p>
    <w:tbl>
      <w:tblPr>
        <w:tblStyle w:val="Table2"/>
        <w:tblpPr w:leftFromText="180" w:rightFromText="180" w:topFromText="0" w:bottomFromText="0" w:vertAnchor="text" w:horzAnchor="text" w:tblpX="338.0000000000001" w:tblpY="0"/>
        <w:tblW w:w="940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9404"/>
        <w:tblGridChange w:id="0">
          <w:tblGrid>
            <w:gridCol w:w="9404"/>
          </w:tblGrid>
        </w:tblGridChange>
      </w:tblGrid>
      <w:tr>
        <w:trPr>
          <w:cantSplit w:val="0"/>
          <w:trHeight w:val="227" w:hRule="atLeast"/>
          <w:tblHeader w:val="0"/>
        </w:trPr>
        <w:tc>
          <w:tcPr>
            <w:shd w:fill="acb9ca" w:val="clear"/>
            <w:vAlign w:val="center"/>
          </w:tcPr>
          <w:p w:rsidR="00000000" w:rsidDel="00000000" w:rsidP="00000000" w:rsidRDefault="00000000" w:rsidRPr="00000000" w14:paraId="0000001C">
            <w:pPr>
              <w:jc w:val="center"/>
              <w:rPr>
                <w:sz w:val="28"/>
                <w:szCs w:val="28"/>
              </w:rPr>
            </w:pPr>
            <w:r w:rsidDel="00000000" w:rsidR="00000000" w:rsidRPr="00000000">
              <w:rPr>
                <w:sz w:val="28"/>
                <w:szCs w:val="28"/>
                <w:rtl w:val="0"/>
              </w:rPr>
              <w:t xml:space="preserve">Collaboratively Developed By:</w:t>
            </w:r>
          </w:p>
        </w:tc>
      </w:tr>
      <w:tr>
        <w:trPr>
          <w:cantSplit w:val="0"/>
          <w:trHeight w:val="12197.9296875" w:hRule="atLeast"/>
          <w:tblHeader w:val="0"/>
        </w:trPr>
        <w:tc>
          <w:tcPr>
            <w:shd w:fill="ffffff" w:val="clear"/>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rtl w:val="0"/>
              </w:rPr>
              <w:t xml:space="preserve">Helen Barrett Montgomery School No. 50</w:t>
            </w:r>
            <w:r w:rsidDel="00000000" w:rsidR="00000000" w:rsidRPr="00000000">
              <w:rPr>
                <w:rFonts w:ascii="Calibri" w:cs="Calibri" w:eastAsia="Calibri" w:hAnsi="Calibri"/>
                <w:color w:val="c00000"/>
                <w:sz w:val="24"/>
                <w:szCs w:val="24"/>
                <w:rtl w:val="0"/>
              </w:rPr>
              <w:t xml:space="preserve"> </w:t>
            </w:r>
            <w:r w:rsidDel="00000000" w:rsidR="00000000" w:rsidRPr="00000000">
              <w:rPr>
                <w:rFonts w:ascii="Calibri" w:cs="Calibri" w:eastAsia="Calibri" w:hAnsi="Calibri"/>
                <w:sz w:val="24"/>
                <w:szCs w:val="24"/>
                <w:rtl w:val="0"/>
              </w:rPr>
              <w:t xml:space="preserve">SCEP Development Team</w:t>
            </w:r>
          </w:p>
          <w:p w:rsidR="00000000" w:rsidDel="00000000" w:rsidP="00000000" w:rsidRDefault="00000000" w:rsidRPr="00000000" w14:paraId="0000001E">
            <w:pPr>
              <w:rPr>
                <w:rFonts w:ascii="Calibri" w:cs="Calibri" w:eastAsia="Calibri" w:hAnsi="Calibri"/>
                <w:color w:val="c00000"/>
                <w:sz w:val="24"/>
                <w:szCs w:val="24"/>
              </w:rPr>
            </w:pPr>
            <w:r w:rsidDel="00000000" w:rsidR="00000000" w:rsidRPr="00000000">
              <w:rPr>
                <w:rFonts w:ascii="Calibri" w:cs="Calibri" w:eastAsia="Calibri" w:hAnsi="Calibri"/>
                <w:color w:val="c00000"/>
              </w:rPr>
              <w:drawing>
                <wp:inline distB="114300" distT="114300" distL="114300" distR="114300">
                  <wp:extent cx="5019675" cy="62293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019675" cy="622935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b w:val="0"/>
                <w:sz w:val="24"/>
                <w:szCs w:val="24"/>
              </w:rPr>
            </w:pPr>
            <w:r w:rsidDel="00000000" w:rsidR="00000000" w:rsidRPr="00000000">
              <w:rPr>
                <w:rtl w:val="0"/>
              </w:rPr>
            </w:r>
          </w:p>
          <w:p w:rsidR="00000000" w:rsidDel="00000000" w:rsidP="00000000" w:rsidRDefault="00000000" w:rsidRPr="00000000" w14:paraId="00000020">
            <w:pPr>
              <w:jc w:val="center"/>
              <w:rPr>
                <w:i w:val="1"/>
                <w:sz w:val="24"/>
                <w:szCs w:val="24"/>
              </w:rPr>
            </w:pPr>
            <w:r w:rsidDel="00000000" w:rsidR="00000000" w:rsidRPr="00000000">
              <w:rPr>
                <w:i w:val="1"/>
                <w:sz w:val="24"/>
                <w:szCs w:val="24"/>
                <w:rtl w:val="0"/>
              </w:rPr>
              <w:t xml:space="preserve">And in partnership with the staff, students, and families of </w:t>
            </w:r>
          </w:p>
          <w:p w:rsidR="00000000" w:rsidDel="00000000" w:rsidP="00000000" w:rsidRDefault="00000000" w:rsidRPr="00000000" w14:paraId="00000021">
            <w:pPr>
              <w:jc w:val="center"/>
              <w:rPr>
                <w:i w:val="1"/>
                <w:sz w:val="24"/>
                <w:szCs w:val="24"/>
              </w:rPr>
            </w:pPr>
            <w:r w:rsidDel="00000000" w:rsidR="00000000" w:rsidRPr="00000000">
              <w:rPr>
                <w:i w:val="1"/>
                <w:color w:val="c00000"/>
                <w:rtl w:val="0"/>
              </w:rPr>
              <w:t xml:space="preserve">Helen Barrett Montgomery School 50</w:t>
            </w: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sectPr>
          <w:headerReference r:id="rId8" w:type="default"/>
          <w:footerReference r:id="rId9" w:type="default"/>
          <w:pgSz w:h="15840" w:w="12240" w:orient="portrait"/>
          <w:pgMar w:bottom="1080" w:top="1080" w:left="1080" w:right="1080" w:header="720" w:footer="720"/>
          <w:pgNumType w:start="1"/>
        </w:sectPr>
      </w:pPr>
      <w:r w:rsidDel="00000000" w:rsidR="00000000" w:rsidRPr="00000000">
        <w:rPr>
          <w:rtl w:val="0"/>
        </w:rPr>
      </w:r>
    </w:p>
    <w:p w:rsidR="00000000" w:rsidDel="00000000" w:rsidP="00000000" w:rsidRDefault="00000000" w:rsidRPr="00000000" w14:paraId="00000023">
      <w:pPr>
        <w:pStyle w:val="Heading1"/>
        <w:tabs>
          <w:tab w:val="center" w:leader="none" w:pos="6840"/>
        </w:tabs>
        <w:rPr/>
      </w:pPr>
      <w:r w:rsidDel="00000000" w:rsidR="00000000" w:rsidRPr="00000000">
        <w:rPr>
          <w:rtl w:val="0"/>
        </w:rPr>
        <w:t xml:space="preserve">Evidence-Based Intervention</w:t>
        <w:tab/>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left"/>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CSI and TSI schools must implement at least one evidence-based intervention as part of its SCEP. The intervention identified must meet the criteria of a Tier 1, Tier 2, or Tier 3 evidence-based intervention under ESSA. More information can be found at:</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http://www.nysed.gov/accountability/evidence-based-interventions</w:t>
        </w:r>
      </w:hyperlink>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Schools may choose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 of three options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identifying their evidence-based intervention: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Selecting an intervention from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State-Supported Evidence Based Interventions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located at: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http://www.nysed.gov/accountability/state-supported-evidence-based-strategies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spacing w:after="240" w:lineRule="auto"/>
        <w:ind w:left="720" w:firstLine="0"/>
        <w:rPr/>
      </w:pPr>
      <w:r w:rsidDel="00000000" w:rsidR="00000000" w:rsidRPr="00000000">
        <w:rPr>
          <w:b w:val="1"/>
          <w:rtl w:val="0"/>
        </w:rPr>
        <w:t xml:space="preserve">Option 2:</w:t>
      </w:r>
      <w:r w:rsidDel="00000000" w:rsidR="00000000" w:rsidRPr="00000000">
        <w:rPr>
          <w:rtl w:val="0"/>
        </w:rPr>
        <w:t xml:space="preserve"> Selecting an evidence-based intervention </w:t>
      </w:r>
      <w:r w:rsidDel="00000000" w:rsidR="00000000" w:rsidRPr="00000000">
        <w:rPr>
          <w:b w:val="1"/>
          <w:rtl w:val="0"/>
        </w:rPr>
        <w:t xml:space="preserve">identified in one of three clearinghouses</w:t>
      </w:r>
      <w:r w:rsidDel="00000000" w:rsidR="00000000" w:rsidRPr="00000000">
        <w:rPr>
          <w:rtl w:val="0"/>
        </w:rPr>
        <w:t xml:space="preserve">: What Works Clearinghouse, Social Programs That Work, or Blueprints for Healthy Youth Development</w:t>
      </w:r>
    </w:p>
    <w:p w:rsidR="00000000" w:rsidDel="00000000" w:rsidP="00000000" w:rsidRDefault="00000000" w:rsidRPr="00000000" w14:paraId="00000028">
      <w:pPr>
        <w:spacing w:after="120" w:lineRule="auto"/>
        <w:ind w:left="720" w:firstLine="0"/>
        <w:rPr/>
      </w:pPr>
      <w:r w:rsidDel="00000000" w:rsidR="00000000" w:rsidRPr="00000000">
        <w:rPr>
          <w:b w:val="1"/>
          <w:rtl w:val="0"/>
        </w:rPr>
        <w:t xml:space="preserve">Option 3:</w:t>
      </w:r>
      <w:r w:rsidDel="00000000" w:rsidR="00000000" w:rsidRPr="00000000">
        <w:rPr>
          <w:rtl w:val="0"/>
        </w:rPr>
        <w:t xml:space="preserve"> Reviewing research to identify its own evidence-based intervention that meets the criteria for ESSA evidence-based intervention Tier 1, Tier 2, or Tier 3 found at: </w:t>
      </w:r>
      <w:hyperlink r:id="rId12">
        <w:r w:rsidDel="00000000" w:rsidR="00000000" w:rsidRPr="00000000">
          <w:rPr>
            <w:color w:val="0563c1"/>
            <w:u w:val="single"/>
            <w:rtl w:val="0"/>
          </w:rPr>
          <w:t xml:space="preserve">http://www.nysed.gov/accountability/evidence-based-interventions</w:t>
        </w:r>
      </w:hyperlink>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b w:val="1"/>
          <w:color w:val="000000"/>
          <w:rtl w:val="0"/>
        </w:rPr>
        <w:t xml:space="preserve">Directions: </w:t>
      </w:r>
      <w:r w:rsidDel="00000000" w:rsidR="00000000" w:rsidRPr="00000000">
        <w:rPr>
          <w:color w:val="000000"/>
          <w:rtl w:val="0"/>
        </w:rPr>
        <w:t xml:space="preserve">Place an "X" in the box next to the path the school has chosen for identifying its evidence-based intervention and follow the corresponding directions for that path.</w:t>
      </w:r>
      <w:r w:rsidDel="00000000" w:rsidR="00000000" w:rsidRPr="00000000">
        <w:rPr>
          <w:rtl w:val="0"/>
        </w:rPr>
      </w:r>
    </w:p>
    <w:p w:rsidR="00000000" w:rsidDel="00000000" w:rsidP="00000000" w:rsidRDefault="00000000" w:rsidRPr="00000000" w14:paraId="0000002A">
      <w:pPr>
        <w:pStyle w:val="Heading2"/>
        <w:rPr>
          <w:b w:val="1"/>
        </w:rPr>
      </w:pPr>
      <w:r w:rsidDel="00000000" w:rsidR="00000000" w:rsidRPr="00000000">
        <w:rPr>
          <w:rFonts w:ascii="MS Gothic" w:cs="MS Gothic" w:eastAsia="MS Gothic" w:hAnsi="MS Gothic"/>
          <w:rtl w:val="0"/>
        </w:rPr>
        <w:t xml:space="preserve">X </w:t>
      </w:r>
      <w:r w:rsidDel="00000000" w:rsidR="00000000" w:rsidRPr="00000000">
        <w:rPr>
          <w:rFonts w:ascii="Gill Sans" w:cs="Gill Sans" w:eastAsia="Gill Sans" w:hAnsi="Gill Sans"/>
          <w:color w:val="2f5496"/>
          <w:sz w:val="32"/>
          <w:szCs w:val="32"/>
          <w:shd w:fill="ffcc99" w:val="clear"/>
          <w:rtl w:val="0"/>
        </w:rPr>
        <w:t xml:space="preserve">State-Supported Evidence Based Intervention</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If “X’ is marked above, provide responses to the prompts below to identify the intervention and the Commitment(s) it will support:</w:t>
      </w:r>
    </w:p>
    <w:tbl>
      <w:tblPr>
        <w:tblStyle w:val="Table3"/>
        <w:tblW w:w="9355.0" w:type="dxa"/>
        <w:jc w:val="left"/>
        <w:tblInd w:w="7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343"/>
        <w:gridCol w:w="5012"/>
        <w:tblGridChange w:id="0">
          <w:tblGrid>
            <w:gridCol w:w="4343"/>
            <w:gridCol w:w="5012"/>
          </w:tblGrid>
        </w:tblGridChange>
      </w:tblGrid>
      <w:tr>
        <w:trPr>
          <w:cantSplit w:val="0"/>
          <w:tblHeader w:val="0"/>
        </w:trPr>
        <w:tc>
          <w:tcPr>
            <w:shd w:fill="fff2cc" w:val="clear"/>
          </w:tcPr>
          <w:p w:rsidR="00000000" w:rsidDel="00000000" w:rsidP="00000000" w:rsidRDefault="00000000" w:rsidRPr="00000000" w14:paraId="0000002C">
            <w:pPr>
              <w:rPr/>
            </w:pPr>
            <w:r w:rsidDel="00000000" w:rsidR="00000000" w:rsidRPr="00000000">
              <w:rPr>
                <w:rtl w:val="0"/>
              </w:rPr>
              <w:t xml:space="preserve">Evidence-Based Intervention Identified</w:t>
            </w:r>
          </w:p>
        </w:tc>
        <w:tc>
          <w:tcPr/>
          <w:p w:rsidR="00000000" w:rsidDel="00000000" w:rsidP="00000000" w:rsidRDefault="00000000" w:rsidRPr="00000000" w14:paraId="0000002D">
            <w:pPr>
              <w:rPr/>
            </w:pPr>
            <w:r w:rsidDel="00000000" w:rsidR="00000000" w:rsidRPr="00000000">
              <w:rPr>
                <w:rtl w:val="0"/>
              </w:rPr>
              <w:t xml:space="preserve">Principal Leadership Development</w:t>
            </w:r>
          </w:p>
        </w:tc>
      </w:tr>
      <w:tr>
        <w:trPr>
          <w:cantSplit w:val="0"/>
          <w:tblHeader w:val="0"/>
        </w:trPr>
        <w:tc>
          <w:tcPr>
            <w:shd w:fill="ffffcc" w:val="clear"/>
          </w:tcPr>
          <w:p w:rsidR="00000000" w:rsidDel="00000000" w:rsidP="00000000" w:rsidRDefault="00000000" w:rsidRPr="00000000" w14:paraId="0000002E">
            <w:pPr>
              <w:rPr/>
            </w:pPr>
            <w:r w:rsidDel="00000000" w:rsidR="00000000" w:rsidRPr="00000000">
              <w:rPr>
                <w:rtl w:val="0"/>
              </w:rPr>
              <w:t xml:space="preserve">We envision that this Evidence-Based Intervention will support the following Commitment(s)</w:t>
            </w:r>
          </w:p>
        </w:tc>
        <w:tc>
          <w:tcPr>
            <w:shd w:fill="ffffff" w:val="clear"/>
          </w:tcPr>
          <w:p w:rsidR="00000000" w:rsidDel="00000000" w:rsidP="00000000" w:rsidRDefault="00000000" w:rsidRPr="00000000" w14:paraId="0000002F">
            <w:pPr>
              <w:rPr/>
            </w:pPr>
            <w:r w:rsidDel="00000000" w:rsidR="00000000" w:rsidRPr="00000000">
              <w:rPr>
                <w:rtl w:val="0"/>
              </w:rPr>
              <w:t xml:space="preserve">This state-supported, evidence based intervention will support the school’s commitments to literacy, mathematics and academic culture.</w:t>
            </w:r>
          </w:p>
        </w:tc>
      </w:tr>
      <w:tr>
        <w:trPr>
          <w:cantSplit w:val="0"/>
          <w:tblHeader w:val="0"/>
        </w:trPr>
        <w:tc>
          <w:tcPr>
            <w:shd w:fill="ffffcc" w:val="clear"/>
          </w:tcPr>
          <w:p w:rsidR="00000000" w:rsidDel="00000000" w:rsidP="00000000" w:rsidRDefault="00000000" w:rsidRPr="00000000" w14:paraId="00000030">
            <w:pPr>
              <w:rPr/>
            </w:pPr>
            <w:r w:rsidDel="00000000" w:rsidR="00000000" w:rsidRPr="00000000">
              <w:rPr>
                <w:rtl w:val="0"/>
              </w:rPr>
              <w:t xml:space="preserve">How does this evidence-based intervention connect to what the team learned when exploring the Envision/Analyze/Listen process?</w:t>
            </w:r>
          </w:p>
        </w:tc>
        <w:tc>
          <w:tcPr>
            <w:shd w:fill="ffffff" w:val="clear"/>
          </w:tcPr>
          <w:p w:rsidR="00000000" w:rsidDel="00000000" w:rsidP="00000000" w:rsidRDefault="00000000" w:rsidRPr="00000000" w14:paraId="00000031">
            <w:pPr>
              <w:rPr/>
            </w:pPr>
            <w:r w:rsidDel="00000000" w:rsidR="00000000" w:rsidRPr="00000000">
              <w:rPr>
                <w:rtl w:val="0"/>
              </w:rPr>
              <w:t xml:space="preserve">The school has identified high impact strategies aligned with each commitment based on student data. Through network meetings, professional learning experiences and coaching, the school leader will enact and monitor continuous improvement efforts.</w:t>
            </w:r>
          </w:p>
        </w:tc>
      </w:tr>
    </w:tbl>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ind w:left="0" w:firstLine="0"/>
        <w:rPr/>
        <w:sectPr>
          <w:headerReference r:id="rId13"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COMMITMENT 1: Literacy</w:t>
      </w:r>
    </w:p>
    <w:p w:rsidR="00000000" w:rsidDel="00000000" w:rsidP="00000000" w:rsidRDefault="00000000" w:rsidRPr="00000000" w14:paraId="00000035">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4"/>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036">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037">
            <w:pPr>
              <w:widowControl w:val="0"/>
              <w:ind w:right="255"/>
              <w:rPr>
                <w:rFonts w:ascii="Calibri" w:cs="Calibri" w:eastAsia="Calibri" w:hAnsi="Calibri"/>
                <w:i w:val="1"/>
              </w:rPr>
            </w:pPr>
            <w:r w:rsidDel="00000000" w:rsidR="00000000" w:rsidRPr="00000000">
              <w:rPr>
                <w:rFonts w:ascii="Calibri" w:cs="Calibri" w:eastAsia="Calibri" w:hAnsi="Calibri"/>
                <w:color w:val="353535"/>
                <w:rtl w:val="0"/>
              </w:rPr>
              <w:t xml:space="preserve">As a school, we are committed to implementing vertically aligned metacognitive strategies to improve comprehension</w:t>
            </w:r>
            <w:r w:rsidDel="00000000" w:rsidR="00000000" w:rsidRPr="00000000">
              <w:rPr>
                <w:rFonts w:ascii="Calibri" w:cs="Calibri" w:eastAsia="Calibri" w:hAnsi="Calibri"/>
                <w:color w:val="353535"/>
                <w:rtl w:val="0"/>
              </w:rPr>
              <w:t xml:space="preserve">.</w:t>
            </w: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038">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039">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03A">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03B">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03C">
            <w:pPr>
              <w:numPr>
                <w:ilvl w:val="0"/>
                <w:numId w:val="8"/>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Our analysis of data shows students' ability to analyze what they read to produce text-based evidence writing is impacted by the difficulty in independently applying metacognitive strategies. CFA growth analysis shows </w:t>
            </w:r>
            <w:r w:rsidDel="00000000" w:rsidR="00000000" w:rsidRPr="00000000">
              <w:rPr>
                <w:rFonts w:ascii="Calibri" w:cs="Calibri" w:eastAsia="Calibri" w:hAnsi="Calibri"/>
                <w:color w:val="353535"/>
                <w:rtl w:val="0"/>
              </w:rPr>
              <w:t xml:space="preserve">performance levels in grades 3 (6.3%) &amp; 4 (3.9%) declined, when students reach the ‘reading to learn’ stage, before beginning to increase in grade 5 (15.4%).  Majority of students' performance on written responses declined compared to the 21-22 SY. NYS 2023 assessment showed Student performance on MC (48% to 44%)  and CR (40% to 22%) declined compared to the 21-22 SY. IReady shows 81% of students performed below grade level. Informational text and vocabulary continue to be the greatest deficit.  </w:t>
            </w:r>
            <w:r w:rsidDel="00000000" w:rsidR="00000000" w:rsidRPr="00000000">
              <w:rPr>
                <w:rtl w:val="0"/>
              </w:rPr>
            </w:r>
          </w:p>
          <w:p w:rsidR="00000000" w:rsidDel="00000000" w:rsidP="00000000" w:rsidRDefault="00000000" w:rsidRPr="00000000" w14:paraId="0000003E">
            <w:pPr>
              <w:rPr>
                <w:rFonts w:ascii="Calibri" w:cs="Calibri" w:eastAsia="Calibri" w:hAnsi="Calibri"/>
                <w:i w:val="1"/>
              </w:rPr>
            </w:pPr>
            <w:r w:rsidDel="00000000" w:rsidR="00000000" w:rsidRPr="00000000">
              <w:rPr>
                <w:rtl w:val="0"/>
              </w:rPr>
            </w:r>
          </w:p>
          <w:p w:rsidR="00000000" w:rsidDel="00000000" w:rsidP="00000000" w:rsidRDefault="00000000" w:rsidRPr="00000000" w14:paraId="0000003F">
            <w:pPr>
              <w:rPr>
                <w:rFonts w:ascii="Calibri" w:cs="Calibri" w:eastAsia="Calibri" w:hAnsi="Calibri"/>
                <w:i w:val="1"/>
              </w:rPr>
            </w:pPr>
            <w:r w:rsidDel="00000000" w:rsidR="00000000" w:rsidRPr="00000000">
              <w:rPr>
                <w:rFonts w:ascii="Calibri" w:cs="Calibri" w:eastAsia="Calibri" w:hAnsi="Calibri"/>
                <w:i w:val="1"/>
                <w:rtl w:val="0"/>
              </w:rPr>
              <w:t xml:space="preserve">We envision </w:t>
            </w:r>
            <w:r w:rsidDel="00000000" w:rsidR="00000000" w:rsidRPr="00000000">
              <w:rPr>
                <w:rFonts w:ascii="Calibri" w:cs="Calibri" w:eastAsia="Calibri" w:hAnsi="Calibri"/>
                <w:i w:val="1"/>
                <w:color w:val="353535"/>
                <w:rtl w:val="0"/>
              </w:rPr>
              <w:t xml:space="preserve">students thinking about their thinking as they independently engage with a text. Students will be able to gain deeper understanding of a text through peer-centered discussions where they explain their thinking, ask questions, make connections, and elaborate, which leads to a new or deeper understanding of the topic at hand. As a result, students will transfer their critical thinking to writing effortlessly. Through the schoolwide implementation of common strategies, language, and teacher-moves, a cohesive and consistent learning environment is created. Teachers will attend professional development and common planning times to implement these school wide initiatives. Teachers will utilize probing questions, modeling, and scaffolds to develop students’ metacognitive approach to texts. As a result, teachers will facilitate and promote discourse to create student-led classrooms.    </w:t>
            </w:r>
            <w:r w:rsidDel="00000000" w:rsidR="00000000" w:rsidRPr="00000000">
              <w:rPr>
                <w:rFonts w:ascii="Calibri" w:cs="Calibri" w:eastAsia="Calibri" w:hAnsi="Calibri"/>
                <w:i w:val="1"/>
                <w:color w:val="353535"/>
                <w:shd w:fill="f79925" w:val="clear"/>
                <w:rtl w:val="0"/>
              </w:rPr>
              <w:t xml:space="preserve">  </w:t>
            </w:r>
            <w:r w:rsidDel="00000000" w:rsidR="00000000" w:rsidRPr="00000000">
              <w:rPr>
                <w:rFonts w:ascii="Calibri" w:cs="Calibri" w:eastAsia="Calibri" w:hAnsi="Calibri"/>
                <w:i w:val="1"/>
                <w:color w:val="353535"/>
                <w:rtl w:val="0"/>
              </w:rPr>
              <w:t xml:space="preserve">    </w:t>
            </w:r>
            <w:r w:rsidDel="00000000" w:rsidR="00000000" w:rsidRPr="00000000">
              <w:rPr>
                <w:rtl w:val="0"/>
              </w:rPr>
            </w:r>
          </w:p>
        </w:tc>
      </w:tr>
    </w:tbl>
    <w:p w:rsidR="00000000" w:rsidDel="00000000" w:rsidP="00000000" w:rsidRDefault="00000000" w:rsidRPr="00000000" w14:paraId="00000040">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043">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5"/>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044">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045">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DOES THIS COMPARE TO EXISTING EFFORTS? </w:t>
            </w:r>
          </w:p>
        </w:tc>
        <w:tc>
          <w:tcPr>
            <w:shd w:fill="4472c4" w:val="clear"/>
          </w:tcPr>
          <w:p w:rsidR="00000000" w:rsidDel="00000000" w:rsidP="00000000" w:rsidRDefault="00000000" w:rsidRPr="00000000" w14:paraId="00000046">
            <w:pPr>
              <w:ind w:left="432" w:firstLine="0"/>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047">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048">
            <w:pPr>
              <w:rPr>
                <w:i w:val="1"/>
                <w:color w:val="ffffff"/>
                <w:sz w:val="20"/>
                <w:szCs w:val="20"/>
              </w:rPr>
            </w:pPr>
            <w:r w:rsidDel="00000000" w:rsidR="00000000" w:rsidRPr="00000000">
              <w:rPr>
                <w:rtl w:val="0"/>
              </w:rPr>
            </w:r>
          </w:p>
          <w:p w:rsidR="00000000" w:rsidDel="00000000" w:rsidP="00000000" w:rsidRDefault="00000000" w:rsidRPr="00000000" w14:paraId="00000049">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Accountable Talk</w:t>
            </w:r>
          </w:p>
        </w:tc>
        <w:tc>
          <w:tcPr>
            <w:vAlign w:val="center"/>
          </w:tcPr>
          <w:p w:rsidR="00000000" w:rsidDel="00000000" w:rsidP="00000000" w:rsidRDefault="00000000" w:rsidRPr="00000000" w14:paraId="0000004B">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04C">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4D">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Through the collection and analysis of data, we observed that students are struggling with ELA questions that require written responses and deeper thinking . Students score significantly lower on constructed response questions and prompts that require deep analysis. The purpose of this key strategy is to utilize consistent routines that support students’ ability to think about their thinking. </w:t>
            </w:r>
          </w:p>
        </w:tc>
      </w:tr>
      <w:tr>
        <w:trPr>
          <w:cantSplit w:val="0"/>
          <w:trHeight w:val="431" w:hRule="atLeast"/>
          <w:tblHeader w:val="0"/>
        </w:trPr>
        <w:tc>
          <w:tcPr>
            <w:vAlign w:val="center"/>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ELA Discourse Cards Standard Correlations</w:t>
            </w:r>
          </w:p>
        </w:tc>
        <w:tc>
          <w:tcPr>
            <w:vAlign w:val="center"/>
          </w:tcPr>
          <w:p w:rsidR="00000000" w:rsidDel="00000000" w:rsidP="00000000" w:rsidRDefault="00000000" w:rsidRPr="00000000" w14:paraId="00000050">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051">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52">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53">
            <w:pPr>
              <w:widowControl w:val="0"/>
              <w:rPr>
                <w:rFonts w:ascii="Calibri" w:cs="Calibri" w:eastAsia="Calibri" w:hAnsi="Calibri"/>
              </w:rPr>
            </w:pPr>
            <w:r w:rsidDel="00000000" w:rsidR="00000000" w:rsidRPr="00000000">
              <w:rPr>
                <w:rFonts w:ascii="Calibri" w:cs="Calibri" w:eastAsia="Calibri" w:hAnsi="Calibri"/>
                <w:rtl w:val="0"/>
              </w:rPr>
              <w:t xml:space="preserve">Students engage in thoughtful, respectful, and evidence-based discussions fostering critical thinking, active listening, and collaborative communication in classrooms.</w:t>
            </w: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The Power of Protocols for Equity</w:t>
            </w:r>
          </w:p>
        </w:tc>
        <w:tc>
          <w:tcPr>
            <w:vAlign w:val="center"/>
          </w:tcPr>
          <w:p w:rsidR="00000000" w:rsidDel="00000000" w:rsidP="00000000" w:rsidRDefault="00000000" w:rsidRPr="00000000" w14:paraId="00000055">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056">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57">
            <w:pPr>
              <w:ind w:firstLine="72"/>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Utilizing structured discussion </w:t>
            </w:r>
            <w:r w:rsidDel="00000000" w:rsidR="00000000" w:rsidRPr="00000000">
              <w:rPr>
                <w:rFonts w:ascii="Calibri" w:cs="Calibri" w:eastAsia="Calibri" w:hAnsi="Calibri"/>
                <w:highlight w:val="white"/>
                <w:rtl w:val="0"/>
              </w:rPr>
              <w:t xml:space="preserve">protocols in all its forms—</w:t>
            </w:r>
            <w:r w:rsidDel="00000000" w:rsidR="00000000" w:rsidRPr="00000000">
              <w:rPr>
                <w:rFonts w:ascii="Calibri" w:cs="Calibri" w:eastAsia="Calibri" w:hAnsi="Calibri"/>
                <w:i w:val="1"/>
                <w:highlight w:val="white"/>
                <w:rtl w:val="0"/>
              </w:rPr>
              <w:t xml:space="preserve">conversing, discussing, debating</w:t>
            </w:r>
            <w:r w:rsidDel="00000000" w:rsidR="00000000" w:rsidRPr="00000000">
              <w:rPr>
                <w:rFonts w:ascii="Calibri" w:cs="Calibri" w:eastAsia="Calibri" w:hAnsi="Calibri"/>
                <w:highlight w:val="white"/>
                <w:rtl w:val="0"/>
              </w:rPr>
              <w:t xml:space="preserve">, and </w:t>
            </w:r>
            <w:r w:rsidDel="00000000" w:rsidR="00000000" w:rsidRPr="00000000">
              <w:rPr>
                <w:rFonts w:ascii="Calibri" w:cs="Calibri" w:eastAsia="Calibri" w:hAnsi="Calibri"/>
                <w:i w:val="1"/>
                <w:highlight w:val="white"/>
                <w:rtl w:val="0"/>
              </w:rPr>
              <w:t xml:space="preserve">dialoguing</w:t>
            </w:r>
            <w:r w:rsidDel="00000000" w:rsidR="00000000" w:rsidRPr="00000000">
              <w:rPr>
                <w:rFonts w:ascii="Calibri" w:cs="Calibri" w:eastAsia="Calibri" w:hAnsi="Calibri"/>
                <w:highlight w:val="white"/>
                <w:rtl w:val="0"/>
              </w:rPr>
              <w:t xml:space="preserve">—helps increase students' brain power so that they are able to take on more rigorous work and engage in deeper learning.</w:t>
            </w:r>
            <w:r w:rsidDel="00000000" w:rsidR="00000000" w:rsidRPr="00000000">
              <w:rPr>
                <w:rtl w:val="0"/>
              </w:rPr>
            </w:r>
          </w:p>
        </w:tc>
      </w:tr>
    </w:tbl>
    <w:p w:rsidR="00000000" w:rsidDel="00000000" w:rsidP="00000000" w:rsidRDefault="00000000" w:rsidRPr="00000000" w14:paraId="0000005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6"/>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430"/>
        <w:gridCol w:w="7650"/>
        <w:tblGridChange w:id="0">
          <w:tblGrid>
            <w:gridCol w:w="2430"/>
            <w:gridCol w:w="7650"/>
          </w:tblGrid>
        </w:tblGridChange>
      </w:tblGrid>
      <w:tr>
        <w:trPr>
          <w:cantSplit w:val="0"/>
          <w:tblHeader w:val="0"/>
        </w:trPr>
        <w:tc>
          <w:tcPr>
            <w:shd w:fill="2f5496" w:val="clear"/>
            <w:vAlign w:val="center"/>
          </w:tcPr>
          <w:p w:rsidR="00000000" w:rsidDel="00000000" w:rsidP="00000000" w:rsidRDefault="00000000" w:rsidRPr="00000000" w14:paraId="0000005C">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05D">
            <w:pPr>
              <w:rPr>
                <w:sz w:val="26"/>
                <w:szCs w:val="26"/>
              </w:rPr>
            </w:pPr>
            <w:r w:rsidDel="00000000" w:rsidR="00000000" w:rsidRPr="00000000">
              <w:rPr>
                <w:sz w:val="26"/>
                <w:szCs w:val="26"/>
                <w:rtl w:val="0"/>
              </w:rPr>
              <w:t xml:space="preserve">Discourse- Accountable Talk </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7"/>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5F">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60">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061">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62">
            <w:pPr>
              <w:rPr>
                <w:rFonts w:ascii="Calibri" w:cs="Calibri" w:eastAsia="Calibri" w:hAnsi="Calibri"/>
                <w:b w:val="0"/>
              </w:rPr>
            </w:pPr>
            <w:r w:rsidDel="00000000" w:rsidR="00000000" w:rsidRPr="00000000">
              <w:rPr>
                <w:rFonts w:ascii="Calibri" w:cs="Calibri" w:eastAsia="Calibri" w:hAnsi="Calibri"/>
                <w:b w:val="0"/>
                <w:rtl w:val="0"/>
              </w:rPr>
              <w:t xml:space="preserve">Summer Institute 24-25 Session- Introduce Commitments and  metacognition strategies</w:t>
            </w:r>
          </w:p>
        </w:tc>
        <w:tc>
          <w:tcPr>
            <w:vAlign w:val="center"/>
          </w:tcPr>
          <w:p w:rsidR="00000000" w:rsidDel="00000000" w:rsidP="00000000" w:rsidRDefault="00000000" w:rsidRPr="00000000" w14:paraId="0000006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6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65">
            <w:pPr>
              <w:rPr>
                <w:rFonts w:ascii="Calibri" w:cs="Calibri" w:eastAsia="Calibri" w:hAnsi="Calibri"/>
                <w:b w:val="0"/>
              </w:rPr>
            </w:pPr>
            <w:r w:rsidDel="00000000" w:rsidR="00000000" w:rsidRPr="00000000">
              <w:rPr>
                <w:rFonts w:ascii="Calibri" w:cs="Calibri" w:eastAsia="Calibri" w:hAnsi="Calibri"/>
                <w:b w:val="0"/>
                <w:rtl w:val="0"/>
              </w:rPr>
              <w:t xml:space="preserve">Grade Level teams review metacognition strategy focus for that quarter and discuss implementation during PLC</w:t>
            </w:r>
          </w:p>
        </w:tc>
        <w:tc>
          <w:tcPr>
            <w:vAlign w:val="center"/>
          </w:tcPr>
          <w:p w:rsidR="00000000" w:rsidDel="00000000" w:rsidP="00000000" w:rsidRDefault="00000000" w:rsidRPr="00000000" w14:paraId="0000006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6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68">
            <w:pPr>
              <w:rPr>
                <w:rFonts w:ascii="Calibri" w:cs="Calibri" w:eastAsia="Calibri" w:hAnsi="Calibri"/>
                <w:b w:val="0"/>
              </w:rPr>
            </w:pPr>
            <w:r w:rsidDel="00000000" w:rsidR="00000000" w:rsidRPr="00000000">
              <w:rPr>
                <w:rFonts w:ascii="Calibri" w:cs="Calibri" w:eastAsia="Calibri" w:hAnsi="Calibri"/>
                <w:b w:val="0"/>
                <w:rtl w:val="0"/>
              </w:rPr>
              <w:t xml:space="preserve">Grade level quarterly focus: </w:t>
            </w:r>
          </w:p>
          <w:p w:rsidR="00000000" w:rsidDel="00000000" w:rsidP="00000000" w:rsidRDefault="00000000" w:rsidRPr="00000000" w14:paraId="00000069">
            <w:pPr>
              <w:rPr>
                <w:rFonts w:ascii="Calibri" w:cs="Calibri" w:eastAsia="Calibri" w:hAnsi="Calibri"/>
                <w:b w:val="0"/>
              </w:rPr>
            </w:pPr>
            <w:r w:rsidDel="00000000" w:rsidR="00000000" w:rsidRPr="00000000">
              <w:rPr>
                <w:rFonts w:ascii="Calibri" w:cs="Calibri" w:eastAsia="Calibri" w:hAnsi="Calibri"/>
                <w:b w:val="0"/>
                <w:rtl w:val="0"/>
              </w:rPr>
              <w:t xml:space="preserve">Q1-Metacognitive Strategies, Teachers explicitly teacher and model the components of reading powers </w:t>
            </w:r>
          </w:p>
          <w:p w:rsidR="00000000" w:rsidDel="00000000" w:rsidP="00000000" w:rsidRDefault="00000000" w:rsidRPr="00000000" w14:paraId="0000006A">
            <w:pPr>
              <w:rPr>
                <w:rFonts w:ascii="Calibri" w:cs="Calibri" w:eastAsia="Calibri" w:hAnsi="Calibri"/>
                <w:b w:val="0"/>
              </w:rPr>
            </w:pPr>
            <w:r w:rsidDel="00000000" w:rsidR="00000000" w:rsidRPr="00000000">
              <w:rPr>
                <w:rFonts w:ascii="Calibri" w:cs="Calibri" w:eastAsia="Calibri" w:hAnsi="Calibri"/>
                <w:b w:val="0"/>
                <w:rtl w:val="0"/>
              </w:rPr>
              <w:t xml:space="preserve">Discuss progress and look at student work (constructed responses)</w:t>
            </w:r>
          </w:p>
          <w:p w:rsidR="00000000" w:rsidDel="00000000" w:rsidP="00000000" w:rsidRDefault="00000000" w:rsidRPr="00000000" w14:paraId="0000006B">
            <w:pPr>
              <w:rPr>
                <w:rFonts w:ascii="Calibri" w:cs="Calibri" w:eastAsia="Calibri" w:hAnsi="Calibri"/>
                <w:b w:val="0"/>
              </w:rPr>
            </w:pPr>
            <w:r w:rsidDel="00000000" w:rsidR="00000000" w:rsidRPr="00000000">
              <w:rPr>
                <w:rFonts w:ascii="Calibri" w:cs="Calibri" w:eastAsia="Calibri" w:hAnsi="Calibri"/>
                <w:b w:val="0"/>
                <w:rtl w:val="0"/>
              </w:rPr>
              <w:t xml:space="preserve">Q2-Probing Questions and Think Alouds, Teachers plan higher level probing questions into lessons and model thinking for students using read </w:t>
            </w:r>
            <w:r w:rsidDel="00000000" w:rsidR="00000000" w:rsidRPr="00000000">
              <w:rPr>
                <w:rFonts w:ascii="Calibri" w:cs="Calibri" w:eastAsia="Calibri" w:hAnsi="Calibri"/>
                <w:b w:val="0"/>
                <w:rtl w:val="0"/>
              </w:rPr>
              <w:t xml:space="preserve">alouds</w:t>
            </w:r>
            <w:r w:rsidDel="00000000" w:rsidR="00000000" w:rsidRPr="00000000">
              <w:rPr>
                <w:rFonts w:ascii="Calibri" w:cs="Calibri" w:eastAsia="Calibri" w:hAnsi="Calibri"/>
                <w:b w:val="0"/>
                <w:rtl w:val="0"/>
              </w:rPr>
              <w:t xml:space="preserve"> and think </w:t>
            </w:r>
            <w:r w:rsidDel="00000000" w:rsidR="00000000" w:rsidRPr="00000000">
              <w:rPr>
                <w:rFonts w:ascii="Calibri" w:cs="Calibri" w:eastAsia="Calibri" w:hAnsi="Calibri"/>
                <w:b w:val="0"/>
                <w:rtl w:val="0"/>
              </w:rPr>
              <w:t xml:space="preserve">alouds</w:t>
            </w:r>
            <w:r w:rsidDel="00000000" w:rsidR="00000000" w:rsidRPr="00000000">
              <w:rPr>
                <w:rFonts w:ascii="Calibri" w:cs="Calibri" w:eastAsia="Calibri" w:hAnsi="Calibri"/>
                <w:b w:val="0"/>
                <w:rtl w:val="0"/>
              </w:rPr>
              <w:t xml:space="preserve"> </w:t>
            </w:r>
          </w:p>
          <w:p w:rsidR="00000000" w:rsidDel="00000000" w:rsidP="00000000" w:rsidRDefault="00000000" w:rsidRPr="00000000" w14:paraId="0000006C">
            <w:pPr>
              <w:rPr>
                <w:rFonts w:ascii="Calibri" w:cs="Calibri" w:eastAsia="Calibri" w:hAnsi="Calibri"/>
                <w:b w:val="0"/>
              </w:rPr>
            </w:pPr>
            <w:r w:rsidDel="00000000" w:rsidR="00000000" w:rsidRPr="00000000">
              <w:rPr>
                <w:rFonts w:ascii="Calibri" w:cs="Calibri" w:eastAsia="Calibri" w:hAnsi="Calibri"/>
                <w:b w:val="0"/>
                <w:rtl w:val="0"/>
              </w:rPr>
              <w:t xml:space="preserve">Discuss progress and look at student work, specifically CR </w:t>
            </w:r>
          </w:p>
          <w:p w:rsidR="00000000" w:rsidDel="00000000" w:rsidP="00000000" w:rsidRDefault="00000000" w:rsidRPr="00000000" w14:paraId="0000006D">
            <w:pPr>
              <w:rPr>
                <w:rFonts w:ascii="Calibri" w:cs="Calibri" w:eastAsia="Calibri" w:hAnsi="Calibri"/>
                <w:b w:val="0"/>
              </w:rPr>
            </w:pPr>
            <w:r w:rsidDel="00000000" w:rsidR="00000000" w:rsidRPr="00000000">
              <w:rPr>
                <w:rFonts w:ascii="Calibri" w:cs="Calibri" w:eastAsia="Calibri" w:hAnsi="Calibri"/>
                <w:b w:val="0"/>
                <w:rtl w:val="0"/>
              </w:rPr>
              <w:t xml:space="preserve">Q3-ELA Discourse Cards with Standard Correlation for Accountable Talk, Teachers establish protocols and routines for peer discourse and purposefully plan turn and talks and ELA centered discussions into lessons</w:t>
            </w:r>
          </w:p>
          <w:p w:rsidR="00000000" w:rsidDel="00000000" w:rsidP="00000000" w:rsidRDefault="00000000" w:rsidRPr="00000000" w14:paraId="0000006E">
            <w:pPr>
              <w:rPr>
                <w:rFonts w:ascii="Calibri" w:cs="Calibri" w:eastAsia="Calibri" w:hAnsi="Calibri"/>
                <w:b w:val="0"/>
              </w:rPr>
            </w:pPr>
            <w:r w:rsidDel="00000000" w:rsidR="00000000" w:rsidRPr="00000000">
              <w:rPr>
                <w:rFonts w:ascii="Calibri" w:cs="Calibri" w:eastAsia="Calibri" w:hAnsi="Calibri"/>
                <w:b w:val="0"/>
                <w:rtl w:val="0"/>
              </w:rPr>
              <w:t xml:space="preserve">Discuss progress and look at student work (constructed responses)</w:t>
            </w:r>
          </w:p>
          <w:p w:rsidR="00000000" w:rsidDel="00000000" w:rsidP="00000000" w:rsidRDefault="00000000" w:rsidRPr="00000000" w14:paraId="0000006F">
            <w:pPr>
              <w:rPr>
                <w:rFonts w:ascii="Calibri" w:cs="Calibri" w:eastAsia="Calibri" w:hAnsi="Calibri"/>
                <w:b w:val="0"/>
              </w:rPr>
            </w:pPr>
            <w:r w:rsidDel="00000000" w:rsidR="00000000" w:rsidRPr="00000000">
              <w:rPr>
                <w:rFonts w:ascii="Calibri" w:cs="Calibri" w:eastAsia="Calibri" w:hAnsi="Calibri"/>
                <w:b w:val="0"/>
                <w:rtl w:val="0"/>
              </w:rPr>
              <w:t xml:space="preserve">Q4-Reflection. Grade level teams review data from instructional rounds and student growth (CR) and share feedback on success of commitment</w:t>
            </w:r>
          </w:p>
        </w:tc>
        <w:tc>
          <w:tcPr>
            <w:vAlign w:val="center"/>
          </w:tcPr>
          <w:p w:rsidR="00000000" w:rsidDel="00000000" w:rsidP="00000000" w:rsidRDefault="00000000" w:rsidRPr="00000000" w14:paraId="0000007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71">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72">
            <w:pPr>
              <w:rPr>
                <w:rFonts w:ascii="Calibri" w:cs="Calibri" w:eastAsia="Calibri" w:hAnsi="Calibri"/>
                <w:b w:val="0"/>
              </w:rPr>
            </w:pPr>
            <w:r w:rsidDel="00000000" w:rsidR="00000000" w:rsidRPr="00000000">
              <w:rPr>
                <w:rFonts w:ascii="Calibri" w:cs="Calibri" w:eastAsia="Calibri" w:hAnsi="Calibri"/>
                <w:b w:val="0"/>
                <w:rtl w:val="0"/>
              </w:rPr>
              <w:t xml:space="preserve">Instructional Rounds- Monthly walk-throughs to gather street data and evidence of commitments  (volunteer team of admin, coaches, teachers, and staff)</w:t>
            </w:r>
          </w:p>
        </w:tc>
        <w:tc>
          <w:tcPr>
            <w:vAlign w:val="center"/>
          </w:tcPr>
          <w:p w:rsidR="00000000" w:rsidDel="00000000" w:rsidP="00000000" w:rsidRDefault="00000000" w:rsidRPr="00000000" w14:paraId="0000007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7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75">
            <w:pPr>
              <w:rPr>
                <w:rFonts w:ascii="Calibri" w:cs="Calibri" w:eastAsia="Calibri" w:hAnsi="Calibri"/>
                <w:b w:val="0"/>
              </w:rPr>
            </w:pPr>
            <w:r w:rsidDel="00000000" w:rsidR="00000000" w:rsidRPr="00000000">
              <w:rPr>
                <w:rFonts w:ascii="Calibri" w:cs="Calibri" w:eastAsia="Calibri" w:hAnsi="Calibri"/>
                <w:b w:val="0"/>
                <w:rtl w:val="0"/>
              </w:rPr>
              <w:t xml:space="preserve">Coaches share resources quarterly, to support the area of focus for the commitment</w:t>
            </w:r>
          </w:p>
        </w:tc>
        <w:tc>
          <w:tcPr>
            <w:vAlign w:val="center"/>
          </w:tcPr>
          <w:p w:rsidR="00000000" w:rsidDel="00000000" w:rsidP="00000000" w:rsidRDefault="00000000" w:rsidRPr="00000000" w14:paraId="0000007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7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78">
            <w:pPr>
              <w:rPr>
                <w:rFonts w:ascii="Calibri" w:cs="Calibri" w:eastAsia="Calibri" w:hAnsi="Calibri"/>
                <w:b w:val="0"/>
              </w:rPr>
            </w:pPr>
            <w:r w:rsidDel="00000000" w:rsidR="00000000" w:rsidRPr="00000000">
              <w:rPr>
                <w:rFonts w:ascii="Calibri" w:cs="Calibri" w:eastAsia="Calibri" w:hAnsi="Calibri"/>
                <w:b w:val="0"/>
                <w:rtl w:val="0"/>
              </w:rPr>
              <w:t xml:space="preserve">Administer and score benchmark assessments on time (iReady, CFA, Reading Powers)</w:t>
            </w:r>
          </w:p>
        </w:tc>
        <w:tc>
          <w:tcPr>
            <w:vAlign w:val="center"/>
          </w:tcPr>
          <w:p w:rsidR="00000000" w:rsidDel="00000000" w:rsidP="00000000" w:rsidRDefault="00000000" w:rsidRPr="00000000" w14:paraId="0000007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7A">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7B">
            <w:pPr>
              <w:rPr>
                <w:rFonts w:ascii="Calibri" w:cs="Calibri" w:eastAsia="Calibri" w:hAnsi="Calibri"/>
                <w:b w:val="0"/>
              </w:rPr>
            </w:pPr>
            <w:r w:rsidDel="00000000" w:rsidR="00000000" w:rsidRPr="00000000">
              <w:rPr>
                <w:rFonts w:ascii="Calibri" w:cs="Calibri" w:eastAsia="Calibri" w:hAnsi="Calibri"/>
                <w:b w:val="0"/>
                <w:rtl w:val="0"/>
              </w:rPr>
              <w:t xml:space="preserve">SBPT/ILT Team- monthly share out from each grade level team and/ or instructional rounds team regarding progress for the quarter</w:t>
            </w:r>
          </w:p>
        </w:tc>
        <w:tc>
          <w:tcPr>
            <w:vAlign w:val="center"/>
          </w:tcPr>
          <w:p w:rsidR="00000000" w:rsidDel="00000000" w:rsidP="00000000" w:rsidRDefault="00000000" w:rsidRPr="00000000" w14:paraId="0000007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7D">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7E">
            <w:pPr>
              <w:rPr>
                <w:rFonts w:ascii="Calibri" w:cs="Calibri" w:eastAsia="Calibri" w:hAnsi="Calibri"/>
                <w:b w:val="0"/>
              </w:rPr>
            </w:pPr>
            <w:r w:rsidDel="00000000" w:rsidR="00000000" w:rsidRPr="00000000">
              <w:rPr>
                <w:rFonts w:ascii="Calibri" w:cs="Calibri" w:eastAsia="Calibri" w:hAnsi="Calibri"/>
                <w:b w:val="0"/>
                <w:rtl w:val="0"/>
              </w:rPr>
              <w:t xml:space="preserve">SBPT/ILT  Team-  Review progress and adjust plans as needed</w:t>
            </w:r>
          </w:p>
        </w:tc>
        <w:tc>
          <w:tcPr>
            <w:vAlign w:val="center"/>
          </w:tcPr>
          <w:p w:rsidR="00000000" w:rsidDel="00000000" w:rsidP="00000000" w:rsidRDefault="00000000" w:rsidRPr="00000000" w14:paraId="0000007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80">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081">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82">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83">
            <w:pPr>
              <w:rPr>
                <w:rFonts w:ascii="Calibri" w:cs="Calibri" w:eastAsia="Calibri" w:hAnsi="Calibri"/>
                <w:b w:val="0"/>
              </w:rPr>
            </w:pPr>
            <w:r w:rsidDel="00000000" w:rsidR="00000000" w:rsidRPr="00000000">
              <w:rPr>
                <w:rFonts w:ascii="Calibri" w:cs="Calibri" w:eastAsia="Calibri" w:hAnsi="Calibri"/>
                <w:b w:val="0"/>
                <w:rtl w:val="0"/>
              </w:rPr>
              <w:t xml:space="preserve">ELA Discourse Cards, Reading Powers Components Anchor Chart</w:t>
            </w:r>
          </w:p>
        </w:tc>
      </w:tr>
      <w:tr>
        <w:trPr>
          <w:cantSplit w:val="0"/>
          <w:trHeight w:val="144" w:hRule="atLeast"/>
          <w:tblHeader w:val="0"/>
        </w:trPr>
        <w:tc>
          <w:tcPr/>
          <w:p w:rsidR="00000000" w:rsidDel="00000000" w:rsidP="00000000" w:rsidRDefault="00000000" w:rsidRPr="00000000" w14:paraId="00000084">
            <w:pPr>
              <w:rPr>
                <w:rFonts w:ascii="Calibri" w:cs="Calibri" w:eastAsia="Calibri" w:hAnsi="Calibri"/>
                <w:b w:val="0"/>
              </w:rPr>
            </w:pPr>
            <w:r w:rsidDel="00000000" w:rsidR="00000000" w:rsidRPr="00000000">
              <w:rPr>
                <w:rFonts w:ascii="Calibri" w:cs="Calibri" w:eastAsia="Calibri" w:hAnsi="Calibri"/>
                <w:b w:val="0"/>
                <w:rtl w:val="0"/>
              </w:rPr>
              <w:t xml:space="preserve">Professional Learning created and facilitated August 2024</w:t>
            </w:r>
          </w:p>
        </w:tc>
      </w:tr>
      <w:tr>
        <w:trPr>
          <w:cantSplit w:val="0"/>
          <w:trHeight w:val="144" w:hRule="atLeast"/>
          <w:tblHeader w:val="0"/>
        </w:trPr>
        <w:tc>
          <w:tcPr/>
          <w:p w:rsidR="00000000" w:rsidDel="00000000" w:rsidP="00000000" w:rsidRDefault="00000000" w:rsidRPr="00000000" w14:paraId="00000085">
            <w:pPr>
              <w:rPr>
                <w:rFonts w:ascii="Calibri" w:cs="Calibri" w:eastAsia="Calibri" w:hAnsi="Calibri"/>
                <w:b w:val="0"/>
              </w:rPr>
            </w:pPr>
            <w:r w:rsidDel="00000000" w:rsidR="00000000" w:rsidRPr="00000000">
              <w:rPr>
                <w:rFonts w:ascii="Calibri" w:cs="Calibri" w:eastAsia="Calibri" w:hAnsi="Calibri"/>
                <w:b w:val="0"/>
                <w:rtl w:val="0"/>
              </w:rPr>
              <w:t xml:space="preserve">Instructional Coaches will support implementation </w:t>
            </w:r>
          </w:p>
        </w:tc>
      </w:tr>
    </w:tbl>
    <w:p w:rsidR="00000000" w:rsidDel="00000000" w:rsidP="00000000" w:rsidRDefault="00000000" w:rsidRPr="00000000" w14:paraId="00000086">
      <w:pPr>
        <w:rPr/>
      </w:pPr>
      <w:r w:rsidDel="00000000" w:rsidR="00000000" w:rsidRPr="00000000">
        <w:rPr>
          <w:rtl w:val="0"/>
        </w:rPr>
      </w:r>
    </w:p>
    <w:tbl>
      <w:tblPr>
        <w:tblStyle w:val="Table8"/>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415"/>
        <w:gridCol w:w="7665"/>
        <w:tblGridChange w:id="0">
          <w:tblGrid>
            <w:gridCol w:w="2415"/>
            <w:gridCol w:w="7665"/>
          </w:tblGrid>
        </w:tblGridChange>
      </w:tblGrid>
      <w:tr>
        <w:trPr>
          <w:cantSplit w:val="0"/>
          <w:tblHeader w:val="0"/>
        </w:trPr>
        <w:tc>
          <w:tcPr>
            <w:shd w:fill="2f5496" w:val="clear"/>
            <w:vAlign w:val="center"/>
          </w:tcPr>
          <w:p w:rsidR="00000000" w:rsidDel="00000000" w:rsidP="00000000" w:rsidRDefault="00000000" w:rsidRPr="00000000" w14:paraId="00000087">
            <w:pPr>
              <w:rPr>
                <w:b w:val="1"/>
              </w:rPr>
            </w:pPr>
            <w:r w:rsidDel="00000000" w:rsidR="00000000" w:rsidRPr="00000000">
              <w:rPr>
                <w:b w:val="1"/>
                <w:color w:val="ffffff"/>
                <w:rtl w:val="0"/>
              </w:rPr>
              <w:t xml:space="preserve">KEY STRATEGY 2</w:t>
            </w:r>
            <w:r w:rsidDel="00000000" w:rsidR="00000000" w:rsidRPr="00000000">
              <w:rPr>
                <w:rtl w:val="0"/>
              </w:rPr>
            </w:r>
          </w:p>
        </w:tc>
        <w:tc>
          <w:tcPr>
            <w:vAlign w:val="center"/>
          </w:tcPr>
          <w:p w:rsidR="00000000" w:rsidDel="00000000" w:rsidP="00000000" w:rsidRDefault="00000000" w:rsidRPr="00000000" w14:paraId="00000088">
            <w:pPr>
              <w:rPr/>
            </w:pPr>
            <w:r w:rsidDel="00000000" w:rsidR="00000000" w:rsidRPr="00000000">
              <w:rPr>
                <w:rtl w:val="0"/>
              </w:rPr>
              <w:t xml:space="preserve">Powers of Protocols for Equity </w:t>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9"/>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8A">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8B">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08C">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8D">
            <w:pPr>
              <w:rPr>
                <w:rFonts w:ascii="Calibri" w:cs="Calibri" w:eastAsia="Calibri" w:hAnsi="Calibri"/>
                <w:b w:val="0"/>
              </w:rPr>
            </w:pPr>
            <w:r w:rsidDel="00000000" w:rsidR="00000000" w:rsidRPr="00000000">
              <w:rPr>
                <w:rFonts w:ascii="Calibri" w:cs="Calibri" w:eastAsia="Calibri" w:hAnsi="Calibri"/>
                <w:b w:val="0"/>
                <w:rtl w:val="0"/>
              </w:rPr>
              <w:t xml:space="preserve">Summer Institute 24-25 Session- Introduce Commitments and Powers of Protocols for Equity </w:t>
            </w:r>
          </w:p>
        </w:tc>
        <w:tc>
          <w:tcPr>
            <w:vAlign w:val="center"/>
          </w:tcPr>
          <w:p w:rsidR="00000000" w:rsidDel="00000000" w:rsidP="00000000" w:rsidRDefault="00000000" w:rsidRPr="00000000" w14:paraId="0000008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8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90">
            <w:pPr>
              <w:rPr>
                <w:rFonts w:ascii="Calibri" w:cs="Calibri" w:eastAsia="Calibri" w:hAnsi="Calibri"/>
                <w:b w:val="0"/>
              </w:rPr>
            </w:pPr>
            <w:r w:rsidDel="00000000" w:rsidR="00000000" w:rsidRPr="00000000">
              <w:rPr>
                <w:rFonts w:ascii="Calibri" w:cs="Calibri" w:eastAsia="Calibri" w:hAnsi="Calibri"/>
                <w:b w:val="0"/>
                <w:rtl w:val="0"/>
              </w:rPr>
              <w:t xml:space="preserve">Grade Level team review Powers of Protocols for Equity and discuss implementation during PLC</w:t>
            </w:r>
          </w:p>
        </w:tc>
        <w:tc>
          <w:tcPr>
            <w:vAlign w:val="center"/>
          </w:tcPr>
          <w:p w:rsidR="00000000" w:rsidDel="00000000" w:rsidP="00000000" w:rsidRDefault="00000000" w:rsidRPr="00000000" w14:paraId="00000091">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9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93">
            <w:pPr>
              <w:rPr>
                <w:rFonts w:ascii="Calibri" w:cs="Calibri" w:eastAsia="Calibri" w:hAnsi="Calibri"/>
                <w:b w:val="0"/>
              </w:rPr>
            </w:pPr>
            <w:r w:rsidDel="00000000" w:rsidR="00000000" w:rsidRPr="00000000">
              <w:rPr>
                <w:rFonts w:ascii="Calibri" w:cs="Calibri" w:eastAsia="Calibri" w:hAnsi="Calibri"/>
                <w:b w:val="0"/>
                <w:rtl w:val="0"/>
              </w:rPr>
              <w:t xml:space="preserve">Instructional Rounds- Monthly walk-throughs to gather street data and evidence of commitments  (volunteer team of admin, coaches, teachers, and staff)</w:t>
            </w:r>
          </w:p>
        </w:tc>
        <w:tc>
          <w:tcPr>
            <w:vAlign w:val="center"/>
          </w:tcPr>
          <w:p w:rsidR="00000000" w:rsidDel="00000000" w:rsidP="00000000" w:rsidRDefault="00000000" w:rsidRPr="00000000" w14:paraId="0000009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95">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96">
            <w:pPr>
              <w:rPr>
                <w:rFonts w:ascii="Calibri" w:cs="Calibri" w:eastAsia="Calibri" w:hAnsi="Calibri"/>
                <w:b w:val="0"/>
              </w:rPr>
            </w:pPr>
            <w:r w:rsidDel="00000000" w:rsidR="00000000" w:rsidRPr="00000000">
              <w:rPr>
                <w:rFonts w:ascii="Calibri" w:cs="Calibri" w:eastAsia="Calibri" w:hAnsi="Calibri"/>
                <w:b w:val="0"/>
                <w:rtl w:val="0"/>
              </w:rPr>
              <w:t xml:space="preserve">SBPT/ILT Team- monthly share out from each grade level team and/ or instructional rounds team regarding progress for the quarter</w:t>
            </w:r>
          </w:p>
        </w:tc>
        <w:tc>
          <w:tcPr>
            <w:vAlign w:val="center"/>
          </w:tcPr>
          <w:p w:rsidR="00000000" w:rsidDel="00000000" w:rsidP="00000000" w:rsidRDefault="00000000" w:rsidRPr="00000000" w14:paraId="0000009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98">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99">
            <w:pPr>
              <w:rPr>
                <w:rFonts w:ascii="Calibri" w:cs="Calibri" w:eastAsia="Calibri" w:hAnsi="Calibri"/>
                <w:b w:val="0"/>
              </w:rPr>
            </w:pPr>
            <w:r w:rsidDel="00000000" w:rsidR="00000000" w:rsidRPr="00000000">
              <w:rPr>
                <w:rFonts w:ascii="Calibri" w:cs="Calibri" w:eastAsia="Calibri" w:hAnsi="Calibri"/>
                <w:b w:val="0"/>
                <w:rtl w:val="0"/>
              </w:rPr>
              <w:t xml:space="preserve">SBPT/ILT  Team-  Review progress and adjust plans as needed</w:t>
            </w:r>
          </w:p>
        </w:tc>
        <w:tc>
          <w:tcPr>
            <w:vAlign w:val="center"/>
          </w:tcPr>
          <w:p w:rsidR="00000000" w:rsidDel="00000000" w:rsidP="00000000" w:rsidRDefault="00000000" w:rsidRPr="00000000" w14:paraId="0000009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9B">
            <w:pPr>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09C">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9D">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9E">
            <w:pPr>
              <w:rPr>
                <w:rFonts w:ascii="Calibri" w:cs="Calibri" w:eastAsia="Calibri" w:hAnsi="Calibri"/>
                <w:b w:val="0"/>
              </w:rPr>
            </w:pPr>
            <w:r w:rsidDel="00000000" w:rsidR="00000000" w:rsidRPr="00000000">
              <w:rPr>
                <w:rFonts w:ascii="Calibri" w:cs="Calibri" w:eastAsia="Calibri" w:hAnsi="Calibri"/>
                <w:b w:val="0"/>
                <w:rtl w:val="0"/>
              </w:rPr>
              <w:t xml:space="preserve">Compile resources for teachers on Powers of Protocols for Equity </w:t>
            </w:r>
          </w:p>
        </w:tc>
      </w:tr>
      <w:tr>
        <w:trPr>
          <w:cantSplit w:val="0"/>
          <w:trHeight w:val="144" w:hRule="atLeast"/>
          <w:tblHeader w:val="0"/>
        </w:trPr>
        <w:tc>
          <w:tcPr/>
          <w:p w:rsidR="00000000" w:rsidDel="00000000" w:rsidP="00000000" w:rsidRDefault="00000000" w:rsidRPr="00000000" w14:paraId="0000009F">
            <w:pPr>
              <w:rPr>
                <w:rFonts w:ascii="Calibri" w:cs="Calibri" w:eastAsia="Calibri" w:hAnsi="Calibri"/>
                <w:b w:val="0"/>
              </w:rPr>
            </w:pPr>
            <w:r w:rsidDel="00000000" w:rsidR="00000000" w:rsidRPr="00000000">
              <w:rPr>
                <w:rFonts w:ascii="Calibri" w:cs="Calibri" w:eastAsia="Calibri" w:hAnsi="Calibri"/>
                <w:b w:val="0"/>
                <w:rtl w:val="0"/>
              </w:rPr>
              <w:t xml:space="preserve">Professional learning created and facilitated August 2024</w:t>
            </w:r>
          </w:p>
        </w:tc>
      </w:tr>
      <w:tr>
        <w:trPr>
          <w:cantSplit w:val="0"/>
          <w:trHeight w:val="144" w:hRule="atLeast"/>
          <w:tblHeader w:val="0"/>
        </w:trPr>
        <w:tc>
          <w:tcPr/>
          <w:p w:rsidR="00000000" w:rsidDel="00000000" w:rsidP="00000000" w:rsidRDefault="00000000" w:rsidRPr="00000000" w14:paraId="000000A0">
            <w:pPr>
              <w:rPr>
                <w:rFonts w:ascii="Calibri" w:cs="Calibri" w:eastAsia="Calibri" w:hAnsi="Calibri"/>
                <w:b w:val="0"/>
              </w:rPr>
            </w:pPr>
            <w:r w:rsidDel="00000000" w:rsidR="00000000" w:rsidRPr="00000000">
              <w:rPr>
                <w:rFonts w:ascii="Calibri" w:cs="Calibri" w:eastAsia="Calibri" w:hAnsi="Calibri"/>
                <w:b w:val="0"/>
                <w:rtl w:val="0"/>
              </w:rPr>
              <w:t xml:space="preserve">Instructional Coaches to support implementation</w:t>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0A3">
      <w:pPr>
        <w:pStyle w:val="Heading3"/>
        <w:rPr/>
      </w:pPr>
      <w:r w:rsidDel="00000000" w:rsidR="00000000" w:rsidRPr="00000000">
        <w:rPr>
          <w:rtl w:val="0"/>
        </w:rPr>
        <w:t xml:space="preserve">Early Progress Milestones</w:t>
      </w:r>
    </w:p>
    <w:p w:rsidR="00000000" w:rsidDel="00000000" w:rsidP="00000000" w:rsidRDefault="00000000" w:rsidRPr="00000000" w14:paraId="000000A4">
      <w:pPr>
        <w:rPr>
          <w:i w:val="1"/>
          <w:color w:val="44546a"/>
        </w:rPr>
      </w:pPr>
      <w:r w:rsidDel="00000000" w:rsidR="00000000" w:rsidRPr="00000000">
        <w:rPr>
          <w:rFonts w:ascii="Gill Sans" w:cs="Gill Sans" w:eastAsia="Gill Sans" w:hAnsi="Gill Sans"/>
          <w:sz w:val="24"/>
          <w:szCs w:val="24"/>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4"/>
          <w:szCs w:val="24"/>
          <w:rtl w:val="0"/>
        </w:rPr>
        <w:t xml:space="preserve">six to ten weeks</w:t>
      </w:r>
      <w:r w:rsidDel="00000000" w:rsidR="00000000" w:rsidRPr="00000000">
        <w:rPr>
          <w:rFonts w:ascii="Gill Sans" w:cs="Gill Sans" w:eastAsia="Gill Sans" w:hAnsi="Gill Sans"/>
          <w:sz w:val="24"/>
          <w:szCs w:val="24"/>
          <w:rtl w:val="0"/>
        </w:rPr>
        <w:t xml:space="preserve"> into implementation:</w:t>
      </w:r>
      <w:r w:rsidDel="00000000" w:rsidR="00000000" w:rsidRPr="00000000">
        <w:rPr>
          <w:sz w:val="24"/>
          <w:szCs w:val="24"/>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10"/>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0A5">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0A6">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0A7">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0A8">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0A9">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Discourse Protocols (ex-Accountable talk) </w:t>
            </w:r>
            <w:r w:rsidDel="00000000" w:rsidR="00000000" w:rsidRPr="00000000">
              <w:rPr>
                <w:rtl w:val="0"/>
              </w:rPr>
            </w:r>
          </w:p>
        </w:tc>
        <w:tc>
          <w:tcPr>
            <w:shd w:fill="ffffff" w:val="clear"/>
          </w:tcPr>
          <w:p w:rsidR="00000000" w:rsidDel="00000000" w:rsidP="00000000" w:rsidRDefault="00000000" w:rsidRPr="00000000" w14:paraId="000000AA">
            <w:pPr>
              <w:rPr>
                <w:rFonts w:ascii="Calibri" w:cs="Calibri" w:eastAsia="Calibri" w:hAnsi="Calibri"/>
                <w:color w:val="000000"/>
              </w:rPr>
            </w:pPr>
            <w:r w:rsidDel="00000000" w:rsidR="00000000" w:rsidRPr="00000000">
              <w:rPr>
                <w:rFonts w:ascii="Calibri" w:cs="Calibri" w:eastAsia="Calibri" w:hAnsi="Calibri"/>
                <w:rtl w:val="0"/>
              </w:rPr>
              <w:t xml:space="preserve">ELA Common Formative Assessment (CFA) and the iReady Diagnostic</w:t>
            </w:r>
            <w:r w:rsidDel="00000000" w:rsidR="00000000" w:rsidRPr="00000000">
              <w:rPr>
                <w:rtl w:val="0"/>
              </w:rPr>
            </w:r>
          </w:p>
        </w:tc>
        <w:tc>
          <w:tcPr>
            <w:shd w:fill="ffffff" w:val="clear"/>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Average points earned on constructed response at each grade level increase 5% from prior year’s end of year CFA scores</w:t>
            </w:r>
            <w:r w:rsidDel="00000000" w:rsidR="00000000" w:rsidRPr="00000000">
              <w:rPr>
                <w:rFonts w:ascii="Calibri" w:cs="Calibri" w:eastAsia="Calibri" w:hAnsi="Calibri"/>
                <w:rtl w:val="0"/>
              </w:rPr>
              <w:t xml:space="preserve">. Students with disabilities and English Language Learners score an average of at least 65%. </w:t>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15% of all students score at or above grade level on the ELA diagnostic. 10% of students with disabilities and English Language Learners score at or above grade level on the math diagnostic.</w:t>
            </w:r>
            <w:r w:rsidDel="00000000" w:rsidR="00000000" w:rsidRPr="00000000">
              <w:rPr>
                <w:rtl w:val="0"/>
              </w:rPr>
            </w:r>
          </w:p>
        </w:tc>
        <w:tc>
          <w:tcPr>
            <w:shd w:fill="ffffff" w:val="clear"/>
          </w:tcPr>
          <w:p w:rsidR="00000000" w:rsidDel="00000000" w:rsidP="00000000" w:rsidRDefault="00000000" w:rsidRPr="00000000" w14:paraId="000000AE">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0AF">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Powers of Protocols for Equity </w:t>
            </w:r>
            <w:r w:rsidDel="00000000" w:rsidR="00000000" w:rsidRPr="00000000">
              <w:rPr>
                <w:rtl w:val="0"/>
              </w:rPr>
            </w:r>
          </w:p>
        </w:tc>
        <w:tc>
          <w:tcPr>
            <w:shd w:fill="ffffff" w:val="clear"/>
          </w:tcPr>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Instructional Rounds</w:t>
            </w:r>
          </w:p>
        </w:tc>
        <w:tc>
          <w:tcPr>
            <w:shd w:fill="ffffff" w:val="clear"/>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Through instructional rounds there will be evidence observed of questioning and discussion with students in 40% of classrooms. </w:t>
            </w:r>
          </w:p>
        </w:tc>
        <w:tc>
          <w:tcPr>
            <w:shd w:fill="ffffff" w:val="clear"/>
          </w:tcPr>
          <w:p w:rsidR="00000000" w:rsidDel="00000000" w:rsidP="00000000" w:rsidRDefault="00000000" w:rsidRPr="00000000" w14:paraId="000000B2">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0BD">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4"/>
          <w:szCs w:val="24"/>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11"/>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1"/>
        </w:trPr>
        <w:tc>
          <w:tcPr/>
          <w:p w:rsidR="00000000" w:rsidDel="00000000" w:rsidP="00000000" w:rsidRDefault="00000000" w:rsidRPr="00000000" w14:paraId="000000BE">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0BF">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0C0">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0C1">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0C2">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Middle of Year CFA</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iReady Winter Diagnostic</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Instructional Rounds</w:t>
            </w:r>
          </w:p>
        </w:tc>
        <w:tc>
          <w:tcPr>
            <w:shd w:fill="auto" w:val="clear"/>
            <w:vAlign w:val="center"/>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Average points earned on constructed response at each grade level increase 10% from prior year’s end of year CFA scores. 10% of students with disabilities and English Language Learners score an average of at least 65%. </w:t>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Schoolwide average of 50% progress toward meeting annual growth. Students with disabilities and English Language Learners meeting 35% of stretch growth</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60% of classrooms are observed implementing discussion and questioning protocols during core math instruction</w:t>
            </w:r>
          </w:p>
        </w:tc>
        <w:tc>
          <w:tcPr>
            <w:vAlign w:val="center"/>
          </w:tcPr>
          <w:p w:rsidR="00000000" w:rsidDel="00000000" w:rsidP="00000000" w:rsidRDefault="00000000" w:rsidRPr="00000000" w14:paraId="000000CE">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0CF">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End of Year CFA</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iReady Spring Diagnostic</w:t>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Instructional Rounds</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tl w:val="0"/>
              </w:rPr>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tl w:val="0"/>
              </w:rPr>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tl w:val="0"/>
              </w:rPr>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NYS ESSA Metrics</w:t>
            </w:r>
          </w:p>
        </w:tc>
        <w:tc>
          <w:tcPr>
            <w:shd w:fill="auto" w:val="clear"/>
            <w:vAlign w:val="center"/>
          </w:tcPr>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Average points earned on constructed response at each grade level increase 20% from prior year’s end of year CFA scores. 55% of students with disabilities and English Language Learners score an average of at least 65%. </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Schoolwide average of 90% progress toward meeting annual growth. Students with disabilities and English Language Learners meeting 55% of stretch growth.</w:t>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80% of classrooms are observed implementing discussion and questioning protocols during core math instruction.</w:t>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As a school, meeting measures of intended progress goals according to ESSA metrics. </w:t>
            </w:r>
          </w:p>
        </w:tc>
        <w:tc>
          <w:tcPr>
            <w:vAlign w:val="center"/>
          </w:tcPr>
          <w:p w:rsidR="00000000" w:rsidDel="00000000" w:rsidP="00000000" w:rsidRDefault="00000000" w:rsidRPr="00000000" w14:paraId="000000EA">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EB">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0EC">
      <w:pPr>
        <w:pStyle w:val="Heading3"/>
        <w:rPr/>
      </w:pPr>
      <w:r w:rsidDel="00000000" w:rsidR="00000000" w:rsidRPr="00000000">
        <w:rPr>
          <w:rtl w:val="0"/>
        </w:rPr>
        <w:t xml:space="preserve">Spring Survey Targets</w:t>
      </w:r>
    </w:p>
    <w:p w:rsidR="00000000" w:rsidDel="00000000" w:rsidP="00000000" w:rsidRDefault="00000000" w:rsidRPr="00000000" w14:paraId="000000ED">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this Commitment:</w:t>
      </w:r>
    </w:p>
    <w:tbl>
      <w:tblPr>
        <w:tblStyle w:val="Table12"/>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0EE">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0EF">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0F0">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0F1">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0F2">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0F3">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0F4">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0F5">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I explain and elaborate on my thinking in ELA class almost every day.</w:t>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I have strategies to think about my thinking when reading a text.</w:t>
            </w:r>
          </w:p>
        </w:tc>
        <w:tc>
          <w:tcPr>
            <w:shd w:fill="dbe5f1" w:val="clear"/>
            <w:vAlign w:val="center"/>
          </w:tcPr>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Discussed in student interviews, not surveyed.</w:t>
            </w:r>
          </w:p>
        </w:tc>
        <w:tc>
          <w:tcPr>
            <w:shd w:fill="dbe5f1" w:val="clear"/>
            <w:vAlign w:val="center"/>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80% agree or strongly agree</w:t>
            </w:r>
          </w:p>
        </w:tc>
        <w:tc>
          <w:tcPr>
            <w:shd w:fill="dbe5f1" w:val="clear"/>
            <w:vAlign w:val="center"/>
          </w:tcPr>
          <w:p w:rsidR="00000000" w:rsidDel="00000000" w:rsidP="00000000" w:rsidRDefault="00000000" w:rsidRPr="00000000" w14:paraId="000000FB">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0FC">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We use discussion routines in ELA instruction almost every day.</w:t>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I observe students using the metacognitive strategies that have been taught this school year. </w:t>
            </w:r>
          </w:p>
        </w:tc>
        <w:tc>
          <w:tcPr>
            <w:shd w:fill="ffffff" w:val="clear"/>
            <w:vAlign w:val="center"/>
          </w:tcPr>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Discussed in staff interviews, not surveyed.</w:t>
            </w:r>
          </w:p>
        </w:tc>
        <w:tc>
          <w:tcPr>
            <w:shd w:fill="ffffff" w:val="clear"/>
            <w:vAlign w:val="center"/>
          </w:tcPr>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80% agree or strongly agree</w:t>
            </w:r>
          </w:p>
        </w:tc>
        <w:tc>
          <w:tcPr>
            <w:shd w:fill="ffffff" w:val="clear"/>
            <w:vAlign w:val="center"/>
          </w:tcPr>
          <w:p w:rsidR="00000000" w:rsidDel="00000000" w:rsidP="00000000" w:rsidRDefault="00000000" w:rsidRPr="00000000" w14:paraId="00000102">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03">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I have tools I can use to discuss texts my students read at home to strengthen comprehension. </w:t>
            </w:r>
          </w:p>
        </w:tc>
        <w:tc>
          <w:tcPr>
            <w:shd w:fill="dbe5f1" w:val="clear"/>
            <w:vAlign w:val="center"/>
          </w:tcPr>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Discussed in family interviews, not surveyed.</w:t>
            </w:r>
          </w:p>
        </w:tc>
        <w:tc>
          <w:tcPr>
            <w:shd w:fill="dbe5f1" w:val="clear"/>
            <w:vAlign w:val="center"/>
          </w:tcPr>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80% agree or strongly agree</w:t>
            </w:r>
          </w:p>
        </w:tc>
        <w:tc>
          <w:tcPr>
            <w:shd w:fill="dbe5f1" w:val="clear"/>
            <w:vAlign w:val="center"/>
          </w:tcPr>
          <w:p w:rsidR="00000000" w:rsidDel="00000000" w:rsidP="00000000" w:rsidRDefault="00000000" w:rsidRPr="00000000" w14:paraId="0000010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0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A">
      <w:pPr>
        <w:rPr/>
        <w:sectPr>
          <w:headerReference r:id="rId14" w:type="default"/>
          <w:type w:val="nextPage"/>
          <w:pgSz w:h="15840" w:w="12240" w:orient="portrait"/>
          <w:pgMar w:bottom="1080" w:top="1080" w:left="1080" w:right="108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0B">
      <w:pPr>
        <w:pStyle w:val="Heading1"/>
        <w:rPr/>
      </w:pPr>
      <w:r w:rsidDel="00000000" w:rsidR="00000000" w:rsidRPr="00000000">
        <w:rPr>
          <w:rtl w:val="0"/>
        </w:rPr>
        <w:t xml:space="preserve">COMMITMENT 2: Foundational Literacy Skills</w:t>
      </w:r>
    </w:p>
    <w:p w:rsidR="00000000" w:rsidDel="00000000" w:rsidP="00000000" w:rsidRDefault="00000000" w:rsidRPr="00000000" w14:paraId="0000010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13"/>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10D">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10E">
            <w:pPr>
              <w:widowControl w:val="0"/>
              <w:ind w:right="435"/>
              <w:rPr>
                <w:rFonts w:ascii="Calibri" w:cs="Calibri" w:eastAsia="Calibri" w:hAnsi="Calibri"/>
              </w:rPr>
            </w:pPr>
            <w:r w:rsidDel="00000000" w:rsidR="00000000" w:rsidRPr="00000000">
              <w:rPr>
                <w:rFonts w:ascii="Calibri" w:cs="Calibri" w:eastAsia="Calibri" w:hAnsi="Calibri"/>
                <w:rtl w:val="0"/>
              </w:rPr>
              <w:t xml:space="preserve">As a school, we are committed to having a consistent approach to teach the foundational skills needed to become a proficient reader utilizing best practices for reading instruction based upon the Science of Reading. </w:t>
            </w:r>
            <w:r w:rsidDel="00000000" w:rsidR="00000000" w:rsidRPr="00000000">
              <w:rPr>
                <w:rFonts w:ascii="Calibri" w:cs="Calibri" w:eastAsia="Calibri" w:hAnsi="Calibri"/>
                <w:i w:val="1"/>
                <w:rtl w:val="0"/>
              </w:rPr>
              <w:t xml:space="preserve"> </w:t>
            </w:r>
            <w:r w:rsidDel="00000000" w:rsidR="00000000" w:rsidRPr="00000000">
              <w:rPr>
                <w:rtl w:val="0"/>
              </w:rPr>
            </w:r>
          </w:p>
          <w:p w:rsidR="00000000" w:rsidDel="00000000" w:rsidP="00000000" w:rsidRDefault="00000000" w:rsidRPr="00000000" w14:paraId="0000010F">
            <w:pPr>
              <w:widowControl w:val="0"/>
              <w:spacing w:line="276" w:lineRule="auto"/>
              <w:rPr>
                <w:rFonts w:ascii="Calibri" w:cs="Calibri" w:eastAsia="Calibri" w:hAnsi="Calibri"/>
                <w:i w:val="1"/>
              </w:rPr>
            </w:pP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110">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111">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112">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113">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114">
            <w:pPr>
              <w:numPr>
                <w:ilvl w:val="0"/>
                <w:numId w:val="8"/>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115">
            <w:pPr>
              <w:rPr>
                <w:rFonts w:ascii="Calibri" w:cs="Calibri" w:eastAsia="Calibri" w:hAnsi="Calibri"/>
                <w:color w:val="0e101a"/>
              </w:rPr>
            </w:pPr>
            <w:r w:rsidDel="00000000" w:rsidR="00000000" w:rsidRPr="00000000">
              <w:rPr>
                <w:rFonts w:ascii="Calibri" w:cs="Calibri" w:eastAsia="Calibri" w:hAnsi="Calibri"/>
                <w:rtl w:val="0"/>
              </w:rPr>
              <w:t xml:space="preserve">Our analysis shows </w:t>
            </w:r>
            <w:r w:rsidDel="00000000" w:rsidR="00000000" w:rsidRPr="00000000">
              <w:rPr>
                <w:rFonts w:ascii="Calibri" w:cs="Calibri" w:eastAsia="Calibri" w:hAnsi="Calibri"/>
                <w:color w:val="0e101a"/>
                <w:rtl w:val="0"/>
              </w:rPr>
              <w:t xml:space="preserve">students have the foundation of phonological awareness; they now need to apply this knowledge to phonics, the alphabetic principle of the relationship between written letters and spoken sounds. </w:t>
            </w:r>
          </w:p>
          <w:p w:rsidR="00000000" w:rsidDel="00000000" w:rsidP="00000000" w:rsidRDefault="00000000" w:rsidRPr="00000000" w14:paraId="00000116">
            <w:pPr>
              <w:rPr>
                <w:rFonts w:ascii="Calibri" w:cs="Calibri" w:eastAsia="Calibri" w:hAnsi="Calibri"/>
                <w:color w:val="0e101a"/>
              </w:rPr>
            </w:pPr>
            <w:r w:rsidDel="00000000" w:rsidR="00000000" w:rsidRPr="00000000">
              <w:rPr>
                <w:rtl w:val="0"/>
              </w:rPr>
            </w:r>
          </w:p>
          <w:p w:rsidR="00000000" w:rsidDel="00000000" w:rsidP="00000000" w:rsidRDefault="00000000" w:rsidRPr="00000000" w14:paraId="00000117">
            <w:pPr>
              <w:rPr>
                <w:rFonts w:ascii="Lato" w:cs="Lato" w:eastAsia="Lato" w:hAnsi="Lato"/>
                <w:color w:val="0e101a"/>
              </w:rPr>
            </w:pPr>
            <w:r w:rsidDel="00000000" w:rsidR="00000000" w:rsidRPr="00000000">
              <w:rPr>
                <w:rFonts w:ascii="Calibri" w:cs="Calibri" w:eastAsia="Calibri" w:hAnsi="Calibri"/>
                <w:color w:val="0e101a"/>
                <w:rtl w:val="0"/>
              </w:rPr>
              <w:t xml:space="preserve">According to the Winter Diagnostic, more than half of each grade level was a grade level or more below in phonics. Students who performed below grade level in phonics on the Fall iReady Diagnostic were screened using LETRS.  Out of those students,  0% of them did not know all 21 consonant phonemes, 5 short vowel phonemes, 5 digraph phonemes or could blend  12 closed syllable CVC words/nonsense words.</w:t>
            </w:r>
            <w:r w:rsidDel="00000000" w:rsidR="00000000" w:rsidRPr="00000000">
              <w:rPr>
                <w:rFonts w:ascii="Lato" w:cs="Lato" w:eastAsia="Lato" w:hAnsi="Lato"/>
                <w:color w:val="0e101a"/>
                <w:rtl w:val="0"/>
              </w:rPr>
              <w:t xml:space="preserve">    </w:t>
            </w:r>
          </w:p>
          <w:p w:rsidR="00000000" w:rsidDel="00000000" w:rsidP="00000000" w:rsidRDefault="00000000" w:rsidRPr="00000000" w14:paraId="00000118">
            <w:pPr>
              <w:rPr>
                <w:rFonts w:ascii="Calibri" w:cs="Calibri" w:eastAsia="Calibri" w:hAnsi="Calibri"/>
                <w:color w:val="0e101a"/>
              </w:rPr>
            </w:pPr>
            <w:r w:rsidDel="00000000" w:rsidR="00000000" w:rsidRPr="00000000">
              <w:rPr>
                <w:rFonts w:ascii="Calibri" w:cs="Calibri" w:eastAsia="Calibri" w:hAnsi="Calibri"/>
                <w:color w:val="0e101a"/>
                <w:rtl w:val="0"/>
              </w:rPr>
              <w:t xml:space="preserve"> </w:t>
            </w:r>
          </w:p>
          <w:p w:rsidR="00000000" w:rsidDel="00000000" w:rsidP="00000000" w:rsidRDefault="00000000" w:rsidRPr="00000000" w14:paraId="00000119">
            <w:pPr>
              <w:widowControl w:val="0"/>
              <w:rPr>
                <w:rFonts w:ascii="Calibri" w:cs="Calibri" w:eastAsia="Calibri" w:hAnsi="Calibri"/>
                <w:color w:val="0e101a"/>
              </w:rPr>
            </w:pPr>
            <w:r w:rsidDel="00000000" w:rsidR="00000000" w:rsidRPr="00000000">
              <w:rPr>
                <w:rFonts w:ascii="Calibri" w:cs="Calibri" w:eastAsia="Calibri" w:hAnsi="Calibri"/>
                <w:rtl w:val="0"/>
              </w:rPr>
              <w:t xml:space="preserve">Students reported that reading and writing matter and are important skills to have in life. Many students reported that reading and writing are challenging due to difficulties spelling and writing hurting their hands. Students do attempt to sound out unknown words when reading and writing and take breaks to regain stamina. All students interviewed did not know what metacognition is, but a few remember hearing the term Reading Powers.  </w:t>
            </w:r>
            <w:r w:rsidDel="00000000" w:rsidR="00000000" w:rsidRPr="00000000">
              <w:rPr>
                <w:rtl w:val="0"/>
              </w:rPr>
            </w:r>
          </w:p>
          <w:p w:rsidR="00000000" w:rsidDel="00000000" w:rsidP="00000000" w:rsidRDefault="00000000" w:rsidRPr="00000000" w14:paraId="0000011A">
            <w:pPr>
              <w:rPr>
                <w:rFonts w:ascii="Calibri" w:cs="Calibri" w:eastAsia="Calibri" w:hAnsi="Calibri"/>
                <w:i w:val="1"/>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i w:val="1"/>
                <w:rtl w:val="0"/>
              </w:rPr>
              <w:t xml:space="preserve">We envision…</w:t>
            </w:r>
            <w:r w:rsidDel="00000000" w:rsidR="00000000" w:rsidRPr="00000000">
              <w:rPr>
                <w:rFonts w:ascii="Calibri" w:cs="Calibri" w:eastAsia="Calibri" w:hAnsi="Calibri"/>
                <w:color w:val="353535"/>
                <w:rtl w:val="0"/>
              </w:rPr>
              <w:t xml:space="preserve">through the implementation of this commitment, we will see students  using the strategy of multisensory blending.  As the school year progresses, students will transition to using phonics blending when reading an unfamiliar word.  As a result, reading fluency will improve allowing students to place their attention on comprehending the text.                                                                                                                                                          Classroom teachers grades K-2 will implement Amplify CKLA and all classrooms will have a consistent sound wall with the letter, key word,  gesture, and mouth articulation for students to refer to.  LETRS and Progress Monitoring will drive  instruction and help teachers form intervention groups.  Teachers will attend professional development and common planning times to implement school wide initiatives. </w:t>
            </w:r>
            <w:r w:rsidDel="00000000" w:rsidR="00000000" w:rsidRPr="00000000">
              <w:rPr>
                <w:rtl w:val="0"/>
              </w:rPr>
            </w:r>
          </w:p>
        </w:tc>
      </w:tr>
    </w:tbl>
    <w:p w:rsidR="00000000" w:rsidDel="00000000" w:rsidP="00000000" w:rsidRDefault="00000000" w:rsidRPr="00000000" w14:paraId="0000011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11D">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14"/>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11E">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11F">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DOES THIS COMPARE TO EXISTING EFFORTS? </w:t>
            </w:r>
          </w:p>
        </w:tc>
        <w:tc>
          <w:tcPr>
            <w:shd w:fill="4472c4" w:val="clear"/>
          </w:tcPr>
          <w:p w:rsidR="00000000" w:rsidDel="00000000" w:rsidP="00000000" w:rsidRDefault="00000000" w:rsidRPr="00000000" w14:paraId="00000120">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121">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122">
            <w:pPr>
              <w:rPr>
                <w:i w:val="1"/>
                <w:color w:val="ffffff"/>
                <w:sz w:val="20"/>
                <w:szCs w:val="20"/>
              </w:rPr>
            </w:pPr>
            <w:r w:rsidDel="00000000" w:rsidR="00000000" w:rsidRPr="00000000">
              <w:rPr>
                <w:rtl w:val="0"/>
              </w:rPr>
            </w:r>
          </w:p>
          <w:p w:rsidR="00000000" w:rsidDel="00000000" w:rsidP="00000000" w:rsidRDefault="00000000" w:rsidRPr="00000000" w14:paraId="00000123">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124">
            <w:pPr>
              <w:rPr>
                <w:rFonts w:ascii="Calibri" w:cs="Calibri" w:eastAsia="Calibri" w:hAnsi="Calibri"/>
                <w:i w:val="1"/>
              </w:rPr>
            </w:pPr>
            <w:r w:rsidDel="00000000" w:rsidR="00000000" w:rsidRPr="00000000">
              <w:rPr>
                <w:rFonts w:ascii="Calibri" w:cs="Calibri" w:eastAsia="Calibri" w:hAnsi="Calibri"/>
                <w:i w:val="1"/>
                <w:rtl w:val="0"/>
              </w:rPr>
              <w:t xml:space="preserve">Multisensory Blending</w:t>
            </w:r>
          </w:p>
        </w:tc>
        <w:tc>
          <w:tcPr>
            <w:vAlign w:val="center"/>
          </w:tcPr>
          <w:p w:rsidR="00000000" w:rsidDel="00000000" w:rsidP="00000000" w:rsidRDefault="00000000" w:rsidRPr="00000000" w14:paraId="00000125">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126">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127">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128">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With the change in the Skills Program, we need a consistent strategy in place for blending.    Kindergarten students will use the strategy of arm tapping and transition to finger tapping by the start of the fourth quarter.  Students in grades 1 and 2 will start with finger tapping and transition to phonics blending by quarter three.  </w:t>
            </w:r>
          </w:p>
        </w:tc>
      </w:tr>
      <w:tr>
        <w:trPr>
          <w:cantSplit w:val="0"/>
          <w:trHeight w:val="431" w:hRule="atLeast"/>
          <w:tblHeader w:val="0"/>
        </w:trPr>
        <w:tc>
          <w:tcPr>
            <w:vAlign w:val="center"/>
          </w:tcPr>
          <w:p w:rsidR="00000000" w:rsidDel="00000000" w:rsidP="00000000" w:rsidRDefault="00000000" w:rsidRPr="00000000" w14:paraId="00000129">
            <w:pPr>
              <w:widowControl w:val="0"/>
              <w:rPr>
                <w:rFonts w:ascii="Calibri" w:cs="Calibri" w:eastAsia="Calibri" w:hAnsi="Calibri"/>
                <w:i w:val="1"/>
                <w:sz w:val="26"/>
                <w:szCs w:val="26"/>
              </w:rPr>
            </w:pPr>
            <w:r w:rsidDel="00000000" w:rsidR="00000000" w:rsidRPr="00000000">
              <w:rPr>
                <w:rFonts w:ascii="Calibri" w:cs="Calibri" w:eastAsia="Calibri" w:hAnsi="Calibri"/>
                <w:i w:val="1"/>
                <w:rtl w:val="0"/>
              </w:rPr>
              <w:t xml:space="preserve">Phonics Blending</w:t>
            </w:r>
            <w:r w:rsidDel="00000000" w:rsidR="00000000" w:rsidRPr="00000000">
              <w:rPr>
                <w:rtl w:val="0"/>
              </w:rPr>
            </w:r>
          </w:p>
        </w:tc>
        <w:tc>
          <w:tcPr>
            <w:vAlign w:val="center"/>
          </w:tcPr>
          <w:p w:rsidR="00000000" w:rsidDel="00000000" w:rsidP="00000000" w:rsidRDefault="00000000" w:rsidRPr="00000000" w14:paraId="0000012A">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12B">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12C">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12D">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This is our goal that by EOY 50% of our students have transitioned to phonics blending so their </w:t>
            </w:r>
            <w:r w:rsidDel="00000000" w:rsidR="00000000" w:rsidRPr="00000000">
              <w:rPr>
                <w:rFonts w:ascii="Calibri" w:cs="Calibri" w:eastAsia="Calibri" w:hAnsi="Calibri"/>
                <w:color w:val="353535"/>
                <w:rtl w:val="0"/>
              </w:rPr>
              <w:t xml:space="preserve">reading fluency will improve allowing them to place their attention on comprehending the text.</w:t>
            </w:r>
            <w:r w:rsidDel="00000000" w:rsidR="00000000" w:rsidRPr="00000000">
              <w:rPr>
                <w:rtl w:val="0"/>
              </w:rPr>
            </w:r>
          </w:p>
        </w:tc>
      </w:tr>
      <w:tr>
        <w:trPr>
          <w:cantSplit w:val="0"/>
          <w:trHeight w:val="1515" w:hRule="atLeast"/>
          <w:tblHeader w:val="0"/>
        </w:trPr>
        <w:tc>
          <w:tcPr>
            <w:vAlign w:val="center"/>
          </w:tcPr>
          <w:p w:rsidR="00000000" w:rsidDel="00000000" w:rsidP="00000000" w:rsidRDefault="00000000" w:rsidRPr="00000000" w14:paraId="0000012E">
            <w:pPr>
              <w:rPr>
                <w:rFonts w:ascii="Calibri" w:cs="Calibri" w:eastAsia="Calibri" w:hAnsi="Calibri"/>
                <w:i w:val="1"/>
              </w:rPr>
            </w:pPr>
            <w:r w:rsidDel="00000000" w:rsidR="00000000" w:rsidRPr="00000000">
              <w:rPr>
                <w:rFonts w:ascii="Calibri" w:cs="Calibri" w:eastAsia="Calibri" w:hAnsi="Calibri"/>
                <w:i w:val="1"/>
                <w:rtl w:val="0"/>
              </w:rPr>
              <w:t xml:space="preserve">Sound Wall</w:t>
            </w:r>
          </w:p>
        </w:tc>
        <w:tc>
          <w:tcPr>
            <w:vAlign w:val="center"/>
          </w:tcPr>
          <w:p w:rsidR="00000000" w:rsidDel="00000000" w:rsidP="00000000" w:rsidRDefault="00000000" w:rsidRPr="00000000" w14:paraId="0000012F">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130">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131">
            <w:pPr>
              <w:ind w:firstLine="72"/>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From observing K-2 classrooms there is not a consistent sound wall using the same </w:t>
            </w:r>
            <w:r w:rsidDel="00000000" w:rsidR="00000000" w:rsidRPr="00000000">
              <w:rPr>
                <w:rFonts w:ascii="Calibri" w:cs="Calibri" w:eastAsia="Calibri" w:hAnsi="Calibri"/>
                <w:color w:val="353535"/>
                <w:rtl w:val="0"/>
              </w:rPr>
              <w:t xml:space="preserve">letter, key word,  gesture, and mouth articulation for students to refer to.</w:t>
            </w:r>
            <w:r w:rsidDel="00000000" w:rsidR="00000000" w:rsidRPr="00000000">
              <w:rPr>
                <w:rtl w:val="0"/>
              </w:rPr>
            </w:r>
          </w:p>
        </w:tc>
      </w:tr>
    </w:tbl>
    <w:p w:rsidR="00000000" w:rsidDel="00000000" w:rsidP="00000000" w:rsidRDefault="00000000" w:rsidRPr="00000000" w14:paraId="0000013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4">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15"/>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415"/>
        <w:gridCol w:w="7665"/>
        <w:tblGridChange w:id="0">
          <w:tblGrid>
            <w:gridCol w:w="2415"/>
            <w:gridCol w:w="7665"/>
          </w:tblGrid>
        </w:tblGridChange>
      </w:tblGrid>
      <w:tr>
        <w:trPr>
          <w:cantSplit w:val="0"/>
          <w:tblHeader w:val="0"/>
        </w:trPr>
        <w:tc>
          <w:tcPr>
            <w:shd w:fill="2f5496" w:val="clear"/>
            <w:vAlign w:val="center"/>
          </w:tcPr>
          <w:p w:rsidR="00000000" w:rsidDel="00000000" w:rsidP="00000000" w:rsidRDefault="00000000" w:rsidRPr="00000000" w14:paraId="00000135">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136">
            <w:pPr>
              <w:jc w:val="center"/>
              <w:rPr>
                <w:b w:val="1"/>
                <w:sz w:val="26"/>
                <w:szCs w:val="26"/>
              </w:rPr>
            </w:pPr>
            <w:r w:rsidDel="00000000" w:rsidR="00000000" w:rsidRPr="00000000">
              <w:rPr>
                <w:rFonts w:ascii="Calibri" w:cs="Calibri" w:eastAsia="Calibri" w:hAnsi="Calibri"/>
                <w:b w:val="1"/>
                <w:i w:val="1"/>
                <w:rtl w:val="0"/>
              </w:rPr>
              <w:t xml:space="preserve">Multisensory Blending</w:t>
            </w:r>
            <w:r w:rsidDel="00000000" w:rsidR="00000000" w:rsidRPr="00000000">
              <w:rPr>
                <w:rtl w:val="0"/>
              </w:rPr>
            </w:r>
          </w:p>
        </w:tc>
      </w:tr>
    </w:tbl>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6"/>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1"/>
        </w:trPr>
        <w:tc>
          <w:tcPr>
            <w:shd w:fill="4472c4" w:val="clear"/>
            <w:vAlign w:val="center"/>
          </w:tcPr>
          <w:p w:rsidR="00000000" w:rsidDel="00000000" w:rsidP="00000000" w:rsidRDefault="00000000" w:rsidRPr="00000000" w14:paraId="00000138">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39">
            <w:pPr>
              <w:jc w:val="center"/>
              <w:rPr>
                <w:rFonts w:ascii="Gill Sans" w:cs="Gill Sans" w:eastAsia="Gill Sans" w:hAnsi="Gill Sans"/>
              </w:rPr>
            </w:pPr>
            <w:r w:rsidDel="00000000" w:rsidR="00000000" w:rsidRPr="00000000">
              <w:rPr>
                <w:rFonts w:ascii="Gill Sans" w:cs="Gill Sans" w:eastAsia="Gill Sans" w:hAnsi="Gill Sans"/>
                <w:b w:val="0"/>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13A">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3B">
            <w:pPr>
              <w:widowControl w:val="0"/>
              <w:numPr>
                <w:ilvl w:val="0"/>
                <w:numId w:val="2"/>
              </w:numPr>
              <w:ind w:left="720" w:hanging="360"/>
              <w:rPr>
                <w:rFonts w:ascii="Calibri" w:cs="Calibri" w:eastAsia="Calibri" w:hAnsi="Calibri"/>
                <w:b w:val="0"/>
              </w:rPr>
            </w:pPr>
            <w:hyperlink r:id="rId15">
              <w:r w:rsidDel="00000000" w:rsidR="00000000" w:rsidRPr="00000000">
                <w:rPr>
                  <w:rFonts w:ascii="Calibri" w:cs="Calibri" w:eastAsia="Calibri" w:hAnsi="Calibri"/>
                  <w:b w:val="0"/>
                  <w:color w:val="1155cc"/>
                  <w:u w:val="single"/>
                  <w:rtl w:val="0"/>
                </w:rPr>
                <w:t xml:space="preserve">Finger tapping</w:t>
              </w:r>
            </w:hyperlink>
            <w:r w:rsidDel="00000000" w:rsidR="00000000" w:rsidRPr="00000000">
              <w:rPr>
                <w:rFonts w:ascii="Calibri" w:cs="Calibri" w:eastAsia="Calibri" w:hAnsi="Calibri"/>
                <w:b w:val="0"/>
                <w:rtl w:val="0"/>
              </w:rPr>
              <w:t xml:space="preserve"> (Grades 1, 2 , K by EOY) tap one finger for each phoneme, glide fingers to blend. Done during daily instruction using Amplify CKLA</w:t>
            </w:r>
            <w:r w:rsidDel="00000000" w:rsidR="00000000" w:rsidRPr="00000000">
              <w:rPr>
                <w:rtl w:val="0"/>
              </w:rPr>
            </w:r>
          </w:p>
        </w:tc>
        <w:tc>
          <w:tcPr>
            <w:vAlign w:val="center"/>
          </w:tcPr>
          <w:p w:rsidR="00000000" w:rsidDel="00000000" w:rsidP="00000000" w:rsidRDefault="00000000" w:rsidRPr="00000000" w14:paraId="0000013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3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tcBorders>
              <w:bottom w:color="acb9ca" w:space="0" w:sz="4" w:val="single"/>
            </w:tcBorders>
          </w:tcPr>
          <w:p w:rsidR="00000000" w:rsidDel="00000000" w:rsidP="00000000" w:rsidRDefault="00000000" w:rsidRPr="00000000" w14:paraId="0000013E">
            <w:pPr>
              <w:widowControl w:val="0"/>
              <w:numPr>
                <w:ilvl w:val="0"/>
                <w:numId w:val="2"/>
              </w:numPr>
              <w:ind w:left="720" w:hanging="360"/>
              <w:rPr>
                <w:rFonts w:ascii="Calibri" w:cs="Calibri" w:eastAsia="Calibri" w:hAnsi="Calibri"/>
              </w:rPr>
            </w:pPr>
            <w:hyperlink r:id="rId16">
              <w:r w:rsidDel="00000000" w:rsidR="00000000" w:rsidRPr="00000000">
                <w:rPr>
                  <w:rFonts w:ascii="Calibri" w:cs="Calibri" w:eastAsia="Calibri" w:hAnsi="Calibri"/>
                  <w:b w:val="0"/>
                  <w:color w:val="1155cc"/>
                  <w:u w:val="single"/>
                  <w:rtl w:val="0"/>
                </w:rPr>
                <w:t xml:space="preserve">Arm Tapping Video</w:t>
              </w:r>
            </w:hyperlink>
            <w:r w:rsidDel="00000000" w:rsidR="00000000" w:rsidRPr="00000000">
              <w:rPr>
                <w:rFonts w:ascii="Calibri" w:cs="Calibri" w:eastAsia="Calibri" w:hAnsi="Calibri"/>
                <w:b w:val="0"/>
                <w:rtl w:val="0"/>
              </w:rPr>
              <w:t xml:space="preserve"> </w:t>
            </w:r>
            <w:r w:rsidDel="00000000" w:rsidR="00000000" w:rsidRPr="00000000">
              <w:rPr>
                <w:rFonts w:ascii="Calibri" w:cs="Calibri" w:eastAsia="Calibri" w:hAnsi="Calibri"/>
                <w:b w:val="0"/>
                <w:rtl w:val="0"/>
              </w:rPr>
              <w:t xml:space="preserve">(Grade K BOY, MOY) stretch arm out, shoulder is beginning sound, elbow is middle sound, wrist is ending sound, tap each for the sound, glide down your arm to blend the sounds to form the word. Done during daily instruction using Amplify CKLA. </w:t>
            </w:r>
            <w:r w:rsidDel="00000000" w:rsidR="00000000" w:rsidRPr="00000000">
              <w:rPr>
                <w:rtl w:val="0"/>
              </w:rPr>
            </w:r>
          </w:p>
        </w:tc>
        <w:tc>
          <w:tcPr>
            <w:vAlign w:val="center"/>
          </w:tcPr>
          <w:p w:rsidR="00000000" w:rsidDel="00000000" w:rsidP="00000000" w:rsidRDefault="00000000" w:rsidRPr="00000000" w14:paraId="0000013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4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tcBorders>
              <w:top w:color="acb9ca" w:space="0" w:sz="4" w:val="single"/>
              <w:left w:color="acb9ca" w:space="0" w:sz="4" w:val="single"/>
              <w:bottom w:color="acb9ca" w:space="0" w:sz="4" w:val="single"/>
              <w:right w:color="acb9ca" w:space="0" w:sz="4" w:val="single"/>
            </w:tcBorders>
            <w:shd w:fill="c9daf8" w:val="clear"/>
          </w:tcPr>
          <w:p w:rsidR="00000000" w:rsidDel="00000000" w:rsidP="00000000" w:rsidRDefault="00000000" w:rsidRPr="00000000" w14:paraId="00000141">
            <w:pPr>
              <w:rPr>
                <w:rFonts w:ascii="Calibri" w:cs="Calibri" w:eastAsia="Calibri" w:hAnsi="Calibri"/>
                <w:b w:val="0"/>
              </w:rPr>
            </w:pPr>
            <w:r w:rsidDel="00000000" w:rsidR="00000000" w:rsidRPr="00000000">
              <w:rPr>
                <w:rFonts w:ascii="Calibri" w:cs="Calibri" w:eastAsia="Calibri" w:hAnsi="Calibri"/>
                <w:b w:val="0"/>
                <w:rtl w:val="0"/>
              </w:rPr>
              <w:t xml:space="preserve">Summer Institute Session focused on introducing commitments</w:t>
            </w:r>
          </w:p>
          <w:p w:rsidR="00000000" w:rsidDel="00000000" w:rsidP="00000000" w:rsidRDefault="00000000" w:rsidRPr="00000000" w14:paraId="00000142">
            <w:pPr>
              <w:rPr>
                <w:rFonts w:ascii="Calibri" w:cs="Calibri" w:eastAsia="Calibri" w:hAnsi="Calibri"/>
                <w:b w:val="0"/>
              </w:rPr>
            </w:pPr>
            <w:r w:rsidDel="00000000" w:rsidR="00000000" w:rsidRPr="00000000">
              <w:rPr>
                <w:rFonts w:ascii="Calibri" w:cs="Calibri" w:eastAsia="Calibri" w:hAnsi="Calibri"/>
                <w:b w:val="0"/>
                <w:rtl w:val="0"/>
              </w:rPr>
              <w:t xml:space="preserve">Summer Institute BreakOut Session</w:t>
            </w:r>
          </w:p>
          <w:p w:rsidR="00000000" w:rsidDel="00000000" w:rsidP="00000000" w:rsidRDefault="00000000" w:rsidRPr="00000000" w14:paraId="00000143">
            <w:pPr>
              <w:rPr>
                <w:rFonts w:ascii="Calibri" w:cs="Calibri" w:eastAsia="Calibri" w:hAnsi="Calibri"/>
                <w:b w:val="0"/>
              </w:rPr>
            </w:pPr>
            <w:r w:rsidDel="00000000" w:rsidR="00000000" w:rsidRPr="00000000">
              <w:rPr>
                <w:rFonts w:ascii="Calibri" w:cs="Calibri" w:eastAsia="Calibri" w:hAnsi="Calibri"/>
                <w:b w:val="0"/>
                <w:rtl w:val="0"/>
              </w:rPr>
              <w:t xml:space="preserve">PLE on strategies</w:t>
            </w:r>
          </w:p>
          <w:p w:rsidR="00000000" w:rsidDel="00000000" w:rsidP="00000000" w:rsidRDefault="00000000" w:rsidRPr="00000000" w14:paraId="00000144">
            <w:pPr>
              <w:rPr>
                <w:rFonts w:ascii="Calibri" w:cs="Calibri" w:eastAsia="Calibri" w:hAnsi="Calibri"/>
                <w:b w:val="0"/>
                <w:sz w:val="20"/>
                <w:szCs w:val="20"/>
                <w:shd w:fill="fff2cc" w:val="clear"/>
              </w:rPr>
            </w:pPr>
            <w:r w:rsidDel="00000000" w:rsidR="00000000" w:rsidRPr="00000000">
              <w:rPr>
                <w:rFonts w:ascii="Calibri" w:cs="Calibri" w:eastAsia="Calibri" w:hAnsi="Calibri"/>
                <w:b w:val="0"/>
                <w:rtl w:val="0"/>
              </w:rPr>
              <w:t xml:space="preserve">PLE from ELA Department on Amplify CKLA</w:t>
            </w:r>
            <w:r w:rsidDel="00000000" w:rsidR="00000000" w:rsidRPr="00000000">
              <w:rPr>
                <w:rtl w:val="0"/>
              </w:rPr>
            </w:r>
          </w:p>
        </w:tc>
        <w:tc>
          <w:tcPr>
            <w:tcBorders>
              <w:left w:color="acb9ca" w:space="0" w:sz="4" w:val="single"/>
            </w:tcBorders>
            <w:vAlign w:val="center"/>
          </w:tcPr>
          <w:p w:rsidR="00000000" w:rsidDel="00000000" w:rsidP="00000000" w:rsidRDefault="00000000" w:rsidRPr="00000000" w14:paraId="0000014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4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147">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48">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49">
            <w:pPr>
              <w:rPr>
                <w:rFonts w:ascii="Calibri" w:cs="Calibri" w:eastAsia="Calibri" w:hAnsi="Calibri"/>
                <w:b w:val="0"/>
              </w:rPr>
            </w:pPr>
            <w:r w:rsidDel="00000000" w:rsidR="00000000" w:rsidRPr="00000000">
              <w:rPr>
                <w:rFonts w:ascii="Calibri" w:cs="Calibri" w:eastAsia="Calibri" w:hAnsi="Calibri"/>
                <w:b w:val="0"/>
                <w:rtl w:val="0"/>
              </w:rPr>
              <w:t xml:space="preserve">Amplify CKLA </w:t>
            </w:r>
          </w:p>
        </w:tc>
      </w:tr>
    </w:tbl>
    <w:p w:rsidR="00000000" w:rsidDel="00000000" w:rsidP="00000000" w:rsidRDefault="00000000" w:rsidRPr="00000000" w14:paraId="0000014A">
      <w:pPr>
        <w:rPr/>
      </w:pPr>
      <w:r w:rsidDel="00000000" w:rsidR="00000000" w:rsidRPr="00000000">
        <w:rPr>
          <w:rtl w:val="0"/>
        </w:rPr>
      </w:r>
    </w:p>
    <w:tbl>
      <w:tblPr>
        <w:tblStyle w:val="Table17"/>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550"/>
        <w:gridCol w:w="7530"/>
        <w:tblGridChange w:id="0">
          <w:tblGrid>
            <w:gridCol w:w="2550"/>
            <w:gridCol w:w="7530"/>
          </w:tblGrid>
        </w:tblGridChange>
      </w:tblGrid>
      <w:tr>
        <w:trPr>
          <w:cantSplit w:val="0"/>
          <w:tblHeader w:val="0"/>
        </w:trPr>
        <w:tc>
          <w:tcPr>
            <w:shd w:fill="2f5496" w:val="clear"/>
            <w:vAlign w:val="center"/>
          </w:tcPr>
          <w:p w:rsidR="00000000" w:rsidDel="00000000" w:rsidP="00000000" w:rsidRDefault="00000000" w:rsidRPr="00000000" w14:paraId="0000014B">
            <w:pPr>
              <w:rPr>
                <w:b w:val="1"/>
              </w:rPr>
            </w:pPr>
            <w:r w:rsidDel="00000000" w:rsidR="00000000" w:rsidRPr="00000000">
              <w:rPr>
                <w:b w:val="1"/>
                <w:color w:val="ffffff"/>
                <w:rtl w:val="0"/>
              </w:rPr>
              <w:t xml:space="preserve">KEY STRATEGY 2</w:t>
            </w:r>
            <w:r w:rsidDel="00000000" w:rsidR="00000000" w:rsidRPr="00000000">
              <w:rPr>
                <w:rtl w:val="0"/>
              </w:rPr>
            </w:r>
          </w:p>
        </w:tc>
        <w:tc>
          <w:tcPr/>
          <w:p w:rsidR="00000000" w:rsidDel="00000000" w:rsidP="00000000" w:rsidRDefault="00000000" w:rsidRPr="00000000" w14:paraId="0000014C">
            <w:pPr>
              <w:widowControl w:val="0"/>
              <w:jc w:val="center"/>
              <w:rPr>
                <w:b w:val="1"/>
                <w:sz w:val="26"/>
                <w:szCs w:val="26"/>
              </w:rPr>
            </w:pPr>
            <w:r w:rsidDel="00000000" w:rsidR="00000000" w:rsidRPr="00000000">
              <w:rPr>
                <w:rFonts w:ascii="Calibri" w:cs="Calibri" w:eastAsia="Calibri" w:hAnsi="Calibri"/>
                <w:b w:val="1"/>
                <w:i w:val="1"/>
                <w:rtl w:val="0"/>
              </w:rPr>
              <w:t xml:space="preserve">Phonics Blending</w:t>
            </w: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8"/>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4E">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4F">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150">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51">
            <w:pPr>
              <w:widowControl w:val="0"/>
              <w:numPr>
                <w:ilvl w:val="0"/>
                <w:numId w:val="1"/>
              </w:numPr>
              <w:ind w:left="720" w:hanging="360"/>
              <w:rPr>
                <w:rFonts w:ascii="Calibri" w:cs="Calibri" w:eastAsia="Calibri" w:hAnsi="Calibri"/>
                <w:b w:val="0"/>
              </w:rPr>
            </w:pPr>
            <w:hyperlink r:id="rId17">
              <w:r w:rsidDel="00000000" w:rsidR="00000000" w:rsidRPr="00000000">
                <w:rPr>
                  <w:rFonts w:ascii="Calibri" w:cs="Calibri" w:eastAsia="Calibri" w:hAnsi="Calibri"/>
                  <w:b w:val="0"/>
                  <w:color w:val="1155cc"/>
                  <w:u w:val="single"/>
                  <w:rtl w:val="0"/>
                </w:rPr>
                <w:t xml:space="preserve">Continuous Blending Routine</w:t>
              </w:r>
            </w:hyperlink>
            <w:r w:rsidDel="00000000" w:rsidR="00000000" w:rsidRPr="00000000">
              <w:rPr>
                <w:rtl w:val="0"/>
              </w:rPr>
            </w:r>
          </w:p>
        </w:tc>
        <w:tc>
          <w:tcPr>
            <w:vAlign w:val="center"/>
          </w:tcPr>
          <w:p w:rsidR="00000000" w:rsidDel="00000000" w:rsidP="00000000" w:rsidRDefault="00000000" w:rsidRPr="00000000" w14:paraId="0000015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5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54">
            <w:pPr>
              <w:widowControl w:val="0"/>
              <w:numPr>
                <w:ilvl w:val="0"/>
                <w:numId w:val="1"/>
              </w:numPr>
              <w:ind w:left="720" w:hanging="360"/>
              <w:rPr>
                <w:rFonts w:ascii="Calibri" w:cs="Calibri" w:eastAsia="Calibri" w:hAnsi="Calibri"/>
                <w:b w:val="0"/>
              </w:rPr>
            </w:pPr>
            <w:hyperlink r:id="rId18">
              <w:r w:rsidDel="00000000" w:rsidR="00000000" w:rsidRPr="00000000">
                <w:rPr>
                  <w:rFonts w:ascii="Calibri" w:cs="Calibri" w:eastAsia="Calibri" w:hAnsi="Calibri"/>
                  <w:b w:val="0"/>
                  <w:color w:val="1155cc"/>
                  <w:u w:val="single"/>
                  <w:rtl w:val="0"/>
                </w:rPr>
                <w:t xml:space="preserve">Successive Blending Routine</w:t>
              </w:r>
            </w:hyperlink>
            <w:r w:rsidDel="00000000" w:rsidR="00000000" w:rsidRPr="00000000">
              <w:rPr>
                <w:rtl w:val="0"/>
              </w:rPr>
            </w:r>
          </w:p>
        </w:tc>
        <w:tc>
          <w:tcPr>
            <w:vAlign w:val="center"/>
          </w:tcPr>
          <w:p w:rsidR="00000000" w:rsidDel="00000000" w:rsidP="00000000" w:rsidRDefault="00000000" w:rsidRPr="00000000" w14:paraId="0000015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5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57">
            <w:pPr>
              <w:widowControl w:val="0"/>
              <w:numPr>
                <w:ilvl w:val="0"/>
                <w:numId w:val="1"/>
              </w:numPr>
              <w:ind w:left="720" w:hanging="360"/>
              <w:rPr>
                <w:rFonts w:ascii="Calibri" w:cs="Calibri" w:eastAsia="Calibri" w:hAnsi="Calibri"/>
                <w:b w:val="0"/>
              </w:rPr>
            </w:pPr>
            <w:hyperlink r:id="rId19">
              <w:r w:rsidDel="00000000" w:rsidR="00000000" w:rsidRPr="00000000">
                <w:rPr>
                  <w:rFonts w:ascii="Calibri" w:cs="Calibri" w:eastAsia="Calibri" w:hAnsi="Calibri"/>
                  <w:b w:val="0"/>
                  <w:color w:val="1155cc"/>
                  <w:u w:val="single"/>
                  <w:rtl w:val="0"/>
                </w:rPr>
                <w:t xml:space="preserve">Vowel First Blending Routine</w:t>
              </w:r>
            </w:hyperlink>
            <w:r w:rsidDel="00000000" w:rsidR="00000000" w:rsidRPr="00000000">
              <w:rPr>
                <w:rtl w:val="0"/>
              </w:rPr>
            </w:r>
          </w:p>
        </w:tc>
        <w:tc>
          <w:tcPr>
            <w:vAlign w:val="center"/>
          </w:tcPr>
          <w:p w:rsidR="00000000" w:rsidDel="00000000" w:rsidP="00000000" w:rsidRDefault="00000000" w:rsidRPr="00000000" w14:paraId="00000158">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5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5A">
            <w:pPr>
              <w:rPr>
                <w:rFonts w:ascii="Calibri" w:cs="Calibri" w:eastAsia="Calibri" w:hAnsi="Calibri"/>
                <w:b w:val="0"/>
              </w:rPr>
            </w:pPr>
            <w:r w:rsidDel="00000000" w:rsidR="00000000" w:rsidRPr="00000000">
              <w:rPr>
                <w:rFonts w:ascii="Calibri" w:cs="Calibri" w:eastAsia="Calibri" w:hAnsi="Calibri"/>
                <w:b w:val="0"/>
                <w:rtl w:val="0"/>
              </w:rPr>
              <w:t xml:space="preserve">Looking at student data during grade level meetings from: LETRS, Progress Monitoring we will determine which students are ready to transition to Phonic Blending </w:t>
            </w:r>
          </w:p>
        </w:tc>
        <w:tc>
          <w:tcPr>
            <w:vAlign w:val="center"/>
          </w:tcPr>
          <w:p w:rsidR="00000000" w:rsidDel="00000000" w:rsidP="00000000" w:rsidRDefault="00000000" w:rsidRPr="00000000" w14:paraId="0000015B">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5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15D">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5E">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5F">
            <w:pPr>
              <w:rPr>
                <w:rFonts w:ascii="Calibri" w:cs="Calibri" w:eastAsia="Calibri" w:hAnsi="Calibri"/>
                <w:b w:val="0"/>
              </w:rPr>
            </w:pPr>
            <w:r w:rsidDel="00000000" w:rsidR="00000000" w:rsidRPr="00000000">
              <w:rPr>
                <w:rFonts w:ascii="Calibri" w:cs="Calibri" w:eastAsia="Calibri" w:hAnsi="Calibri"/>
                <w:b w:val="0"/>
                <w:rtl w:val="0"/>
              </w:rPr>
              <w:t xml:space="preserve">Amplify CKLA</w:t>
            </w:r>
          </w:p>
        </w:tc>
      </w:tr>
    </w:tbl>
    <w:p w:rsidR="00000000" w:rsidDel="00000000" w:rsidP="00000000" w:rsidRDefault="00000000" w:rsidRPr="00000000" w14:paraId="00000160">
      <w:pPr>
        <w:rPr/>
      </w:pPr>
      <w:r w:rsidDel="00000000" w:rsidR="00000000" w:rsidRPr="00000000">
        <w:rPr>
          <w:rtl w:val="0"/>
        </w:rPr>
      </w:r>
    </w:p>
    <w:tbl>
      <w:tblPr>
        <w:tblStyle w:val="Table19"/>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790"/>
        <w:gridCol w:w="7290"/>
        <w:tblGridChange w:id="0">
          <w:tblGrid>
            <w:gridCol w:w="2790"/>
            <w:gridCol w:w="7290"/>
          </w:tblGrid>
        </w:tblGridChange>
      </w:tblGrid>
      <w:tr>
        <w:trPr>
          <w:cantSplit w:val="0"/>
          <w:tblHeader w:val="0"/>
        </w:trPr>
        <w:tc>
          <w:tcPr>
            <w:shd w:fill="2f5496" w:val="clear"/>
            <w:vAlign w:val="center"/>
          </w:tcPr>
          <w:p w:rsidR="00000000" w:rsidDel="00000000" w:rsidP="00000000" w:rsidRDefault="00000000" w:rsidRPr="00000000" w14:paraId="00000161">
            <w:pPr>
              <w:rPr>
                <w:b w:val="1"/>
              </w:rPr>
            </w:pPr>
            <w:r w:rsidDel="00000000" w:rsidR="00000000" w:rsidRPr="00000000">
              <w:rPr>
                <w:b w:val="1"/>
                <w:color w:val="ffffff"/>
                <w:rtl w:val="0"/>
              </w:rPr>
              <w:t xml:space="preserve">KEY STRATEGY 3</w:t>
            </w:r>
            <w:r w:rsidDel="00000000" w:rsidR="00000000" w:rsidRPr="00000000">
              <w:rPr>
                <w:rtl w:val="0"/>
              </w:rPr>
            </w:r>
          </w:p>
        </w:tc>
        <w:tc>
          <w:tcPr/>
          <w:p w:rsidR="00000000" w:rsidDel="00000000" w:rsidP="00000000" w:rsidRDefault="00000000" w:rsidRPr="00000000" w14:paraId="00000162">
            <w:pPr>
              <w:jc w:val="center"/>
              <w:rPr>
                <w:b w:val="1"/>
                <w:sz w:val="26"/>
                <w:szCs w:val="26"/>
              </w:rPr>
            </w:pPr>
            <w:r w:rsidDel="00000000" w:rsidR="00000000" w:rsidRPr="00000000">
              <w:rPr>
                <w:rFonts w:ascii="Calibri" w:cs="Calibri" w:eastAsia="Calibri" w:hAnsi="Calibri"/>
                <w:b w:val="1"/>
                <w:i w:val="1"/>
                <w:rtl w:val="0"/>
              </w:rPr>
              <w:t xml:space="preserve">Sound Wall</w:t>
            </w:r>
            <w:r w:rsidDel="00000000" w:rsidR="00000000" w:rsidRPr="00000000">
              <w:rPr>
                <w:rtl w:val="0"/>
              </w:rPr>
            </w:r>
          </w:p>
        </w:tc>
      </w:tr>
    </w:tbl>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0"/>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64">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65">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3? What steps are involved?</w:t>
            </w:r>
            <w:r w:rsidDel="00000000" w:rsidR="00000000" w:rsidRPr="00000000">
              <w:rPr>
                <w:rtl w:val="0"/>
              </w:rPr>
            </w:r>
          </w:p>
        </w:tc>
        <w:tc>
          <w:tcPr>
            <w:shd w:fill="4472c4" w:val="clear"/>
            <w:vAlign w:val="center"/>
          </w:tcPr>
          <w:p w:rsidR="00000000" w:rsidDel="00000000" w:rsidP="00000000" w:rsidRDefault="00000000" w:rsidRPr="00000000" w14:paraId="00000166">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67">
            <w:pPr>
              <w:widowControl w:val="0"/>
              <w:rPr>
                <w:rFonts w:ascii="Calibri" w:cs="Calibri" w:eastAsia="Calibri" w:hAnsi="Calibri"/>
                <w:b w:val="0"/>
                <w:sz w:val="22"/>
                <w:szCs w:val="22"/>
              </w:rPr>
            </w:pPr>
            <w:hyperlink r:id="rId20">
              <w:r w:rsidDel="00000000" w:rsidR="00000000" w:rsidRPr="00000000">
                <w:rPr>
                  <w:rFonts w:ascii="Calibri" w:cs="Calibri" w:eastAsia="Calibri" w:hAnsi="Calibri"/>
                  <w:b w:val="0"/>
                  <w:color w:val="1155cc"/>
                  <w:sz w:val="22"/>
                  <w:szCs w:val="22"/>
                  <w:u w:val="single"/>
                  <w:rtl w:val="0"/>
                </w:rPr>
                <w:t xml:space="preserve">Sound Walls</w:t>
              </w:r>
            </w:hyperlink>
            <w:r w:rsidDel="00000000" w:rsidR="00000000" w:rsidRPr="00000000">
              <w:rPr>
                <w:rtl w:val="0"/>
              </w:rPr>
            </w:r>
          </w:p>
          <w:p w:rsidR="00000000" w:rsidDel="00000000" w:rsidP="00000000" w:rsidRDefault="00000000" w:rsidRPr="00000000" w14:paraId="00000168">
            <w:pPr>
              <w:widowControl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Students use </w:t>
            </w:r>
            <w:r w:rsidDel="00000000" w:rsidR="00000000" w:rsidRPr="00000000">
              <w:rPr>
                <w:rFonts w:ascii="Calibri" w:cs="Calibri" w:eastAsia="Calibri" w:hAnsi="Calibri"/>
                <w:sz w:val="22"/>
                <w:szCs w:val="22"/>
                <w:rtl w:val="0"/>
              </w:rPr>
              <w:t xml:space="preserve">Sound Walls</w:t>
            </w:r>
            <w:r w:rsidDel="00000000" w:rsidR="00000000" w:rsidRPr="00000000">
              <w:rPr>
                <w:rFonts w:ascii="Calibri" w:cs="Calibri" w:eastAsia="Calibri" w:hAnsi="Calibri"/>
                <w:b w:val="0"/>
                <w:sz w:val="22"/>
                <w:szCs w:val="22"/>
                <w:rtl w:val="0"/>
              </w:rPr>
              <w:t xml:space="preserve"> to support their understanding of letter-sound relationships with articulation gestures and analyze these letter-sound correspondences. This helps students organize and see the connections of like sound patterns.</w:t>
            </w:r>
          </w:p>
        </w:tc>
        <w:tc>
          <w:tcPr>
            <w:vAlign w:val="center"/>
          </w:tcPr>
          <w:p w:rsidR="00000000" w:rsidDel="00000000" w:rsidP="00000000" w:rsidRDefault="00000000" w:rsidRPr="00000000" w14:paraId="0000016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6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16B">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6C">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6D">
            <w:pPr>
              <w:rPr>
                <w:rFonts w:ascii="Calibri" w:cs="Calibri" w:eastAsia="Calibri" w:hAnsi="Calibri"/>
                <w:b w:val="0"/>
              </w:rPr>
            </w:pPr>
            <w:r w:rsidDel="00000000" w:rsidR="00000000" w:rsidRPr="00000000">
              <w:rPr>
                <w:rFonts w:ascii="Calibri" w:cs="Calibri" w:eastAsia="Calibri" w:hAnsi="Calibri"/>
                <w:b w:val="0"/>
                <w:rtl w:val="0"/>
              </w:rPr>
              <w:t xml:space="preserve">Amplify CKLA letter cards, manners of articulation,  gestures </w:t>
            </w:r>
          </w:p>
        </w:tc>
      </w:tr>
    </w:tbl>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170">
      <w:pPr>
        <w:pStyle w:val="Heading3"/>
        <w:rPr/>
      </w:pPr>
      <w:r w:rsidDel="00000000" w:rsidR="00000000" w:rsidRPr="00000000">
        <w:rPr>
          <w:rtl w:val="0"/>
        </w:rPr>
        <w:t xml:space="preserve">Early Progress Milestones</w:t>
      </w:r>
    </w:p>
    <w:p w:rsidR="00000000" w:rsidDel="00000000" w:rsidP="00000000" w:rsidRDefault="00000000" w:rsidRPr="00000000" w14:paraId="00000171">
      <w:pPr>
        <w:rPr>
          <w:i w:val="1"/>
          <w:color w:val="44546a"/>
        </w:rPr>
      </w:pPr>
      <w:r w:rsidDel="00000000" w:rsidR="00000000" w:rsidRPr="00000000">
        <w:rPr>
          <w:rFonts w:ascii="Gill Sans" w:cs="Gill Sans" w:eastAsia="Gill Sans" w:hAnsi="Gill Sans"/>
          <w:sz w:val="24"/>
          <w:szCs w:val="24"/>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4"/>
          <w:szCs w:val="24"/>
          <w:rtl w:val="0"/>
        </w:rPr>
        <w:t xml:space="preserve">six to ten weeks</w:t>
      </w:r>
      <w:r w:rsidDel="00000000" w:rsidR="00000000" w:rsidRPr="00000000">
        <w:rPr>
          <w:rFonts w:ascii="Gill Sans" w:cs="Gill Sans" w:eastAsia="Gill Sans" w:hAnsi="Gill Sans"/>
          <w:sz w:val="24"/>
          <w:szCs w:val="24"/>
          <w:rtl w:val="0"/>
        </w:rPr>
        <w:t xml:space="preserve"> into implementation:</w:t>
      </w:r>
      <w:r w:rsidDel="00000000" w:rsidR="00000000" w:rsidRPr="00000000">
        <w:rPr>
          <w:sz w:val="24"/>
          <w:szCs w:val="24"/>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21"/>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172">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173">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174">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w:t>
            </w:r>
            <w:r w:rsidDel="00000000" w:rsidR="00000000" w:rsidRPr="00000000">
              <w:rPr>
                <w:rFonts w:ascii="Calibri" w:cs="Calibri" w:eastAsia="Calibri" w:hAnsi="Calibri"/>
                <w:b w:val="1"/>
                <w:i w:val="1"/>
                <w:color w:val="ffffff"/>
                <w:sz w:val="22"/>
                <w:szCs w:val="22"/>
                <w:rtl w:val="0"/>
              </w:rPr>
              <w:t xml:space="preserve">Adult/Schoolwide Behaviors and Practices,</w:t>
            </w:r>
            <w:r w:rsidDel="00000000" w:rsidR="00000000" w:rsidRPr="00000000">
              <w:rPr>
                <w:rFonts w:ascii="Calibri" w:cs="Calibri" w:eastAsia="Calibri" w:hAnsi="Calibri"/>
                <w:b w:val="1"/>
                <w:i w:val="1"/>
                <w:color w:val="ffffff"/>
                <w:sz w:val="22"/>
                <w:szCs w:val="22"/>
                <w:rtl w:val="0"/>
              </w:rPr>
              <w:t xml:space="preserve"> and Student Behaviors and Practices)</w:t>
            </w:r>
            <w:r w:rsidDel="00000000" w:rsidR="00000000" w:rsidRPr="00000000">
              <w:rPr>
                <w:rtl w:val="0"/>
              </w:rPr>
            </w:r>
          </w:p>
        </w:tc>
        <w:tc>
          <w:tcPr>
            <w:shd w:fill="fff2cc" w:val="clear"/>
          </w:tcPr>
          <w:p w:rsidR="00000000" w:rsidDel="00000000" w:rsidP="00000000" w:rsidRDefault="00000000" w:rsidRPr="00000000" w14:paraId="00000175">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p w:rsidR="00000000" w:rsidDel="00000000" w:rsidP="00000000" w:rsidRDefault="00000000" w:rsidRPr="00000000" w14:paraId="00000176">
            <w:pPr>
              <w:jc w:val="center"/>
              <w:rPr>
                <w:b w:val="1"/>
                <w:sz w:val="26"/>
                <w:szCs w:val="26"/>
              </w:rPr>
            </w:pPr>
            <w:r w:rsidDel="00000000" w:rsidR="00000000" w:rsidRPr="00000000">
              <w:rPr>
                <w:rFonts w:ascii="Calibri" w:cs="Calibri" w:eastAsia="Calibri" w:hAnsi="Calibri"/>
                <w:b w:val="1"/>
                <w:i w:val="1"/>
                <w:rtl w:val="0"/>
              </w:rPr>
              <w:t xml:space="preserve">Multisensory Blending</w:t>
            </w:r>
            <w:r w:rsidDel="00000000" w:rsidR="00000000" w:rsidRPr="00000000">
              <w:rPr>
                <w:rtl w:val="0"/>
              </w:rPr>
            </w:r>
          </w:p>
        </w:tc>
        <w:tc>
          <w:tcPr>
            <w:shd w:fill="ffffff" w:val="clear"/>
          </w:tcPr>
          <w:p w:rsidR="00000000" w:rsidDel="00000000" w:rsidP="00000000" w:rsidRDefault="00000000" w:rsidRPr="00000000" w14:paraId="00000177">
            <w:pPr>
              <w:rPr>
                <w:rFonts w:ascii="Calibri" w:cs="Calibri" w:eastAsia="Calibri" w:hAnsi="Calibri"/>
              </w:rPr>
            </w:pPr>
            <w:r w:rsidDel="00000000" w:rsidR="00000000" w:rsidRPr="00000000">
              <w:rPr>
                <w:rFonts w:ascii="Calibri" w:cs="Calibri" w:eastAsia="Calibri" w:hAnsi="Calibri"/>
                <w:rtl w:val="0"/>
              </w:rPr>
              <w:t xml:space="preserve">Grades 1 and 2</w:t>
            </w:r>
          </w:p>
          <w:p w:rsidR="00000000" w:rsidDel="00000000" w:rsidP="00000000" w:rsidRDefault="00000000" w:rsidRPr="00000000" w14:paraId="00000178">
            <w:pPr>
              <w:jc w:val="center"/>
              <w:rPr>
                <w:rFonts w:ascii="Calibri" w:cs="Calibri" w:eastAsia="Calibri" w:hAnsi="Calibri"/>
              </w:rPr>
            </w:pPr>
            <w:r w:rsidDel="00000000" w:rsidR="00000000" w:rsidRPr="00000000">
              <w:rPr>
                <w:rFonts w:ascii="Calibri" w:cs="Calibri" w:eastAsia="Calibri" w:hAnsi="Calibri"/>
                <w:rtl w:val="0"/>
              </w:rPr>
              <w:t xml:space="preserve">Instructional Rounds Data</w:t>
            </w:r>
          </w:p>
        </w:tc>
        <w:tc>
          <w:tcPr>
            <w:shd w:fill="ffffff" w:val="clear"/>
          </w:tcPr>
          <w:p w:rsidR="00000000" w:rsidDel="00000000" w:rsidP="00000000" w:rsidRDefault="00000000" w:rsidRPr="00000000" w14:paraId="00000179">
            <w:pPr>
              <w:rPr>
                <w:rFonts w:ascii="Calibri" w:cs="Calibri" w:eastAsia="Calibri" w:hAnsi="Calibri"/>
              </w:rPr>
            </w:pPr>
            <w:r w:rsidDel="00000000" w:rsidR="00000000" w:rsidRPr="00000000">
              <w:rPr>
                <w:rFonts w:ascii="Calibri" w:cs="Calibri" w:eastAsia="Calibri" w:hAnsi="Calibri"/>
                <w:rtl w:val="0"/>
              </w:rPr>
              <w:t xml:space="preserve">80% of students in grades 1 and 2 classrooms are observed using the strategy of multisensory blending</w:t>
            </w:r>
          </w:p>
        </w:tc>
        <w:tc>
          <w:tcPr>
            <w:shd w:fill="ffffff" w:val="clear"/>
          </w:tcPr>
          <w:p w:rsidR="00000000" w:rsidDel="00000000" w:rsidP="00000000" w:rsidRDefault="00000000" w:rsidRPr="00000000" w14:paraId="0000017A">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17B">
            <w:pPr>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7C">
            <w:pPr>
              <w:rPr>
                <w:rFonts w:ascii="Calibri" w:cs="Calibri" w:eastAsia="Calibri" w:hAnsi="Calibri"/>
                <w:color w:val="000000"/>
              </w:rPr>
            </w:pPr>
            <w:r w:rsidDel="00000000" w:rsidR="00000000" w:rsidRPr="00000000">
              <w:rPr>
                <w:rFonts w:ascii="Calibri" w:cs="Calibri" w:eastAsia="Calibri" w:hAnsi="Calibri"/>
                <w:rtl w:val="0"/>
              </w:rPr>
              <w:t xml:space="preserve">iReady Phonics Domain Success Criteria </w:t>
            </w:r>
            <w:r w:rsidDel="00000000" w:rsidR="00000000" w:rsidRPr="00000000">
              <w:rPr>
                <w:rtl w:val="0"/>
              </w:rPr>
            </w:r>
          </w:p>
        </w:tc>
        <w:tc>
          <w:tcPr>
            <w:shd w:fill="ffffff" w:val="clear"/>
          </w:tcPr>
          <w:p w:rsidR="00000000" w:rsidDel="00000000" w:rsidP="00000000" w:rsidRDefault="00000000" w:rsidRPr="00000000" w14:paraId="0000017D">
            <w:pPr>
              <w:rPr>
                <w:rFonts w:ascii="Calibri" w:cs="Calibri" w:eastAsia="Calibri" w:hAnsi="Calibri"/>
                <w:color w:val="000000"/>
              </w:rPr>
            </w:pPr>
            <w:r w:rsidDel="00000000" w:rsidR="00000000" w:rsidRPr="00000000">
              <w:rPr>
                <w:rFonts w:ascii="Calibri" w:cs="Calibri" w:eastAsia="Calibri" w:hAnsi="Calibri"/>
                <w:rtl w:val="0"/>
              </w:rPr>
              <w:t xml:space="preserve">15% students in K-2 will score at or above grade level on the ELA Phonics Diagnostic. 10% of K-2 students with disabilities and English Language Learners will score at or above grade level on the ELA Phonics Diagnostic. </w:t>
            </w:r>
            <w:r w:rsidDel="00000000" w:rsidR="00000000" w:rsidRPr="00000000">
              <w:rPr>
                <w:rtl w:val="0"/>
              </w:rPr>
            </w:r>
          </w:p>
        </w:tc>
        <w:tc>
          <w:tcPr>
            <w:shd w:fill="ffffff" w:val="clear"/>
          </w:tcPr>
          <w:p w:rsidR="00000000" w:rsidDel="00000000" w:rsidP="00000000" w:rsidRDefault="00000000" w:rsidRPr="00000000" w14:paraId="0000017E">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17F">
            <w:pPr>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80">
            <w:pPr>
              <w:rPr>
                <w:rFonts w:ascii="Calibri" w:cs="Calibri" w:eastAsia="Calibri" w:hAnsi="Calibri"/>
                <w:color w:val="000000"/>
              </w:rPr>
            </w:pPr>
            <w:r w:rsidDel="00000000" w:rsidR="00000000" w:rsidRPr="00000000">
              <w:rPr>
                <w:rFonts w:ascii="Calibri" w:cs="Calibri" w:eastAsia="Calibri" w:hAnsi="Calibri"/>
                <w:rtl w:val="0"/>
              </w:rPr>
              <w:t xml:space="preserve">LETRS</w:t>
            </w:r>
            <w:r w:rsidDel="00000000" w:rsidR="00000000" w:rsidRPr="00000000">
              <w:rPr>
                <w:rtl w:val="0"/>
              </w:rPr>
            </w:r>
          </w:p>
        </w:tc>
        <w:tc>
          <w:tcPr>
            <w:shd w:fill="ffffff" w:val="clear"/>
          </w:tcPr>
          <w:p w:rsidR="00000000" w:rsidDel="00000000" w:rsidP="00000000" w:rsidRDefault="00000000" w:rsidRPr="00000000" w14:paraId="00000181">
            <w:pPr>
              <w:rPr>
                <w:rFonts w:ascii="Calibri" w:cs="Calibri" w:eastAsia="Calibri" w:hAnsi="Calibri"/>
                <w:color w:val="000000"/>
              </w:rPr>
            </w:pPr>
            <w:r w:rsidDel="00000000" w:rsidR="00000000" w:rsidRPr="00000000">
              <w:rPr>
                <w:rFonts w:ascii="Calibri" w:cs="Calibri" w:eastAsia="Calibri" w:hAnsi="Calibri"/>
                <w:rtl w:val="0"/>
              </w:rPr>
              <w:t xml:space="preserve">20% of students in the classroom are reading CVC words with 80% accuracy. </w:t>
            </w:r>
            <w:r w:rsidDel="00000000" w:rsidR="00000000" w:rsidRPr="00000000">
              <w:rPr>
                <w:rtl w:val="0"/>
              </w:rPr>
            </w:r>
          </w:p>
        </w:tc>
        <w:tc>
          <w:tcPr>
            <w:shd w:fill="ffffff" w:val="clear"/>
          </w:tcPr>
          <w:p w:rsidR="00000000" w:rsidDel="00000000" w:rsidP="00000000" w:rsidRDefault="00000000" w:rsidRPr="00000000" w14:paraId="00000182">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185">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4"/>
          <w:szCs w:val="24"/>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22"/>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1"/>
        </w:trPr>
        <w:tc>
          <w:tcPr/>
          <w:p w:rsidR="00000000" w:rsidDel="00000000" w:rsidP="00000000" w:rsidRDefault="00000000" w:rsidRPr="00000000" w14:paraId="00000186">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187">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188">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189">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1"/>
        </w:trPr>
        <w:tc>
          <w:tcPr>
            <w:shd w:fill="dbe5f1" w:val="clear"/>
            <w:vAlign w:val="center"/>
          </w:tcPr>
          <w:p w:rsidR="00000000" w:rsidDel="00000000" w:rsidP="00000000" w:rsidRDefault="00000000" w:rsidRPr="00000000" w14:paraId="0000018A">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ffffff" w:val="clear"/>
          </w:tcPr>
          <w:p w:rsidR="00000000" w:rsidDel="00000000" w:rsidP="00000000" w:rsidRDefault="00000000" w:rsidRPr="00000000" w14:paraId="0000018B">
            <w:pPr>
              <w:jc w:val="center"/>
              <w:rPr>
                <w:rFonts w:ascii="Calibri" w:cs="Calibri" w:eastAsia="Calibri" w:hAnsi="Calibri"/>
              </w:rPr>
            </w:pPr>
            <w:r w:rsidDel="00000000" w:rsidR="00000000" w:rsidRPr="00000000">
              <w:rPr>
                <w:rFonts w:ascii="Calibri" w:cs="Calibri" w:eastAsia="Calibri" w:hAnsi="Calibri"/>
                <w:rtl w:val="0"/>
              </w:rPr>
              <w:t xml:space="preserve">Instructional Rounds Data</w:t>
            </w:r>
          </w:p>
        </w:tc>
        <w:tc>
          <w:tcPr>
            <w:shd w:fill="ffffff" w:val="clear"/>
          </w:tcPr>
          <w:p w:rsidR="00000000" w:rsidDel="00000000" w:rsidP="00000000" w:rsidRDefault="00000000" w:rsidRPr="00000000" w14:paraId="0000018C">
            <w:pPr>
              <w:rPr>
                <w:rFonts w:ascii="Calibri" w:cs="Calibri" w:eastAsia="Calibri" w:hAnsi="Calibri"/>
              </w:rPr>
            </w:pPr>
            <w:r w:rsidDel="00000000" w:rsidR="00000000" w:rsidRPr="00000000">
              <w:rPr>
                <w:rFonts w:ascii="Calibri" w:cs="Calibri" w:eastAsia="Calibri" w:hAnsi="Calibri"/>
                <w:rtl w:val="0"/>
              </w:rPr>
              <w:t xml:space="preserve">Classes are transitioning from multi-sensory blending to phonics blending. 50% of students in classrooms K-2 are observed using the strategy of multisensory blending while 20% are observed using the phonics blending strategy.  </w:t>
            </w:r>
          </w:p>
        </w:tc>
        <w:tc>
          <w:tcPr>
            <w:vAlign w:val="center"/>
          </w:tcPr>
          <w:p w:rsidR="00000000" w:rsidDel="00000000" w:rsidP="00000000" w:rsidRDefault="00000000" w:rsidRPr="00000000" w14:paraId="0000018D">
            <w:pPr>
              <w:rPr>
                <w:rFonts w:ascii="Calibri" w:cs="Calibri" w:eastAsia="Calibri" w:hAnsi="Calibri"/>
                <w:color w:val="000000"/>
              </w:rPr>
            </w:pPr>
            <w:r w:rsidDel="00000000" w:rsidR="00000000" w:rsidRPr="00000000">
              <w:rPr>
                <w:rtl w:val="0"/>
              </w:rPr>
            </w:r>
          </w:p>
        </w:tc>
      </w:tr>
      <w:tr>
        <w:trPr>
          <w:cantSplit w:val="1"/>
          <w:trHeight w:val="530" w:hRule="atLeast"/>
          <w:tblHeader w:val="1"/>
        </w:trPr>
        <w:tc>
          <w:tcPr>
            <w:shd w:fill="dbe5f1" w:val="clear"/>
            <w:vAlign w:val="center"/>
          </w:tcPr>
          <w:p w:rsidR="00000000" w:rsidDel="00000000" w:rsidP="00000000" w:rsidRDefault="00000000" w:rsidRPr="00000000" w14:paraId="0000018E">
            <w:pPr>
              <w:rPr>
                <w:rFonts w:ascii="Gill Sans" w:cs="Gill Sans" w:eastAsia="Gill Sans" w:hAnsi="Gill Sans"/>
                <w:b w:val="1"/>
                <w:color w:val="000000"/>
              </w:rPr>
            </w:pPr>
            <w:r w:rsidDel="00000000" w:rsidR="00000000" w:rsidRPr="00000000">
              <w:rPr>
                <w:rtl w:val="0"/>
              </w:rPr>
            </w:r>
          </w:p>
        </w:tc>
        <w:tc>
          <w:tcPr>
            <w:shd w:fill="ffffff" w:val="clear"/>
          </w:tcPr>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iReady Phonics Domain Success Criteria</w:t>
            </w:r>
          </w:p>
        </w:tc>
        <w:tc>
          <w:tcPr>
            <w:shd w:fill="ffffff" w:val="clear"/>
          </w:tcPr>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20% of kindergarten students. and 40% of students in grades 1 and 2 will score at or above grade level on the ELA Phonics Diagnostic.</w:t>
            </w:r>
          </w:p>
          <w:p w:rsidR="00000000" w:rsidDel="00000000" w:rsidP="00000000" w:rsidRDefault="00000000" w:rsidRPr="00000000" w14:paraId="00000191">
            <w:pPr>
              <w:rPr>
                <w:rFonts w:ascii="Calibri" w:cs="Calibri" w:eastAsia="Calibri" w:hAnsi="Calibri"/>
              </w:rPr>
            </w:pPr>
            <w:r w:rsidDel="00000000" w:rsidR="00000000" w:rsidRPr="00000000">
              <w:rPr>
                <w:rFonts w:ascii="Calibri" w:cs="Calibri" w:eastAsia="Calibri" w:hAnsi="Calibri"/>
                <w:rtl w:val="0"/>
              </w:rPr>
              <w:t xml:space="preserve">20% of K-2 students with disabilities and English Language Learners will score at or above grade level on the ELA Phonics Diagnostic. </w:t>
            </w:r>
          </w:p>
        </w:tc>
        <w:tc>
          <w:tcPr>
            <w:vAlign w:val="center"/>
          </w:tcPr>
          <w:p w:rsidR="00000000" w:rsidDel="00000000" w:rsidP="00000000" w:rsidRDefault="00000000" w:rsidRPr="00000000" w14:paraId="00000192">
            <w:pPr>
              <w:rPr>
                <w:rFonts w:ascii="Calibri" w:cs="Calibri" w:eastAsia="Calibri" w:hAnsi="Calibri"/>
                <w:color w:val="000000"/>
              </w:rPr>
            </w:pPr>
            <w:r w:rsidDel="00000000" w:rsidR="00000000" w:rsidRPr="00000000">
              <w:rPr>
                <w:rtl w:val="0"/>
              </w:rPr>
            </w:r>
          </w:p>
        </w:tc>
      </w:tr>
      <w:tr>
        <w:trPr>
          <w:cantSplit w:val="1"/>
          <w:trHeight w:val="530" w:hRule="atLeast"/>
          <w:tblHeader w:val="1"/>
        </w:trPr>
        <w:tc>
          <w:tcPr>
            <w:shd w:fill="dbe5f1" w:val="clear"/>
            <w:vAlign w:val="center"/>
          </w:tcPr>
          <w:p w:rsidR="00000000" w:rsidDel="00000000" w:rsidP="00000000" w:rsidRDefault="00000000" w:rsidRPr="00000000" w14:paraId="00000193">
            <w:pPr>
              <w:rPr>
                <w:rFonts w:ascii="Gill Sans" w:cs="Gill Sans" w:eastAsia="Gill Sans" w:hAnsi="Gill Sans"/>
                <w:b w:val="1"/>
                <w:color w:val="000000"/>
              </w:rPr>
            </w:pPr>
            <w:r w:rsidDel="00000000" w:rsidR="00000000" w:rsidRPr="00000000">
              <w:rPr>
                <w:rtl w:val="0"/>
              </w:rPr>
            </w:r>
          </w:p>
        </w:tc>
        <w:tc>
          <w:tcPr>
            <w:shd w:fill="ffffff" w:val="clear"/>
          </w:tcPr>
          <w:p w:rsidR="00000000" w:rsidDel="00000000" w:rsidP="00000000" w:rsidRDefault="00000000" w:rsidRPr="00000000" w14:paraId="00000194">
            <w:pPr>
              <w:rPr>
                <w:rFonts w:ascii="Calibri" w:cs="Calibri" w:eastAsia="Calibri" w:hAnsi="Calibri"/>
              </w:rPr>
            </w:pPr>
            <w:r w:rsidDel="00000000" w:rsidR="00000000" w:rsidRPr="00000000">
              <w:rPr>
                <w:rFonts w:ascii="Calibri" w:cs="Calibri" w:eastAsia="Calibri" w:hAnsi="Calibri"/>
                <w:rtl w:val="0"/>
              </w:rPr>
              <w:t xml:space="preserve">LETRS</w:t>
            </w:r>
          </w:p>
        </w:tc>
        <w:tc>
          <w:tcPr>
            <w:shd w:fill="ffffff" w:val="clear"/>
          </w:tcPr>
          <w:p w:rsidR="00000000" w:rsidDel="00000000" w:rsidP="00000000" w:rsidRDefault="00000000" w:rsidRPr="00000000" w14:paraId="00000195">
            <w:pPr>
              <w:rPr>
                <w:rFonts w:ascii="Calibri" w:cs="Calibri" w:eastAsia="Calibri" w:hAnsi="Calibri"/>
              </w:rPr>
            </w:pPr>
            <w:r w:rsidDel="00000000" w:rsidR="00000000" w:rsidRPr="00000000">
              <w:rPr>
                <w:rFonts w:ascii="Calibri" w:cs="Calibri" w:eastAsia="Calibri" w:hAnsi="Calibri"/>
                <w:rtl w:val="0"/>
              </w:rPr>
              <w:t xml:space="preserve">40% of students in the classroom are reading CVC words with 80% accuracy. </w:t>
            </w:r>
          </w:p>
        </w:tc>
        <w:tc>
          <w:tcPr>
            <w:vAlign w:val="center"/>
          </w:tcPr>
          <w:p w:rsidR="00000000" w:rsidDel="00000000" w:rsidP="00000000" w:rsidRDefault="00000000" w:rsidRPr="00000000" w14:paraId="00000196">
            <w:pPr>
              <w:rPr>
                <w:rFonts w:ascii="Calibri" w:cs="Calibri" w:eastAsia="Calibri" w:hAnsi="Calibri"/>
                <w:color w:val="000000"/>
              </w:rPr>
            </w:pPr>
            <w:r w:rsidDel="00000000" w:rsidR="00000000" w:rsidRPr="00000000">
              <w:rPr>
                <w:rtl w:val="0"/>
              </w:rPr>
            </w:r>
          </w:p>
        </w:tc>
      </w:tr>
      <w:tr>
        <w:trPr>
          <w:cantSplit w:val="1"/>
          <w:trHeight w:val="530" w:hRule="atLeast"/>
          <w:tblHeader w:val="1"/>
        </w:trPr>
        <w:tc>
          <w:tcPr>
            <w:shd w:fill="dbe5f1" w:val="clear"/>
            <w:vAlign w:val="center"/>
          </w:tcPr>
          <w:p w:rsidR="00000000" w:rsidDel="00000000" w:rsidP="00000000" w:rsidRDefault="00000000" w:rsidRPr="00000000" w14:paraId="00000197">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198">
            <w:pPr>
              <w:jc w:val="center"/>
              <w:rPr>
                <w:rFonts w:ascii="Calibri" w:cs="Calibri" w:eastAsia="Calibri" w:hAnsi="Calibri"/>
                <w:color w:val="000000"/>
              </w:rPr>
            </w:pPr>
            <w:r w:rsidDel="00000000" w:rsidR="00000000" w:rsidRPr="00000000">
              <w:rPr>
                <w:rFonts w:ascii="Calibri" w:cs="Calibri" w:eastAsia="Calibri" w:hAnsi="Calibri"/>
                <w:rtl w:val="0"/>
              </w:rPr>
              <w:t xml:space="preserve">Instructional Rounds Data</w:t>
            </w:r>
            <w:r w:rsidDel="00000000" w:rsidR="00000000" w:rsidRPr="00000000">
              <w:rPr>
                <w:rtl w:val="0"/>
              </w:rPr>
            </w:r>
          </w:p>
        </w:tc>
        <w:tc>
          <w:tcPr>
            <w:shd w:fill="auto" w:val="clear"/>
            <w:vAlign w:val="center"/>
          </w:tcPr>
          <w:p w:rsidR="00000000" w:rsidDel="00000000" w:rsidP="00000000" w:rsidRDefault="00000000" w:rsidRPr="00000000" w14:paraId="00000199">
            <w:pPr>
              <w:rPr>
                <w:rFonts w:ascii="Calibri" w:cs="Calibri" w:eastAsia="Calibri" w:hAnsi="Calibri"/>
                <w:color w:val="000000"/>
              </w:rPr>
            </w:pPr>
            <w:r w:rsidDel="00000000" w:rsidR="00000000" w:rsidRPr="00000000">
              <w:rPr>
                <w:rFonts w:ascii="Calibri" w:cs="Calibri" w:eastAsia="Calibri" w:hAnsi="Calibri"/>
                <w:rtl w:val="0"/>
              </w:rPr>
              <w:t xml:space="preserve">20% of students in classroom K-2 are observed using the strategy of  multisensory blending while 50% have transitioned to the phonics blending strategy.  </w:t>
            </w:r>
            <w:r w:rsidDel="00000000" w:rsidR="00000000" w:rsidRPr="00000000">
              <w:rPr>
                <w:rtl w:val="0"/>
              </w:rPr>
            </w:r>
          </w:p>
        </w:tc>
        <w:tc>
          <w:tcPr>
            <w:vAlign w:val="center"/>
          </w:tcPr>
          <w:p w:rsidR="00000000" w:rsidDel="00000000" w:rsidP="00000000" w:rsidRDefault="00000000" w:rsidRPr="00000000" w14:paraId="0000019A">
            <w:pPr>
              <w:rPr>
                <w:rFonts w:ascii="Calibri" w:cs="Calibri" w:eastAsia="Calibri" w:hAnsi="Calibri"/>
                <w:color w:val="000000"/>
              </w:rPr>
            </w:pPr>
            <w:r w:rsidDel="00000000" w:rsidR="00000000" w:rsidRPr="00000000">
              <w:rPr>
                <w:rtl w:val="0"/>
              </w:rPr>
            </w:r>
          </w:p>
        </w:tc>
      </w:tr>
      <w:tr>
        <w:trPr>
          <w:cantSplit w:val="1"/>
          <w:trHeight w:val="530" w:hRule="atLeast"/>
          <w:tblHeader w:val="1"/>
        </w:trPr>
        <w:tc>
          <w:tcPr>
            <w:shd w:fill="dbe5f1" w:val="clear"/>
            <w:vAlign w:val="center"/>
          </w:tcPr>
          <w:p w:rsidR="00000000" w:rsidDel="00000000" w:rsidP="00000000" w:rsidRDefault="00000000" w:rsidRPr="00000000" w14:paraId="0000019B">
            <w:pPr>
              <w:rPr>
                <w:rFonts w:ascii="Gill Sans" w:cs="Gill Sans" w:eastAsia="Gill Sans" w:hAnsi="Gill Sans"/>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19C">
            <w:pPr>
              <w:rPr>
                <w:rFonts w:ascii="Calibri" w:cs="Calibri" w:eastAsia="Calibri" w:hAnsi="Calibri"/>
              </w:rPr>
            </w:pPr>
            <w:r w:rsidDel="00000000" w:rsidR="00000000" w:rsidRPr="00000000">
              <w:rPr>
                <w:rFonts w:ascii="Calibri" w:cs="Calibri" w:eastAsia="Calibri" w:hAnsi="Calibri"/>
                <w:rtl w:val="0"/>
              </w:rPr>
              <w:t xml:space="preserve">iReady Phonics Domain Success Criteria</w:t>
            </w:r>
          </w:p>
        </w:tc>
        <w:tc>
          <w:tcPr>
            <w:shd w:fill="auto" w:val="clear"/>
            <w:vAlign w:val="center"/>
          </w:tcPr>
          <w:p w:rsidR="00000000" w:rsidDel="00000000" w:rsidP="00000000" w:rsidRDefault="00000000" w:rsidRPr="00000000" w14:paraId="0000019D">
            <w:pPr>
              <w:rPr>
                <w:rFonts w:ascii="Calibri" w:cs="Calibri" w:eastAsia="Calibri" w:hAnsi="Calibri"/>
              </w:rPr>
            </w:pPr>
            <w:r w:rsidDel="00000000" w:rsidR="00000000" w:rsidRPr="00000000">
              <w:rPr>
                <w:rFonts w:ascii="Calibri" w:cs="Calibri" w:eastAsia="Calibri" w:hAnsi="Calibri"/>
                <w:rtl w:val="0"/>
              </w:rPr>
              <w:t xml:space="preserve">35% of kindergarten students. and 60% of students in grades 1 and 2 will score at or above grade level on the ELA Phonics Diagnostic.</w:t>
            </w:r>
          </w:p>
          <w:p w:rsidR="00000000" w:rsidDel="00000000" w:rsidP="00000000" w:rsidRDefault="00000000" w:rsidRPr="00000000" w14:paraId="0000019E">
            <w:pPr>
              <w:rPr>
                <w:rFonts w:ascii="Calibri" w:cs="Calibri" w:eastAsia="Calibri" w:hAnsi="Calibri"/>
              </w:rPr>
            </w:pPr>
            <w:r w:rsidDel="00000000" w:rsidR="00000000" w:rsidRPr="00000000">
              <w:rPr>
                <w:rFonts w:ascii="Calibri" w:cs="Calibri" w:eastAsia="Calibri" w:hAnsi="Calibri"/>
                <w:rtl w:val="0"/>
              </w:rPr>
              <w:t xml:space="preserve">25% of K-2 students with disabilities and English Language Learners will score at or above grade level on the ELA Phonics Diagnostic. </w:t>
            </w:r>
          </w:p>
        </w:tc>
        <w:tc>
          <w:tcPr>
            <w:vAlign w:val="center"/>
          </w:tcPr>
          <w:p w:rsidR="00000000" w:rsidDel="00000000" w:rsidP="00000000" w:rsidRDefault="00000000" w:rsidRPr="00000000" w14:paraId="0000019F">
            <w:pPr>
              <w:rPr>
                <w:rFonts w:ascii="Calibri" w:cs="Calibri" w:eastAsia="Calibri" w:hAnsi="Calibri"/>
                <w:color w:val="000000"/>
              </w:rPr>
            </w:pPr>
            <w:r w:rsidDel="00000000" w:rsidR="00000000" w:rsidRPr="00000000">
              <w:rPr>
                <w:rtl w:val="0"/>
              </w:rPr>
            </w:r>
          </w:p>
        </w:tc>
      </w:tr>
      <w:tr>
        <w:trPr>
          <w:cantSplit w:val="1"/>
          <w:trHeight w:val="530" w:hRule="atLeast"/>
          <w:tblHeader w:val="1"/>
        </w:trPr>
        <w:tc>
          <w:tcPr>
            <w:shd w:fill="dbe5f1" w:val="clear"/>
            <w:vAlign w:val="center"/>
          </w:tcPr>
          <w:p w:rsidR="00000000" w:rsidDel="00000000" w:rsidP="00000000" w:rsidRDefault="00000000" w:rsidRPr="00000000" w14:paraId="000001A0">
            <w:pPr>
              <w:rPr>
                <w:rFonts w:ascii="Gill Sans" w:cs="Gill Sans" w:eastAsia="Gill Sans" w:hAnsi="Gill Sans"/>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LETRS</w:t>
            </w:r>
          </w:p>
        </w:tc>
        <w:tc>
          <w:tcPr>
            <w:shd w:fill="auto" w:val="clear"/>
            <w:vAlign w:val="center"/>
          </w:tcPr>
          <w:p w:rsidR="00000000" w:rsidDel="00000000" w:rsidP="00000000" w:rsidRDefault="00000000" w:rsidRPr="00000000" w14:paraId="000001A2">
            <w:pPr>
              <w:rPr>
                <w:rFonts w:ascii="Calibri" w:cs="Calibri" w:eastAsia="Calibri" w:hAnsi="Calibri"/>
              </w:rPr>
            </w:pPr>
            <w:r w:rsidDel="00000000" w:rsidR="00000000" w:rsidRPr="00000000">
              <w:rPr>
                <w:rFonts w:ascii="Calibri" w:cs="Calibri" w:eastAsia="Calibri" w:hAnsi="Calibri"/>
                <w:rtl w:val="0"/>
              </w:rPr>
              <w:t xml:space="preserve">80% of students in the classroom are reading CVC words with 80% accuracy.</w:t>
            </w:r>
          </w:p>
        </w:tc>
        <w:tc>
          <w:tcPr>
            <w:vAlign w:val="center"/>
          </w:tcPr>
          <w:p w:rsidR="00000000" w:rsidDel="00000000" w:rsidP="00000000" w:rsidRDefault="00000000" w:rsidRPr="00000000" w14:paraId="000001A3">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A4">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A5">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A6">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A7">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A8">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A9">
      <w:pPr>
        <w:pStyle w:val="Heading3"/>
        <w:rPr/>
      </w:pPr>
      <w:r w:rsidDel="00000000" w:rsidR="00000000" w:rsidRPr="00000000">
        <w:rPr>
          <w:rtl w:val="0"/>
        </w:rPr>
        <w:t xml:space="preserve">Spring Survey Targets</w:t>
      </w:r>
    </w:p>
    <w:p w:rsidR="00000000" w:rsidDel="00000000" w:rsidP="00000000" w:rsidRDefault="00000000" w:rsidRPr="00000000" w14:paraId="000001A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We believe these Spring survey responses will give us helpful feedback about our progress with this Commitment:</w:t>
      </w:r>
    </w:p>
    <w:tbl>
      <w:tblPr>
        <w:tblStyle w:val="Table23"/>
        <w:tblW w:w="1026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2475"/>
        <w:gridCol w:w="2910"/>
        <w:gridCol w:w="1815"/>
        <w:gridCol w:w="1830"/>
        <w:tblGridChange w:id="0">
          <w:tblGrid>
            <w:gridCol w:w="1230"/>
            <w:gridCol w:w="2475"/>
            <w:gridCol w:w="2910"/>
            <w:gridCol w:w="1815"/>
            <w:gridCol w:w="1830"/>
          </w:tblGrid>
        </w:tblGridChange>
      </w:tblGrid>
      <w:tr>
        <w:trPr>
          <w:cantSplit w:val="0"/>
          <w:trHeight w:val="708" w:hRule="atLeast"/>
          <w:tblHeader w:val="1"/>
        </w:trPr>
        <w:tc>
          <w:tcPr>
            <w:shd w:fill="ffffff" w:val="clear"/>
            <w:vAlign w:val="center"/>
          </w:tcPr>
          <w:p w:rsidR="00000000" w:rsidDel="00000000" w:rsidP="00000000" w:rsidRDefault="00000000" w:rsidRPr="00000000" w14:paraId="000001AB">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1AC">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1AD">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1AE">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1AF">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1B0">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1B1">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B2">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1B3">
            <w:pPr>
              <w:widowControl w:val="0"/>
              <w:rPr>
                <w:rFonts w:ascii="Calibri" w:cs="Calibri" w:eastAsia="Calibri" w:hAnsi="Calibri"/>
                <w:b w:val="1"/>
              </w:rPr>
            </w:pPr>
            <w:r w:rsidDel="00000000" w:rsidR="00000000" w:rsidRPr="00000000">
              <w:rPr>
                <w:rFonts w:ascii="Calibri" w:cs="Calibri" w:eastAsia="Calibri" w:hAnsi="Calibri"/>
                <w:b w:val="1"/>
                <w:i w:val="1"/>
                <w:rtl w:val="0"/>
              </w:rPr>
              <w:t xml:space="preserve">Question 1-  What do you do when you come to a word that you do not know how to read? </w:t>
            </w:r>
            <w:r w:rsidDel="00000000" w:rsidR="00000000" w:rsidRPr="00000000">
              <w:rPr>
                <w:rtl w:val="0"/>
              </w:rPr>
            </w:r>
          </w:p>
        </w:tc>
        <w:tc>
          <w:tcPr>
            <w:shd w:fill="dbe5f1" w:val="clear"/>
            <w:vAlign w:val="center"/>
          </w:tcPr>
          <w:p w:rsidR="00000000" w:rsidDel="00000000" w:rsidP="00000000" w:rsidRDefault="00000000" w:rsidRPr="00000000" w14:paraId="000001B4">
            <w:pPr>
              <w:widowControl w:val="0"/>
              <w:rPr>
                <w:rFonts w:ascii="Calibri" w:cs="Calibri" w:eastAsia="Calibri" w:hAnsi="Calibri"/>
              </w:rPr>
            </w:pPr>
            <w:r w:rsidDel="00000000" w:rsidR="00000000" w:rsidRPr="00000000">
              <w:rPr>
                <w:rFonts w:ascii="Calibri" w:cs="Calibri" w:eastAsia="Calibri" w:hAnsi="Calibri"/>
                <w:rtl w:val="0"/>
              </w:rPr>
              <w:t xml:space="preserve">Number 1 response: ask for help </w:t>
            </w:r>
          </w:p>
          <w:p w:rsidR="00000000" w:rsidDel="00000000" w:rsidP="00000000" w:rsidRDefault="00000000" w:rsidRPr="00000000" w14:paraId="000001B5">
            <w:pPr>
              <w:widowControl w:val="0"/>
              <w:rPr>
                <w:rFonts w:ascii="Calibri" w:cs="Calibri" w:eastAsia="Calibri" w:hAnsi="Calibri"/>
              </w:rPr>
            </w:pPr>
            <w:r w:rsidDel="00000000" w:rsidR="00000000" w:rsidRPr="00000000">
              <w:rPr>
                <w:rFonts w:ascii="Calibri" w:cs="Calibri" w:eastAsia="Calibri" w:hAnsi="Calibri"/>
                <w:rtl w:val="0"/>
              </w:rPr>
              <w:t xml:space="preserve">Number 2 response: sound it out</w:t>
            </w:r>
            <w:r w:rsidDel="00000000" w:rsidR="00000000" w:rsidRPr="00000000">
              <w:rPr>
                <w:rtl w:val="0"/>
              </w:rPr>
            </w:r>
          </w:p>
        </w:tc>
        <w:tc>
          <w:tcPr>
            <w:shd w:fill="dbe5f1" w:val="clear"/>
            <w:vAlign w:val="center"/>
          </w:tcPr>
          <w:p w:rsidR="00000000" w:rsidDel="00000000" w:rsidP="00000000" w:rsidRDefault="00000000" w:rsidRPr="00000000" w14:paraId="000001B6">
            <w:pPr>
              <w:rPr>
                <w:rFonts w:ascii="Calibri" w:cs="Calibri" w:eastAsia="Calibri" w:hAnsi="Calibri"/>
              </w:rPr>
            </w:pPr>
            <w:r w:rsidDel="00000000" w:rsidR="00000000" w:rsidRPr="00000000">
              <w:rPr>
                <w:rFonts w:ascii="Calibri" w:cs="Calibri" w:eastAsia="Calibri" w:hAnsi="Calibri"/>
                <w:rtl w:val="0"/>
              </w:rPr>
              <w:t xml:space="preserve">Sound it out      = 80%</w:t>
            </w:r>
          </w:p>
        </w:tc>
        <w:tc>
          <w:tcPr>
            <w:shd w:fill="dbe5f1" w:val="clear"/>
            <w:vAlign w:val="center"/>
          </w:tcPr>
          <w:p w:rsidR="00000000" w:rsidDel="00000000" w:rsidP="00000000" w:rsidRDefault="00000000" w:rsidRPr="00000000" w14:paraId="000001B7">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B8">
            <w:pPr>
              <w:rPr>
                <w:rFonts w:ascii="Gill Sans" w:cs="Gill Sans" w:eastAsia="Gill Sans" w:hAnsi="Gill Sans"/>
              </w:rPr>
            </w:pPr>
            <w:r w:rsidDel="00000000" w:rsidR="00000000" w:rsidRPr="00000000">
              <w:rPr>
                <w:rtl w:val="0"/>
              </w:rPr>
            </w:r>
          </w:p>
        </w:tc>
        <w:tc>
          <w:tcPr>
            <w:shd w:fill="dbe5f1" w:val="clear"/>
            <w:vAlign w:val="center"/>
          </w:tcPr>
          <w:p w:rsidR="00000000" w:rsidDel="00000000" w:rsidP="00000000" w:rsidRDefault="00000000" w:rsidRPr="00000000" w14:paraId="000001B9">
            <w:pPr>
              <w:widowControl w:val="0"/>
              <w:rPr>
                <w:rFonts w:ascii="Calibri" w:cs="Calibri" w:eastAsia="Calibri" w:hAnsi="Calibri"/>
                <w:b w:val="1"/>
                <w:i w:val="1"/>
              </w:rPr>
            </w:pPr>
            <w:r w:rsidDel="00000000" w:rsidR="00000000" w:rsidRPr="00000000">
              <w:rPr>
                <w:rFonts w:ascii="Calibri" w:cs="Calibri" w:eastAsia="Calibri" w:hAnsi="Calibri"/>
                <w:b w:val="1"/>
                <w:i w:val="1"/>
                <w:rtl w:val="0"/>
              </w:rPr>
              <w:t xml:space="preserve">Question 2- How do you know if words are rhyming? </w:t>
            </w:r>
          </w:p>
        </w:tc>
        <w:tc>
          <w:tcPr>
            <w:shd w:fill="dbe5f1" w:val="clear"/>
            <w:vAlign w:val="center"/>
          </w:tcPr>
          <w:p w:rsidR="00000000" w:rsidDel="00000000" w:rsidP="00000000" w:rsidRDefault="00000000" w:rsidRPr="00000000" w14:paraId="000001BA">
            <w:pPr>
              <w:widowControl w:val="0"/>
              <w:rPr>
                <w:rFonts w:ascii="Calibri" w:cs="Calibri" w:eastAsia="Calibri" w:hAnsi="Calibri"/>
              </w:rPr>
            </w:pPr>
            <w:r w:rsidDel="00000000" w:rsidR="00000000" w:rsidRPr="00000000">
              <w:rPr>
                <w:rFonts w:ascii="Calibri" w:cs="Calibri" w:eastAsia="Calibri" w:hAnsi="Calibri"/>
                <w:rtl w:val="0"/>
              </w:rPr>
              <w:t xml:space="preserve">Grade K and 2 could explain it either with an explanation or definition.  Grade 1 could not. </w:t>
            </w:r>
          </w:p>
        </w:tc>
        <w:tc>
          <w:tcPr>
            <w:shd w:fill="dbe5f1" w:val="clear"/>
            <w:vAlign w:val="center"/>
          </w:tcPr>
          <w:p w:rsidR="00000000" w:rsidDel="00000000" w:rsidP="00000000" w:rsidRDefault="00000000" w:rsidRPr="00000000" w14:paraId="000001BB">
            <w:pPr>
              <w:rPr>
                <w:rFonts w:ascii="Calibri" w:cs="Calibri" w:eastAsia="Calibri" w:hAnsi="Calibri"/>
              </w:rPr>
            </w:pPr>
            <w:r w:rsidDel="00000000" w:rsidR="00000000" w:rsidRPr="00000000">
              <w:rPr>
                <w:rFonts w:ascii="Calibri" w:cs="Calibri" w:eastAsia="Calibri" w:hAnsi="Calibri"/>
                <w:rtl w:val="0"/>
              </w:rPr>
              <w:t xml:space="preserve">same ending sound = 80%</w:t>
            </w:r>
          </w:p>
        </w:tc>
        <w:tc>
          <w:tcPr>
            <w:shd w:fill="dbe5f1" w:val="clear"/>
            <w:vAlign w:val="center"/>
          </w:tcPr>
          <w:p w:rsidR="00000000" w:rsidDel="00000000" w:rsidP="00000000" w:rsidRDefault="00000000" w:rsidRPr="00000000" w14:paraId="000001BC">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BD">
            <w:pPr>
              <w:rPr>
                <w:rFonts w:ascii="Gill Sans" w:cs="Gill Sans" w:eastAsia="Gill Sans" w:hAnsi="Gill Sans"/>
              </w:rPr>
            </w:pPr>
            <w:r w:rsidDel="00000000" w:rsidR="00000000" w:rsidRPr="00000000">
              <w:rPr>
                <w:rtl w:val="0"/>
              </w:rPr>
            </w:r>
          </w:p>
        </w:tc>
        <w:tc>
          <w:tcPr>
            <w:shd w:fill="dbe5f1" w:val="clear"/>
            <w:vAlign w:val="center"/>
          </w:tcPr>
          <w:p w:rsidR="00000000" w:rsidDel="00000000" w:rsidP="00000000" w:rsidRDefault="00000000" w:rsidRPr="00000000" w14:paraId="000001BE">
            <w:pPr>
              <w:widowControl w:val="0"/>
              <w:rPr>
                <w:rFonts w:ascii="Calibri" w:cs="Calibri" w:eastAsia="Calibri" w:hAnsi="Calibri"/>
                <w:b w:val="1"/>
                <w:i w:val="1"/>
              </w:rPr>
            </w:pPr>
            <w:r w:rsidDel="00000000" w:rsidR="00000000" w:rsidRPr="00000000">
              <w:rPr>
                <w:rFonts w:ascii="Calibri" w:cs="Calibri" w:eastAsia="Calibri" w:hAnsi="Calibri"/>
                <w:b w:val="1"/>
                <w:i w:val="1"/>
                <w:rtl w:val="0"/>
              </w:rPr>
              <w:t xml:space="preserve">Question 3- What does it mean to be a good reader? What would it look like? What would it sound like?  </w:t>
            </w:r>
          </w:p>
        </w:tc>
        <w:tc>
          <w:tcPr>
            <w:shd w:fill="dbe5f1" w:val="clear"/>
            <w:vAlign w:val="center"/>
          </w:tcPr>
          <w:p w:rsidR="00000000" w:rsidDel="00000000" w:rsidP="00000000" w:rsidRDefault="00000000" w:rsidRPr="00000000" w14:paraId="000001BF">
            <w:pPr>
              <w:widowControl w:val="0"/>
              <w:rPr>
                <w:rFonts w:ascii="Calibri" w:cs="Calibri" w:eastAsia="Calibri" w:hAnsi="Calibri"/>
              </w:rPr>
            </w:pPr>
            <w:r w:rsidDel="00000000" w:rsidR="00000000" w:rsidRPr="00000000">
              <w:rPr>
                <w:rFonts w:ascii="Calibri" w:cs="Calibri" w:eastAsia="Calibri" w:hAnsi="Calibri"/>
                <w:rtl w:val="0"/>
              </w:rPr>
              <w:t xml:space="preserve">Students described what it looked like, such as: you know the letter sounds, Voice Level 1, listen to what you are saying and remember what the words are saying, you can read sentences and so many things, you can do anything like write in your notebooks, reading it perfect and not messing up words, you like reading, read in your mind</w:t>
            </w:r>
          </w:p>
        </w:tc>
        <w:tc>
          <w:tcPr>
            <w:shd w:fill="dbe5f1" w:val="clear"/>
            <w:vAlign w:val="center"/>
          </w:tcPr>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A good reader reads with fluency and understands what they read. = 80% </w:t>
            </w:r>
          </w:p>
        </w:tc>
        <w:tc>
          <w:tcPr>
            <w:shd w:fill="dbe5f1" w:val="clear"/>
            <w:vAlign w:val="center"/>
          </w:tcPr>
          <w:p w:rsidR="00000000" w:rsidDel="00000000" w:rsidP="00000000" w:rsidRDefault="00000000" w:rsidRPr="00000000" w14:paraId="000001C1">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1C2">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1C3">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Question 1- </w:t>
            </w:r>
            <w:r w:rsidDel="00000000" w:rsidR="00000000" w:rsidRPr="00000000">
              <w:rPr>
                <w:rFonts w:ascii="Calibri" w:cs="Calibri" w:eastAsia="Calibri" w:hAnsi="Calibri"/>
                <w:rtl w:val="0"/>
              </w:rPr>
              <w:t xml:space="preserve">What strategy do you teach your students to use to decode an unknown word?</w:t>
            </w:r>
            <w:r w:rsidDel="00000000" w:rsidR="00000000" w:rsidRPr="00000000">
              <w:rPr>
                <w:rtl w:val="0"/>
              </w:rPr>
            </w:r>
          </w:p>
        </w:tc>
        <w:tc>
          <w:tcPr>
            <w:shd w:fill="ffffff" w:val="clear"/>
            <w:vAlign w:val="center"/>
          </w:tcPr>
          <w:p w:rsidR="00000000" w:rsidDel="00000000" w:rsidP="00000000" w:rsidRDefault="00000000" w:rsidRPr="00000000" w14:paraId="000001C4">
            <w:pPr>
              <w:spacing w:line="276" w:lineRule="auto"/>
              <w:rPr>
                <w:rFonts w:ascii="Calibri" w:cs="Calibri" w:eastAsia="Calibri" w:hAnsi="Calibri"/>
              </w:rPr>
            </w:pPr>
            <w:r w:rsidDel="00000000" w:rsidR="00000000" w:rsidRPr="00000000">
              <w:rPr>
                <w:rFonts w:ascii="Calibri" w:cs="Calibri" w:eastAsia="Calibri" w:hAnsi="Calibri"/>
                <w:rtl w:val="0"/>
              </w:rPr>
              <w:t xml:space="preserve">Highlight vowels and blends, break it apart, cover part of the word, two </w:t>
            </w:r>
            <w:r w:rsidDel="00000000" w:rsidR="00000000" w:rsidRPr="00000000">
              <w:rPr>
                <w:rFonts w:ascii="Calibri" w:cs="Calibri" w:eastAsia="Calibri" w:hAnsi="Calibri"/>
                <w:rtl w:val="0"/>
              </w:rPr>
              <w:t xml:space="preserve">finger</w:t>
            </w:r>
            <w:r w:rsidDel="00000000" w:rsidR="00000000" w:rsidRPr="00000000">
              <w:rPr>
                <w:rFonts w:ascii="Calibri" w:cs="Calibri" w:eastAsia="Calibri" w:hAnsi="Calibri"/>
                <w:rtl w:val="0"/>
              </w:rPr>
              <w:t xml:space="preserve"> split for long vowels, vowel teams, exposing them to the vocabulary and content words. The bridge between kinder to 2nd that happens in 1st grade is a lot of work. 1st grade has a lot more skills and words to learn.</w:t>
            </w:r>
          </w:p>
          <w:p w:rsidR="00000000" w:rsidDel="00000000" w:rsidP="00000000" w:rsidRDefault="00000000" w:rsidRPr="00000000" w14:paraId="000001C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C6">
            <w:pPr>
              <w:widowControl w:val="0"/>
              <w:rPr>
                <w:rFonts w:ascii="Calibri" w:cs="Calibri" w:eastAsia="Calibri" w:hAnsi="Calibri"/>
              </w:rPr>
            </w:pPr>
            <w:r w:rsidDel="00000000" w:rsidR="00000000" w:rsidRPr="00000000">
              <w:rPr>
                <w:rFonts w:ascii="Calibri" w:cs="Calibri" w:eastAsia="Calibri" w:hAnsi="Calibri"/>
                <w:rtl w:val="0"/>
              </w:rPr>
              <w:t xml:space="preserve">tapping, blending, sound it out, fingers to tap or use your arm</w:t>
            </w:r>
          </w:p>
          <w:p w:rsidR="00000000" w:rsidDel="00000000" w:rsidP="00000000" w:rsidRDefault="00000000" w:rsidRPr="00000000" w14:paraId="000001C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C8">
            <w:pPr>
              <w:spacing w:line="276" w:lineRule="auto"/>
              <w:rPr>
                <w:rFonts w:ascii="Calibri" w:cs="Calibri" w:eastAsia="Calibri" w:hAnsi="Calibri"/>
              </w:rPr>
            </w:pPr>
            <w:r w:rsidDel="00000000" w:rsidR="00000000" w:rsidRPr="00000000">
              <w:rPr>
                <w:rFonts w:ascii="Calibri" w:cs="Calibri" w:eastAsia="Calibri" w:hAnsi="Calibri"/>
                <w:rtl w:val="0"/>
              </w:rPr>
              <w:t xml:space="preserve">tap it out,   Elkonin boxes,  dot under letters, color code</w:t>
            </w:r>
          </w:p>
        </w:tc>
        <w:tc>
          <w:tcPr>
            <w:shd w:fill="ffffff" w:val="clear"/>
            <w:vAlign w:val="center"/>
          </w:tcPr>
          <w:p w:rsidR="00000000" w:rsidDel="00000000" w:rsidP="00000000" w:rsidRDefault="00000000" w:rsidRPr="00000000" w14:paraId="000001C9">
            <w:pPr>
              <w:rPr>
                <w:rFonts w:ascii="Calibri" w:cs="Calibri" w:eastAsia="Calibri" w:hAnsi="Calibri"/>
              </w:rPr>
            </w:pPr>
            <w:r w:rsidDel="00000000" w:rsidR="00000000" w:rsidRPr="00000000">
              <w:rPr>
                <w:rFonts w:ascii="Calibri" w:cs="Calibri" w:eastAsia="Calibri" w:hAnsi="Calibri"/>
                <w:rtl w:val="0"/>
              </w:rPr>
              <w:t xml:space="preserve">Multisensory Blending = 50%</w:t>
            </w:r>
          </w:p>
          <w:p w:rsidR="00000000" w:rsidDel="00000000" w:rsidP="00000000" w:rsidRDefault="00000000" w:rsidRPr="00000000" w14:paraId="000001CA">
            <w:pPr>
              <w:rPr>
                <w:rFonts w:ascii="Calibri" w:cs="Calibri" w:eastAsia="Calibri" w:hAnsi="Calibri"/>
              </w:rPr>
            </w:pPr>
            <w:r w:rsidDel="00000000" w:rsidR="00000000" w:rsidRPr="00000000">
              <w:rPr>
                <w:rFonts w:ascii="Calibri" w:cs="Calibri" w:eastAsia="Calibri" w:hAnsi="Calibri"/>
                <w:rtl w:val="0"/>
              </w:rPr>
              <w:t xml:space="preserve">Phonics Blending = 50%</w:t>
            </w:r>
          </w:p>
        </w:tc>
        <w:tc>
          <w:tcPr>
            <w:shd w:fill="ffffff" w:val="clear"/>
            <w:vAlign w:val="center"/>
          </w:tcPr>
          <w:p w:rsidR="00000000" w:rsidDel="00000000" w:rsidP="00000000" w:rsidRDefault="00000000" w:rsidRPr="00000000" w14:paraId="000001CB">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1CC">
            <w:pPr>
              <w:rPr>
                <w:rFonts w:ascii="Gill Sans" w:cs="Gill Sans" w:eastAsia="Gill Sans" w:hAnsi="Gill Sans"/>
              </w:rPr>
            </w:pPr>
            <w:r w:rsidDel="00000000" w:rsidR="00000000" w:rsidRPr="00000000">
              <w:rPr>
                <w:rtl w:val="0"/>
              </w:rPr>
            </w:r>
          </w:p>
        </w:tc>
        <w:tc>
          <w:tcPr>
            <w:shd w:fill="ffffff" w:val="clear"/>
            <w:vAlign w:val="center"/>
          </w:tcPr>
          <w:p w:rsidR="00000000" w:rsidDel="00000000" w:rsidP="00000000" w:rsidRDefault="00000000" w:rsidRPr="00000000" w14:paraId="000001CD">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Question 2- In foundational skills, what is your area of concern? </w:t>
            </w:r>
          </w:p>
        </w:tc>
        <w:tc>
          <w:tcPr>
            <w:shd w:fill="ffffff" w:val="clear"/>
            <w:vAlign w:val="center"/>
          </w:tcPr>
          <w:p w:rsidR="00000000" w:rsidDel="00000000" w:rsidP="00000000" w:rsidRDefault="00000000" w:rsidRPr="00000000" w14:paraId="000001CE">
            <w:pPr>
              <w:widowControl w:val="0"/>
              <w:rPr>
                <w:rFonts w:ascii="Calibri" w:cs="Calibri" w:eastAsia="Calibri" w:hAnsi="Calibri"/>
              </w:rPr>
            </w:pPr>
            <w:r w:rsidDel="00000000" w:rsidR="00000000" w:rsidRPr="00000000">
              <w:rPr>
                <w:rFonts w:ascii="Calibri" w:cs="Calibri" w:eastAsia="Calibri" w:hAnsi="Calibri"/>
                <w:rtl w:val="0"/>
              </w:rPr>
              <w:t xml:space="preserve">tracking and looking at print while reading, strategies and more consistency</w:t>
            </w:r>
          </w:p>
          <w:p w:rsidR="00000000" w:rsidDel="00000000" w:rsidP="00000000" w:rsidRDefault="00000000" w:rsidRPr="00000000" w14:paraId="000001C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D0">
            <w:pPr>
              <w:widowControl w:val="0"/>
              <w:rPr>
                <w:rFonts w:ascii="Calibri" w:cs="Calibri" w:eastAsia="Calibri" w:hAnsi="Calibri"/>
              </w:rPr>
            </w:pPr>
            <w:r w:rsidDel="00000000" w:rsidR="00000000" w:rsidRPr="00000000">
              <w:rPr>
                <w:rFonts w:ascii="Calibri" w:cs="Calibri" w:eastAsia="Calibri" w:hAnsi="Calibri"/>
                <w:rtl w:val="0"/>
              </w:rPr>
              <w:t xml:space="preserve"> MyView doesn’t do enough to support it, need to supplement to make a whole foundational literacy program</w:t>
            </w:r>
          </w:p>
          <w:p w:rsidR="00000000" w:rsidDel="00000000" w:rsidP="00000000" w:rsidRDefault="00000000" w:rsidRPr="00000000" w14:paraId="000001D1">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1D2">
            <w:pPr>
              <w:widowControl w:val="0"/>
              <w:rPr>
                <w:rFonts w:ascii="Calibri" w:cs="Calibri" w:eastAsia="Calibri" w:hAnsi="Calibri"/>
              </w:rPr>
            </w:pPr>
            <w:r w:rsidDel="00000000" w:rsidR="00000000" w:rsidRPr="00000000">
              <w:rPr>
                <w:rFonts w:ascii="Calibri" w:cs="Calibri" w:eastAsia="Calibri" w:hAnsi="Calibri"/>
                <w:rtl w:val="0"/>
              </w:rPr>
              <w:t xml:space="preserve">attendance issues + far below grade level=  low progress, if any                Students who don’t know their letters and their sounds- esp. new </w:t>
            </w:r>
            <w:r w:rsidDel="00000000" w:rsidR="00000000" w:rsidRPr="00000000">
              <w:rPr>
                <w:rFonts w:ascii="Calibri" w:cs="Calibri" w:eastAsia="Calibri" w:hAnsi="Calibri"/>
                <w:rtl w:val="0"/>
              </w:rPr>
              <w:t xml:space="preserve">ELL’s</w:t>
            </w:r>
            <w:r w:rsidDel="00000000" w:rsidR="00000000" w:rsidRPr="00000000">
              <w:rPr>
                <w:rFonts w:ascii="Calibri" w:cs="Calibri" w:eastAsia="Calibri" w:hAnsi="Calibri"/>
                <w:rtl w:val="0"/>
              </w:rPr>
              <w:t xml:space="preserve"> coming in through out the school year with little/ no letter/sound knowledge</w:t>
            </w:r>
          </w:p>
        </w:tc>
        <w:tc>
          <w:tcPr>
            <w:shd w:fill="ffffff" w:val="clear"/>
            <w:vAlign w:val="center"/>
          </w:tcPr>
          <w:p w:rsidR="00000000" w:rsidDel="00000000" w:rsidP="00000000" w:rsidRDefault="00000000" w:rsidRPr="00000000" w14:paraId="000001D3">
            <w:pPr>
              <w:rPr>
                <w:rFonts w:ascii="Calibri" w:cs="Calibri" w:eastAsia="Calibri" w:hAnsi="Calibri"/>
              </w:rPr>
            </w:pPr>
            <w:r w:rsidDel="00000000" w:rsidR="00000000" w:rsidRPr="00000000">
              <w:rPr>
                <w:rFonts w:ascii="Calibri" w:cs="Calibri" w:eastAsia="Calibri" w:hAnsi="Calibri"/>
                <w:rtl w:val="0"/>
              </w:rPr>
              <w:t xml:space="preserve">Decoding - 50%</w:t>
            </w:r>
          </w:p>
          <w:p w:rsidR="00000000" w:rsidDel="00000000" w:rsidP="00000000" w:rsidRDefault="00000000" w:rsidRPr="00000000" w14:paraId="000001D4">
            <w:pPr>
              <w:rPr>
                <w:rFonts w:ascii="Calibri" w:cs="Calibri" w:eastAsia="Calibri" w:hAnsi="Calibri"/>
              </w:rPr>
            </w:pPr>
            <w:r w:rsidDel="00000000" w:rsidR="00000000" w:rsidRPr="00000000">
              <w:rPr>
                <w:rFonts w:ascii="Calibri" w:cs="Calibri" w:eastAsia="Calibri" w:hAnsi="Calibri"/>
                <w:rtl w:val="0"/>
              </w:rPr>
              <w:t xml:space="preserve">Fluency - 50%</w:t>
            </w:r>
          </w:p>
        </w:tc>
        <w:tc>
          <w:tcPr>
            <w:shd w:fill="ffffff" w:val="clear"/>
            <w:vAlign w:val="center"/>
          </w:tcPr>
          <w:p w:rsidR="00000000" w:rsidDel="00000000" w:rsidP="00000000" w:rsidRDefault="00000000" w:rsidRPr="00000000" w14:paraId="000001D5">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1D6">
            <w:pPr>
              <w:rPr>
                <w:rFonts w:ascii="Gill Sans" w:cs="Gill Sans" w:eastAsia="Gill Sans" w:hAnsi="Gill Sans"/>
              </w:rPr>
            </w:pPr>
            <w:r w:rsidDel="00000000" w:rsidR="00000000" w:rsidRPr="00000000">
              <w:rPr>
                <w:rtl w:val="0"/>
              </w:rPr>
            </w:r>
          </w:p>
        </w:tc>
        <w:tc>
          <w:tcPr>
            <w:shd w:fill="ffffff" w:val="clear"/>
            <w:vAlign w:val="center"/>
          </w:tcPr>
          <w:p w:rsidR="00000000" w:rsidDel="00000000" w:rsidP="00000000" w:rsidRDefault="00000000" w:rsidRPr="00000000" w14:paraId="000001D7">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Question 3- </w:t>
            </w:r>
            <w:r w:rsidDel="00000000" w:rsidR="00000000" w:rsidRPr="00000000">
              <w:rPr>
                <w:rFonts w:ascii="Calibri" w:cs="Calibri" w:eastAsia="Calibri" w:hAnsi="Calibri"/>
                <w:rtl w:val="0"/>
              </w:rPr>
              <w:t xml:space="preserve">Do you teach phonological awareness skills or only phonics?</w:t>
            </w:r>
            <w:r w:rsidDel="00000000" w:rsidR="00000000" w:rsidRPr="00000000">
              <w:rPr>
                <w:rtl w:val="0"/>
              </w:rPr>
            </w:r>
          </w:p>
        </w:tc>
        <w:tc>
          <w:tcPr>
            <w:shd w:fill="ffffff" w:val="clear"/>
            <w:vAlign w:val="center"/>
          </w:tcPr>
          <w:p w:rsidR="00000000" w:rsidDel="00000000" w:rsidP="00000000" w:rsidRDefault="00000000" w:rsidRPr="00000000" w14:paraId="000001D8">
            <w:pPr>
              <w:spacing w:line="276" w:lineRule="auto"/>
              <w:rPr>
                <w:rFonts w:ascii="Calibri" w:cs="Calibri" w:eastAsia="Calibri" w:hAnsi="Calibri"/>
              </w:rPr>
            </w:pPr>
            <w:r w:rsidDel="00000000" w:rsidR="00000000" w:rsidRPr="00000000">
              <w:rPr>
                <w:rFonts w:ascii="Calibri" w:cs="Calibri" w:eastAsia="Calibri" w:hAnsi="Calibri"/>
                <w:rtl w:val="0"/>
              </w:rPr>
              <w:t xml:space="preserve">Both-  they go hand in hand </w:t>
            </w:r>
          </w:p>
          <w:p w:rsidR="00000000" w:rsidDel="00000000" w:rsidP="00000000" w:rsidRDefault="00000000" w:rsidRPr="00000000" w14:paraId="000001D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DA">
            <w:pPr>
              <w:spacing w:line="276" w:lineRule="auto"/>
              <w:rPr>
                <w:rFonts w:ascii="Calibri" w:cs="Calibri" w:eastAsia="Calibri" w:hAnsi="Calibri"/>
              </w:rPr>
            </w:pPr>
            <w:r w:rsidDel="00000000" w:rsidR="00000000" w:rsidRPr="00000000">
              <w:rPr>
                <w:rFonts w:ascii="Calibri" w:cs="Calibri" w:eastAsia="Calibri" w:hAnsi="Calibri"/>
                <w:rtl w:val="0"/>
              </w:rPr>
              <w:t xml:space="preserve">We do both</w:t>
            </w:r>
          </w:p>
          <w:p w:rsidR="00000000" w:rsidDel="00000000" w:rsidP="00000000" w:rsidRDefault="00000000" w:rsidRPr="00000000" w14:paraId="000001D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C">
            <w:pPr>
              <w:spacing w:line="276" w:lineRule="auto"/>
              <w:rPr>
                <w:rFonts w:ascii="Calibri" w:cs="Calibri" w:eastAsia="Calibri" w:hAnsi="Calibri"/>
              </w:rPr>
            </w:pPr>
            <w:r w:rsidDel="00000000" w:rsidR="00000000" w:rsidRPr="00000000">
              <w:rPr>
                <w:rFonts w:ascii="Calibri" w:cs="Calibri" w:eastAsia="Calibri" w:hAnsi="Calibri"/>
                <w:rtl w:val="0"/>
              </w:rPr>
              <w:t xml:space="preserve">both-  embedded within foundational skills in small groups.  Hard to teach one without the other.</w:t>
            </w:r>
          </w:p>
        </w:tc>
        <w:tc>
          <w:tcPr>
            <w:shd w:fill="ffffff" w:val="clear"/>
            <w:vAlign w:val="center"/>
          </w:tcPr>
          <w:p w:rsidR="00000000" w:rsidDel="00000000" w:rsidP="00000000" w:rsidRDefault="00000000" w:rsidRPr="00000000" w14:paraId="000001DD">
            <w:pPr>
              <w:rPr>
                <w:rFonts w:ascii="Calibri" w:cs="Calibri" w:eastAsia="Calibri" w:hAnsi="Calibri"/>
              </w:rPr>
            </w:pPr>
            <w:r w:rsidDel="00000000" w:rsidR="00000000" w:rsidRPr="00000000">
              <w:rPr>
                <w:rFonts w:ascii="Calibri" w:cs="Calibri" w:eastAsia="Calibri" w:hAnsi="Calibri"/>
                <w:rtl w:val="0"/>
              </w:rPr>
              <w:t xml:space="preserve">Both = 100%</w:t>
            </w:r>
          </w:p>
        </w:tc>
        <w:tc>
          <w:tcPr>
            <w:shd w:fill="ffffff" w:val="clear"/>
            <w:vAlign w:val="center"/>
          </w:tcPr>
          <w:p w:rsidR="00000000" w:rsidDel="00000000" w:rsidP="00000000" w:rsidRDefault="00000000" w:rsidRPr="00000000" w14:paraId="000001DE">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DF">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1E0">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Question 1- How often does your child read to you? </w:t>
            </w:r>
          </w:p>
          <w:p w:rsidR="00000000" w:rsidDel="00000000" w:rsidP="00000000" w:rsidRDefault="00000000" w:rsidRPr="00000000" w14:paraId="000001E1">
            <w:pPr>
              <w:widowControl w:val="0"/>
              <w:rPr>
                <w:rFonts w:ascii="Calibri" w:cs="Calibri" w:eastAsia="Calibri" w:hAnsi="Calibri"/>
              </w:rPr>
            </w:pPr>
            <w:r w:rsidDel="00000000" w:rsidR="00000000" w:rsidRPr="00000000">
              <w:rPr>
                <w:rFonts w:ascii="Calibri" w:cs="Calibri" w:eastAsia="Calibri" w:hAnsi="Calibri"/>
                <w:rtl w:val="0"/>
              </w:rPr>
              <w:t xml:space="preserve">-often</w:t>
            </w:r>
          </w:p>
          <w:p w:rsidR="00000000" w:rsidDel="00000000" w:rsidP="00000000" w:rsidRDefault="00000000" w:rsidRPr="00000000" w14:paraId="000001E2">
            <w:pPr>
              <w:widowControl w:val="0"/>
              <w:rPr>
                <w:rFonts w:ascii="Calibri" w:cs="Calibri" w:eastAsia="Calibri" w:hAnsi="Calibri"/>
              </w:rPr>
            </w:pPr>
            <w:r w:rsidDel="00000000" w:rsidR="00000000" w:rsidRPr="00000000">
              <w:rPr>
                <w:rFonts w:ascii="Calibri" w:cs="Calibri" w:eastAsia="Calibri" w:hAnsi="Calibri"/>
                <w:rtl w:val="0"/>
              </w:rPr>
              <w:t xml:space="preserve">-sometimes</w:t>
            </w:r>
          </w:p>
          <w:p w:rsidR="00000000" w:rsidDel="00000000" w:rsidP="00000000" w:rsidRDefault="00000000" w:rsidRPr="00000000" w14:paraId="000001E3">
            <w:pPr>
              <w:widowControl w:val="0"/>
              <w:rPr>
                <w:rFonts w:ascii="Calibri" w:cs="Calibri" w:eastAsia="Calibri" w:hAnsi="Calibri"/>
              </w:rPr>
            </w:pPr>
            <w:r w:rsidDel="00000000" w:rsidR="00000000" w:rsidRPr="00000000">
              <w:rPr>
                <w:rFonts w:ascii="Calibri" w:cs="Calibri" w:eastAsia="Calibri" w:hAnsi="Calibri"/>
                <w:rtl w:val="0"/>
              </w:rPr>
              <w:t xml:space="preserve">-never</w:t>
            </w:r>
            <w:r w:rsidDel="00000000" w:rsidR="00000000" w:rsidRPr="00000000">
              <w:rPr>
                <w:rtl w:val="0"/>
              </w:rPr>
            </w:r>
          </w:p>
        </w:tc>
        <w:tc>
          <w:tcPr>
            <w:shd w:fill="dbe5f1" w:val="clear"/>
            <w:vAlign w:val="center"/>
          </w:tcPr>
          <w:p w:rsidR="00000000" w:rsidDel="00000000" w:rsidP="00000000" w:rsidRDefault="00000000" w:rsidRPr="00000000" w14:paraId="000001E4">
            <w:pPr>
              <w:rPr>
                <w:rFonts w:ascii="Calibri" w:cs="Calibri" w:eastAsia="Calibri" w:hAnsi="Calibri"/>
              </w:rPr>
            </w:pPr>
            <w:r w:rsidDel="00000000" w:rsidR="00000000" w:rsidRPr="00000000">
              <w:rPr>
                <w:rFonts w:ascii="Calibri" w:cs="Calibri" w:eastAsia="Calibri" w:hAnsi="Calibri"/>
                <w:rtl w:val="0"/>
              </w:rPr>
              <w:t xml:space="preserve">often - 67%</w:t>
            </w:r>
          </w:p>
          <w:p w:rsidR="00000000" w:rsidDel="00000000" w:rsidP="00000000" w:rsidRDefault="00000000" w:rsidRPr="00000000" w14:paraId="000001E5">
            <w:pPr>
              <w:rPr>
                <w:rFonts w:ascii="Calibri" w:cs="Calibri" w:eastAsia="Calibri" w:hAnsi="Calibri"/>
              </w:rPr>
            </w:pPr>
            <w:r w:rsidDel="00000000" w:rsidR="00000000" w:rsidRPr="00000000">
              <w:rPr>
                <w:rFonts w:ascii="Calibri" w:cs="Calibri" w:eastAsia="Calibri" w:hAnsi="Calibri"/>
                <w:rtl w:val="0"/>
              </w:rPr>
              <w:t xml:space="preserve">sometimes - 33% </w:t>
            </w:r>
          </w:p>
        </w:tc>
        <w:tc>
          <w:tcPr>
            <w:shd w:fill="dbe5f1" w:val="clear"/>
            <w:vAlign w:val="center"/>
          </w:tcPr>
          <w:p w:rsidR="00000000" w:rsidDel="00000000" w:rsidP="00000000" w:rsidRDefault="00000000" w:rsidRPr="00000000" w14:paraId="000001E6">
            <w:pPr>
              <w:rPr>
                <w:rFonts w:ascii="Calibri" w:cs="Calibri" w:eastAsia="Calibri" w:hAnsi="Calibri"/>
              </w:rPr>
            </w:pPr>
            <w:r w:rsidDel="00000000" w:rsidR="00000000" w:rsidRPr="00000000">
              <w:rPr>
                <w:rFonts w:ascii="Calibri" w:cs="Calibri" w:eastAsia="Calibri" w:hAnsi="Calibri"/>
                <w:rtl w:val="0"/>
              </w:rPr>
              <w:t xml:space="preserve">often = 80%</w:t>
            </w:r>
          </w:p>
        </w:tc>
        <w:tc>
          <w:tcPr>
            <w:shd w:fill="dbe5f1" w:val="clear"/>
            <w:vAlign w:val="center"/>
          </w:tcPr>
          <w:p w:rsidR="00000000" w:rsidDel="00000000" w:rsidP="00000000" w:rsidRDefault="00000000" w:rsidRPr="00000000" w14:paraId="000001E7">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E8">
            <w:pPr>
              <w:rPr>
                <w:rFonts w:ascii="Gill Sans" w:cs="Gill Sans" w:eastAsia="Gill Sans" w:hAnsi="Gill Sans"/>
              </w:rPr>
            </w:pPr>
            <w:r w:rsidDel="00000000" w:rsidR="00000000" w:rsidRPr="00000000">
              <w:rPr>
                <w:rtl w:val="0"/>
              </w:rPr>
            </w:r>
          </w:p>
        </w:tc>
        <w:tc>
          <w:tcPr>
            <w:shd w:fill="dbe5f1" w:val="clear"/>
            <w:vAlign w:val="center"/>
          </w:tcPr>
          <w:p w:rsidR="00000000" w:rsidDel="00000000" w:rsidP="00000000" w:rsidRDefault="00000000" w:rsidRPr="00000000" w14:paraId="000001E9">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Question 2- When your child is stuck on a word, do you…</w:t>
            </w:r>
          </w:p>
          <w:p w:rsidR="00000000" w:rsidDel="00000000" w:rsidP="00000000" w:rsidRDefault="00000000" w:rsidRPr="00000000" w14:paraId="000001EA">
            <w:pPr>
              <w:widowControl w:val="0"/>
              <w:rPr>
                <w:rFonts w:ascii="Calibri" w:cs="Calibri" w:eastAsia="Calibri" w:hAnsi="Calibri"/>
              </w:rPr>
            </w:pPr>
            <w:r w:rsidDel="00000000" w:rsidR="00000000" w:rsidRPr="00000000">
              <w:rPr>
                <w:rFonts w:ascii="Calibri" w:cs="Calibri" w:eastAsia="Calibri" w:hAnsi="Calibri"/>
                <w:rtl w:val="0"/>
              </w:rPr>
              <w:t xml:space="preserve">-give them the word</w:t>
            </w:r>
          </w:p>
          <w:p w:rsidR="00000000" w:rsidDel="00000000" w:rsidP="00000000" w:rsidRDefault="00000000" w:rsidRPr="00000000" w14:paraId="000001EB">
            <w:pPr>
              <w:widowControl w:val="0"/>
              <w:rPr>
                <w:rFonts w:ascii="Calibri" w:cs="Calibri" w:eastAsia="Calibri" w:hAnsi="Calibri"/>
              </w:rPr>
            </w:pPr>
            <w:r w:rsidDel="00000000" w:rsidR="00000000" w:rsidRPr="00000000">
              <w:rPr>
                <w:rFonts w:ascii="Calibri" w:cs="Calibri" w:eastAsia="Calibri" w:hAnsi="Calibri"/>
                <w:rtl w:val="0"/>
              </w:rPr>
              <w:t xml:space="preserve">-encourage them to sound it out</w:t>
            </w:r>
          </w:p>
          <w:p w:rsidR="00000000" w:rsidDel="00000000" w:rsidP="00000000" w:rsidRDefault="00000000" w:rsidRPr="00000000" w14:paraId="000001EC">
            <w:pPr>
              <w:widowControl w:val="0"/>
              <w:rPr>
                <w:rFonts w:ascii="Calibri" w:cs="Calibri" w:eastAsia="Calibri" w:hAnsi="Calibri"/>
              </w:rPr>
            </w:pPr>
            <w:r w:rsidDel="00000000" w:rsidR="00000000" w:rsidRPr="00000000">
              <w:rPr>
                <w:rFonts w:ascii="Calibri" w:cs="Calibri" w:eastAsia="Calibri" w:hAnsi="Calibri"/>
                <w:rtl w:val="0"/>
              </w:rPr>
              <w:t xml:space="preserve">-tell them to use picture clues</w:t>
            </w:r>
            <w:r w:rsidDel="00000000" w:rsidR="00000000" w:rsidRPr="00000000">
              <w:rPr>
                <w:rtl w:val="0"/>
              </w:rPr>
            </w:r>
          </w:p>
        </w:tc>
        <w:tc>
          <w:tcPr>
            <w:shd w:fill="dbe5f1" w:val="clear"/>
            <w:vAlign w:val="center"/>
          </w:tcPr>
          <w:p w:rsidR="00000000" w:rsidDel="00000000" w:rsidP="00000000" w:rsidRDefault="00000000" w:rsidRPr="00000000" w14:paraId="000001ED">
            <w:pPr>
              <w:rPr>
                <w:rFonts w:ascii="Calibri" w:cs="Calibri" w:eastAsia="Calibri" w:hAnsi="Calibri"/>
              </w:rPr>
            </w:pPr>
            <w:r w:rsidDel="00000000" w:rsidR="00000000" w:rsidRPr="00000000">
              <w:rPr>
                <w:rFonts w:ascii="Calibri" w:cs="Calibri" w:eastAsia="Calibri" w:hAnsi="Calibri"/>
                <w:rtl w:val="0"/>
              </w:rPr>
              <w:t xml:space="preserve">encourage them to sound it out - 67%</w:t>
            </w:r>
          </w:p>
          <w:p w:rsidR="00000000" w:rsidDel="00000000" w:rsidP="00000000" w:rsidRDefault="00000000" w:rsidRPr="00000000" w14:paraId="000001EE">
            <w:pPr>
              <w:rPr>
                <w:rFonts w:ascii="Calibri" w:cs="Calibri" w:eastAsia="Calibri" w:hAnsi="Calibri"/>
              </w:rPr>
            </w:pPr>
            <w:r w:rsidDel="00000000" w:rsidR="00000000" w:rsidRPr="00000000">
              <w:rPr>
                <w:rFonts w:ascii="Calibri" w:cs="Calibri" w:eastAsia="Calibri" w:hAnsi="Calibri"/>
                <w:rtl w:val="0"/>
              </w:rPr>
              <w:t xml:space="preserve">tell them to use picture clues - 67%</w:t>
            </w:r>
          </w:p>
        </w:tc>
        <w:tc>
          <w:tcPr>
            <w:shd w:fill="dbe5f1" w:val="clear"/>
            <w:vAlign w:val="center"/>
          </w:tcPr>
          <w:p w:rsidR="00000000" w:rsidDel="00000000" w:rsidP="00000000" w:rsidRDefault="00000000" w:rsidRPr="00000000" w14:paraId="000001EF">
            <w:pPr>
              <w:widowControl w:val="0"/>
              <w:rPr>
                <w:rFonts w:ascii="Calibri" w:cs="Calibri" w:eastAsia="Calibri" w:hAnsi="Calibri"/>
              </w:rPr>
            </w:pPr>
            <w:r w:rsidDel="00000000" w:rsidR="00000000" w:rsidRPr="00000000">
              <w:rPr>
                <w:rFonts w:ascii="Calibri" w:cs="Calibri" w:eastAsia="Calibri" w:hAnsi="Calibri"/>
                <w:rtl w:val="0"/>
              </w:rPr>
              <w:t xml:space="preserve">encourage them to sound it out = 80%</w:t>
            </w:r>
            <w:r w:rsidDel="00000000" w:rsidR="00000000" w:rsidRPr="00000000">
              <w:rPr>
                <w:rtl w:val="0"/>
              </w:rPr>
            </w:r>
          </w:p>
        </w:tc>
        <w:tc>
          <w:tcPr>
            <w:shd w:fill="dbe5f1" w:val="clear"/>
            <w:vAlign w:val="center"/>
          </w:tcPr>
          <w:p w:rsidR="00000000" w:rsidDel="00000000" w:rsidP="00000000" w:rsidRDefault="00000000" w:rsidRPr="00000000" w14:paraId="000001F0">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F1">
            <w:pPr>
              <w:rPr>
                <w:rFonts w:ascii="Gill Sans" w:cs="Gill Sans" w:eastAsia="Gill Sans" w:hAnsi="Gill Sans"/>
              </w:rPr>
            </w:pPr>
            <w:r w:rsidDel="00000000" w:rsidR="00000000" w:rsidRPr="00000000">
              <w:rPr>
                <w:rtl w:val="0"/>
              </w:rPr>
            </w:r>
          </w:p>
        </w:tc>
        <w:tc>
          <w:tcPr>
            <w:shd w:fill="dbe5f1" w:val="clear"/>
            <w:vAlign w:val="center"/>
          </w:tcPr>
          <w:p w:rsidR="00000000" w:rsidDel="00000000" w:rsidP="00000000" w:rsidRDefault="00000000" w:rsidRPr="00000000" w14:paraId="000001F2">
            <w:pPr>
              <w:widowControl w:val="0"/>
              <w:rPr>
                <w:rFonts w:ascii="Calibri" w:cs="Calibri" w:eastAsia="Calibri" w:hAnsi="Calibri"/>
              </w:rPr>
            </w:pPr>
            <w:r w:rsidDel="00000000" w:rsidR="00000000" w:rsidRPr="00000000">
              <w:rPr>
                <w:rFonts w:ascii="Calibri" w:cs="Calibri" w:eastAsia="Calibri" w:hAnsi="Calibri"/>
                <w:rtl w:val="0"/>
              </w:rPr>
              <w:t xml:space="preserve">Question 3 - </w:t>
            </w:r>
            <w:r w:rsidDel="00000000" w:rsidR="00000000" w:rsidRPr="00000000">
              <w:rPr>
                <w:rFonts w:ascii="Calibri" w:cs="Calibri" w:eastAsia="Calibri" w:hAnsi="Calibri"/>
                <w:rtl w:val="0"/>
              </w:rPr>
              <w:t xml:space="preserve"> Which of the following print awareness skills does your child demonstrate? </w:t>
            </w:r>
          </w:p>
          <w:p w:rsidR="00000000" w:rsidDel="00000000" w:rsidP="00000000" w:rsidRDefault="00000000" w:rsidRPr="00000000" w14:paraId="000001F3">
            <w:pPr>
              <w:widowControl w:val="0"/>
              <w:rPr>
                <w:rFonts w:ascii="Calibri" w:cs="Calibri" w:eastAsia="Calibri" w:hAnsi="Calibri"/>
              </w:rPr>
            </w:pPr>
            <w:r w:rsidDel="00000000" w:rsidR="00000000" w:rsidRPr="00000000">
              <w:rPr>
                <w:rFonts w:ascii="Calibri" w:cs="Calibri" w:eastAsia="Calibri" w:hAnsi="Calibri"/>
                <w:rtl w:val="0"/>
              </w:rPr>
              <w:t xml:space="preserve">-Touching each word as they read</w:t>
            </w:r>
          </w:p>
          <w:p w:rsidR="00000000" w:rsidDel="00000000" w:rsidP="00000000" w:rsidRDefault="00000000" w:rsidRPr="00000000" w14:paraId="000001F4">
            <w:pPr>
              <w:widowControl w:val="0"/>
              <w:rPr>
                <w:rFonts w:ascii="Calibri" w:cs="Calibri" w:eastAsia="Calibri" w:hAnsi="Calibri"/>
              </w:rPr>
            </w:pPr>
            <w:r w:rsidDel="00000000" w:rsidR="00000000" w:rsidRPr="00000000">
              <w:rPr>
                <w:rFonts w:ascii="Calibri" w:cs="Calibri" w:eastAsia="Calibri" w:hAnsi="Calibri"/>
                <w:rtl w:val="0"/>
              </w:rPr>
              <w:t xml:space="preserve">-Reading from left to right</w:t>
            </w:r>
          </w:p>
          <w:p w:rsidR="00000000" w:rsidDel="00000000" w:rsidP="00000000" w:rsidRDefault="00000000" w:rsidRPr="00000000" w14:paraId="000001F5">
            <w:pPr>
              <w:widowControl w:val="0"/>
              <w:rPr>
                <w:rFonts w:ascii="Calibri" w:cs="Calibri" w:eastAsia="Calibri" w:hAnsi="Calibri"/>
              </w:rPr>
            </w:pPr>
            <w:r w:rsidDel="00000000" w:rsidR="00000000" w:rsidRPr="00000000">
              <w:rPr>
                <w:rFonts w:ascii="Calibri" w:cs="Calibri" w:eastAsia="Calibri" w:hAnsi="Calibri"/>
                <w:rtl w:val="0"/>
              </w:rPr>
              <w:t xml:space="preserve">-Reading top to bottom</w:t>
            </w:r>
          </w:p>
          <w:p w:rsidR="00000000" w:rsidDel="00000000" w:rsidP="00000000" w:rsidRDefault="00000000" w:rsidRPr="00000000" w14:paraId="000001F6">
            <w:pPr>
              <w:widowControl w:val="0"/>
              <w:rPr>
                <w:rFonts w:ascii="Calibri" w:cs="Calibri" w:eastAsia="Calibri" w:hAnsi="Calibri"/>
              </w:rPr>
            </w:pPr>
            <w:r w:rsidDel="00000000" w:rsidR="00000000" w:rsidRPr="00000000">
              <w:rPr>
                <w:rFonts w:ascii="Calibri" w:cs="Calibri" w:eastAsia="Calibri" w:hAnsi="Calibri"/>
                <w:rtl w:val="0"/>
              </w:rPr>
              <w:t xml:space="preserve">-Knowing the difference between the cover and the back of the book</w:t>
            </w:r>
          </w:p>
          <w:p w:rsidR="00000000" w:rsidDel="00000000" w:rsidP="00000000" w:rsidRDefault="00000000" w:rsidRPr="00000000" w14:paraId="000001F7">
            <w:pPr>
              <w:widowControl w:val="0"/>
              <w:rPr>
                <w:rFonts w:ascii="Calibri" w:cs="Calibri" w:eastAsia="Calibri" w:hAnsi="Calibri"/>
              </w:rPr>
            </w:pPr>
            <w:r w:rsidDel="00000000" w:rsidR="00000000" w:rsidRPr="00000000">
              <w:rPr>
                <w:rFonts w:ascii="Calibri" w:cs="Calibri" w:eastAsia="Calibri" w:hAnsi="Calibri"/>
                <w:rtl w:val="0"/>
              </w:rPr>
              <w:t xml:space="preserve">-Knowing the difference between the author and the illustrator </w:t>
            </w:r>
            <w:r w:rsidDel="00000000" w:rsidR="00000000" w:rsidRPr="00000000">
              <w:rPr>
                <w:rtl w:val="0"/>
              </w:rPr>
            </w:r>
          </w:p>
        </w:tc>
        <w:tc>
          <w:tcPr>
            <w:shd w:fill="dbe5f1" w:val="clear"/>
            <w:vAlign w:val="center"/>
          </w:tcPr>
          <w:p w:rsidR="00000000" w:rsidDel="00000000" w:rsidP="00000000" w:rsidRDefault="00000000" w:rsidRPr="00000000" w14:paraId="000001F8">
            <w:pPr>
              <w:widowControl w:val="0"/>
              <w:rPr>
                <w:rFonts w:ascii="Arial" w:cs="Arial" w:eastAsia="Arial" w:hAnsi="Arial"/>
              </w:rPr>
            </w:pPr>
            <w:r w:rsidDel="00000000" w:rsidR="00000000" w:rsidRPr="00000000">
              <w:rPr>
                <w:rFonts w:ascii="Arial" w:cs="Arial" w:eastAsia="Arial" w:hAnsi="Arial"/>
                <w:rtl w:val="0"/>
              </w:rPr>
              <w:t xml:space="preserve">Touching each word as they read    </w:t>
            </w:r>
          </w:p>
          <w:p w:rsidR="00000000" w:rsidDel="00000000" w:rsidP="00000000" w:rsidRDefault="00000000" w:rsidRPr="00000000" w14:paraId="000001F9">
            <w:pPr>
              <w:widowControl w:val="0"/>
              <w:rPr>
                <w:rFonts w:ascii="Arial" w:cs="Arial" w:eastAsia="Arial" w:hAnsi="Arial"/>
              </w:rPr>
            </w:pPr>
            <w:r w:rsidDel="00000000" w:rsidR="00000000" w:rsidRPr="00000000">
              <w:rPr>
                <w:rFonts w:ascii="Arial" w:cs="Arial" w:eastAsia="Arial" w:hAnsi="Arial"/>
                <w:rtl w:val="0"/>
              </w:rPr>
              <w:t xml:space="preserve">no = 67%</w:t>
            </w:r>
          </w:p>
          <w:p w:rsidR="00000000" w:rsidDel="00000000" w:rsidP="00000000" w:rsidRDefault="00000000" w:rsidRPr="00000000" w14:paraId="000001FA">
            <w:pPr>
              <w:widowControl w:val="0"/>
              <w:rPr>
                <w:rFonts w:ascii="Arial" w:cs="Arial" w:eastAsia="Arial" w:hAnsi="Arial"/>
              </w:rPr>
            </w:pPr>
            <w:r w:rsidDel="00000000" w:rsidR="00000000" w:rsidRPr="00000000">
              <w:rPr>
                <w:rFonts w:ascii="Arial" w:cs="Arial" w:eastAsia="Arial" w:hAnsi="Arial"/>
                <w:rtl w:val="0"/>
              </w:rPr>
              <w:t xml:space="preserve">sometimes = 33%</w:t>
            </w:r>
          </w:p>
          <w:p w:rsidR="00000000" w:rsidDel="00000000" w:rsidP="00000000" w:rsidRDefault="00000000" w:rsidRPr="00000000" w14:paraId="000001FB">
            <w:pPr>
              <w:widowControl w:val="0"/>
              <w:rPr>
                <w:rFonts w:ascii="Arial" w:cs="Arial" w:eastAsia="Arial" w:hAnsi="Arial"/>
              </w:rPr>
            </w:pPr>
            <w:r w:rsidDel="00000000" w:rsidR="00000000" w:rsidRPr="00000000">
              <w:rPr>
                <w:rFonts w:ascii="Arial" w:cs="Arial" w:eastAsia="Arial" w:hAnsi="Arial"/>
                <w:rtl w:val="0"/>
              </w:rPr>
              <w:t xml:space="preserve">Reading from left to right     yes = 67%</w:t>
            </w:r>
          </w:p>
          <w:p w:rsidR="00000000" w:rsidDel="00000000" w:rsidP="00000000" w:rsidRDefault="00000000" w:rsidRPr="00000000" w14:paraId="000001FC">
            <w:pPr>
              <w:widowControl w:val="0"/>
              <w:rPr>
                <w:rFonts w:ascii="Arial" w:cs="Arial" w:eastAsia="Arial" w:hAnsi="Arial"/>
              </w:rPr>
            </w:pPr>
            <w:r w:rsidDel="00000000" w:rsidR="00000000" w:rsidRPr="00000000">
              <w:rPr>
                <w:rFonts w:ascii="Arial" w:cs="Arial" w:eastAsia="Arial" w:hAnsi="Arial"/>
                <w:rtl w:val="0"/>
              </w:rPr>
              <w:t xml:space="preserve">sometimes = 33%</w:t>
            </w:r>
          </w:p>
          <w:p w:rsidR="00000000" w:rsidDel="00000000" w:rsidP="00000000" w:rsidRDefault="00000000" w:rsidRPr="00000000" w14:paraId="000001FD">
            <w:pPr>
              <w:widowControl w:val="0"/>
              <w:rPr>
                <w:rFonts w:ascii="Arial" w:cs="Arial" w:eastAsia="Arial" w:hAnsi="Arial"/>
              </w:rPr>
            </w:pPr>
            <w:r w:rsidDel="00000000" w:rsidR="00000000" w:rsidRPr="00000000">
              <w:rPr>
                <w:rFonts w:ascii="Arial" w:cs="Arial" w:eastAsia="Arial" w:hAnsi="Arial"/>
                <w:rtl w:val="0"/>
              </w:rPr>
              <w:t xml:space="preserve">Reading top to bottom </w:t>
            </w:r>
          </w:p>
          <w:p w:rsidR="00000000" w:rsidDel="00000000" w:rsidP="00000000" w:rsidRDefault="00000000" w:rsidRPr="00000000" w14:paraId="000001FE">
            <w:pPr>
              <w:widowControl w:val="0"/>
              <w:rPr>
                <w:rFonts w:ascii="Arial" w:cs="Arial" w:eastAsia="Arial" w:hAnsi="Arial"/>
              </w:rPr>
            </w:pPr>
            <w:r w:rsidDel="00000000" w:rsidR="00000000" w:rsidRPr="00000000">
              <w:rPr>
                <w:rFonts w:ascii="Arial" w:cs="Arial" w:eastAsia="Arial" w:hAnsi="Arial"/>
                <w:rtl w:val="0"/>
              </w:rPr>
              <w:t xml:space="preserve">no - 33%</w:t>
            </w:r>
          </w:p>
          <w:p w:rsidR="00000000" w:rsidDel="00000000" w:rsidP="00000000" w:rsidRDefault="00000000" w:rsidRPr="00000000" w14:paraId="000001FF">
            <w:pPr>
              <w:widowControl w:val="0"/>
              <w:rPr>
                <w:rFonts w:ascii="Arial" w:cs="Arial" w:eastAsia="Arial" w:hAnsi="Arial"/>
              </w:rPr>
            </w:pPr>
            <w:r w:rsidDel="00000000" w:rsidR="00000000" w:rsidRPr="00000000">
              <w:rPr>
                <w:rFonts w:ascii="Arial" w:cs="Arial" w:eastAsia="Arial" w:hAnsi="Arial"/>
                <w:rtl w:val="0"/>
              </w:rPr>
              <w:t xml:space="preserve">yes- 67%</w:t>
            </w:r>
          </w:p>
          <w:p w:rsidR="00000000" w:rsidDel="00000000" w:rsidP="00000000" w:rsidRDefault="00000000" w:rsidRPr="00000000" w14:paraId="00000200">
            <w:pPr>
              <w:widowControl w:val="0"/>
              <w:rPr>
                <w:rFonts w:ascii="Arial" w:cs="Arial" w:eastAsia="Arial" w:hAnsi="Arial"/>
              </w:rPr>
            </w:pPr>
            <w:r w:rsidDel="00000000" w:rsidR="00000000" w:rsidRPr="00000000">
              <w:rPr>
                <w:rFonts w:ascii="Arial" w:cs="Arial" w:eastAsia="Arial" w:hAnsi="Arial"/>
                <w:rtl w:val="0"/>
              </w:rPr>
              <w:t xml:space="preserve">Knowing the difference between the cover and the back of the book     yes = 100%</w:t>
            </w:r>
          </w:p>
          <w:p w:rsidR="00000000" w:rsidDel="00000000" w:rsidP="00000000" w:rsidRDefault="00000000" w:rsidRPr="00000000" w14:paraId="00000201">
            <w:pPr>
              <w:widowControl w:val="0"/>
              <w:rPr>
                <w:rFonts w:ascii="Arial" w:cs="Arial" w:eastAsia="Arial" w:hAnsi="Arial"/>
              </w:rPr>
            </w:pPr>
            <w:r w:rsidDel="00000000" w:rsidR="00000000" w:rsidRPr="00000000">
              <w:rPr>
                <w:rFonts w:ascii="Arial" w:cs="Arial" w:eastAsia="Arial" w:hAnsi="Arial"/>
                <w:rtl w:val="0"/>
              </w:rPr>
              <w:t xml:space="preserve">Knowing the difference between the author and the illustrator    </w:t>
            </w:r>
          </w:p>
          <w:p w:rsidR="00000000" w:rsidDel="00000000" w:rsidP="00000000" w:rsidRDefault="00000000" w:rsidRPr="00000000" w14:paraId="00000202">
            <w:pPr>
              <w:widowControl w:val="0"/>
              <w:rPr>
                <w:rFonts w:ascii="Arial" w:cs="Arial" w:eastAsia="Arial" w:hAnsi="Arial"/>
              </w:rPr>
            </w:pPr>
            <w:r w:rsidDel="00000000" w:rsidR="00000000" w:rsidRPr="00000000">
              <w:rPr>
                <w:rFonts w:ascii="Arial" w:cs="Arial" w:eastAsia="Arial" w:hAnsi="Arial"/>
                <w:rtl w:val="0"/>
              </w:rPr>
              <w:t xml:space="preserve">yes = 33% </w:t>
            </w:r>
          </w:p>
          <w:p w:rsidR="00000000" w:rsidDel="00000000" w:rsidP="00000000" w:rsidRDefault="00000000" w:rsidRPr="00000000" w14:paraId="00000203">
            <w:pPr>
              <w:widowControl w:val="0"/>
              <w:rPr>
                <w:rFonts w:ascii="Arial" w:cs="Arial" w:eastAsia="Arial" w:hAnsi="Arial"/>
              </w:rPr>
            </w:pPr>
            <w:r w:rsidDel="00000000" w:rsidR="00000000" w:rsidRPr="00000000">
              <w:rPr>
                <w:rFonts w:ascii="Arial" w:cs="Arial" w:eastAsia="Arial" w:hAnsi="Arial"/>
                <w:rtl w:val="0"/>
              </w:rPr>
              <w:t xml:space="preserve">no = 67%</w:t>
            </w:r>
          </w:p>
        </w:tc>
        <w:tc>
          <w:tcPr>
            <w:shd w:fill="dbe5f1" w:val="clear"/>
            <w:vAlign w:val="center"/>
          </w:tcPr>
          <w:p w:rsidR="00000000" w:rsidDel="00000000" w:rsidP="00000000" w:rsidRDefault="00000000" w:rsidRPr="00000000" w14:paraId="00000204">
            <w:pPr>
              <w:rPr>
                <w:rFonts w:ascii="Calibri" w:cs="Calibri" w:eastAsia="Calibri" w:hAnsi="Calibri"/>
              </w:rPr>
            </w:pPr>
            <w:r w:rsidDel="00000000" w:rsidR="00000000" w:rsidRPr="00000000">
              <w:rPr>
                <w:rFonts w:ascii="Calibri" w:cs="Calibri" w:eastAsia="Calibri" w:hAnsi="Calibri"/>
                <w:rtl w:val="0"/>
              </w:rPr>
              <w:t xml:space="preserve">80% for all to respond yes</w:t>
            </w:r>
          </w:p>
        </w:tc>
        <w:tc>
          <w:tcPr>
            <w:shd w:fill="dbe5f1" w:val="clear"/>
            <w:vAlign w:val="center"/>
          </w:tcPr>
          <w:p w:rsidR="00000000" w:rsidDel="00000000" w:rsidP="00000000" w:rsidRDefault="00000000" w:rsidRPr="00000000" w14:paraId="0000020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06">
      <w:pPr>
        <w:spacing w:after="0" w:line="240" w:lineRule="auto"/>
        <w:rPr>
          <w:rFonts w:ascii="Calibri" w:cs="Calibri" w:eastAsia="Calibri" w:hAnsi="Calibri"/>
          <w:b w:val="1"/>
        </w:rPr>
        <w:sectPr>
          <w:headerReference r:id="rId21"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207">
      <w:pPr>
        <w:pStyle w:val="Heading1"/>
        <w:tabs>
          <w:tab w:val="left" w:leader="none" w:pos="4770"/>
        </w:tabs>
        <w:rPr/>
      </w:pPr>
      <w:r w:rsidDel="00000000" w:rsidR="00000000" w:rsidRPr="00000000">
        <w:rPr>
          <w:rtl w:val="0"/>
        </w:rPr>
        <w:t xml:space="preserve">COMMITMENT 3: Math</w:t>
      </w:r>
    </w:p>
    <w:p w:rsidR="00000000" w:rsidDel="00000000" w:rsidP="00000000" w:rsidRDefault="00000000" w:rsidRPr="00000000" w14:paraId="00000208">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24"/>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209">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20A">
            <w:pPr>
              <w:widowControl w:val="0"/>
              <w:ind w:right="-92.16799999999999"/>
              <w:rPr>
                <w:rFonts w:ascii="Nunito" w:cs="Nunito" w:eastAsia="Nunito" w:hAnsi="Nunito"/>
                <w:i w:val="1"/>
              </w:rPr>
            </w:pPr>
            <w:r w:rsidDel="00000000" w:rsidR="00000000" w:rsidRPr="00000000">
              <w:rPr>
                <w:rFonts w:ascii="Nunito" w:cs="Nunito" w:eastAsia="Nunito" w:hAnsi="Nunito"/>
                <w:i w:val="1"/>
                <w:rtl w:val="0"/>
              </w:rPr>
              <w:t xml:space="preserve">As a school, we are committed to using cognitively guided instruction and sense making protocols to increase math problem solving skills.</w:t>
            </w:r>
          </w:p>
        </w:tc>
      </w:tr>
      <w:tr>
        <w:trPr>
          <w:cantSplit w:val="0"/>
          <w:trHeight w:val="729" w:hRule="atLeast"/>
          <w:tblHeader w:val="0"/>
        </w:trPr>
        <w:tc>
          <w:tcPr>
            <w:shd w:fill="d9e2f3" w:val="clear"/>
          </w:tcPr>
          <w:p w:rsidR="00000000" w:rsidDel="00000000" w:rsidP="00000000" w:rsidRDefault="00000000" w:rsidRPr="00000000" w14:paraId="0000020B">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20C">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20D">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20E">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20F">
            <w:pPr>
              <w:numPr>
                <w:ilvl w:val="0"/>
                <w:numId w:val="8"/>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210">
            <w:pPr>
              <w:rPr>
                <w:rFonts w:ascii="Calibri" w:cs="Calibri" w:eastAsia="Calibri" w:hAnsi="Calibri"/>
                <w:color w:val="353535"/>
              </w:rPr>
            </w:pPr>
            <w:r w:rsidDel="00000000" w:rsidR="00000000" w:rsidRPr="00000000">
              <w:rPr>
                <w:rFonts w:ascii="Calibri" w:cs="Calibri" w:eastAsia="Calibri" w:hAnsi="Calibri"/>
                <w:rtl w:val="0"/>
              </w:rPr>
              <w:t xml:space="preserve">Our analysis of NYS Math assessment, IReady assessment, student and family interviews shows Students struggle to answer math questions that require a higher level of thinking or problem solving. A</w:t>
            </w:r>
            <w:r w:rsidDel="00000000" w:rsidR="00000000" w:rsidRPr="00000000">
              <w:rPr>
                <w:rFonts w:ascii="Calibri" w:cs="Calibri" w:eastAsia="Calibri" w:hAnsi="Calibri"/>
                <w:color w:val="353535"/>
                <w:rtl w:val="0"/>
              </w:rPr>
              <w:t xml:space="preserve">cross 3-8 students earn more points on multiple choice questions compared to constructed response questions. On NYS assessments, students earn an average 39% of points on multiple choice questions, and 19.5% of points on constructed response questions. On CFAs , students earn an average of 42% of points on multiple choice, and 21 % of points on constructed response questions.</w:t>
            </w:r>
          </w:p>
          <w:p w:rsidR="00000000" w:rsidDel="00000000" w:rsidP="00000000" w:rsidRDefault="00000000" w:rsidRPr="00000000" w14:paraId="00000211">
            <w:pPr>
              <w:rPr>
                <w:rFonts w:ascii="Calibri" w:cs="Calibri" w:eastAsia="Calibri" w:hAnsi="Calibri"/>
                <w:color w:val="353535"/>
              </w:rPr>
            </w:pPr>
            <w:r w:rsidDel="00000000" w:rsidR="00000000" w:rsidRPr="00000000">
              <w:rPr>
                <w:rtl w:val="0"/>
              </w:rPr>
            </w:r>
          </w:p>
          <w:p w:rsidR="00000000" w:rsidDel="00000000" w:rsidP="00000000" w:rsidRDefault="00000000" w:rsidRPr="00000000" w14:paraId="00000212">
            <w:pPr>
              <w:rPr>
                <w:rFonts w:ascii="Calibri" w:cs="Calibri" w:eastAsia="Calibri" w:hAnsi="Calibri"/>
              </w:rPr>
            </w:pPr>
            <w:r w:rsidDel="00000000" w:rsidR="00000000" w:rsidRPr="00000000">
              <w:rPr>
                <w:rFonts w:ascii="Calibri" w:cs="Calibri" w:eastAsia="Calibri" w:hAnsi="Calibri"/>
                <w:color w:val="353535"/>
                <w:rtl w:val="0"/>
              </w:rPr>
              <w:t xml:space="preserve">Student Interview results: </w:t>
            </w:r>
            <w:r w:rsidDel="00000000" w:rsidR="00000000" w:rsidRPr="00000000">
              <w:rPr>
                <w:rFonts w:ascii="Calibri" w:cs="Calibri" w:eastAsia="Calibri" w:hAnsi="Calibri"/>
                <w:rtl w:val="0"/>
              </w:rPr>
              <w:t xml:space="preserve">Students report having to explain their thinking when a question says show your work. They say that they mostly do it on paper or in writing. They reflected that they would like to explain their thinking more because it helps them remember it. Students also wish they saw more examples of problems from teachers before they began working independently, others want teachers to give them time to figure it out without giving information before explaining. </w:t>
            </w:r>
          </w:p>
          <w:p w:rsidR="00000000" w:rsidDel="00000000" w:rsidP="00000000" w:rsidRDefault="00000000" w:rsidRPr="00000000" w14:paraId="00000213">
            <w:pPr>
              <w:rPr>
                <w:rFonts w:ascii="Calibri" w:cs="Calibri" w:eastAsia="Calibri" w:hAnsi="Calibri"/>
              </w:rPr>
            </w:pPr>
            <w:r w:rsidDel="00000000" w:rsidR="00000000" w:rsidRPr="00000000">
              <w:rPr>
                <w:rtl w:val="0"/>
              </w:rPr>
            </w:r>
          </w:p>
          <w:p w:rsidR="00000000" w:rsidDel="00000000" w:rsidP="00000000" w:rsidRDefault="00000000" w:rsidRPr="00000000" w14:paraId="00000214">
            <w:pPr>
              <w:widowControl w:val="0"/>
              <w:rPr>
                <w:rFonts w:ascii="Arial" w:cs="Arial" w:eastAsia="Arial" w:hAnsi="Arial"/>
                <w:i w:val="1"/>
              </w:rPr>
            </w:pPr>
            <w:r w:rsidDel="00000000" w:rsidR="00000000" w:rsidRPr="00000000">
              <w:rPr>
                <w:rFonts w:ascii="Calibri" w:cs="Calibri" w:eastAsia="Calibri" w:hAnsi="Calibri"/>
                <w:rtl w:val="0"/>
              </w:rPr>
              <w:t xml:space="preserve">Families report using manipulatives, examples, and videos to help at home. Some guardians report their children have trouble with word problems and identifying how to solve problems. Practicing at home can be a struggle and students get frustrated. </w:t>
            </w:r>
            <w:r w:rsidDel="00000000" w:rsidR="00000000" w:rsidRPr="00000000">
              <w:rPr>
                <w:rtl w:val="0"/>
              </w:rPr>
            </w:r>
          </w:p>
          <w:p w:rsidR="00000000" w:rsidDel="00000000" w:rsidP="00000000" w:rsidRDefault="00000000" w:rsidRPr="00000000" w14:paraId="00000215">
            <w:pPr>
              <w:rPr>
                <w:rFonts w:ascii="Arial" w:cs="Arial" w:eastAsia="Arial" w:hAnsi="Arial"/>
                <w:i w:val="1"/>
              </w:rPr>
            </w:pPr>
            <w:r w:rsidDel="00000000" w:rsidR="00000000" w:rsidRPr="00000000">
              <w:rPr>
                <w:rtl w:val="0"/>
              </w:rPr>
            </w:r>
          </w:p>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i w:val="1"/>
                <w:rtl w:val="0"/>
              </w:rPr>
              <w:t xml:space="preserve">We envision that s</w:t>
            </w:r>
            <w:r w:rsidDel="00000000" w:rsidR="00000000" w:rsidRPr="00000000">
              <w:rPr>
                <w:rFonts w:ascii="Calibri" w:cs="Calibri" w:eastAsia="Calibri" w:hAnsi="Calibri"/>
                <w:color w:val="353535"/>
                <w:rtl w:val="0"/>
              </w:rPr>
              <w:t xml:space="preserve">tudents will  engage in discussions with their peers about mathematics concepts and content. They will be explaining their reasoning and evaluating the responses of their peers. Students will be independent in their problem solving. The strategies, language, and protocols used will be consistent schoolwide. Teachers will support students’ thinking with probing questions. They will facilitate and encourage discourse through protocols. Teachers will engage with professional learning around school-wide protocols to implement. Teachers will do less of the thinking and talking for students, allowing the students to take ownership of their learning. Teachers will provide temporary scaffolds for students to access grade level work without diluting the tasks. </w:t>
            </w:r>
            <w:r w:rsidDel="00000000" w:rsidR="00000000" w:rsidRPr="00000000">
              <w:rPr>
                <w:rtl w:val="0"/>
              </w:rPr>
            </w:r>
          </w:p>
        </w:tc>
      </w:tr>
    </w:tbl>
    <w:p w:rsidR="00000000" w:rsidDel="00000000" w:rsidP="00000000" w:rsidRDefault="00000000" w:rsidRPr="00000000" w14:paraId="0000021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18">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219">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25"/>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21A">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21B">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DOES THIS COMPARE TO EXISTING EFFORTS? </w:t>
            </w:r>
          </w:p>
        </w:tc>
        <w:tc>
          <w:tcPr>
            <w:shd w:fill="4472c4" w:val="clear"/>
          </w:tcPr>
          <w:p w:rsidR="00000000" w:rsidDel="00000000" w:rsidP="00000000" w:rsidRDefault="00000000" w:rsidRPr="00000000" w14:paraId="0000021C">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21D">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21E">
            <w:pPr>
              <w:rPr>
                <w:i w:val="1"/>
                <w:color w:val="ffffff"/>
                <w:sz w:val="20"/>
                <w:szCs w:val="20"/>
              </w:rPr>
            </w:pPr>
            <w:r w:rsidDel="00000000" w:rsidR="00000000" w:rsidRPr="00000000">
              <w:rPr>
                <w:rtl w:val="0"/>
              </w:rPr>
            </w:r>
          </w:p>
          <w:p w:rsidR="00000000" w:rsidDel="00000000" w:rsidP="00000000" w:rsidRDefault="00000000" w:rsidRPr="00000000" w14:paraId="0000021F">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220">
            <w:pPr>
              <w:rPr>
                <w:rFonts w:ascii="Calibri" w:cs="Calibri" w:eastAsia="Calibri" w:hAnsi="Calibri"/>
              </w:rPr>
            </w:pPr>
            <w:r w:rsidDel="00000000" w:rsidR="00000000" w:rsidRPr="00000000">
              <w:rPr>
                <w:rFonts w:ascii="Calibri" w:cs="Calibri" w:eastAsia="Calibri" w:hAnsi="Calibri"/>
                <w:rtl w:val="0"/>
              </w:rPr>
              <w:t xml:space="preserve">Sense making Protocols (ex-Three Reads)</w:t>
            </w:r>
          </w:p>
        </w:tc>
        <w:tc>
          <w:tcPr>
            <w:vAlign w:val="center"/>
          </w:tcPr>
          <w:p w:rsidR="00000000" w:rsidDel="00000000" w:rsidP="00000000" w:rsidRDefault="00000000" w:rsidRPr="00000000" w14:paraId="00000221">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222">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223">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224">
            <w:pPr>
              <w:rPr>
                <w:rFonts w:ascii="Calibri" w:cs="Calibri" w:eastAsia="Calibri" w:hAnsi="Calibri"/>
              </w:rPr>
            </w:pPr>
            <w:r w:rsidDel="00000000" w:rsidR="00000000" w:rsidRPr="00000000">
              <w:rPr>
                <w:rFonts w:ascii="Calibri" w:cs="Calibri" w:eastAsia="Calibri" w:hAnsi="Calibri"/>
                <w:rtl w:val="0"/>
              </w:rPr>
              <w:t xml:space="preserve">Through the collection and analysis of data, we observed that students are struggling with math questions that require problem solving and perseverance. Students score significantly lower on constructed response questions and prompts that require them to explain their thinking. The purpose of this key strategy is to utilize consistent routines that support students’ ability to make sense of problems. </w:t>
            </w:r>
          </w:p>
        </w:tc>
      </w:tr>
      <w:tr>
        <w:trPr>
          <w:cantSplit w:val="0"/>
          <w:trHeight w:val="431" w:hRule="atLeast"/>
          <w:tblHeader w:val="0"/>
        </w:trPr>
        <w:tc>
          <w:tcPr>
            <w:vAlign w:val="center"/>
          </w:tcPr>
          <w:p w:rsidR="00000000" w:rsidDel="00000000" w:rsidP="00000000" w:rsidRDefault="00000000" w:rsidRPr="00000000" w14:paraId="00000225">
            <w:pPr>
              <w:rPr>
                <w:rFonts w:ascii="Calibri" w:cs="Calibri" w:eastAsia="Calibri" w:hAnsi="Calibri"/>
              </w:rPr>
            </w:pPr>
            <w:r w:rsidDel="00000000" w:rsidR="00000000" w:rsidRPr="00000000">
              <w:rPr>
                <w:rFonts w:ascii="Calibri" w:cs="Calibri" w:eastAsia="Calibri" w:hAnsi="Calibri"/>
                <w:rtl w:val="0"/>
              </w:rPr>
              <w:t xml:space="preserve">Cognitively Guided Instruction</w:t>
            </w:r>
          </w:p>
        </w:tc>
        <w:tc>
          <w:tcPr>
            <w:vAlign w:val="center"/>
          </w:tcPr>
          <w:p w:rsidR="00000000" w:rsidDel="00000000" w:rsidP="00000000" w:rsidRDefault="00000000" w:rsidRPr="00000000" w14:paraId="00000226">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227">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228">
            <w:pPr>
              <w:ind w:firstLine="72"/>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229">
            <w:pPr>
              <w:rPr>
                <w:rFonts w:ascii="Calibri" w:cs="Calibri" w:eastAsia="Calibri" w:hAnsi="Calibri"/>
              </w:rPr>
            </w:pPr>
            <w:r w:rsidDel="00000000" w:rsidR="00000000" w:rsidRPr="00000000">
              <w:rPr>
                <w:rFonts w:ascii="Calibri" w:cs="Calibri" w:eastAsia="Calibri" w:hAnsi="Calibri"/>
                <w:rtl w:val="0"/>
              </w:rPr>
              <w:t xml:space="preserve">Through the use of discussion and questioning protocols students will develop their problem solving skills and work with their peers to practice explaining their thinking. </w:t>
            </w:r>
          </w:p>
        </w:tc>
      </w:tr>
    </w:tbl>
    <w:p w:rsidR="00000000" w:rsidDel="00000000" w:rsidP="00000000" w:rsidRDefault="00000000" w:rsidRPr="00000000" w14:paraId="0000022A">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2B">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26"/>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415"/>
        <w:gridCol w:w="7665"/>
        <w:tblGridChange w:id="0">
          <w:tblGrid>
            <w:gridCol w:w="2415"/>
            <w:gridCol w:w="7665"/>
          </w:tblGrid>
        </w:tblGridChange>
      </w:tblGrid>
      <w:tr>
        <w:trPr>
          <w:cantSplit w:val="0"/>
          <w:tblHeader w:val="0"/>
        </w:trPr>
        <w:tc>
          <w:tcPr>
            <w:shd w:fill="2f5496" w:val="clear"/>
            <w:vAlign w:val="center"/>
          </w:tcPr>
          <w:p w:rsidR="00000000" w:rsidDel="00000000" w:rsidP="00000000" w:rsidRDefault="00000000" w:rsidRPr="00000000" w14:paraId="0000022C">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22D">
            <w:pPr>
              <w:rPr>
                <w:sz w:val="26"/>
                <w:szCs w:val="26"/>
              </w:rPr>
            </w:pPr>
            <w:r w:rsidDel="00000000" w:rsidR="00000000" w:rsidRPr="00000000">
              <w:rPr>
                <w:sz w:val="26"/>
                <w:szCs w:val="26"/>
                <w:rtl w:val="0"/>
              </w:rPr>
              <w:t xml:space="preserve">Sense making protocols- 3 Reads</w:t>
            </w:r>
          </w:p>
        </w:tc>
      </w:tr>
    </w:tbl>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7"/>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1"/>
        </w:trPr>
        <w:tc>
          <w:tcPr>
            <w:shd w:fill="4472c4" w:val="clear"/>
            <w:vAlign w:val="center"/>
          </w:tcPr>
          <w:p w:rsidR="00000000" w:rsidDel="00000000" w:rsidP="00000000" w:rsidRDefault="00000000" w:rsidRPr="00000000" w14:paraId="0000022F">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230">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231">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232">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Summer Institute 24-25 Session- Introduce Commitments and  Sense Making Protocols</w:t>
            </w:r>
          </w:p>
        </w:tc>
        <w:tc>
          <w:tcPr>
            <w:vAlign w:val="center"/>
          </w:tcPr>
          <w:p w:rsidR="00000000" w:rsidDel="00000000" w:rsidP="00000000" w:rsidRDefault="00000000" w:rsidRPr="00000000" w14:paraId="0000023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3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35">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Grade Level teams review Sense-Making Protocol focus for that quarter and discuss implementation during PLC</w:t>
            </w:r>
          </w:p>
        </w:tc>
        <w:tc>
          <w:tcPr>
            <w:vAlign w:val="center"/>
          </w:tcPr>
          <w:p w:rsidR="00000000" w:rsidDel="00000000" w:rsidP="00000000" w:rsidRDefault="00000000" w:rsidRPr="00000000" w14:paraId="0000023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3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38">
            <w:pPr>
              <w:rPr>
                <w:rFonts w:ascii="Calibri" w:cs="Calibri" w:eastAsia="Calibri" w:hAnsi="Calibri"/>
                <w:b w:val="0"/>
              </w:rPr>
            </w:pPr>
            <w:r w:rsidDel="00000000" w:rsidR="00000000" w:rsidRPr="00000000">
              <w:rPr>
                <w:rFonts w:ascii="Calibri" w:cs="Calibri" w:eastAsia="Calibri" w:hAnsi="Calibri"/>
                <w:b w:val="0"/>
                <w:rtl w:val="0"/>
              </w:rPr>
              <w:t xml:space="preserve">Grade level quarterly focus: </w:t>
            </w:r>
          </w:p>
          <w:p w:rsidR="00000000" w:rsidDel="00000000" w:rsidP="00000000" w:rsidRDefault="00000000" w:rsidRPr="00000000" w14:paraId="00000239">
            <w:pPr>
              <w:rPr>
                <w:rFonts w:ascii="Calibri" w:cs="Calibri" w:eastAsia="Calibri" w:hAnsi="Calibri"/>
                <w:b w:val="0"/>
              </w:rPr>
            </w:pPr>
            <w:r w:rsidDel="00000000" w:rsidR="00000000" w:rsidRPr="00000000">
              <w:rPr>
                <w:rFonts w:ascii="Calibri" w:cs="Calibri" w:eastAsia="Calibri" w:hAnsi="Calibri"/>
                <w:b w:val="0"/>
                <w:rtl w:val="0"/>
              </w:rPr>
              <w:t xml:space="preserve">Q1- 3 Reads, teachers explicitly teach strategy and model</w:t>
            </w:r>
          </w:p>
          <w:p w:rsidR="00000000" w:rsidDel="00000000" w:rsidP="00000000" w:rsidRDefault="00000000" w:rsidRPr="00000000" w14:paraId="0000023A">
            <w:pPr>
              <w:rPr>
                <w:rFonts w:ascii="Calibri" w:cs="Calibri" w:eastAsia="Calibri" w:hAnsi="Calibri"/>
                <w:b w:val="0"/>
              </w:rPr>
            </w:pPr>
            <w:r w:rsidDel="00000000" w:rsidR="00000000" w:rsidRPr="00000000">
              <w:rPr>
                <w:rFonts w:ascii="Calibri" w:cs="Calibri" w:eastAsia="Calibri" w:hAnsi="Calibri"/>
                <w:b w:val="0"/>
                <w:rtl w:val="0"/>
              </w:rPr>
              <w:t xml:space="preserve">Discuss progress and look at student work (constructed responses)</w:t>
            </w:r>
          </w:p>
          <w:p w:rsidR="00000000" w:rsidDel="00000000" w:rsidP="00000000" w:rsidRDefault="00000000" w:rsidRPr="00000000" w14:paraId="0000023B">
            <w:pPr>
              <w:rPr>
                <w:rFonts w:ascii="Calibri" w:cs="Calibri" w:eastAsia="Calibri" w:hAnsi="Calibri"/>
                <w:b w:val="0"/>
              </w:rPr>
            </w:pPr>
            <w:r w:rsidDel="00000000" w:rsidR="00000000" w:rsidRPr="00000000">
              <w:rPr>
                <w:rFonts w:ascii="Calibri" w:cs="Calibri" w:eastAsia="Calibri" w:hAnsi="Calibri"/>
                <w:b w:val="0"/>
                <w:rtl w:val="0"/>
              </w:rPr>
              <w:t xml:space="preserve">Q2-Peer Discourse and Turn &amp; Talk, teacher establish protocols for peer discourse and purposely plan turn and talk, remove scaffolds for 3 Reads to build independence</w:t>
            </w:r>
          </w:p>
          <w:p w:rsidR="00000000" w:rsidDel="00000000" w:rsidP="00000000" w:rsidRDefault="00000000" w:rsidRPr="00000000" w14:paraId="0000023C">
            <w:pPr>
              <w:rPr>
                <w:rFonts w:ascii="Calibri" w:cs="Calibri" w:eastAsia="Calibri" w:hAnsi="Calibri"/>
                <w:b w:val="0"/>
              </w:rPr>
            </w:pPr>
            <w:r w:rsidDel="00000000" w:rsidR="00000000" w:rsidRPr="00000000">
              <w:rPr>
                <w:rFonts w:ascii="Calibri" w:cs="Calibri" w:eastAsia="Calibri" w:hAnsi="Calibri"/>
                <w:b w:val="0"/>
                <w:rtl w:val="0"/>
              </w:rPr>
              <w:t xml:space="preserve">Discuss progress and look at student work (constructed responses)</w:t>
            </w:r>
          </w:p>
          <w:p w:rsidR="00000000" w:rsidDel="00000000" w:rsidP="00000000" w:rsidRDefault="00000000" w:rsidRPr="00000000" w14:paraId="0000023D">
            <w:pPr>
              <w:rPr>
                <w:rFonts w:ascii="Calibri" w:cs="Calibri" w:eastAsia="Calibri" w:hAnsi="Calibri"/>
                <w:b w:val="0"/>
              </w:rPr>
            </w:pPr>
            <w:r w:rsidDel="00000000" w:rsidR="00000000" w:rsidRPr="00000000">
              <w:rPr>
                <w:rFonts w:ascii="Calibri" w:cs="Calibri" w:eastAsia="Calibri" w:hAnsi="Calibri"/>
                <w:b w:val="0"/>
                <w:rtl w:val="0"/>
              </w:rPr>
              <w:t xml:space="preserve">Q3-Probing questions and Think Alouds, teacher plan probing questions into lessons and model think </w:t>
            </w:r>
            <w:r w:rsidDel="00000000" w:rsidR="00000000" w:rsidRPr="00000000">
              <w:rPr>
                <w:rFonts w:ascii="Calibri" w:cs="Calibri" w:eastAsia="Calibri" w:hAnsi="Calibri"/>
                <w:b w:val="0"/>
                <w:rtl w:val="0"/>
              </w:rPr>
              <w:t xml:space="preserve">alouds</w:t>
            </w:r>
            <w:r w:rsidDel="00000000" w:rsidR="00000000" w:rsidRPr="00000000">
              <w:rPr>
                <w:rtl w:val="0"/>
              </w:rPr>
            </w:r>
          </w:p>
          <w:p w:rsidR="00000000" w:rsidDel="00000000" w:rsidP="00000000" w:rsidRDefault="00000000" w:rsidRPr="00000000" w14:paraId="0000023E">
            <w:pPr>
              <w:rPr>
                <w:rFonts w:ascii="Calibri" w:cs="Calibri" w:eastAsia="Calibri" w:hAnsi="Calibri"/>
                <w:b w:val="0"/>
              </w:rPr>
            </w:pPr>
            <w:r w:rsidDel="00000000" w:rsidR="00000000" w:rsidRPr="00000000">
              <w:rPr>
                <w:rFonts w:ascii="Calibri" w:cs="Calibri" w:eastAsia="Calibri" w:hAnsi="Calibri"/>
                <w:b w:val="0"/>
                <w:rtl w:val="0"/>
              </w:rPr>
              <w:t xml:space="preserve">Discuss progress and look at student work (constructed responses)</w:t>
            </w:r>
          </w:p>
          <w:p w:rsidR="00000000" w:rsidDel="00000000" w:rsidP="00000000" w:rsidRDefault="00000000" w:rsidRPr="00000000" w14:paraId="0000023F">
            <w:pPr>
              <w:rPr>
                <w:rFonts w:ascii="Calibri" w:cs="Calibri" w:eastAsia="Calibri" w:hAnsi="Calibri"/>
                <w:b w:val="0"/>
              </w:rPr>
            </w:pPr>
            <w:r w:rsidDel="00000000" w:rsidR="00000000" w:rsidRPr="00000000">
              <w:rPr>
                <w:rFonts w:ascii="Calibri" w:cs="Calibri" w:eastAsia="Calibri" w:hAnsi="Calibri"/>
                <w:b w:val="0"/>
                <w:rtl w:val="0"/>
              </w:rPr>
              <w:t xml:space="preserve">Q4-Reflection. Grade level teams review data from instructional rounds and share feedback on success of commitment</w:t>
            </w:r>
          </w:p>
        </w:tc>
        <w:tc>
          <w:tcPr>
            <w:vAlign w:val="center"/>
          </w:tcPr>
          <w:p w:rsidR="00000000" w:rsidDel="00000000" w:rsidP="00000000" w:rsidRDefault="00000000" w:rsidRPr="00000000" w14:paraId="0000024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41">
            <w:pPr>
              <w:rPr>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42">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Instructional Rounds- Monthly walk-throughs to gather street data and evidence of commitments  (volunteer team of admin, coaches, teachers, and staff)</w:t>
            </w:r>
          </w:p>
        </w:tc>
        <w:tc>
          <w:tcPr>
            <w:vAlign w:val="center"/>
          </w:tcPr>
          <w:p w:rsidR="00000000" w:rsidDel="00000000" w:rsidP="00000000" w:rsidRDefault="00000000" w:rsidRPr="00000000" w14:paraId="0000024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4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45">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Coaches share resources quarterly, to support the area of focus for the commitment</w:t>
            </w:r>
          </w:p>
        </w:tc>
        <w:tc>
          <w:tcPr>
            <w:vAlign w:val="center"/>
          </w:tcPr>
          <w:p w:rsidR="00000000" w:rsidDel="00000000" w:rsidP="00000000" w:rsidRDefault="00000000" w:rsidRPr="00000000" w14:paraId="0000024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4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48">
            <w:pPr>
              <w:rPr>
                <w:rFonts w:ascii="Calibri" w:cs="Calibri" w:eastAsia="Calibri" w:hAnsi="Calibri"/>
                <w:b w:val="0"/>
              </w:rPr>
            </w:pPr>
            <w:r w:rsidDel="00000000" w:rsidR="00000000" w:rsidRPr="00000000">
              <w:rPr>
                <w:rFonts w:ascii="Calibri" w:cs="Calibri" w:eastAsia="Calibri" w:hAnsi="Calibri"/>
                <w:b w:val="0"/>
                <w:rtl w:val="0"/>
              </w:rPr>
              <w:t xml:space="preserve">Administer and score benchmark assessments on time (iReady, CFA)</w:t>
            </w:r>
          </w:p>
        </w:tc>
        <w:tc>
          <w:tcPr>
            <w:vAlign w:val="center"/>
          </w:tcPr>
          <w:p w:rsidR="00000000" w:rsidDel="00000000" w:rsidP="00000000" w:rsidRDefault="00000000" w:rsidRPr="00000000" w14:paraId="0000024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4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4B">
            <w:pPr>
              <w:rPr>
                <w:rFonts w:ascii="Calibri" w:cs="Calibri" w:eastAsia="Calibri" w:hAnsi="Calibri"/>
                <w:b w:val="0"/>
              </w:rPr>
            </w:pPr>
            <w:r w:rsidDel="00000000" w:rsidR="00000000" w:rsidRPr="00000000">
              <w:rPr>
                <w:rFonts w:ascii="Calibri" w:cs="Calibri" w:eastAsia="Calibri" w:hAnsi="Calibri"/>
                <w:b w:val="0"/>
                <w:rtl w:val="0"/>
              </w:rPr>
              <w:t xml:space="preserve">SBPT/ILT Team- monthly share out from each grade level team and/ or instructional rounds team regarding progress for the quarter</w:t>
            </w:r>
          </w:p>
        </w:tc>
        <w:tc>
          <w:tcPr>
            <w:vAlign w:val="center"/>
          </w:tcPr>
          <w:p w:rsidR="00000000" w:rsidDel="00000000" w:rsidP="00000000" w:rsidRDefault="00000000" w:rsidRPr="00000000" w14:paraId="0000024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4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4E">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SBPT/ILT  Team-  Review progress and adjust plans as needed</w:t>
            </w:r>
          </w:p>
        </w:tc>
        <w:tc>
          <w:tcPr>
            <w:vAlign w:val="center"/>
          </w:tcPr>
          <w:p w:rsidR="00000000" w:rsidDel="00000000" w:rsidP="00000000" w:rsidRDefault="00000000" w:rsidRPr="00000000" w14:paraId="0000024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5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251">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252">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53">
            <w:pPr>
              <w:rPr>
                <w:rFonts w:ascii="Calibri" w:cs="Calibri" w:eastAsia="Calibri" w:hAnsi="Calibri"/>
                <w:b w:val="0"/>
              </w:rPr>
            </w:pPr>
            <w:r w:rsidDel="00000000" w:rsidR="00000000" w:rsidRPr="00000000">
              <w:rPr>
                <w:rFonts w:ascii="Calibri" w:cs="Calibri" w:eastAsia="Calibri" w:hAnsi="Calibri"/>
                <w:b w:val="0"/>
                <w:rtl w:val="0"/>
              </w:rPr>
              <w:t xml:space="preserve">Math Discourse Cards, 3 Reads Anchor Poster, Turn &amp; Talk protocol </w:t>
            </w:r>
          </w:p>
        </w:tc>
      </w:tr>
      <w:tr>
        <w:trPr>
          <w:cantSplit w:val="0"/>
          <w:trHeight w:val="144" w:hRule="atLeast"/>
          <w:tblHeader w:val="0"/>
        </w:trPr>
        <w:tc>
          <w:tcPr/>
          <w:p w:rsidR="00000000" w:rsidDel="00000000" w:rsidP="00000000" w:rsidRDefault="00000000" w:rsidRPr="00000000" w14:paraId="00000254">
            <w:pPr>
              <w:rPr>
                <w:rFonts w:ascii="Calibri" w:cs="Calibri" w:eastAsia="Calibri" w:hAnsi="Calibri"/>
                <w:b w:val="0"/>
              </w:rPr>
            </w:pPr>
            <w:r w:rsidDel="00000000" w:rsidR="00000000" w:rsidRPr="00000000">
              <w:rPr>
                <w:rFonts w:ascii="Calibri" w:cs="Calibri" w:eastAsia="Calibri" w:hAnsi="Calibri"/>
                <w:b w:val="0"/>
                <w:rtl w:val="0"/>
              </w:rPr>
              <w:t xml:space="preserve">Professional learning created and facilitated August 2024</w:t>
            </w:r>
          </w:p>
        </w:tc>
      </w:tr>
      <w:tr>
        <w:trPr>
          <w:cantSplit w:val="0"/>
          <w:trHeight w:val="144" w:hRule="atLeast"/>
          <w:tblHeader w:val="0"/>
        </w:trPr>
        <w:tc>
          <w:tcPr/>
          <w:p w:rsidR="00000000" w:rsidDel="00000000" w:rsidP="00000000" w:rsidRDefault="00000000" w:rsidRPr="00000000" w14:paraId="00000255">
            <w:pPr>
              <w:rPr>
                <w:rFonts w:ascii="Calibri" w:cs="Calibri" w:eastAsia="Calibri" w:hAnsi="Calibri"/>
                <w:b w:val="0"/>
              </w:rPr>
            </w:pPr>
            <w:r w:rsidDel="00000000" w:rsidR="00000000" w:rsidRPr="00000000">
              <w:rPr>
                <w:rFonts w:ascii="Calibri" w:cs="Calibri" w:eastAsia="Calibri" w:hAnsi="Calibri"/>
                <w:b w:val="0"/>
                <w:rtl w:val="0"/>
              </w:rPr>
              <w:t xml:space="preserve">Instructional Coaches to support implementation</w:t>
            </w:r>
          </w:p>
        </w:tc>
      </w:tr>
    </w:tbl>
    <w:p w:rsidR="00000000" w:rsidDel="00000000" w:rsidP="00000000" w:rsidRDefault="00000000" w:rsidRPr="00000000" w14:paraId="00000256">
      <w:pPr>
        <w:rPr/>
      </w:pPr>
      <w:r w:rsidDel="00000000" w:rsidR="00000000" w:rsidRPr="00000000">
        <w:rPr>
          <w:rtl w:val="0"/>
        </w:rPr>
      </w:r>
    </w:p>
    <w:tbl>
      <w:tblPr>
        <w:tblStyle w:val="Table28"/>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535"/>
        <w:gridCol w:w="7545"/>
        <w:tblGridChange w:id="0">
          <w:tblGrid>
            <w:gridCol w:w="2535"/>
            <w:gridCol w:w="7545"/>
          </w:tblGrid>
        </w:tblGridChange>
      </w:tblGrid>
      <w:tr>
        <w:trPr>
          <w:cantSplit w:val="0"/>
          <w:tblHeader w:val="0"/>
        </w:trPr>
        <w:tc>
          <w:tcPr>
            <w:shd w:fill="2f5496" w:val="clear"/>
            <w:vAlign w:val="center"/>
          </w:tcPr>
          <w:p w:rsidR="00000000" w:rsidDel="00000000" w:rsidP="00000000" w:rsidRDefault="00000000" w:rsidRPr="00000000" w14:paraId="00000257">
            <w:pPr>
              <w:rPr>
                <w:b w:val="1"/>
              </w:rPr>
            </w:pPr>
            <w:r w:rsidDel="00000000" w:rsidR="00000000" w:rsidRPr="00000000">
              <w:rPr>
                <w:b w:val="1"/>
                <w:color w:val="ffffff"/>
                <w:rtl w:val="0"/>
              </w:rPr>
              <w:t xml:space="preserve">KEY STRATEGY 2</w:t>
            </w:r>
            <w:r w:rsidDel="00000000" w:rsidR="00000000" w:rsidRPr="00000000">
              <w:rPr>
                <w:rtl w:val="0"/>
              </w:rPr>
            </w:r>
          </w:p>
        </w:tc>
        <w:tc>
          <w:tcPr/>
          <w:p w:rsidR="00000000" w:rsidDel="00000000" w:rsidP="00000000" w:rsidRDefault="00000000" w:rsidRPr="00000000" w14:paraId="00000258">
            <w:pPr>
              <w:rPr>
                <w:sz w:val="26"/>
                <w:szCs w:val="26"/>
              </w:rPr>
            </w:pPr>
            <w:r w:rsidDel="00000000" w:rsidR="00000000" w:rsidRPr="00000000">
              <w:rPr>
                <w:rFonts w:ascii="Calibri" w:cs="Calibri" w:eastAsia="Calibri" w:hAnsi="Calibri"/>
                <w:rtl w:val="0"/>
              </w:rPr>
              <w:t xml:space="preserve">Cognitively guided instruction</w:t>
            </w:r>
            <w:r w:rsidDel="00000000" w:rsidR="00000000" w:rsidRPr="00000000">
              <w:rPr>
                <w:rtl w:val="0"/>
              </w:rPr>
            </w:r>
          </w:p>
        </w:tc>
      </w:tr>
    </w:tbl>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9"/>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25A">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25B">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25C">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5D">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Summer Institute 24-25 Session- Introduce Commitments and Cognitively Guided Instruction</w:t>
            </w:r>
          </w:p>
        </w:tc>
        <w:tc>
          <w:tcPr>
            <w:vAlign w:val="center"/>
          </w:tcPr>
          <w:p w:rsidR="00000000" w:rsidDel="00000000" w:rsidP="00000000" w:rsidRDefault="00000000" w:rsidRPr="00000000" w14:paraId="0000025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5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60">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Grade Level team review Cognitively Guided Instruction and discuss implementation during PLC</w:t>
            </w:r>
          </w:p>
        </w:tc>
        <w:tc>
          <w:tcPr>
            <w:vAlign w:val="center"/>
          </w:tcPr>
          <w:p w:rsidR="00000000" w:rsidDel="00000000" w:rsidP="00000000" w:rsidRDefault="00000000" w:rsidRPr="00000000" w14:paraId="00000261">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6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63">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Instructional Rounds- Monthly walk-throughs to gather street data and evidence of commitments  (volunteer team of admin, coaches, teachers, and staff)</w:t>
            </w:r>
          </w:p>
        </w:tc>
        <w:tc>
          <w:tcPr>
            <w:vAlign w:val="center"/>
          </w:tcPr>
          <w:p w:rsidR="00000000" w:rsidDel="00000000" w:rsidP="00000000" w:rsidRDefault="00000000" w:rsidRPr="00000000" w14:paraId="0000026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6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66">
            <w:pPr>
              <w:rPr>
                <w:rFonts w:ascii="Calibri" w:cs="Calibri" w:eastAsia="Calibri" w:hAnsi="Calibri"/>
                <w:b w:val="0"/>
              </w:rPr>
            </w:pPr>
            <w:r w:rsidDel="00000000" w:rsidR="00000000" w:rsidRPr="00000000">
              <w:rPr>
                <w:rFonts w:ascii="Calibri" w:cs="Calibri" w:eastAsia="Calibri" w:hAnsi="Calibri"/>
                <w:b w:val="0"/>
                <w:rtl w:val="0"/>
              </w:rPr>
              <w:t xml:space="preserve">SBPT/ILT Team- monthly share out from each grade level team and/ or instructional rounds team regarding progress for the quarter</w:t>
            </w:r>
          </w:p>
        </w:tc>
        <w:tc>
          <w:tcPr>
            <w:vAlign w:val="center"/>
          </w:tcPr>
          <w:p w:rsidR="00000000" w:rsidDel="00000000" w:rsidP="00000000" w:rsidRDefault="00000000" w:rsidRPr="00000000" w14:paraId="0000026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68">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69">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SBPT/ILT  Team-  Review progress and adjust plans as needed</w:t>
            </w:r>
          </w:p>
        </w:tc>
        <w:tc>
          <w:tcPr>
            <w:vAlign w:val="center"/>
          </w:tcPr>
          <w:p w:rsidR="00000000" w:rsidDel="00000000" w:rsidP="00000000" w:rsidRDefault="00000000" w:rsidRPr="00000000" w14:paraId="0000026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6B">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26C">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26D">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6E">
            <w:pPr>
              <w:rPr>
                <w:rFonts w:ascii="Calibri" w:cs="Calibri" w:eastAsia="Calibri" w:hAnsi="Calibri"/>
                <w:b w:val="0"/>
              </w:rPr>
            </w:pPr>
            <w:r w:rsidDel="00000000" w:rsidR="00000000" w:rsidRPr="00000000">
              <w:rPr>
                <w:rFonts w:ascii="Calibri" w:cs="Calibri" w:eastAsia="Calibri" w:hAnsi="Calibri"/>
                <w:b w:val="0"/>
                <w:rtl w:val="0"/>
              </w:rPr>
              <w:t xml:space="preserve">Compile resources for teachers on cognitively guided instruction</w:t>
            </w:r>
          </w:p>
        </w:tc>
      </w:tr>
      <w:tr>
        <w:trPr>
          <w:cantSplit w:val="0"/>
          <w:trHeight w:val="144" w:hRule="atLeast"/>
          <w:tblHeader w:val="0"/>
        </w:trPr>
        <w:tc>
          <w:tcPr/>
          <w:p w:rsidR="00000000" w:rsidDel="00000000" w:rsidP="00000000" w:rsidRDefault="00000000" w:rsidRPr="00000000" w14:paraId="0000026F">
            <w:pPr>
              <w:rPr>
                <w:rFonts w:ascii="Calibri" w:cs="Calibri" w:eastAsia="Calibri" w:hAnsi="Calibri"/>
                <w:b w:val="0"/>
              </w:rPr>
            </w:pPr>
            <w:r w:rsidDel="00000000" w:rsidR="00000000" w:rsidRPr="00000000">
              <w:rPr>
                <w:rFonts w:ascii="Calibri" w:cs="Calibri" w:eastAsia="Calibri" w:hAnsi="Calibri"/>
                <w:b w:val="0"/>
                <w:rtl w:val="0"/>
              </w:rPr>
              <w:t xml:space="preserve">Professional learning created and facilitated August 2024</w:t>
            </w:r>
          </w:p>
        </w:tc>
      </w:tr>
      <w:tr>
        <w:trPr>
          <w:cantSplit w:val="0"/>
          <w:trHeight w:val="144" w:hRule="atLeast"/>
          <w:tblHeader w:val="0"/>
        </w:trPr>
        <w:tc>
          <w:tcPr/>
          <w:p w:rsidR="00000000" w:rsidDel="00000000" w:rsidP="00000000" w:rsidRDefault="00000000" w:rsidRPr="00000000" w14:paraId="00000270">
            <w:pPr>
              <w:rPr>
                <w:rFonts w:ascii="Calibri" w:cs="Calibri" w:eastAsia="Calibri" w:hAnsi="Calibri"/>
                <w:b w:val="0"/>
              </w:rPr>
            </w:pPr>
            <w:r w:rsidDel="00000000" w:rsidR="00000000" w:rsidRPr="00000000">
              <w:rPr>
                <w:rFonts w:ascii="Calibri" w:cs="Calibri" w:eastAsia="Calibri" w:hAnsi="Calibri"/>
                <w:b w:val="0"/>
                <w:rtl w:val="0"/>
              </w:rPr>
              <w:t xml:space="preserve">Instructional Coaches to support implementation</w:t>
            </w:r>
          </w:p>
        </w:tc>
      </w:tr>
    </w:tbl>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273">
      <w:pPr>
        <w:pStyle w:val="Heading3"/>
        <w:rPr/>
      </w:pPr>
      <w:r w:rsidDel="00000000" w:rsidR="00000000" w:rsidRPr="00000000">
        <w:rPr>
          <w:rtl w:val="0"/>
        </w:rPr>
        <w:t xml:space="preserve">Early Progress Milestones</w:t>
      </w:r>
    </w:p>
    <w:p w:rsidR="00000000" w:rsidDel="00000000" w:rsidP="00000000" w:rsidRDefault="00000000" w:rsidRPr="00000000" w14:paraId="00000274">
      <w:pPr>
        <w:rPr>
          <w:i w:val="1"/>
          <w:color w:val="44546a"/>
        </w:rPr>
      </w:pPr>
      <w:r w:rsidDel="00000000" w:rsidR="00000000" w:rsidRPr="00000000">
        <w:rPr>
          <w:rFonts w:ascii="Gill Sans" w:cs="Gill Sans" w:eastAsia="Gill Sans" w:hAnsi="Gill Sans"/>
          <w:sz w:val="28"/>
          <w:szCs w:val="28"/>
          <w:rtl w:val="0"/>
        </w:rPr>
        <w:t xml:space="preserve">W</w:t>
      </w:r>
      <w:r w:rsidDel="00000000" w:rsidR="00000000" w:rsidRPr="00000000">
        <w:rPr>
          <w:rFonts w:ascii="Gill Sans" w:cs="Gill Sans" w:eastAsia="Gill Sans" w:hAnsi="Gill Sans"/>
          <w:sz w:val="24"/>
          <w:szCs w:val="24"/>
          <w:rtl w:val="0"/>
        </w:rPr>
        <w:t xml:space="preserve">e believe we are on track with the implementation of our strategies if we reach the following Early Progress Milestones </w:t>
      </w:r>
      <w:r w:rsidDel="00000000" w:rsidR="00000000" w:rsidRPr="00000000">
        <w:rPr>
          <w:rFonts w:ascii="Gill Sans" w:cs="Gill Sans" w:eastAsia="Gill Sans" w:hAnsi="Gill Sans"/>
          <w:b w:val="1"/>
          <w:sz w:val="24"/>
          <w:szCs w:val="24"/>
          <w:rtl w:val="0"/>
        </w:rPr>
        <w:t xml:space="preserve">six to ten weeks</w:t>
      </w:r>
      <w:r w:rsidDel="00000000" w:rsidR="00000000" w:rsidRPr="00000000">
        <w:rPr>
          <w:rFonts w:ascii="Gill Sans" w:cs="Gill Sans" w:eastAsia="Gill Sans" w:hAnsi="Gill Sans"/>
          <w:sz w:val="24"/>
          <w:szCs w:val="24"/>
          <w:rtl w:val="0"/>
        </w:rPr>
        <w:t xml:space="preserve"> into implementation:</w:t>
      </w:r>
      <w:r w:rsidDel="00000000" w:rsidR="00000000" w:rsidRPr="00000000">
        <w:rPr>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30"/>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275">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276">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277">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278">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279">
            <w:pPr>
              <w:rPr>
                <w:rFonts w:ascii="Calibri" w:cs="Calibri" w:eastAsia="Calibri" w:hAnsi="Calibri"/>
                <w:b w:val="1"/>
                <w:sz w:val="20"/>
                <w:szCs w:val="20"/>
              </w:rPr>
            </w:pPr>
            <w:r w:rsidDel="00000000" w:rsidR="00000000" w:rsidRPr="00000000">
              <w:rPr>
                <w:rFonts w:ascii="Calibri" w:cs="Calibri" w:eastAsia="Calibri" w:hAnsi="Calibri"/>
                <w:rtl w:val="0"/>
              </w:rPr>
              <w:t xml:space="preserve">Sense making Protocols (ex-Three Reads)</w:t>
            </w:r>
            <w:r w:rsidDel="00000000" w:rsidR="00000000" w:rsidRPr="00000000">
              <w:rPr>
                <w:rtl w:val="0"/>
              </w:rPr>
            </w:r>
          </w:p>
        </w:tc>
        <w:tc>
          <w:tcPr>
            <w:shd w:fill="ffffff" w:val="clear"/>
          </w:tcPr>
          <w:p w:rsidR="00000000" w:rsidDel="00000000" w:rsidP="00000000" w:rsidRDefault="00000000" w:rsidRPr="00000000" w14:paraId="0000027A">
            <w:pPr>
              <w:rPr>
                <w:rFonts w:ascii="Calibri" w:cs="Calibri" w:eastAsia="Calibri" w:hAnsi="Calibri"/>
              </w:rPr>
            </w:pPr>
            <w:r w:rsidDel="00000000" w:rsidR="00000000" w:rsidRPr="00000000">
              <w:rPr>
                <w:rFonts w:ascii="Calibri" w:cs="Calibri" w:eastAsia="Calibri" w:hAnsi="Calibri"/>
                <w:rtl w:val="0"/>
              </w:rPr>
              <w:t xml:space="preserve">Math Common Formative Assessment (CFA) and the iReady Diagnostic</w:t>
            </w:r>
          </w:p>
        </w:tc>
        <w:tc>
          <w:tcPr>
            <w:shd w:fill="ffffff" w:val="clear"/>
          </w:tcPr>
          <w:p w:rsidR="00000000" w:rsidDel="00000000" w:rsidP="00000000" w:rsidRDefault="00000000" w:rsidRPr="00000000" w14:paraId="0000027B">
            <w:pPr>
              <w:rPr>
                <w:rFonts w:ascii="Calibri" w:cs="Calibri" w:eastAsia="Calibri" w:hAnsi="Calibri"/>
              </w:rPr>
            </w:pPr>
            <w:r w:rsidDel="00000000" w:rsidR="00000000" w:rsidRPr="00000000">
              <w:rPr>
                <w:rFonts w:ascii="Calibri" w:cs="Calibri" w:eastAsia="Calibri" w:hAnsi="Calibri"/>
                <w:rtl w:val="0"/>
              </w:rPr>
              <w:t xml:space="preserve">Average points earned on constructed response at each grade level increase 5% from prior year’s end of year CFA scores.</w:t>
            </w:r>
            <w:r w:rsidDel="00000000" w:rsidR="00000000" w:rsidRPr="00000000">
              <w:rPr>
                <w:rFonts w:ascii="Calibri" w:cs="Calibri" w:eastAsia="Calibri" w:hAnsi="Calibri"/>
                <w:rtl w:val="0"/>
              </w:rPr>
              <w:t xml:space="preserve"> Students with disabilities and English Language Learners score an average of at least 65%. </w:t>
            </w:r>
          </w:p>
          <w:p w:rsidR="00000000" w:rsidDel="00000000" w:rsidP="00000000" w:rsidRDefault="00000000" w:rsidRPr="00000000" w14:paraId="0000027C">
            <w:pPr>
              <w:rPr>
                <w:rFonts w:ascii="Calibri" w:cs="Calibri" w:eastAsia="Calibri" w:hAnsi="Calibri"/>
              </w:rPr>
            </w:pPr>
            <w:r w:rsidDel="00000000" w:rsidR="00000000" w:rsidRPr="00000000">
              <w:rPr>
                <w:rtl w:val="0"/>
              </w:rPr>
            </w:r>
          </w:p>
          <w:p w:rsidR="00000000" w:rsidDel="00000000" w:rsidP="00000000" w:rsidRDefault="00000000" w:rsidRPr="00000000" w14:paraId="0000027D">
            <w:pPr>
              <w:rPr>
                <w:rFonts w:ascii="Calibri" w:cs="Calibri" w:eastAsia="Calibri" w:hAnsi="Calibri"/>
              </w:rPr>
            </w:pPr>
            <w:r w:rsidDel="00000000" w:rsidR="00000000" w:rsidRPr="00000000">
              <w:rPr>
                <w:rFonts w:ascii="Calibri" w:cs="Calibri" w:eastAsia="Calibri" w:hAnsi="Calibri"/>
                <w:rtl w:val="0"/>
              </w:rPr>
              <w:t xml:space="preserve">15% of all students score at or above grade level on the math diagnostic. 10% of students with disabilities and English Language Learners score at or above grade level on the math diagnostic.</w:t>
            </w:r>
          </w:p>
        </w:tc>
        <w:tc>
          <w:tcPr>
            <w:shd w:fill="ffffff" w:val="clear"/>
          </w:tcPr>
          <w:p w:rsidR="00000000" w:rsidDel="00000000" w:rsidP="00000000" w:rsidRDefault="00000000" w:rsidRPr="00000000" w14:paraId="0000027E">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27F">
            <w:pPr>
              <w:rPr>
                <w:rFonts w:ascii="Calibri" w:cs="Calibri" w:eastAsia="Calibri" w:hAnsi="Calibri"/>
                <w:b w:val="1"/>
                <w:sz w:val="20"/>
                <w:szCs w:val="20"/>
              </w:rPr>
            </w:pPr>
            <w:r w:rsidDel="00000000" w:rsidR="00000000" w:rsidRPr="00000000">
              <w:rPr>
                <w:rFonts w:ascii="Calibri" w:cs="Calibri" w:eastAsia="Calibri" w:hAnsi="Calibri"/>
                <w:rtl w:val="0"/>
              </w:rPr>
              <w:t xml:space="preserve">Cognitively Guided Instruction</w:t>
            </w:r>
            <w:r w:rsidDel="00000000" w:rsidR="00000000" w:rsidRPr="00000000">
              <w:rPr>
                <w:rtl w:val="0"/>
              </w:rPr>
            </w:r>
          </w:p>
        </w:tc>
        <w:tc>
          <w:tcPr>
            <w:shd w:fill="ffffff" w:val="clear"/>
          </w:tcPr>
          <w:p w:rsidR="00000000" w:rsidDel="00000000" w:rsidP="00000000" w:rsidRDefault="00000000" w:rsidRPr="00000000" w14:paraId="00000280">
            <w:pPr>
              <w:rPr>
                <w:rFonts w:ascii="Calibri" w:cs="Calibri" w:eastAsia="Calibri" w:hAnsi="Calibri"/>
              </w:rPr>
            </w:pPr>
            <w:r w:rsidDel="00000000" w:rsidR="00000000" w:rsidRPr="00000000">
              <w:rPr>
                <w:rFonts w:ascii="Calibri" w:cs="Calibri" w:eastAsia="Calibri" w:hAnsi="Calibri"/>
                <w:rtl w:val="0"/>
              </w:rPr>
              <w:t xml:space="preserve">Instructional Rounds</w:t>
            </w:r>
          </w:p>
        </w:tc>
        <w:tc>
          <w:tcPr>
            <w:shd w:fill="ffffff" w:val="clear"/>
          </w:tcPr>
          <w:p w:rsidR="00000000" w:rsidDel="00000000" w:rsidP="00000000" w:rsidRDefault="00000000" w:rsidRPr="00000000" w14:paraId="00000281">
            <w:pPr>
              <w:rPr>
                <w:rFonts w:ascii="Calibri" w:cs="Calibri" w:eastAsia="Calibri" w:hAnsi="Calibri"/>
              </w:rPr>
            </w:pPr>
            <w:r w:rsidDel="00000000" w:rsidR="00000000" w:rsidRPr="00000000">
              <w:rPr>
                <w:rFonts w:ascii="Calibri" w:cs="Calibri" w:eastAsia="Calibri" w:hAnsi="Calibri"/>
                <w:rtl w:val="0"/>
              </w:rPr>
              <w:t xml:space="preserve">Through instructional rounds there will be evidence observed of questioning and discussion with students in 40% of classrooms. </w:t>
            </w:r>
          </w:p>
        </w:tc>
        <w:tc>
          <w:tcPr>
            <w:shd w:fill="ffffff" w:val="clear"/>
          </w:tcPr>
          <w:p w:rsidR="00000000" w:rsidDel="00000000" w:rsidP="00000000" w:rsidRDefault="00000000" w:rsidRPr="00000000" w14:paraId="00000282">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28B">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4"/>
          <w:szCs w:val="24"/>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31"/>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1"/>
        </w:trPr>
        <w:tc>
          <w:tcPr/>
          <w:p w:rsidR="00000000" w:rsidDel="00000000" w:rsidP="00000000" w:rsidRDefault="00000000" w:rsidRPr="00000000" w14:paraId="0000028C">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28D">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28E">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28F">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90">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rtl w:val="0"/>
              </w:rPr>
              <w:t xml:space="preserve">Middle of Year CFA</w:t>
            </w:r>
          </w:p>
          <w:p w:rsidR="00000000" w:rsidDel="00000000" w:rsidP="00000000" w:rsidRDefault="00000000" w:rsidRPr="00000000" w14:paraId="00000292">
            <w:pPr>
              <w:rPr>
                <w:rFonts w:ascii="Calibri" w:cs="Calibri" w:eastAsia="Calibri" w:hAnsi="Calibri"/>
              </w:rPr>
            </w:pPr>
            <w:r w:rsidDel="00000000" w:rsidR="00000000" w:rsidRPr="00000000">
              <w:rPr>
                <w:rtl w:val="0"/>
              </w:rPr>
            </w:r>
          </w:p>
          <w:p w:rsidR="00000000" w:rsidDel="00000000" w:rsidP="00000000" w:rsidRDefault="00000000" w:rsidRPr="00000000" w14:paraId="00000293">
            <w:pPr>
              <w:rPr>
                <w:rFonts w:ascii="Calibri" w:cs="Calibri" w:eastAsia="Calibri" w:hAnsi="Calibri"/>
              </w:rPr>
            </w:pPr>
            <w:r w:rsidDel="00000000" w:rsidR="00000000" w:rsidRPr="00000000">
              <w:rPr>
                <w:rFonts w:ascii="Calibri" w:cs="Calibri" w:eastAsia="Calibri" w:hAnsi="Calibri"/>
                <w:rtl w:val="0"/>
              </w:rPr>
              <w:t xml:space="preserve">iReady Winter Diagnostic</w:t>
            </w:r>
          </w:p>
          <w:p w:rsidR="00000000" w:rsidDel="00000000" w:rsidP="00000000" w:rsidRDefault="00000000" w:rsidRPr="00000000" w14:paraId="00000294">
            <w:pPr>
              <w:rPr>
                <w:rFonts w:ascii="Calibri" w:cs="Calibri" w:eastAsia="Calibri" w:hAnsi="Calibri"/>
              </w:rPr>
            </w:pPr>
            <w:r w:rsidDel="00000000" w:rsidR="00000000" w:rsidRPr="00000000">
              <w:rPr>
                <w:rtl w:val="0"/>
              </w:rPr>
            </w:r>
          </w:p>
          <w:p w:rsidR="00000000" w:rsidDel="00000000" w:rsidP="00000000" w:rsidRDefault="00000000" w:rsidRPr="00000000" w14:paraId="00000295">
            <w:pPr>
              <w:rPr>
                <w:rFonts w:ascii="Calibri" w:cs="Calibri" w:eastAsia="Calibri" w:hAnsi="Calibri"/>
              </w:rPr>
            </w:pPr>
            <w:r w:rsidDel="00000000" w:rsidR="00000000" w:rsidRPr="00000000">
              <w:rPr>
                <w:rtl w:val="0"/>
              </w:rPr>
            </w:r>
          </w:p>
          <w:p w:rsidR="00000000" w:rsidDel="00000000" w:rsidP="00000000" w:rsidRDefault="00000000" w:rsidRPr="00000000" w14:paraId="00000296">
            <w:pPr>
              <w:rPr>
                <w:rFonts w:ascii="Calibri" w:cs="Calibri" w:eastAsia="Calibri" w:hAnsi="Calibri"/>
              </w:rPr>
            </w:pPr>
            <w:r w:rsidDel="00000000" w:rsidR="00000000" w:rsidRPr="00000000">
              <w:rPr>
                <w:rFonts w:ascii="Calibri" w:cs="Calibri" w:eastAsia="Calibri" w:hAnsi="Calibri"/>
                <w:rtl w:val="0"/>
              </w:rPr>
              <w:t xml:space="preserve">Instructional Rounds</w:t>
            </w:r>
          </w:p>
        </w:tc>
        <w:tc>
          <w:tcPr>
            <w:shd w:fill="auto" w:val="clear"/>
            <w:vAlign w:val="center"/>
          </w:tcPr>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rtl w:val="0"/>
              </w:rPr>
              <w:t xml:space="preserve">Average points earned on constructed response at each grade level increase 10% from prior year’s end of year CFA scores. Students with disabilities and English Language Learners score an average of at least 70%. </w:t>
            </w:r>
          </w:p>
          <w:p w:rsidR="00000000" w:rsidDel="00000000" w:rsidP="00000000" w:rsidRDefault="00000000" w:rsidRPr="00000000" w14:paraId="00000298">
            <w:pPr>
              <w:rPr>
                <w:rFonts w:ascii="Calibri" w:cs="Calibri" w:eastAsia="Calibri" w:hAnsi="Calibri"/>
              </w:rPr>
            </w:pPr>
            <w:r w:rsidDel="00000000" w:rsidR="00000000" w:rsidRPr="00000000">
              <w:rPr>
                <w:rtl w:val="0"/>
              </w:rPr>
            </w:r>
          </w:p>
          <w:p w:rsidR="00000000" w:rsidDel="00000000" w:rsidP="00000000" w:rsidRDefault="00000000" w:rsidRPr="00000000" w14:paraId="00000299">
            <w:pPr>
              <w:rPr>
                <w:rFonts w:ascii="Calibri" w:cs="Calibri" w:eastAsia="Calibri" w:hAnsi="Calibri"/>
              </w:rPr>
            </w:pPr>
            <w:r w:rsidDel="00000000" w:rsidR="00000000" w:rsidRPr="00000000">
              <w:rPr>
                <w:rFonts w:ascii="Calibri" w:cs="Calibri" w:eastAsia="Calibri" w:hAnsi="Calibri"/>
                <w:rtl w:val="0"/>
              </w:rPr>
              <w:t xml:space="preserve">Schoolwide average of 50% progress toward meeting annual growth. Students with disabilities and English Language Learners meeting 50% of stretch growth</w:t>
            </w:r>
          </w:p>
          <w:p w:rsidR="00000000" w:rsidDel="00000000" w:rsidP="00000000" w:rsidRDefault="00000000" w:rsidRPr="00000000" w14:paraId="0000029A">
            <w:pPr>
              <w:rPr>
                <w:rFonts w:ascii="Calibri" w:cs="Calibri" w:eastAsia="Calibri" w:hAnsi="Calibri"/>
              </w:rPr>
            </w:pPr>
            <w:r w:rsidDel="00000000" w:rsidR="00000000" w:rsidRPr="00000000">
              <w:rPr>
                <w:rtl w:val="0"/>
              </w:rPr>
            </w:r>
          </w:p>
          <w:p w:rsidR="00000000" w:rsidDel="00000000" w:rsidP="00000000" w:rsidRDefault="00000000" w:rsidRPr="00000000" w14:paraId="0000029B">
            <w:pPr>
              <w:rPr>
                <w:rFonts w:ascii="Calibri" w:cs="Calibri" w:eastAsia="Calibri" w:hAnsi="Calibri"/>
              </w:rPr>
            </w:pPr>
            <w:r w:rsidDel="00000000" w:rsidR="00000000" w:rsidRPr="00000000">
              <w:rPr>
                <w:rFonts w:ascii="Calibri" w:cs="Calibri" w:eastAsia="Calibri" w:hAnsi="Calibri"/>
                <w:rtl w:val="0"/>
              </w:rPr>
              <w:t xml:space="preserve">60% of classrooms are observed implementing discussion and questioning protocols during core math instruction</w:t>
            </w:r>
          </w:p>
        </w:tc>
        <w:tc>
          <w:tcPr>
            <w:vAlign w:val="center"/>
          </w:tcPr>
          <w:p w:rsidR="00000000" w:rsidDel="00000000" w:rsidP="00000000" w:rsidRDefault="00000000" w:rsidRPr="00000000" w14:paraId="0000029C">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9D">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29E">
            <w:pPr>
              <w:rPr>
                <w:rFonts w:ascii="Calibri" w:cs="Calibri" w:eastAsia="Calibri" w:hAnsi="Calibri"/>
              </w:rPr>
            </w:pPr>
            <w:r w:rsidDel="00000000" w:rsidR="00000000" w:rsidRPr="00000000">
              <w:rPr>
                <w:rFonts w:ascii="Calibri" w:cs="Calibri" w:eastAsia="Calibri" w:hAnsi="Calibri"/>
                <w:rtl w:val="0"/>
              </w:rPr>
              <w:t xml:space="preserve">End of Year CFA</w:t>
            </w:r>
          </w:p>
          <w:p w:rsidR="00000000" w:rsidDel="00000000" w:rsidP="00000000" w:rsidRDefault="00000000" w:rsidRPr="00000000" w14:paraId="0000029F">
            <w:pPr>
              <w:rPr>
                <w:rFonts w:ascii="Calibri" w:cs="Calibri" w:eastAsia="Calibri" w:hAnsi="Calibri"/>
              </w:rPr>
            </w:pPr>
            <w:r w:rsidDel="00000000" w:rsidR="00000000" w:rsidRPr="00000000">
              <w:rPr>
                <w:rtl w:val="0"/>
              </w:rPr>
            </w:r>
          </w:p>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iReady Spring Diagnostic</w:t>
            </w:r>
          </w:p>
          <w:p w:rsidR="00000000" w:rsidDel="00000000" w:rsidP="00000000" w:rsidRDefault="00000000" w:rsidRPr="00000000" w14:paraId="000002A1">
            <w:pPr>
              <w:rPr>
                <w:rFonts w:ascii="Calibri" w:cs="Calibri" w:eastAsia="Calibri" w:hAnsi="Calibri"/>
              </w:rPr>
            </w:pPr>
            <w:r w:rsidDel="00000000" w:rsidR="00000000" w:rsidRPr="00000000">
              <w:rPr>
                <w:rtl w:val="0"/>
              </w:rPr>
            </w:r>
          </w:p>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Instructional Rounds</w:t>
            </w:r>
          </w:p>
          <w:p w:rsidR="00000000" w:rsidDel="00000000" w:rsidP="00000000" w:rsidRDefault="00000000" w:rsidRPr="00000000" w14:paraId="000002A3">
            <w:pPr>
              <w:rPr>
                <w:rFonts w:ascii="Calibri" w:cs="Calibri" w:eastAsia="Calibri" w:hAnsi="Calibri"/>
              </w:rPr>
            </w:pPr>
            <w:r w:rsidDel="00000000" w:rsidR="00000000" w:rsidRPr="00000000">
              <w:rPr>
                <w:rtl w:val="0"/>
              </w:rPr>
            </w:r>
          </w:p>
          <w:p w:rsidR="00000000" w:rsidDel="00000000" w:rsidP="00000000" w:rsidRDefault="00000000" w:rsidRPr="00000000" w14:paraId="000002A4">
            <w:pPr>
              <w:rPr>
                <w:rFonts w:ascii="Calibri" w:cs="Calibri" w:eastAsia="Calibri" w:hAnsi="Calibri"/>
              </w:rPr>
            </w:pPr>
            <w:r w:rsidDel="00000000" w:rsidR="00000000" w:rsidRPr="00000000">
              <w:rPr>
                <w:rtl w:val="0"/>
              </w:rPr>
            </w:r>
          </w:p>
          <w:p w:rsidR="00000000" w:rsidDel="00000000" w:rsidP="00000000" w:rsidRDefault="00000000" w:rsidRPr="00000000" w14:paraId="000002A5">
            <w:pPr>
              <w:rPr>
                <w:rFonts w:ascii="Calibri" w:cs="Calibri" w:eastAsia="Calibri" w:hAnsi="Calibri"/>
              </w:rPr>
            </w:pPr>
            <w:r w:rsidDel="00000000" w:rsidR="00000000" w:rsidRPr="00000000">
              <w:rPr>
                <w:rtl w:val="0"/>
              </w:rPr>
            </w:r>
          </w:p>
          <w:p w:rsidR="00000000" w:rsidDel="00000000" w:rsidP="00000000" w:rsidRDefault="00000000" w:rsidRPr="00000000" w14:paraId="000002A6">
            <w:pPr>
              <w:rPr>
                <w:rFonts w:ascii="Calibri" w:cs="Calibri" w:eastAsia="Calibri" w:hAnsi="Calibri"/>
              </w:rPr>
            </w:pPr>
            <w:r w:rsidDel="00000000" w:rsidR="00000000" w:rsidRPr="00000000">
              <w:rPr>
                <w:rtl w:val="0"/>
              </w:rPr>
            </w:r>
          </w:p>
          <w:p w:rsidR="00000000" w:rsidDel="00000000" w:rsidP="00000000" w:rsidRDefault="00000000" w:rsidRPr="00000000" w14:paraId="000002A7">
            <w:pPr>
              <w:rPr>
                <w:rFonts w:ascii="Calibri" w:cs="Calibri" w:eastAsia="Calibri" w:hAnsi="Calibri"/>
              </w:rPr>
            </w:pPr>
            <w:r w:rsidDel="00000000" w:rsidR="00000000" w:rsidRPr="00000000">
              <w:rPr>
                <w:rtl w:val="0"/>
              </w:rPr>
            </w:r>
          </w:p>
          <w:p w:rsidR="00000000" w:rsidDel="00000000" w:rsidP="00000000" w:rsidRDefault="00000000" w:rsidRPr="00000000" w14:paraId="000002A8">
            <w:pPr>
              <w:rPr>
                <w:rFonts w:ascii="Calibri" w:cs="Calibri" w:eastAsia="Calibri" w:hAnsi="Calibri"/>
              </w:rPr>
            </w:pPr>
            <w:r w:rsidDel="00000000" w:rsidR="00000000" w:rsidRPr="00000000">
              <w:rPr>
                <w:rtl w:val="0"/>
              </w:rPr>
            </w:r>
          </w:p>
          <w:p w:rsidR="00000000" w:rsidDel="00000000" w:rsidP="00000000" w:rsidRDefault="00000000" w:rsidRPr="00000000" w14:paraId="000002A9">
            <w:pPr>
              <w:rPr>
                <w:rFonts w:ascii="Calibri" w:cs="Calibri" w:eastAsia="Calibri" w:hAnsi="Calibri"/>
              </w:rPr>
            </w:pPr>
            <w:r w:rsidDel="00000000" w:rsidR="00000000" w:rsidRPr="00000000">
              <w:rPr>
                <w:rtl w:val="0"/>
              </w:rPr>
            </w:r>
          </w:p>
          <w:p w:rsidR="00000000" w:rsidDel="00000000" w:rsidP="00000000" w:rsidRDefault="00000000" w:rsidRPr="00000000" w14:paraId="000002AA">
            <w:pPr>
              <w:rPr>
                <w:rFonts w:ascii="Calibri" w:cs="Calibri" w:eastAsia="Calibri" w:hAnsi="Calibri"/>
              </w:rPr>
            </w:pPr>
            <w:r w:rsidDel="00000000" w:rsidR="00000000" w:rsidRPr="00000000">
              <w:rPr>
                <w:rtl w:val="0"/>
              </w:rPr>
            </w:r>
          </w:p>
          <w:p w:rsidR="00000000" w:rsidDel="00000000" w:rsidP="00000000" w:rsidRDefault="00000000" w:rsidRPr="00000000" w14:paraId="000002AB">
            <w:pPr>
              <w:rPr>
                <w:rFonts w:ascii="Calibri" w:cs="Calibri" w:eastAsia="Calibri" w:hAnsi="Calibri"/>
              </w:rPr>
            </w:pPr>
            <w:r w:rsidDel="00000000" w:rsidR="00000000" w:rsidRPr="00000000">
              <w:rPr>
                <w:rtl w:val="0"/>
              </w:rPr>
            </w:r>
          </w:p>
          <w:p w:rsidR="00000000" w:rsidDel="00000000" w:rsidP="00000000" w:rsidRDefault="00000000" w:rsidRPr="00000000" w14:paraId="000002AC">
            <w:pPr>
              <w:rPr>
                <w:rFonts w:ascii="Calibri" w:cs="Calibri" w:eastAsia="Calibri" w:hAnsi="Calibri"/>
              </w:rPr>
            </w:pPr>
            <w:r w:rsidDel="00000000" w:rsidR="00000000" w:rsidRPr="00000000">
              <w:rPr>
                <w:rtl w:val="0"/>
              </w:rPr>
            </w:r>
          </w:p>
          <w:p w:rsidR="00000000" w:rsidDel="00000000" w:rsidP="00000000" w:rsidRDefault="00000000" w:rsidRPr="00000000" w14:paraId="000002AD">
            <w:pPr>
              <w:rPr>
                <w:rFonts w:ascii="Calibri" w:cs="Calibri" w:eastAsia="Calibri" w:hAnsi="Calibri"/>
              </w:rPr>
            </w:pPr>
            <w:r w:rsidDel="00000000" w:rsidR="00000000" w:rsidRPr="00000000">
              <w:rPr>
                <w:rtl w:val="0"/>
              </w:rPr>
            </w:r>
          </w:p>
          <w:p w:rsidR="00000000" w:rsidDel="00000000" w:rsidP="00000000" w:rsidRDefault="00000000" w:rsidRPr="00000000" w14:paraId="000002AE">
            <w:pPr>
              <w:rPr>
                <w:rFonts w:ascii="Calibri" w:cs="Calibri" w:eastAsia="Calibri" w:hAnsi="Calibri"/>
              </w:rPr>
            </w:pPr>
            <w:r w:rsidDel="00000000" w:rsidR="00000000" w:rsidRPr="00000000">
              <w:rPr>
                <w:rtl w:val="0"/>
              </w:rPr>
            </w:r>
          </w:p>
          <w:p w:rsidR="00000000" w:rsidDel="00000000" w:rsidP="00000000" w:rsidRDefault="00000000" w:rsidRPr="00000000" w14:paraId="000002AF">
            <w:pPr>
              <w:rPr>
                <w:rFonts w:ascii="Calibri" w:cs="Calibri" w:eastAsia="Calibri" w:hAnsi="Calibri"/>
              </w:rPr>
            </w:pPr>
            <w:r w:rsidDel="00000000" w:rsidR="00000000" w:rsidRPr="00000000">
              <w:rPr>
                <w:rtl w:val="0"/>
              </w:rPr>
            </w:r>
          </w:p>
          <w:p w:rsidR="00000000" w:rsidDel="00000000" w:rsidP="00000000" w:rsidRDefault="00000000" w:rsidRPr="00000000" w14:paraId="000002B0">
            <w:pPr>
              <w:rPr>
                <w:rFonts w:ascii="Calibri" w:cs="Calibri" w:eastAsia="Calibri" w:hAnsi="Calibri"/>
              </w:rPr>
            </w:pPr>
            <w:r w:rsidDel="00000000" w:rsidR="00000000" w:rsidRPr="00000000">
              <w:rPr>
                <w:rFonts w:ascii="Calibri" w:cs="Calibri" w:eastAsia="Calibri" w:hAnsi="Calibri"/>
                <w:rtl w:val="0"/>
              </w:rPr>
              <w:t xml:space="preserve">NYS ESSA Metrics</w:t>
            </w:r>
          </w:p>
        </w:tc>
        <w:tc>
          <w:tcPr>
            <w:shd w:fill="auto" w:val="clear"/>
            <w:vAlign w:val="center"/>
          </w:tcPr>
          <w:p w:rsidR="00000000" w:rsidDel="00000000" w:rsidP="00000000" w:rsidRDefault="00000000" w:rsidRPr="00000000" w14:paraId="000002B1">
            <w:pPr>
              <w:rPr>
                <w:rFonts w:ascii="Calibri" w:cs="Calibri" w:eastAsia="Calibri" w:hAnsi="Calibri"/>
              </w:rPr>
            </w:pPr>
            <w:r w:rsidDel="00000000" w:rsidR="00000000" w:rsidRPr="00000000">
              <w:rPr>
                <w:rFonts w:ascii="Calibri" w:cs="Calibri" w:eastAsia="Calibri" w:hAnsi="Calibri"/>
                <w:rtl w:val="0"/>
              </w:rPr>
              <w:t xml:space="preserve">Average points earned on constructed response at each grade level increase 20% from prior year’s end of year CFA scores. Students with disabilities and English Language Learners score an average of at least 75%. </w:t>
            </w:r>
          </w:p>
          <w:p w:rsidR="00000000" w:rsidDel="00000000" w:rsidP="00000000" w:rsidRDefault="00000000" w:rsidRPr="00000000" w14:paraId="000002B2">
            <w:pPr>
              <w:rPr>
                <w:rFonts w:ascii="Calibri" w:cs="Calibri" w:eastAsia="Calibri" w:hAnsi="Calibri"/>
              </w:rPr>
            </w:pPr>
            <w:r w:rsidDel="00000000" w:rsidR="00000000" w:rsidRPr="00000000">
              <w:rPr>
                <w:rtl w:val="0"/>
              </w:rPr>
            </w:r>
          </w:p>
          <w:p w:rsidR="00000000" w:rsidDel="00000000" w:rsidP="00000000" w:rsidRDefault="00000000" w:rsidRPr="00000000" w14:paraId="000002B3">
            <w:pPr>
              <w:rPr>
                <w:rFonts w:ascii="Calibri" w:cs="Calibri" w:eastAsia="Calibri" w:hAnsi="Calibri"/>
              </w:rPr>
            </w:pPr>
            <w:r w:rsidDel="00000000" w:rsidR="00000000" w:rsidRPr="00000000">
              <w:rPr>
                <w:rFonts w:ascii="Calibri" w:cs="Calibri" w:eastAsia="Calibri" w:hAnsi="Calibri"/>
                <w:rtl w:val="0"/>
              </w:rPr>
              <w:t xml:space="preserve">Schoolwide average of 95% progress toward meeting annual growth. Students with disabilities and English Language Learners meeting 75% of stretch growth.</w:t>
            </w:r>
          </w:p>
          <w:p w:rsidR="00000000" w:rsidDel="00000000" w:rsidP="00000000" w:rsidRDefault="00000000" w:rsidRPr="00000000" w14:paraId="000002B4">
            <w:pPr>
              <w:rPr>
                <w:rFonts w:ascii="Calibri" w:cs="Calibri" w:eastAsia="Calibri" w:hAnsi="Calibri"/>
              </w:rPr>
            </w:pPr>
            <w:r w:rsidDel="00000000" w:rsidR="00000000" w:rsidRPr="00000000">
              <w:rPr>
                <w:rtl w:val="0"/>
              </w:rPr>
            </w:r>
          </w:p>
          <w:p w:rsidR="00000000" w:rsidDel="00000000" w:rsidP="00000000" w:rsidRDefault="00000000" w:rsidRPr="00000000" w14:paraId="000002B5">
            <w:pPr>
              <w:rPr>
                <w:rFonts w:ascii="Calibri" w:cs="Calibri" w:eastAsia="Calibri" w:hAnsi="Calibri"/>
              </w:rPr>
            </w:pPr>
            <w:r w:rsidDel="00000000" w:rsidR="00000000" w:rsidRPr="00000000">
              <w:rPr>
                <w:rFonts w:ascii="Calibri" w:cs="Calibri" w:eastAsia="Calibri" w:hAnsi="Calibri"/>
                <w:rtl w:val="0"/>
              </w:rPr>
              <w:t xml:space="preserve">80% of classrooms are observed implementing discussion and questioning protocols during core math instruction.</w:t>
            </w:r>
          </w:p>
          <w:p w:rsidR="00000000" w:rsidDel="00000000" w:rsidP="00000000" w:rsidRDefault="00000000" w:rsidRPr="00000000" w14:paraId="000002B6">
            <w:pPr>
              <w:rPr>
                <w:rFonts w:ascii="Calibri" w:cs="Calibri" w:eastAsia="Calibri" w:hAnsi="Calibri"/>
              </w:rPr>
            </w:pPr>
            <w:r w:rsidDel="00000000" w:rsidR="00000000" w:rsidRPr="00000000">
              <w:rPr>
                <w:rtl w:val="0"/>
              </w:rPr>
            </w:r>
          </w:p>
          <w:p w:rsidR="00000000" w:rsidDel="00000000" w:rsidP="00000000" w:rsidRDefault="00000000" w:rsidRPr="00000000" w14:paraId="000002B7">
            <w:pPr>
              <w:rPr>
                <w:rFonts w:ascii="Calibri" w:cs="Calibri" w:eastAsia="Calibri" w:hAnsi="Calibri"/>
              </w:rPr>
            </w:pPr>
            <w:r w:rsidDel="00000000" w:rsidR="00000000" w:rsidRPr="00000000">
              <w:rPr>
                <w:rFonts w:ascii="Calibri" w:cs="Calibri" w:eastAsia="Calibri" w:hAnsi="Calibri"/>
                <w:rtl w:val="0"/>
              </w:rPr>
              <w:t xml:space="preserve">As a school, meeting measures of intended progress goals according to ESSA metrics. </w:t>
            </w:r>
          </w:p>
        </w:tc>
        <w:tc>
          <w:tcPr>
            <w:vAlign w:val="center"/>
          </w:tcPr>
          <w:p w:rsidR="00000000" w:rsidDel="00000000" w:rsidP="00000000" w:rsidRDefault="00000000" w:rsidRPr="00000000" w14:paraId="000002B8">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B9">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2BA">
      <w:pPr>
        <w:pStyle w:val="Heading3"/>
        <w:rPr/>
      </w:pPr>
      <w:r w:rsidDel="00000000" w:rsidR="00000000" w:rsidRPr="00000000">
        <w:rPr>
          <w:rtl w:val="0"/>
        </w:rPr>
        <w:t xml:space="preserve">Spring Survey Targets</w:t>
      </w:r>
    </w:p>
    <w:p w:rsidR="00000000" w:rsidDel="00000000" w:rsidP="00000000" w:rsidRDefault="00000000" w:rsidRPr="00000000" w14:paraId="000002B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We believe these Spring survey responses will give us helpful feedback about our progress with this Commitment:</w:t>
      </w:r>
    </w:p>
    <w:tbl>
      <w:tblPr>
        <w:tblStyle w:val="Table32"/>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1"/>
        </w:trPr>
        <w:tc>
          <w:tcPr>
            <w:shd w:fill="ffffff" w:val="clear"/>
            <w:vAlign w:val="center"/>
          </w:tcPr>
          <w:p w:rsidR="00000000" w:rsidDel="00000000" w:rsidP="00000000" w:rsidRDefault="00000000" w:rsidRPr="00000000" w14:paraId="000002BC">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2BD">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2BE">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2BF">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2C0">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2C1">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2C2">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2C3">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2C4">
            <w:pPr>
              <w:rPr>
                <w:rFonts w:ascii="Calibri" w:cs="Calibri" w:eastAsia="Calibri" w:hAnsi="Calibri"/>
              </w:rPr>
            </w:pPr>
            <w:r w:rsidDel="00000000" w:rsidR="00000000" w:rsidRPr="00000000">
              <w:rPr>
                <w:rFonts w:ascii="Calibri" w:cs="Calibri" w:eastAsia="Calibri" w:hAnsi="Calibri"/>
                <w:rtl w:val="0"/>
              </w:rPr>
              <w:t xml:space="preserve">I explain my thinking in math class almost every day.</w:t>
            </w:r>
          </w:p>
          <w:p w:rsidR="00000000" w:rsidDel="00000000" w:rsidP="00000000" w:rsidRDefault="00000000" w:rsidRPr="00000000" w14:paraId="000002C5">
            <w:pPr>
              <w:rPr>
                <w:rFonts w:ascii="Calibri" w:cs="Calibri" w:eastAsia="Calibri" w:hAnsi="Calibri"/>
              </w:rPr>
            </w:pPr>
            <w:r w:rsidDel="00000000" w:rsidR="00000000" w:rsidRPr="00000000">
              <w:rPr>
                <w:rtl w:val="0"/>
              </w:rPr>
            </w:r>
          </w:p>
          <w:p w:rsidR="00000000" w:rsidDel="00000000" w:rsidP="00000000" w:rsidRDefault="00000000" w:rsidRPr="00000000" w14:paraId="000002C6">
            <w:pPr>
              <w:rPr>
                <w:rFonts w:ascii="Calibri" w:cs="Calibri" w:eastAsia="Calibri" w:hAnsi="Calibri"/>
              </w:rPr>
            </w:pPr>
            <w:r w:rsidDel="00000000" w:rsidR="00000000" w:rsidRPr="00000000">
              <w:rPr>
                <w:rFonts w:ascii="Calibri" w:cs="Calibri" w:eastAsia="Calibri" w:hAnsi="Calibri"/>
                <w:rtl w:val="0"/>
              </w:rPr>
              <w:t xml:space="preserve">I have strategies to use when I get stuck on a math problem. </w:t>
            </w:r>
          </w:p>
        </w:tc>
        <w:tc>
          <w:tcPr>
            <w:shd w:fill="dbe5f1" w:val="clear"/>
            <w:vAlign w:val="center"/>
          </w:tcPr>
          <w:p w:rsidR="00000000" w:rsidDel="00000000" w:rsidP="00000000" w:rsidRDefault="00000000" w:rsidRPr="00000000" w14:paraId="000002C7">
            <w:pPr>
              <w:rPr>
                <w:rFonts w:ascii="Calibri" w:cs="Calibri" w:eastAsia="Calibri" w:hAnsi="Calibri"/>
              </w:rPr>
            </w:pPr>
            <w:r w:rsidDel="00000000" w:rsidR="00000000" w:rsidRPr="00000000">
              <w:rPr>
                <w:rFonts w:ascii="Calibri" w:cs="Calibri" w:eastAsia="Calibri" w:hAnsi="Calibri"/>
                <w:rtl w:val="0"/>
              </w:rPr>
              <w:t xml:space="preserve">Discussed in student interviews, not surveyed.</w:t>
            </w:r>
          </w:p>
        </w:tc>
        <w:tc>
          <w:tcPr>
            <w:shd w:fill="dbe5f1" w:val="clear"/>
            <w:vAlign w:val="center"/>
          </w:tcPr>
          <w:p w:rsidR="00000000" w:rsidDel="00000000" w:rsidP="00000000" w:rsidRDefault="00000000" w:rsidRPr="00000000" w14:paraId="000002C8">
            <w:pPr>
              <w:rPr>
                <w:rFonts w:ascii="Calibri" w:cs="Calibri" w:eastAsia="Calibri" w:hAnsi="Calibri"/>
              </w:rPr>
            </w:pPr>
            <w:r w:rsidDel="00000000" w:rsidR="00000000" w:rsidRPr="00000000">
              <w:rPr>
                <w:rFonts w:ascii="Calibri" w:cs="Calibri" w:eastAsia="Calibri" w:hAnsi="Calibri"/>
                <w:rtl w:val="0"/>
              </w:rPr>
              <w:t xml:space="preserve">80% agree or strongly agree</w:t>
            </w:r>
          </w:p>
        </w:tc>
        <w:tc>
          <w:tcPr>
            <w:shd w:fill="dbe5f1" w:val="clear"/>
            <w:vAlign w:val="center"/>
          </w:tcPr>
          <w:p w:rsidR="00000000" w:rsidDel="00000000" w:rsidP="00000000" w:rsidRDefault="00000000" w:rsidRPr="00000000" w14:paraId="000002C9">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2CA">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2CB">
            <w:pPr>
              <w:rPr>
                <w:rFonts w:ascii="Calibri" w:cs="Calibri" w:eastAsia="Calibri" w:hAnsi="Calibri"/>
              </w:rPr>
            </w:pPr>
            <w:r w:rsidDel="00000000" w:rsidR="00000000" w:rsidRPr="00000000">
              <w:rPr>
                <w:rFonts w:ascii="Calibri" w:cs="Calibri" w:eastAsia="Calibri" w:hAnsi="Calibri"/>
                <w:rtl w:val="0"/>
              </w:rPr>
              <w:t xml:space="preserve">We use discussion in math instruction almost every day.</w:t>
            </w:r>
          </w:p>
          <w:p w:rsidR="00000000" w:rsidDel="00000000" w:rsidP="00000000" w:rsidRDefault="00000000" w:rsidRPr="00000000" w14:paraId="000002CC">
            <w:pPr>
              <w:rPr>
                <w:rFonts w:ascii="Calibri" w:cs="Calibri" w:eastAsia="Calibri" w:hAnsi="Calibri"/>
              </w:rPr>
            </w:pPr>
            <w:r w:rsidDel="00000000" w:rsidR="00000000" w:rsidRPr="00000000">
              <w:rPr>
                <w:rtl w:val="0"/>
              </w:rPr>
            </w:r>
          </w:p>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rtl w:val="0"/>
              </w:rPr>
              <w:t xml:space="preserve">I observe students using the problem solving strategies that have been taught this school year. </w:t>
            </w:r>
          </w:p>
        </w:tc>
        <w:tc>
          <w:tcPr>
            <w:shd w:fill="ffffff" w:val="clear"/>
            <w:vAlign w:val="center"/>
          </w:tcPr>
          <w:p w:rsidR="00000000" w:rsidDel="00000000" w:rsidP="00000000" w:rsidRDefault="00000000" w:rsidRPr="00000000" w14:paraId="000002CE">
            <w:pPr>
              <w:rPr>
                <w:rFonts w:ascii="Calibri" w:cs="Calibri" w:eastAsia="Calibri" w:hAnsi="Calibri"/>
              </w:rPr>
            </w:pPr>
            <w:r w:rsidDel="00000000" w:rsidR="00000000" w:rsidRPr="00000000">
              <w:rPr>
                <w:rFonts w:ascii="Calibri" w:cs="Calibri" w:eastAsia="Calibri" w:hAnsi="Calibri"/>
                <w:rtl w:val="0"/>
              </w:rPr>
              <w:t xml:space="preserve">Discussed in staff interviews, not surveyed.</w:t>
            </w:r>
          </w:p>
        </w:tc>
        <w:tc>
          <w:tcPr>
            <w:shd w:fill="ffffff" w:val="clear"/>
            <w:vAlign w:val="center"/>
          </w:tcPr>
          <w:p w:rsidR="00000000" w:rsidDel="00000000" w:rsidP="00000000" w:rsidRDefault="00000000" w:rsidRPr="00000000" w14:paraId="000002CF">
            <w:pPr>
              <w:rPr>
                <w:rFonts w:ascii="Calibri" w:cs="Calibri" w:eastAsia="Calibri" w:hAnsi="Calibri"/>
              </w:rPr>
            </w:pPr>
            <w:r w:rsidDel="00000000" w:rsidR="00000000" w:rsidRPr="00000000">
              <w:rPr>
                <w:rtl w:val="0"/>
              </w:rPr>
            </w:r>
          </w:p>
          <w:p w:rsidR="00000000" w:rsidDel="00000000" w:rsidP="00000000" w:rsidRDefault="00000000" w:rsidRPr="00000000" w14:paraId="000002D0">
            <w:pPr>
              <w:rPr>
                <w:rFonts w:ascii="Calibri" w:cs="Calibri" w:eastAsia="Calibri" w:hAnsi="Calibri"/>
              </w:rPr>
            </w:pPr>
            <w:r w:rsidDel="00000000" w:rsidR="00000000" w:rsidRPr="00000000">
              <w:rPr>
                <w:rtl w:val="0"/>
              </w:rPr>
            </w:r>
          </w:p>
          <w:p w:rsidR="00000000" w:rsidDel="00000000" w:rsidP="00000000" w:rsidRDefault="00000000" w:rsidRPr="00000000" w14:paraId="000002D1">
            <w:pPr>
              <w:rPr>
                <w:rFonts w:ascii="Calibri" w:cs="Calibri" w:eastAsia="Calibri" w:hAnsi="Calibri"/>
              </w:rPr>
            </w:pPr>
            <w:r w:rsidDel="00000000" w:rsidR="00000000" w:rsidRPr="00000000">
              <w:rPr>
                <w:rFonts w:ascii="Calibri" w:cs="Calibri" w:eastAsia="Calibri" w:hAnsi="Calibri"/>
                <w:rtl w:val="0"/>
              </w:rPr>
              <w:t xml:space="preserve">80% agree or strongly agree</w:t>
            </w:r>
          </w:p>
          <w:p w:rsidR="00000000" w:rsidDel="00000000" w:rsidP="00000000" w:rsidRDefault="00000000" w:rsidRPr="00000000" w14:paraId="000002D2">
            <w:pPr>
              <w:rPr>
                <w:rFonts w:ascii="Calibri" w:cs="Calibri" w:eastAsia="Calibri" w:hAnsi="Calibri"/>
              </w:rPr>
            </w:pPr>
            <w:r w:rsidDel="00000000" w:rsidR="00000000" w:rsidRPr="00000000">
              <w:rPr>
                <w:rtl w:val="0"/>
              </w:rPr>
            </w:r>
          </w:p>
          <w:p w:rsidR="00000000" w:rsidDel="00000000" w:rsidP="00000000" w:rsidRDefault="00000000" w:rsidRPr="00000000" w14:paraId="000002D3">
            <w:pPr>
              <w:rPr>
                <w:rFonts w:ascii="Calibri" w:cs="Calibri" w:eastAsia="Calibri" w:hAnsi="Calibri"/>
              </w:rPr>
            </w:pPr>
            <w:r w:rsidDel="00000000" w:rsidR="00000000" w:rsidRPr="00000000">
              <w:rPr>
                <w:rtl w:val="0"/>
              </w:rPr>
            </w:r>
          </w:p>
        </w:tc>
        <w:tc>
          <w:tcPr>
            <w:shd w:fill="ffffff" w:val="clear"/>
            <w:vAlign w:val="center"/>
          </w:tcPr>
          <w:p w:rsidR="00000000" w:rsidDel="00000000" w:rsidP="00000000" w:rsidRDefault="00000000" w:rsidRPr="00000000" w14:paraId="000002D4">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2D5">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2D6">
            <w:pPr>
              <w:rPr>
                <w:rFonts w:ascii="Calibri" w:cs="Calibri" w:eastAsia="Calibri" w:hAnsi="Calibri"/>
              </w:rPr>
            </w:pPr>
            <w:r w:rsidDel="00000000" w:rsidR="00000000" w:rsidRPr="00000000">
              <w:rPr>
                <w:rFonts w:ascii="Calibri" w:cs="Calibri" w:eastAsia="Calibri" w:hAnsi="Calibri"/>
                <w:rtl w:val="0"/>
              </w:rPr>
              <w:t xml:space="preserve">I have tools I can use to help my child when they are struggling with math at home.</w:t>
            </w:r>
          </w:p>
        </w:tc>
        <w:tc>
          <w:tcPr>
            <w:shd w:fill="dbe5f1" w:val="clear"/>
            <w:vAlign w:val="center"/>
          </w:tcPr>
          <w:p w:rsidR="00000000" w:rsidDel="00000000" w:rsidP="00000000" w:rsidRDefault="00000000" w:rsidRPr="00000000" w14:paraId="000002D7">
            <w:pPr>
              <w:rPr>
                <w:rFonts w:ascii="Calibri" w:cs="Calibri" w:eastAsia="Calibri" w:hAnsi="Calibri"/>
              </w:rPr>
            </w:pPr>
            <w:r w:rsidDel="00000000" w:rsidR="00000000" w:rsidRPr="00000000">
              <w:rPr>
                <w:rFonts w:ascii="Calibri" w:cs="Calibri" w:eastAsia="Calibri" w:hAnsi="Calibri"/>
                <w:rtl w:val="0"/>
              </w:rPr>
              <w:t xml:space="preserve">Discussed in family interviews, not surveyed.</w:t>
            </w:r>
          </w:p>
        </w:tc>
        <w:tc>
          <w:tcPr>
            <w:shd w:fill="dbe5f1" w:val="clear"/>
            <w:vAlign w:val="center"/>
          </w:tcPr>
          <w:p w:rsidR="00000000" w:rsidDel="00000000" w:rsidP="00000000" w:rsidRDefault="00000000" w:rsidRPr="00000000" w14:paraId="000002D8">
            <w:pPr>
              <w:rPr>
                <w:rFonts w:ascii="Calibri" w:cs="Calibri" w:eastAsia="Calibri" w:hAnsi="Calibri"/>
              </w:rPr>
            </w:pPr>
            <w:r w:rsidDel="00000000" w:rsidR="00000000" w:rsidRPr="00000000">
              <w:rPr>
                <w:rFonts w:ascii="Calibri" w:cs="Calibri" w:eastAsia="Calibri" w:hAnsi="Calibri"/>
                <w:rtl w:val="0"/>
              </w:rPr>
              <w:t xml:space="preserve">80% agree or strongly agree</w:t>
            </w:r>
          </w:p>
        </w:tc>
        <w:tc>
          <w:tcPr>
            <w:shd w:fill="dbe5f1" w:val="clear"/>
            <w:vAlign w:val="center"/>
          </w:tcPr>
          <w:p w:rsidR="00000000" w:rsidDel="00000000" w:rsidP="00000000" w:rsidRDefault="00000000" w:rsidRPr="00000000" w14:paraId="000002D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DA">
      <w:pPr>
        <w:spacing w:after="0" w:line="240" w:lineRule="auto"/>
        <w:rPr>
          <w:rFonts w:ascii="Calibri" w:cs="Calibri" w:eastAsia="Calibri" w:hAnsi="Calibri"/>
          <w:b w:val="1"/>
        </w:rPr>
        <w:sectPr>
          <w:headerReference r:id="rId22"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2DB">
      <w:pPr>
        <w:pStyle w:val="Heading1"/>
        <w:rPr/>
      </w:pPr>
      <w:r w:rsidDel="00000000" w:rsidR="00000000" w:rsidRPr="00000000">
        <w:rPr>
          <w:rtl w:val="0"/>
        </w:rPr>
        <w:t xml:space="preserve">COMMITMENT 4: Academic Culture</w:t>
      </w:r>
    </w:p>
    <w:p w:rsidR="00000000" w:rsidDel="00000000" w:rsidP="00000000" w:rsidRDefault="00000000" w:rsidRPr="00000000" w14:paraId="000002D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33"/>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2DD">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2DE">
            <w:pPr>
              <w:widowControl w:val="0"/>
              <w:spacing w:before="0" w:line="276" w:lineRule="auto"/>
              <w:rPr>
                <w:rFonts w:ascii="Calibri" w:cs="Calibri" w:eastAsia="Calibri" w:hAnsi="Calibri"/>
                <w:i w:val="1"/>
              </w:rPr>
            </w:pPr>
            <w:r w:rsidDel="00000000" w:rsidR="00000000" w:rsidRPr="00000000">
              <w:rPr>
                <w:rFonts w:ascii="Calibri" w:cs="Calibri" w:eastAsia="Calibri" w:hAnsi="Calibri"/>
                <w:rtl w:val="0"/>
              </w:rPr>
              <w:t xml:space="preserve">As members of a diverse learning community, if we commit to strengthening our academic engagement and discourse, then student-to-student relationships and student-to-content interactions will improve</w:t>
            </w:r>
            <w:r w:rsidDel="00000000" w:rsidR="00000000" w:rsidRPr="00000000">
              <w:rPr>
                <w:rFonts w:ascii="Calibri" w:cs="Calibri" w:eastAsia="Calibri" w:hAnsi="Calibri"/>
                <w:rtl w:val="0"/>
              </w:rPr>
              <w:t xml:space="preserve">.</w:t>
            </w: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2DF">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2E0">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2E1">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2E2">
            <w:pPr>
              <w:numPr>
                <w:ilvl w:val="0"/>
                <w:numId w:val="8"/>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2E3">
            <w:pPr>
              <w:numPr>
                <w:ilvl w:val="0"/>
                <w:numId w:val="8"/>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2E4">
            <w:pPr>
              <w:rPr>
                <w:rFonts w:ascii="Calibri" w:cs="Calibri" w:eastAsia="Calibri" w:hAnsi="Calibri"/>
              </w:rPr>
            </w:pPr>
            <w:r w:rsidDel="00000000" w:rsidR="00000000" w:rsidRPr="00000000">
              <w:rPr>
                <w:rFonts w:ascii="Calibri" w:cs="Calibri" w:eastAsia="Calibri" w:hAnsi="Calibri"/>
                <w:rtl w:val="0"/>
              </w:rPr>
              <w:t xml:space="preserve">Our analysis of students and family interviews showed Student-to-student  and student-to-content interactions are commonly negative. Therefore,  students do not feel accepted by their peers and have a passive or negative interaction with the content being taught. Survey data results show: </w:t>
            </w:r>
          </w:p>
          <w:p w:rsidR="00000000" w:rsidDel="00000000" w:rsidP="00000000" w:rsidRDefault="00000000" w:rsidRPr="00000000" w14:paraId="000002E5">
            <w:pPr>
              <w:rPr>
                <w:rFonts w:ascii="Calibri" w:cs="Calibri" w:eastAsia="Calibri" w:hAnsi="Calibri"/>
              </w:rPr>
            </w:pPr>
            <w:r w:rsidDel="00000000" w:rsidR="00000000" w:rsidRPr="00000000">
              <w:rPr>
                <w:rFonts w:ascii="Calibri" w:cs="Calibri" w:eastAsia="Calibri" w:hAnsi="Calibri"/>
                <w:rtl w:val="0"/>
              </w:rPr>
              <w:t xml:space="preserve">Level of respect in student-to-to student relationships declined significantly, approx. 11.24% average decline</w:t>
            </w:r>
          </w:p>
          <w:p w:rsidR="00000000" w:rsidDel="00000000" w:rsidP="00000000" w:rsidRDefault="00000000" w:rsidRPr="00000000" w14:paraId="000002E6">
            <w:pPr>
              <w:widowControl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Highest decline from above was 17.4%</w:t>
            </w:r>
          </w:p>
          <w:p w:rsidR="00000000" w:rsidDel="00000000" w:rsidP="00000000" w:rsidRDefault="00000000" w:rsidRPr="00000000" w14:paraId="000002E7">
            <w:pPr>
              <w:widowControl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Student safety concerns declined significantly, approximately 34.2%</w:t>
            </w:r>
          </w:p>
          <w:p w:rsidR="00000000" w:rsidDel="00000000" w:rsidP="00000000" w:rsidRDefault="00000000" w:rsidRPr="00000000" w14:paraId="000002E8">
            <w:pPr>
              <w:widowControl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Vertically aligned strategies decline across grade levels declined by 17.5%</w:t>
            </w:r>
            <w:r w:rsidDel="00000000" w:rsidR="00000000" w:rsidRPr="00000000">
              <w:rPr>
                <w:rtl w:val="0"/>
              </w:rPr>
            </w:r>
          </w:p>
          <w:p w:rsidR="00000000" w:rsidDel="00000000" w:rsidP="00000000" w:rsidRDefault="00000000" w:rsidRPr="00000000" w14:paraId="000002E9">
            <w:pPr>
              <w:rPr>
                <w:rFonts w:ascii="Calibri" w:cs="Calibri" w:eastAsia="Calibri" w:hAnsi="Calibri"/>
                <w:i w:val="1"/>
              </w:rPr>
            </w:pPr>
            <w:r w:rsidDel="00000000" w:rsidR="00000000" w:rsidRPr="00000000">
              <w:rPr>
                <w:rtl w:val="0"/>
              </w:rPr>
            </w:r>
          </w:p>
          <w:p w:rsidR="00000000" w:rsidDel="00000000" w:rsidP="00000000" w:rsidRDefault="00000000" w:rsidRPr="00000000" w14:paraId="000002EA">
            <w:pPr>
              <w:rPr>
                <w:rFonts w:ascii="Calibri" w:cs="Calibri" w:eastAsia="Calibri" w:hAnsi="Calibri"/>
              </w:rPr>
            </w:pPr>
            <w:r w:rsidDel="00000000" w:rsidR="00000000" w:rsidRPr="00000000">
              <w:rPr>
                <w:rFonts w:ascii="Calibri" w:cs="Calibri" w:eastAsia="Calibri" w:hAnsi="Calibri"/>
                <w:i w:val="1"/>
                <w:rtl w:val="0"/>
              </w:rPr>
              <w:t xml:space="preserve">We envision…</w:t>
            </w:r>
            <w:r w:rsidDel="00000000" w:rsidR="00000000" w:rsidRPr="00000000">
              <w:rPr>
                <w:rFonts w:ascii="Calibri" w:cs="Calibri" w:eastAsia="Calibri" w:hAnsi="Calibri"/>
                <w:color w:val="353535"/>
                <w:rtl w:val="0"/>
              </w:rPr>
              <w:t xml:space="preserve"> </w:t>
            </w:r>
            <w:r w:rsidDel="00000000" w:rsidR="00000000" w:rsidRPr="00000000">
              <w:rPr>
                <w:rFonts w:ascii="Calibri" w:cs="Calibri" w:eastAsia="Calibri" w:hAnsi="Calibri"/>
                <w:color w:val="353535"/>
                <w:rtl w:val="0"/>
              </w:rPr>
              <w:t xml:space="preserve">students engage in discussions with their peers and take responsibility for their own thinking and learning. Students will be independent in their thinking, yet collaborative with their peers when interacting with the content.  Teachers will support students’ thinking with probing and open-ended questions.  They will facilitate and encourage discourse through protocols.  Teachers will do less of the thinking and talking for students, allowing the students to take ownership of their learning. Teachers will provide temporary scaffolds for students to access grade level work, while also promoting a productive struggle with their students’ thinking and academic discourse skills. The SEL expectations and academic discourse protocols will be consistent schoolwide. Social workers and counselors will take a more active role by pushing into classrooms to support/model SEL time.</w:t>
            </w:r>
            <w:r w:rsidDel="00000000" w:rsidR="00000000" w:rsidRPr="00000000">
              <w:rPr>
                <w:rtl w:val="0"/>
              </w:rPr>
            </w:r>
          </w:p>
        </w:tc>
      </w:tr>
    </w:tbl>
    <w:p w:rsidR="00000000" w:rsidDel="00000000" w:rsidP="00000000" w:rsidRDefault="00000000" w:rsidRPr="00000000" w14:paraId="000002EB">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E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2ED">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34"/>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1"/>
        </w:trPr>
        <w:tc>
          <w:tcPr>
            <w:shd w:fill="4472c4" w:val="clear"/>
            <w:vAlign w:val="center"/>
          </w:tcPr>
          <w:p w:rsidR="00000000" w:rsidDel="00000000" w:rsidP="00000000" w:rsidRDefault="00000000" w:rsidRPr="00000000" w14:paraId="000002EE">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2EF">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DOES THIS COMPARE TO EXISTING EFFORTS? </w:t>
            </w:r>
          </w:p>
        </w:tc>
        <w:tc>
          <w:tcPr>
            <w:shd w:fill="4472c4" w:val="clear"/>
          </w:tcPr>
          <w:p w:rsidR="00000000" w:rsidDel="00000000" w:rsidP="00000000" w:rsidRDefault="00000000" w:rsidRPr="00000000" w14:paraId="000002F0">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2F1">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2F2">
            <w:pPr>
              <w:rPr>
                <w:i w:val="1"/>
                <w:color w:val="ffffff"/>
                <w:sz w:val="20"/>
                <w:szCs w:val="20"/>
              </w:rPr>
            </w:pPr>
            <w:r w:rsidDel="00000000" w:rsidR="00000000" w:rsidRPr="00000000">
              <w:rPr>
                <w:rtl w:val="0"/>
              </w:rPr>
            </w:r>
          </w:p>
          <w:p w:rsidR="00000000" w:rsidDel="00000000" w:rsidP="00000000" w:rsidRDefault="00000000" w:rsidRPr="00000000" w14:paraId="000002F3">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2F4">
            <w:pPr>
              <w:widowControl w:val="0"/>
              <w:spacing w:after="320" w:line="276" w:lineRule="auto"/>
              <w:ind w:left="0" w:firstLine="0"/>
              <w:rPr>
                <w:rFonts w:ascii="Calibri" w:cs="Calibri" w:eastAsia="Calibri" w:hAnsi="Calibri"/>
                <w:i w:val="1"/>
              </w:rPr>
            </w:pPr>
            <w:r w:rsidDel="00000000" w:rsidR="00000000" w:rsidRPr="00000000">
              <w:rPr>
                <w:rFonts w:ascii="Calibri" w:cs="Calibri" w:eastAsia="Calibri" w:hAnsi="Calibri"/>
                <w:rtl w:val="0"/>
              </w:rPr>
              <w:t xml:space="preserve">Discussion protocols/ stems posted in classrooms, teachers as academic discourse facilitators and experts</w:t>
            </w:r>
            <w:r w:rsidDel="00000000" w:rsidR="00000000" w:rsidRPr="00000000">
              <w:rPr>
                <w:rtl w:val="0"/>
              </w:rPr>
            </w:r>
          </w:p>
        </w:tc>
        <w:tc>
          <w:tcPr>
            <w:vAlign w:val="center"/>
          </w:tcPr>
          <w:p w:rsidR="00000000" w:rsidDel="00000000" w:rsidP="00000000" w:rsidRDefault="00000000" w:rsidRPr="00000000" w14:paraId="000002F5">
            <w:pPr>
              <w:ind w:firstLine="72"/>
              <w:rPr>
                <w:sz w:val="18"/>
                <w:szCs w:val="18"/>
              </w:rPr>
            </w:pPr>
            <w:r w:rsidDel="00000000" w:rsidR="00000000" w:rsidRPr="00000000">
              <w:rPr>
                <w:rFonts w:ascii="MS Gothic" w:cs="MS Gothic" w:eastAsia="MS Gothic" w:hAnsi="MS Gothic"/>
                <w:sz w:val="18"/>
                <w:szCs w:val="18"/>
                <w:rtl w:val="0"/>
              </w:rPr>
              <w:t xml:space="preserve">X </w:t>
            </w:r>
            <w:r w:rsidDel="00000000" w:rsidR="00000000" w:rsidRPr="00000000">
              <w:rPr>
                <w:sz w:val="18"/>
                <w:szCs w:val="18"/>
                <w:rtl w:val="0"/>
              </w:rPr>
              <w:t xml:space="preserve">NEW</w:t>
            </w:r>
          </w:p>
          <w:p w:rsidR="00000000" w:rsidDel="00000000" w:rsidP="00000000" w:rsidRDefault="00000000" w:rsidRPr="00000000" w14:paraId="000002F6">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2F7">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2F8">
            <w:pPr>
              <w:rPr>
                <w:rFonts w:ascii="Calibri" w:cs="Calibri" w:eastAsia="Calibri" w:hAnsi="Calibri"/>
              </w:rPr>
            </w:pPr>
            <w:r w:rsidDel="00000000" w:rsidR="00000000" w:rsidRPr="00000000">
              <w:rPr>
                <w:rFonts w:ascii="Calibri" w:cs="Calibri" w:eastAsia="Calibri" w:hAnsi="Calibri"/>
                <w:rtl w:val="0"/>
              </w:rPr>
              <w:t xml:space="preserve">Students will engage in thoughtful, respectful, and evidence-based discussions fostering critical thinking, active listening, and collaborative communication among peers in classrooms.  This will strengthen students’ interaction with their peers and the content.  </w:t>
            </w:r>
          </w:p>
        </w:tc>
      </w:tr>
      <w:tr>
        <w:trPr>
          <w:cantSplit w:val="0"/>
          <w:trHeight w:val="1674.5703124999998" w:hRule="atLeast"/>
          <w:tblHeader w:val="0"/>
        </w:trPr>
        <w:tc>
          <w:tcPr>
            <w:vAlign w:val="center"/>
          </w:tcPr>
          <w:p w:rsidR="00000000" w:rsidDel="00000000" w:rsidP="00000000" w:rsidRDefault="00000000" w:rsidRPr="00000000" w14:paraId="000002F9">
            <w:pPr>
              <w:widowControl w:val="0"/>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Social workers/ counselors to play a more active role as restorative models for students and staff, acting as restorative practices experts</w:t>
            </w:r>
            <w:r w:rsidDel="00000000" w:rsidR="00000000" w:rsidRPr="00000000">
              <w:rPr>
                <w:rtl w:val="0"/>
              </w:rPr>
            </w:r>
          </w:p>
        </w:tc>
        <w:tc>
          <w:tcPr>
            <w:vAlign w:val="center"/>
          </w:tcPr>
          <w:p w:rsidR="00000000" w:rsidDel="00000000" w:rsidP="00000000" w:rsidRDefault="00000000" w:rsidRPr="00000000" w14:paraId="000002FA">
            <w:pPr>
              <w:ind w:firstLine="72"/>
              <w:rPr>
                <w:sz w:val="18"/>
                <w:szCs w:val="18"/>
              </w:rPr>
            </w:pPr>
            <w:r w:rsidDel="00000000" w:rsidR="00000000" w:rsidRPr="00000000">
              <w:rPr>
                <w:rFonts w:ascii="MS Gothic" w:cs="MS Gothic" w:eastAsia="MS Gothic" w:hAnsi="MS Gothic"/>
                <w:sz w:val="18"/>
                <w:szCs w:val="18"/>
                <w:rtl w:val="0"/>
              </w:rPr>
              <w:t xml:space="preserve">X</w:t>
            </w:r>
            <w:r w:rsidDel="00000000" w:rsidR="00000000" w:rsidRPr="00000000">
              <w:rPr>
                <w:sz w:val="18"/>
                <w:szCs w:val="18"/>
                <w:rtl w:val="0"/>
              </w:rPr>
              <w:t xml:space="preserve">NEW</w:t>
            </w:r>
          </w:p>
          <w:p w:rsidR="00000000" w:rsidDel="00000000" w:rsidP="00000000" w:rsidRDefault="00000000" w:rsidRPr="00000000" w14:paraId="000002FB">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2FC">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2FD">
            <w:pPr>
              <w:rPr>
                <w:rFonts w:ascii="Calibri" w:cs="Calibri" w:eastAsia="Calibri" w:hAnsi="Calibri"/>
              </w:rPr>
            </w:pPr>
            <w:r w:rsidDel="00000000" w:rsidR="00000000" w:rsidRPr="00000000">
              <w:rPr>
                <w:rFonts w:ascii="Calibri" w:cs="Calibri" w:eastAsia="Calibri" w:hAnsi="Calibri"/>
                <w:rtl w:val="0"/>
              </w:rPr>
              <w:t xml:space="preserve">Social workers and counselors have a wealth of information to share with students and staff.  SW and C will push into classes to model and support staff and students during SEL time.</w:t>
            </w:r>
          </w:p>
        </w:tc>
      </w:tr>
      <w:tr>
        <w:trPr>
          <w:cantSplit w:val="0"/>
          <w:trHeight w:val="431" w:hRule="atLeast"/>
          <w:tblHeader w:val="0"/>
        </w:trPr>
        <w:tc>
          <w:tcPr>
            <w:vAlign w:val="center"/>
          </w:tcPr>
          <w:p w:rsidR="00000000" w:rsidDel="00000000" w:rsidP="00000000" w:rsidRDefault="00000000" w:rsidRPr="00000000" w14:paraId="000002FE">
            <w:pPr>
              <w:widowControl w:val="0"/>
              <w:spacing w:after="320" w:line="276" w:lineRule="auto"/>
              <w:rPr>
                <w:rFonts w:ascii="Calibri" w:cs="Calibri" w:eastAsia="Calibri" w:hAnsi="Calibri"/>
                <w:sz w:val="10"/>
                <w:szCs w:val="10"/>
              </w:rPr>
            </w:pPr>
            <w:r w:rsidDel="00000000" w:rsidR="00000000" w:rsidRPr="00000000">
              <w:rPr>
                <w:rFonts w:ascii="Calibri" w:cs="Calibri" w:eastAsia="Calibri" w:hAnsi="Calibri"/>
                <w:rtl w:val="0"/>
              </w:rPr>
              <w:t xml:space="preserve">SEL Time expectations posted in classrooms</w:t>
            </w:r>
            <w:r w:rsidDel="00000000" w:rsidR="00000000" w:rsidRPr="00000000">
              <w:rPr>
                <w:rtl w:val="0"/>
              </w:rPr>
            </w:r>
          </w:p>
        </w:tc>
        <w:tc>
          <w:tcPr>
            <w:vAlign w:val="center"/>
          </w:tcPr>
          <w:p w:rsidR="00000000" w:rsidDel="00000000" w:rsidP="00000000" w:rsidRDefault="00000000" w:rsidRPr="00000000" w14:paraId="000002FF">
            <w:pPr>
              <w:ind w:firstLine="72"/>
              <w:rPr>
                <w:sz w:val="18"/>
                <w:szCs w:val="18"/>
              </w:rPr>
            </w:pPr>
            <w:r w:rsidDel="00000000" w:rsidR="00000000" w:rsidRPr="00000000">
              <w:rPr>
                <w:rFonts w:ascii="MS Gothic" w:cs="MS Gothic" w:eastAsia="MS Gothic" w:hAnsi="MS Gothic"/>
                <w:sz w:val="18"/>
                <w:szCs w:val="18"/>
                <w:rtl w:val="0"/>
              </w:rPr>
              <w:t xml:space="preserve">X </w:t>
            </w:r>
            <w:r w:rsidDel="00000000" w:rsidR="00000000" w:rsidRPr="00000000">
              <w:rPr>
                <w:sz w:val="18"/>
                <w:szCs w:val="18"/>
                <w:rtl w:val="0"/>
              </w:rPr>
              <w:t xml:space="preserve">NEW</w:t>
            </w:r>
          </w:p>
          <w:p w:rsidR="00000000" w:rsidDel="00000000" w:rsidP="00000000" w:rsidRDefault="00000000" w:rsidRPr="00000000" w14:paraId="00000300">
            <w:pPr>
              <w:ind w:firstLine="72"/>
              <w:rPr>
                <w:rFonts w:ascii="MS Gothic" w:cs="MS Gothic" w:eastAsia="MS Gothic" w:hAnsi="MS Gothic"/>
                <w:sz w:val="18"/>
                <w:szCs w:val="18"/>
              </w:rPr>
            </w:pPr>
            <w:r w:rsidDel="00000000" w:rsidR="00000000" w:rsidRPr="00000000">
              <w:rPr>
                <w:rtl w:val="0"/>
              </w:rPr>
            </w:r>
          </w:p>
        </w:tc>
        <w:tc>
          <w:tcPr>
            <w:vAlign w:val="center"/>
          </w:tcPr>
          <w:p w:rsidR="00000000" w:rsidDel="00000000" w:rsidP="00000000" w:rsidRDefault="00000000" w:rsidRPr="00000000" w14:paraId="00000301">
            <w:pPr>
              <w:rPr>
                <w:rFonts w:ascii="Calibri" w:cs="Calibri" w:eastAsia="Calibri" w:hAnsi="Calibri"/>
              </w:rPr>
            </w:pPr>
            <w:r w:rsidDel="00000000" w:rsidR="00000000" w:rsidRPr="00000000">
              <w:rPr>
                <w:rFonts w:ascii="Calibri" w:cs="Calibri" w:eastAsia="Calibri" w:hAnsi="Calibri"/>
                <w:rtl w:val="0"/>
              </w:rPr>
              <w:t xml:space="preserve">Schoolwide established SEL expectations will be posted in the classrooms.</w:t>
            </w:r>
          </w:p>
        </w:tc>
      </w:tr>
    </w:tbl>
    <w:p w:rsidR="00000000" w:rsidDel="00000000" w:rsidP="00000000" w:rsidRDefault="00000000" w:rsidRPr="00000000" w14:paraId="00000302">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303">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35"/>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550"/>
        <w:gridCol w:w="7530"/>
        <w:tblGridChange w:id="0">
          <w:tblGrid>
            <w:gridCol w:w="2550"/>
            <w:gridCol w:w="7530"/>
          </w:tblGrid>
        </w:tblGridChange>
      </w:tblGrid>
      <w:tr>
        <w:trPr>
          <w:cantSplit w:val="0"/>
          <w:tblHeader w:val="0"/>
        </w:trPr>
        <w:tc>
          <w:tcPr>
            <w:shd w:fill="2f5496" w:val="clear"/>
            <w:vAlign w:val="center"/>
          </w:tcPr>
          <w:p w:rsidR="00000000" w:rsidDel="00000000" w:rsidP="00000000" w:rsidRDefault="00000000" w:rsidRPr="00000000" w14:paraId="00000304">
            <w:pPr>
              <w:rPr>
                <w:b w:val="1"/>
              </w:rPr>
            </w:pPr>
            <w:r w:rsidDel="00000000" w:rsidR="00000000" w:rsidRPr="00000000">
              <w:rPr>
                <w:b w:val="1"/>
                <w:color w:val="ffffff"/>
                <w:rtl w:val="0"/>
              </w:rPr>
              <w:t xml:space="preserve">KEY STRATEGY 1</w:t>
            </w:r>
            <w:r w:rsidDel="00000000" w:rsidR="00000000" w:rsidRPr="00000000">
              <w:rPr>
                <w:rtl w:val="0"/>
              </w:rPr>
            </w:r>
          </w:p>
        </w:tc>
        <w:tc>
          <w:tcPr>
            <w:vAlign w:val="center"/>
          </w:tcPr>
          <w:p w:rsidR="00000000" w:rsidDel="00000000" w:rsidP="00000000" w:rsidRDefault="00000000" w:rsidRPr="00000000" w14:paraId="00000305">
            <w:pPr>
              <w:spacing w:after="0" w:lineRule="auto"/>
              <w:rPr>
                <w:i w:val="1"/>
                <w:sz w:val="10"/>
                <w:szCs w:val="10"/>
              </w:rPr>
            </w:pPr>
            <w:r w:rsidDel="00000000" w:rsidR="00000000" w:rsidRPr="00000000">
              <w:rPr>
                <w:rtl w:val="0"/>
              </w:rPr>
              <w:t xml:space="preserve">Discussion protocols/ stems posted in classrooms, teachers as academic discourse facilitators and experts</w:t>
            </w:r>
            <w:r w:rsidDel="00000000" w:rsidR="00000000" w:rsidRPr="00000000">
              <w:rPr>
                <w:rtl w:val="0"/>
              </w:rPr>
            </w:r>
          </w:p>
        </w:tc>
      </w:tr>
    </w:tbl>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6"/>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307">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308">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309">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0A">
            <w:pPr>
              <w:rPr>
                <w:rFonts w:ascii="Calibri" w:cs="Calibri" w:eastAsia="Calibri" w:hAnsi="Calibri"/>
                <w:b w:val="0"/>
              </w:rPr>
            </w:pPr>
            <w:r w:rsidDel="00000000" w:rsidR="00000000" w:rsidRPr="00000000">
              <w:rPr>
                <w:rFonts w:ascii="Calibri" w:cs="Calibri" w:eastAsia="Calibri" w:hAnsi="Calibri"/>
                <w:b w:val="0"/>
                <w:rtl w:val="0"/>
              </w:rPr>
              <w:t xml:space="preserve">Summer Institute Professional learning focused on academic discourse</w:t>
            </w:r>
            <w:r w:rsidDel="00000000" w:rsidR="00000000" w:rsidRPr="00000000">
              <w:rPr>
                <w:rtl w:val="0"/>
              </w:rPr>
            </w:r>
          </w:p>
        </w:tc>
        <w:tc>
          <w:tcPr>
            <w:vAlign w:val="center"/>
          </w:tcPr>
          <w:p w:rsidR="00000000" w:rsidDel="00000000" w:rsidP="00000000" w:rsidRDefault="00000000" w:rsidRPr="00000000" w14:paraId="0000030B">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30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30D">
            <w:pPr>
              <w:rPr>
                <w:rFonts w:ascii="Calibri" w:cs="Calibri" w:eastAsia="Calibri" w:hAnsi="Calibri"/>
                <w:b w:val="0"/>
              </w:rPr>
            </w:pPr>
            <w:r w:rsidDel="00000000" w:rsidR="00000000" w:rsidRPr="00000000">
              <w:rPr>
                <w:rFonts w:ascii="Calibri" w:cs="Calibri" w:eastAsia="Calibri" w:hAnsi="Calibri"/>
                <w:b w:val="0"/>
                <w:rtl w:val="0"/>
              </w:rPr>
              <w:t xml:space="preserve">Instructional Rounds to occur monthly - voluntary team of admin, coaches, teachers, and staff walkthrough classrooms to gather street data and evidence of commitments</w:t>
            </w:r>
            <w:r w:rsidDel="00000000" w:rsidR="00000000" w:rsidRPr="00000000">
              <w:rPr>
                <w:rtl w:val="0"/>
              </w:rPr>
            </w:r>
          </w:p>
        </w:tc>
        <w:tc>
          <w:tcPr>
            <w:vAlign w:val="center"/>
          </w:tcPr>
          <w:p w:rsidR="00000000" w:rsidDel="00000000" w:rsidP="00000000" w:rsidRDefault="00000000" w:rsidRPr="00000000" w14:paraId="0000030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30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310">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311">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12">
            <w:pPr>
              <w:rPr>
                <w:rFonts w:ascii="Calibri" w:cs="Calibri" w:eastAsia="Calibri" w:hAnsi="Calibri"/>
                <w:b w:val="0"/>
              </w:rPr>
            </w:pPr>
            <w:r w:rsidDel="00000000" w:rsidR="00000000" w:rsidRPr="00000000">
              <w:rPr>
                <w:rFonts w:ascii="Calibri" w:cs="Calibri" w:eastAsia="Calibri" w:hAnsi="Calibri"/>
                <w:b w:val="0"/>
                <w:rtl w:val="0"/>
              </w:rPr>
              <w:t xml:space="preserve">Posters for discussion stems</w:t>
            </w:r>
          </w:p>
        </w:tc>
      </w:tr>
      <w:tr>
        <w:trPr>
          <w:cantSplit w:val="0"/>
          <w:trHeight w:val="144" w:hRule="atLeast"/>
          <w:tblHeader w:val="0"/>
        </w:trPr>
        <w:tc>
          <w:tcPr/>
          <w:p w:rsidR="00000000" w:rsidDel="00000000" w:rsidP="00000000" w:rsidRDefault="00000000" w:rsidRPr="00000000" w14:paraId="00000313">
            <w:pPr>
              <w:rPr>
                <w:rFonts w:ascii="Calibri" w:cs="Calibri" w:eastAsia="Calibri" w:hAnsi="Calibri"/>
                <w:b w:val="0"/>
              </w:rPr>
            </w:pPr>
            <w:r w:rsidDel="00000000" w:rsidR="00000000" w:rsidRPr="00000000">
              <w:rPr>
                <w:rFonts w:ascii="Calibri" w:cs="Calibri" w:eastAsia="Calibri" w:hAnsi="Calibri"/>
                <w:b w:val="0"/>
                <w:rtl w:val="0"/>
              </w:rPr>
              <w:t xml:space="preserve">Professional learning about academic discourse during 8/20-8/22 Summer Institute</w:t>
            </w:r>
          </w:p>
        </w:tc>
      </w:tr>
      <w:tr>
        <w:trPr>
          <w:cantSplit w:val="0"/>
          <w:trHeight w:val="144" w:hRule="atLeast"/>
          <w:tblHeader w:val="0"/>
        </w:trPr>
        <w:tc>
          <w:tcPr/>
          <w:p w:rsidR="00000000" w:rsidDel="00000000" w:rsidP="00000000" w:rsidRDefault="00000000" w:rsidRPr="00000000" w14:paraId="00000314">
            <w:pPr>
              <w:rPr>
                <w:rFonts w:ascii="Calibri" w:cs="Calibri" w:eastAsia="Calibri" w:hAnsi="Calibri"/>
                <w:b w:val="0"/>
              </w:rPr>
            </w:pPr>
            <w:r w:rsidDel="00000000" w:rsidR="00000000" w:rsidRPr="00000000">
              <w:rPr>
                <w:rFonts w:ascii="Calibri" w:cs="Calibri" w:eastAsia="Calibri" w:hAnsi="Calibri"/>
                <w:b w:val="0"/>
                <w:rtl w:val="0"/>
              </w:rPr>
              <w:t xml:space="preserve">Instructional Rounds Team</w:t>
            </w:r>
          </w:p>
        </w:tc>
      </w:tr>
    </w:tbl>
    <w:p w:rsidR="00000000" w:rsidDel="00000000" w:rsidP="00000000" w:rsidRDefault="00000000" w:rsidRPr="00000000" w14:paraId="00000315">
      <w:pPr>
        <w:rPr/>
      </w:pPr>
      <w:r w:rsidDel="00000000" w:rsidR="00000000" w:rsidRPr="00000000">
        <w:rPr>
          <w:rtl w:val="0"/>
        </w:rPr>
      </w:r>
    </w:p>
    <w:tbl>
      <w:tblPr>
        <w:tblStyle w:val="Table37"/>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385"/>
        <w:gridCol w:w="7695"/>
        <w:tblGridChange w:id="0">
          <w:tblGrid>
            <w:gridCol w:w="2385"/>
            <w:gridCol w:w="7695"/>
          </w:tblGrid>
        </w:tblGridChange>
      </w:tblGrid>
      <w:tr>
        <w:trPr>
          <w:cantSplit w:val="0"/>
          <w:tblHeader w:val="0"/>
        </w:trPr>
        <w:tc>
          <w:tcPr>
            <w:shd w:fill="2f5496" w:val="clear"/>
            <w:vAlign w:val="center"/>
          </w:tcPr>
          <w:p w:rsidR="00000000" w:rsidDel="00000000" w:rsidP="00000000" w:rsidRDefault="00000000" w:rsidRPr="00000000" w14:paraId="00000316">
            <w:pPr>
              <w:rPr>
                <w:b w:val="1"/>
              </w:rPr>
            </w:pPr>
            <w:r w:rsidDel="00000000" w:rsidR="00000000" w:rsidRPr="00000000">
              <w:rPr>
                <w:b w:val="1"/>
                <w:color w:val="ffffff"/>
                <w:rtl w:val="0"/>
              </w:rPr>
              <w:t xml:space="preserve">KEY STRATEGY 2</w:t>
            </w:r>
            <w:r w:rsidDel="00000000" w:rsidR="00000000" w:rsidRPr="00000000">
              <w:rPr>
                <w:rtl w:val="0"/>
              </w:rPr>
            </w:r>
          </w:p>
        </w:tc>
        <w:tc>
          <w:tcPr>
            <w:vAlign w:val="center"/>
          </w:tcPr>
          <w:p w:rsidR="00000000" w:rsidDel="00000000" w:rsidP="00000000" w:rsidRDefault="00000000" w:rsidRPr="00000000" w14:paraId="00000317">
            <w:pPr>
              <w:spacing w:after="0" w:lineRule="auto"/>
              <w:rPr>
                <w:sz w:val="12"/>
                <w:szCs w:val="12"/>
              </w:rPr>
            </w:pPr>
            <w:r w:rsidDel="00000000" w:rsidR="00000000" w:rsidRPr="00000000">
              <w:rPr>
                <w:rtl w:val="0"/>
              </w:rPr>
              <w:t xml:space="preserve">Social workers/ counselors to play a more active role as restorative models for students and staff, acting as restorative practices experts</w:t>
            </w:r>
            <w:r w:rsidDel="00000000" w:rsidR="00000000" w:rsidRPr="00000000">
              <w:rPr>
                <w:rtl w:val="0"/>
              </w:rPr>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8"/>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319">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31A">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31B">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1C">
            <w:pPr>
              <w:rPr>
                <w:rFonts w:ascii="Calibri" w:cs="Calibri" w:eastAsia="Calibri" w:hAnsi="Calibri"/>
                <w:b w:val="0"/>
                <w:sz w:val="22"/>
                <w:szCs w:val="22"/>
              </w:rPr>
            </w:pPr>
            <w:r w:rsidDel="00000000" w:rsidR="00000000" w:rsidRPr="00000000">
              <w:rPr>
                <w:rFonts w:ascii="Arial" w:cs="Arial" w:eastAsia="Arial" w:hAnsi="Arial"/>
                <w:b w:val="0"/>
                <w:sz w:val="20"/>
                <w:szCs w:val="20"/>
                <w:rtl w:val="0"/>
              </w:rPr>
              <w:t xml:space="preserve">Modeling of Intentional Community-Building Activities</w:t>
            </w:r>
            <w:r w:rsidDel="00000000" w:rsidR="00000000" w:rsidRPr="00000000">
              <w:rPr>
                <w:rtl w:val="0"/>
              </w:rPr>
            </w:r>
          </w:p>
        </w:tc>
        <w:tc>
          <w:tcPr>
            <w:vAlign w:val="center"/>
          </w:tcPr>
          <w:p w:rsidR="00000000" w:rsidDel="00000000" w:rsidP="00000000" w:rsidRDefault="00000000" w:rsidRPr="00000000" w14:paraId="0000031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31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31F">
            <w:pPr>
              <w:rPr>
                <w:rFonts w:ascii="Calibri" w:cs="Calibri" w:eastAsia="Calibri" w:hAnsi="Calibri"/>
                <w:b w:val="0"/>
                <w:sz w:val="22"/>
                <w:szCs w:val="22"/>
              </w:rPr>
            </w:pPr>
            <w:r w:rsidDel="00000000" w:rsidR="00000000" w:rsidRPr="00000000">
              <w:rPr>
                <w:rFonts w:ascii="Arial" w:cs="Arial" w:eastAsia="Arial" w:hAnsi="Arial"/>
                <w:b w:val="0"/>
                <w:sz w:val="20"/>
                <w:szCs w:val="20"/>
                <w:rtl w:val="0"/>
              </w:rPr>
              <w:t xml:space="preserve">Train 5th, 6th graders to become Circle Champions</w:t>
            </w:r>
            <w:r w:rsidDel="00000000" w:rsidR="00000000" w:rsidRPr="00000000">
              <w:rPr>
                <w:rtl w:val="0"/>
              </w:rPr>
            </w:r>
          </w:p>
        </w:tc>
        <w:tc>
          <w:tcPr>
            <w:vAlign w:val="center"/>
          </w:tcPr>
          <w:p w:rsidR="00000000" w:rsidDel="00000000" w:rsidP="00000000" w:rsidRDefault="00000000" w:rsidRPr="00000000" w14:paraId="0000032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321">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322">
            <w:pPr>
              <w:rPr>
                <w:rFonts w:ascii="Calibri" w:cs="Calibri" w:eastAsia="Calibri" w:hAnsi="Calibri"/>
                <w:b w:val="0"/>
                <w:sz w:val="22"/>
                <w:szCs w:val="22"/>
              </w:rPr>
            </w:pPr>
            <w:r w:rsidDel="00000000" w:rsidR="00000000" w:rsidRPr="00000000">
              <w:rPr>
                <w:rFonts w:ascii="Arial" w:cs="Arial" w:eastAsia="Arial" w:hAnsi="Arial"/>
                <w:b w:val="0"/>
                <w:sz w:val="20"/>
                <w:szCs w:val="20"/>
                <w:rtl w:val="0"/>
              </w:rPr>
              <w:t xml:space="preserve">Instructional Rounds to occur monthly - voluntary team of admin, coaches, teachers, and staff walkthrough classrooms to gather street data and evidence of commitments</w:t>
            </w:r>
            <w:r w:rsidDel="00000000" w:rsidR="00000000" w:rsidRPr="00000000">
              <w:rPr>
                <w:rtl w:val="0"/>
              </w:rPr>
            </w:r>
          </w:p>
        </w:tc>
        <w:tc>
          <w:tcPr>
            <w:vAlign w:val="center"/>
          </w:tcPr>
          <w:p w:rsidR="00000000" w:rsidDel="00000000" w:rsidP="00000000" w:rsidRDefault="00000000" w:rsidRPr="00000000" w14:paraId="0000032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32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325">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326">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27">
            <w:pPr>
              <w:rPr>
                <w:rFonts w:ascii="Calibri" w:cs="Calibri" w:eastAsia="Calibri" w:hAnsi="Calibri"/>
                <w:b w:val="0"/>
              </w:rPr>
            </w:pPr>
            <w:r w:rsidDel="00000000" w:rsidR="00000000" w:rsidRPr="00000000">
              <w:rPr>
                <w:rFonts w:ascii="Calibri" w:cs="Calibri" w:eastAsia="Calibri" w:hAnsi="Calibri"/>
                <w:b w:val="0"/>
                <w:rtl w:val="0"/>
              </w:rPr>
              <w:t xml:space="preserve">Instructional Rounds Team</w:t>
            </w:r>
          </w:p>
        </w:tc>
      </w:tr>
      <w:tr>
        <w:trPr>
          <w:cantSplit w:val="0"/>
          <w:trHeight w:val="144" w:hRule="atLeast"/>
          <w:tblHeader w:val="0"/>
        </w:trPr>
        <w:tc>
          <w:tcPr/>
          <w:p w:rsidR="00000000" w:rsidDel="00000000" w:rsidP="00000000" w:rsidRDefault="00000000" w:rsidRPr="00000000" w14:paraId="00000328">
            <w:pPr>
              <w:rPr>
                <w:rFonts w:ascii="Calibri" w:cs="Calibri" w:eastAsia="Calibri" w:hAnsi="Calibri"/>
                <w:b w:val="0"/>
              </w:rPr>
            </w:pPr>
            <w:r w:rsidDel="00000000" w:rsidR="00000000" w:rsidRPr="00000000">
              <w:rPr>
                <w:rFonts w:ascii="Calibri" w:cs="Calibri" w:eastAsia="Calibri" w:hAnsi="Calibri"/>
                <w:b w:val="0"/>
                <w:rtl w:val="0"/>
              </w:rPr>
              <w:t xml:space="preserve">School Counselor, Social Workers, </w:t>
            </w:r>
          </w:p>
        </w:tc>
      </w:tr>
      <w:tr>
        <w:trPr>
          <w:cantSplit w:val="0"/>
          <w:trHeight w:val="144" w:hRule="atLeast"/>
          <w:tblHeader w:val="0"/>
        </w:trPr>
        <w:tc>
          <w:tcPr/>
          <w:p w:rsidR="00000000" w:rsidDel="00000000" w:rsidP="00000000" w:rsidRDefault="00000000" w:rsidRPr="00000000" w14:paraId="00000329">
            <w:pPr>
              <w:rPr>
                <w:rFonts w:ascii="Calibri" w:cs="Calibri" w:eastAsia="Calibri" w:hAnsi="Calibri"/>
                <w:b w:val="0"/>
              </w:rPr>
            </w:pPr>
            <w:r w:rsidDel="00000000" w:rsidR="00000000" w:rsidRPr="00000000">
              <w:rPr>
                <w:rFonts w:ascii="Calibri" w:cs="Calibri" w:eastAsia="Calibri" w:hAnsi="Calibri"/>
                <w:b w:val="0"/>
                <w:rtl w:val="0"/>
              </w:rPr>
              <w:t xml:space="preserve">Time in SC and SW schedules to push into classrooms to model and support</w:t>
            </w:r>
          </w:p>
        </w:tc>
      </w:tr>
    </w:tbl>
    <w:p w:rsidR="00000000" w:rsidDel="00000000" w:rsidP="00000000" w:rsidRDefault="00000000" w:rsidRPr="00000000" w14:paraId="0000032A">
      <w:pPr>
        <w:rPr/>
      </w:pPr>
      <w:r w:rsidDel="00000000" w:rsidR="00000000" w:rsidRPr="00000000">
        <w:rPr>
          <w:rtl w:val="0"/>
        </w:rPr>
      </w:r>
    </w:p>
    <w:tbl>
      <w:tblPr>
        <w:tblStyle w:val="Table39"/>
        <w:tblW w:w="1008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340"/>
        <w:gridCol w:w="7740"/>
        <w:tblGridChange w:id="0">
          <w:tblGrid>
            <w:gridCol w:w="2340"/>
            <w:gridCol w:w="7740"/>
          </w:tblGrid>
        </w:tblGridChange>
      </w:tblGrid>
      <w:tr>
        <w:trPr>
          <w:cantSplit w:val="0"/>
          <w:tblHeader w:val="0"/>
        </w:trPr>
        <w:tc>
          <w:tcPr>
            <w:shd w:fill="2f5496" w:val="clear"/>
            <w:vAlign w:val="center"/>
          </w:tcPr>
          <w:p w:rsidR="00000000" w:rsidDel="00000000" w:rsidP="00000000" w:rsidRDefault="00000000" w:rsidRPr="00000000" w14:paraId="0000032B">
            <w:pPr>
              <w:rPr>
                <w:b w:val="1"/>
              </w:rPr>
            </w:pPr>
            <w:r w:rsidDel="00000000" w:rsidR="00000000" w:rsidRPr="00000000">
              <w:rPr>
                <w:b w:val="1"/>
                <w:color w:val="ffffff"/>
                <w:rtl w:val="0"/>
              </w:rPr>
              <w:t xml:space="preserve">KEY STRATEGY 3</w:t>
            </w:r>
            <w:r w:rsidDel="00000000" w:rsidR="00000000" w:rsidRPr="00000000">
              <w:rPr>
                <w:rtl w:val="0"/>
              </w:rPr>
            </w:r>
          </w:p>
        </w:tc>
        <w:tc>
          <w:tcPr/>
          <w:p w:rsidR="00000000" w:rsidDel="00000000" w:rsidP="00000000" w:rsidRDefault="00000000" w:rsidRPr="00000000" w14:paraId="0000032C">
            <w:pPr>
              <w:widowControl w:val="0"/>
              <w:spacing w:after="0" w:line="276" w:lineRule="auto"/>
              <w:rPr>
                <w:sz w:val="26"/>
                <w:szCs w:val="26"/>
              </w:rPr>
            </w:pPr>
            <w:r w:rsidDel="00000000" w:rsidR="00000000" w:rsidRPr="00000000">
              <w:rPr>
                <w:rtl w:val="0"/>
              </w:rPr>
              <w:t xml:space="preserve">SEL Time expectations posted in classrooms</w:t>
            </w:r>
            <w:r w:rsidDel="00000000" w:rsidR="00000000" w:rsidRPr="00000000">
              <w:rPr>
                <w:rtl w:val="0"/>
              </w:rPr>
            </w:r>
          </w:p>
        </w:tc>
      </w:tr>
    </w:tbl>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40"/>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32E">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32F">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3? What steps are involved?</w:t>
            </w:r>
            <w:r w:rsidDel="00000000" w:rsidR="00000000" w:rsidRPr="00000000">
              <w:rPr>
                <w:rtl w:val="0"/>
              </w:rPr>
            </w:r>
          </w:p>
        </w:tc>
        <w:tc>
          <w:tcPr>
            <w:shd w:fill="4472c4" w:val="clear"/>
            <w:vAlign w:val="center"/>
          </w:tcPr>
          <w:p w:rsidR="00000000" w:rsidDel="00000000" w:rsidP="00000000" w:rsidRDefault="00000000" w:rsidRPr="00000000" w14:paraId="00000330">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31">
            <w:pPr>
              <w:rPr>
                <w:rFonts w:ascii="Calibri" w:cs="Calibri" w:eastAsia="Calibri" w:hAnsi="Calibri"/>
                <w:b w:val="0"/>
              </w:rPr>
            </w:pPr>
            <w:r w:rsidDel="00000000" w:rsidR="00000000" w:rsidRPr="00000000">
              <w:rPr>
                <w:rFonts w:ascii="Calibri" w:cs="Calibri" w:eastAsia="Calibri" w:hAnsi="Calibri"/>
                <w:b w:val="0"/>
                <w:rtl w:val="0"/>
              </w:rPr>
              <w:t xml:space="preserve">Establish schoolwide SEL expectations</w:t>
            </w:r>
            <w:r w:rsidDel="00000000" w:rsidR="00000000" w:rsidRPr="00000000">
              <w:rPr>
                <w:rtl w:val="0"/>
              </w:rPr>
            </w:r>
          </w:p>
        </w:tc>
        <w:tc>
          <w:tcPr>
            <w:vAlign w:val="center"/>
          </w:tcPr>
          <w:p w:rsidR="00000000" w:rsidDel="00000000" w:rsidP="00000000" w:rsidRDefault="00000000" w:rsidRPr="00000000" w14:paraId="0000033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33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334">
            <w:pPr>
              <w:rPr>
                <w:rFonts w:ascii="Calibri" w:cs="Calibri" w:eastAsia="Calibri" w:hAnsi="Calibri"/>
                <w:b w:val="0"/>
              </w:rPr>
            </w:pPr>
            <w:r w:rsidDel="00000000" w:rsidR="00000000" w:rsidRPr="00000000">
              <w:rPr>
                <w:rFonts w:ascii="Calibri" w:cs="Calibri" w:eastAsia="Calibri" w:hAnsi="Calibri"/>
                <w:b w:val="0"/>
                <w:rtl w:val="0"/>
              </w:rPr>
              <w:t xml:space="preserve">Summer Institute session focused on introducing new and returning staff to restorative practices and building culture</w:t>
            </w:r>
            <w:r w:rsidDel="00000000" w:rsidR="00000000" w:rsidRPr="00000000">
              <w:rPr>
                <w:rtl w:val="0"/>
              </w:rPr>
            </w:r>
          </w:p>
        </w:tc>
        <w:tc>
          <w:tcPr>
            <w:vAlign w:val="center"/>
          </w:tcPr>
          <w:p w:rsidR="00000000" w:rsidDel="00000000" w:rsidP="00000000" w:rsidRDefault="00000000" w:rsidRPr="00000000" w14:paraId="0000033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33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337">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338">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339">
            <w:pPr>
              <w:rPr>
                <w:rFonts w:ascii="Calibri" w:cs="Calibri" w:eastAsia="Calibri" w:hAnsi="Calibri"/>
                <w:b w:val="0"/>
              </w:rPr>
            </w:pPr>
            <w:r w:rsidDel="00000000" w:rsidR="00000000" w:rsidRPr="00000000">
              <w:rPr>
                <w:rFonts w:ascii="Calibri" w:cs="Calibri" w:eastAsia="Calibri" w:hAnsi="Calibri"/>
                <w:b w:val="0"/>
                <w:rtl w:val="0"/>
              </w:rPr>
              <w:t xml:space="preserve">Instructional Rounds Team</w:t>
            </w:r>
          </w:p>
        </w:tc>
      </w:tr>
      <w:tr>
        <w:trPr>
          <w:cantSplit w:val="0"/>
          <w:trHeight w:val="144" w:hRule="atLeast"/>
          <w:tblHeader w:val="0"/>
        </w:trPr>
        <w:tc>
          <w:tcPr/>
          <w:p w:rsidR="00000000" w:rsidDel="00000000" w:rsidP="00000000" w:rsidRDefault="00000000" w:rsidRPr="00000000" w14:paraId="0000033A">
            <w:pPr>
              <w:rPr>
                <w:rFonts w:ascii="Calibri" w:cs="Calibri" w:eastAsia="Calibri" w:hAnsi="Calibri"/>
                <w:b w:val="0"/>
              </w:rPr>
            </w:pPr>
            <w:r w:rsidDel="00000000" w:rsidR="00000000" w:rsidRPr="00000000">
              <w:rPr>
                <w:rFonts w:ascii="Calibri" w:cs="Calibri" w:eastAsia="Calibri" w:hAnsi="Calibri"/>
                <w:b w:val="0"/>
                <w:rtl w:val="0"/>
              </w:rPr>
              <w:t xml:space="preserve">Posters for </w:t>
            </w:r>
            <w:r w:rsidDel="00000000" w:rsidR="00000000" w:rsidRPr="00000000">
              <w:rPr>
                <w:rFonts w:ascii="Calibri" w:cs="Calibri" w:eastAsia="Calibri" w:hAnsi="Calibri"/>
                <w:b w:val="0"/>
                <w:rtl w:val="0"/>
              </w:rPr>
              <w:t xml:space="preserve">SEL</w:t>
            </w:r>
            <w:r w:rsidDel="00000000" w:rsidR="00000000" w:rsidRPr="00000000">
              <w:rPr>
                <w:rFonts w:ascii="Calibri" w:cs="Calibri" w:eastAsia="Calibri" w:hAnsi="Calibri"/>
                <w:b w:val="0"/>
                <w:rtl w:val="0"/>
              </w:rPr>
              <w:t xml:space="preserve"> Expectations</w:t>
            </w:r>
          </w:p>
        </w:tc>
      </w:tr>
    </w:tbl>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344">
      <w:pPr>
        <w:pStyle w:val="Heading3"/>
        <w:rPr/>
      </w:pPr>
      <w:r w:rsidDel="00000000" w:rsidR="00000000" w:rsidRPr="00000000">
        <w:rPr>
          <w:rtl w:val="0"/>
        </w:rPr>
        <w:t xml:space="preserve">Early Progress Milestones</w:t>
      </w:r>
    </w:p>
    <w:p w:rsidR="00000000" w:rsidDel="00000000" w:rsidP="00000000" w:rsidRDefault="00000000" w:rsidRPr="00000000" w14:paraId="00000345">
      <w:pPr>
        <w:rPr>
          <w:i w:val="1"/>
          <w:color w:val="44546a"/>
        </w:rPr>
      </w:pPr>
      <w:r w:rsidDel="00000000" w:rsidR="00000000" w:rsidRPr="00000000">
        <w:rPr>
          <w:sz w:val="24"/>
          <w:szCs w:val="24"/>
          <w:rtl w:val="0"/>
        </w:rPr>
        <w:t xml:space="preserve">We believe we are on track with the implementation of our strategies if we reach the following Early Progress Milestones </w:t>
      </w:r>
      <w:r w:rsidDel="00000000" w:rsidR="00000000" w:rsidRPr="00000000">
        <w:rPr>
          <w:b w:val="1"/>
          <w:sz w:val="24"/>
          <w:szCs w:val="24"/>
          <w:rtl w:val="0"/>
        </w:rPr>
        <w:t xml:space="preserve">six to ten weeks</w:t>
      </w:r>
      <w:r w:rsidDel="00000000" w:rsidR="00000000" w:rsidRPr="00000000">
        <w:rPr>
          <w:sz w:val="24"/>
          <w:szCs w:val="24"/>
          <w:rtl w:val="0"/>
        </w:rPr>
        <w:t xml:space="preserve"> into implementation: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41"/>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1"/>
        </w:trPr>
        <w:tc>
          <w:tcPr>
            <w:shd w:fill="4472c4" w:val="clear"/>
            <w:vAlign w:val="center"/>
          </w:tcPr>
          <w:p w:rsidR="00000000" w:rsidDel="00000000" w:rsidP="00000000" w:rsidRDefault="00000000" w:rsidRPr="00000000" w14:paraId="00000346">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347">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348">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349">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vAlign w:val="center"/>
          </w:tcPr>
          <w:p w:rsidR="00000000" w:rsidDel="00000000" w:rsidP="00000000" w:rsidRDefault="00000000" w:rsidRPr="00000000" w14:paraId="0000034A">
            <w:pPr>
              <w:spacing w:after="320" w:lineRule="auto"/>
              <w:rPr>
                <w:rFonts w:ascii="Calibri" w:cs="Calibri" w:eastAsia="Calibri" w:hAnsi="Calibri"/>
                <w:i w:val="1"/>
              </w:rPr>
            </w:pPr>
            <w:r w:rsidDel="00000000" w:rsidR="00000000" w:rsidRPr="00000000">
              <w:rPr>
                <w:rFonts w:ascii="Calibri" w:cs="Calibri" w:eastAsia="Calibri" w:hAnsi="Calibri"/>
                <w:rtl w:val="0"/>
              </w:rPr>
              <w:t xml:space="preserve">Discussion protocols/ stems posted in classrooms, teachers as academic discourse facilitators and experts</w:t>
            </w:r>
            <w:r w:rsidDel="00000000" w:rsidR="00000000" w:rsidRPr="00000000">
              <w:rPr>
                <w:rtl w:val="0"/>
              </w:rPr>
            </w:r>
          </w:p>
        </w:tc>
        <w:tc>
          <w:tcPr>
            <w:shd w:fill="ffffff" w:val="clear"/>
          </w:tcPr>
          <w:p w:rsidR="00000000" w:rsidDel="00000000" w:rsidP="00000000" w:rsidRDefault="00000000" w:rsidRPr="00000000" w14:paraId="0000034B">
            <w:pPr>
              <w:rPr>
                <w:rFonts w:ascii="Calibri" w:cs="Calibri" w:eastAsia="Calibri" w:hAnsi="Calibri"/>
              </w:rPr>
            </w:pPr>
            <w:r w:rsidDel="00000000" w:rsidR="00000000" w:rsidRPr="00000000">
              <w:rPr>
                <w:rFonts w:ascii="Calibri" w:cs="Calibri" w:eastAsia="Calibri" w:hAnsi="Calibri"/>
                <w:rtl w:val="0"/>
              </w:rPr>
              <w:t xml:space="preserve">Instructional Rounds</w:t>
            </w:r>
          </w:p>
          <w:p w:rsidR="00000000" w:rsidDel="00000000" w:rsidP="00000000" w:rsidRDefault="00000000" w:rsidRPr="00000000" w14:paraId="0000034C">
            <w:pPr>
              <w:rPr>
                <w:rFonts w:ascii="Calibri" w:cs="Calibri" w:eastAsia="Calibri" w:hAnsi="Calibri"/>
              </w:rPr>
            </w:pPr>
            <w:r w:rsidDel="00000000" w:rsidR="00000000" w:rsidRPr="00000000">
              <w:rPr>
                <w:rtl w:val="0"/>
              </w:rPr>
            </w:r>
          </w:p>
          <w:p w:rsidR="00000000" w:rsidDel="00000000" w:rsidP="00000000" w:rsidRDefault="00000000" w:rsidRPr="00000000" w14:paraId="0000034D">
            <w:pPr>
              <w:rPr>
                <w:rFonts w:ascii="Calibri" w:cs="Calibri" w:eastAsia="Calibri" w:hAnsi="Calibri"/>
              </w:rPr>
            </w:pPr>
            <w:r w:rsidDel="00000000" w:rsidR="00000000" w:rsidRPr="00000000">
              <w:rPr>
                <w:rFonts w:ascii="Calibri" w:cs="Calibri" w:eastAsia="Calibri" w:hAnsi="Calibri"/>
                <w:rtl w:val="0"/>
              </w:rPr>
              <w:t xml:space="preserve">Student Survey</w:t>
            </w:r>
          </w:p>
          <w:p w:rsidR="00000000" w:rsidDel="00000000" w:rsidP="00000000" w:rsidRDefault="00000000" w:rsidRPr="00000000" w14:paraId="0000034E">
            <w:pPr>
              <w:rPr>
                <w:rFonts w:ascii="Calibri" w:cs="Calibri" w:eastAsia="Calibri" w:hAnsi="Calibri"/>
              </w:rPr>
            </w:pPr>
            <w:r w:rsidDel="00000000" w:rsidR="00000000" w:rsidRPr="00000000">
              <w:rPr>
                <w:rtl w:val="0"/>
              </w:rPr>
            </w:r>
          </w:p>
          <w:p w:rsidR="00000000" w:rsidDel="00000000" w:rsidP="00000000" w:rsidRDefault="00000000" w:rsidRPr="00000000" w14:paraId="0000034F">
            <w:pPr>
              <w:rPr>
                <w:rFonts w:ascii="Calibri" w:cs="Calibri" w:eastAsia="Calibri" w:hAnsi="Calibri"/>
              </w:rPr>
            </w:pPr>
            <w:r w:rsidDel="00000000" w:rsidR="00000000" w:rsidRPr="00000000">
              <w:rPr>
                <w:rtl w:val="0"/>
              </w:rPr>
            </w:r>
          </w:p>
          <w:p w:rsidR="00000000" w:rsidDel="00000000" w:rsidP="00000000" w:rsidRDefault="00000000" w:rsidRPr="00000000" w14:paraId="00000350">
            <w:pPr>
              <w:rPr>
                <w:rFonts w:ascii="Calibri" w:cs="Calibri" w:eastAsia="Calibri" w:hAnsi="Calibri"/>
              </w:rPr>
            </w:pPr>
            <w:r w:rsidDel="00000000" w:rsidR="00000000" w:rsidRPr="00000000">
              <w:rPr>
                <w:rtl w:val="0"/>
              </w:rPr>
            </w:r>
          </w:p>
          <w:p w:rsidR="00000000" w:rsidDel="00000000" w:rsidP="00000000" w:rsidRDefault="00000000" w:rsidRPr="00000000" w14:paraId="00000351">
            <w:pPr>
              <w:rPr>
                <w:rFonts w:ascii="Calibri" w:cs="Calibri" w:eastAsia="Calibri" w:hAnsi="Calibri"/>
              </w:rPr>
            </w:pPr>
            <w:r w:rsidDel="00000000" w:rsidR="00000000" w:rsidRPr="00000000">
              <w:rPr>
                <w:rFonts w:ascii="Calibri" w:cs="Calibri" w:eastAsia="Calibri" w:hAnsi="Calibri"/>
                <w:rtl w:val="0"/>
              </w:rPr>
              <w:t xml:space="preserve">Staff Survey</w:t>
            </w:r>
          </w:p>
        </w:tc>
        <w:tc>
          <w:tcPr>
            <w:shd w:fill="ffffff" w:val="clear"/>
          </w:tcPr>
          <w:p w:rsidR="00000000" w:rsidDel="00000000" w:rsidP="00000000" w:rsidRDefault="00000000" w:rsidRPr="00000000" w14:paraId="00000352">
            <w:pPr>
              <w:rPr>
                <w:rFonts w:ascii="Calibri" w:cs="Calibri" w:eastAsia="Calibri" w:hAnsi="Calibri"/>
              </w:rPr>
            </w:pPr>
            <w:r w:rsidDel="00000000" w:rsidR="00000000" w:rsidRPr="00000000">
              <w:rPr>
                <w:rFonts w:ascii="Calibri" w:cs="Calibri" w:eastAsia="Calibri" w:hAnsi="Calibri"/>
                <w:rtl w:val="0"/>
              </w:rPr>
              <w:t xml:space="preserve">40% of classrooms are observed fostering a growth mindset and independent thinking.</w:t>
            </w:r>
          </w:p>
          <w:p w:rsidR="00000000" w:rsidDel="00000000" w:rsidP="00000000" w:rsidRDefault="00000000" w:rsidRPr="00000000" w14:paraId="00000353">
            <w:pPr>
              <w:rPr>
                <w:rFonts w:ascii="Calibri" w:cs="Calibri" w:eastAsia="Calibri" w:hAnsi="Calibri"/>
              </w:rPr>
            </w:pPr>
            <w:r w:rsidDel="00000000" w:rsidR="00000000" w:rsidRPr="00000000">
              <w:rPr>
                <w:rtl w:val="0"/>
              </w:rPr>
            </w:r>
          </w:p>
          <w:p w:rsidR="00000000" w:rsidDel="00000000" w:rsidP="00000000" w:rsidRDefault="00000000" w:rsidRPr="00000000" w14:paraId="00000354">
            <w:pPr>
              <w:rPr>
                <w:rFonts w:ascii="Calibri" w:cs="Calibri" w:eastAsia="Calibri" w:hAnsi="Calibri"/>
              </w:rPr>
            </w:pPr>
            <w:r w:rsidDel="00000000" w:rsidR="00000000" w:rsidRPr="00000000">
              <w:rPr>
                <w:rtl w:val="0"/>
              </w:rPr>
            </w:r>
          </w:p>
          <w:p w:rsidR="00000000" w:rsidDel="00000000" w:rsidP="00000000" w:rsidRDefault="00000000" w:rsidRPr="00000000" w14:paraId="00000355">
            <w:pPr>
              <w:rPr>
                <w:rFonts w:ascii="Calibri" w:cs="Calibri" w:eastAsia="Calibri" w:hAnsi="Calibri"/>
              </w:rPr>
            </w:pPr>
            <w:r w:rsidDel="00000000" w:rsidR="00000000" w:rsidRPr="00000000">
              <w:rPr>
                <w:rFonts w:ascii="Calibri" w:cs="Calibri" w:eastAsia="Calibri" w:hAnsi="Calibri"/>
                <w:rtl w:val="0"/>
              </w:rPr>
              <w:t xml:space="preserve">5% increase in positive responses to student to student interactions survey questions from  23-24 EOY student survey</w:t>
            </w:r>
          </w:p>
          <w:p w:rsidR="00000000" w:rsidDel="00000000" w:rsidP="00000000" w:rsidRDefault="00000000" w:rsidRPr="00000000" w14:paraId="00000356">
            <w:pPr>
              <w:rPr>
                <w:rFonts w:ascii="Calibri" w:cs="Calibri" w:eastAsia="Calibri" w:hAnsi="Calibri"/>
              </w:rPr>
            </w:pPr>
            <w:r w:rsidDel="00000000" w:rsidR="00000000" w:rsidRPr="00000000">
              <w:rPr>
                <w:rtl w:val="0"/>
              </w:rPr>
            </w:r>
          </w:p>
          <w:p w:rsidR="00000000" w:rsidDel="00000000" w:rsidP="00000000" w:rsidRDefault="00000000" w:rsidRPr="00000000" w14:paraId="00000357">
            <w:pPr>
              <w:rPr>
                <w:rFonts w:ascii="Calibri" w:cs="Calibri" w:eastAsia="Calibri" w:hAnsi="Calibri"/>
              </w:rPr>
            </w:pPr>
            <w:r w:rsidDel="00000000" w:rsidR="00000000" w:rsidRPr="00000000">
              <w:rPr>
                <w:rtl w:val="0"/>
              </w:rPr>
            </w:r>
          </w:p>
          <w:p w:rsidR="00000000" w:rsidDel="00000000" w:rsidP="00000000" w:rsidRDefault="00000000" w:rsidRPr="00000000" w14:paraId="00000358">
            <w:pPr>
              <w:rPr>
                <w:rFonts w:ascii="Calibri" w:cs="Calibri" w:eastAsia="Calibri" w:hAnsi="Calibri"/>
              </w:rPr>
            </w:pPr>
            <w:r w:rsidDel="00000000" w:rsidR="00000000" w:rsidRPr="00000000">
              <w:rPr>
                <w:rFonts w:ascii="Calibri" w:cs="Calibri" w:eastAsia="Calibri" w:hAnsi="Calibri"/>
                <w:rtl w:val="0"/>
              </w:rPr>
              <w:t xml:space="preserve">5% increase in positive student to content interactions observed by teachers as evidenced by the 23-24 EOY staff survey.</w:t>
            </w:r>
          </w:p>
        </w:tc>
        <w:tc>
          <w:tcPr>
            <w:shd w:fill="ffffff" w:val="clear"/>
          </w:tcPr>
          <w:p w:rsidR="00000000" w:rsidDel="00000000" w:rsidP="00000000" w:rsidRDefault="00000000" w:rsidRPr="00000000" w14:paraId="00000359">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vAlign w:val="center"/>
          </w:tcPr>
          <w:p w:rsidR="00000000" w:rsidDel="00000000" w:rsidP="00000000" w:rsidRDefault="00000000" w:rsidRPr="00000000" w14:paraId="0000035A">
            <w:pPr>
              <w:spacing w:after="320" w:lineRule="auto"/>
              <w:rPr>
                <w:rFonts w:ascii="Calibri" w:cs="Calibri" w:eastAsia="Calibri" w:hAnsi="Calibri"/>
              </w:rPr>
            </w:pPr>
            <w:r w:rsidDel="00000000" w:rsidR="00000000" w:rsidRPr="00000000">
              <w:rPr>
                <w:rFonts w:ascii="Calibri" w:cs="Calibri" w:eastAsia="Calibri" w:hAnsi="Calibri"/>
                <w:rtl w:val="0"/>
              </w:rPr>
              <w:t xml:space="preserve">Social workers/ counselors to play a more active role as restorative models for students and staff, acting as restorative practices experts</w:t>
            </w:r>
            <w:r w:rsidDel="00000000" w:rsidR="00000000" w:rsidRPr="00000000">
              <w:rPr>
                <w:rtl w:val="0"/>
              </w:rPr>
            </w:r>
          </w:p>
        </w:tc>
        <w:tc>
          <w:tcPr>
            <w:shd w:fill="ffffff" w:val="clear"/>
          </w:tcPr>
          <w:p w:rsidR="00000000" w:rsidDel="00000000" w:rsidP="00000000" w:rsidRDefault="00000000" w:rsidRPr="00000000" w14:paraId="0000035B">
            <w:pPr>
              <w:rPr>
                <w:rFonts w:ascii="Calibri" w:cs="Calibri" w:eastAsia="Calibri" w:hAnsi="Calibri"/>
              </w:rPr>
            </w:pPr>
            <w:r w:rsidDel="00000000" w:rsidR="00000000" w:rsidRPr="00000000">
              <w:rPr>
                <w:rFonts w:ascii="Calibri" w:cs="Calibri" w:eastAsia="Calibri" w:hAnsi="Calibri"/>
                <w:rtl w:val="0"/>
              </w:rPr>
              <w:t xml:space="preserve">Instructional Rounds</w:t>
            </w:r>
          </w:p>
          <w:p w:rsidR="00000000" w:rsidDel="00000000" w:rsidP="00000000" w:rsidRDefault="00000000" w:rsidRPr="00000000" w14:paraId="0000035C">
            <w:pPr>
              <w:rPr>
                <w:rFonts w:ascii="Calibri" w:cs="Calibri" w:eastAsia="Calibri" w:hAnsi="Calibri"/>
              </w:rPr>
            </w:pPr>
            <w:r w:rsidDel="00000000" w:rsidR="00000000" w:rsidRPr="00000000">
              <w:rPr>
                <w:rtl w:val="0"/>
              </w:rPr>
            </w:r>
          </w:p>
          <w:p w:rsidR="00000000" w:rsidDel="00000000" w:rsidP="00000000" w:rsidRDefault="00000000" w:rsidRPr="00000000" w14:paraId="0000035D">
            <w:pPr>
              <w:rPr>
                <w:rFonts w:ascii="Calibri" w:cs="Calibri" w:eastAsia="Calibri" w:hAnsi="Calibri"/>
              </w:rPr>
            </w:pPr>
            <w:r w:rsidDel="00000000" w:rsidR="00000000" w:rsidRPr="00000000">
              <w:rPr>
                <w:rtl w:val="0"/>
              </w:rPr>
            </w:r>
          </w:p>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Student Survey</w:t>
            </w:r>
          </w:p>
          <w:p w:rsidR="00000000" w:rsidDel="00000000" w:rsidP="00000000" w:rsidRDefault="00000000" w:rsidRPr="00000000" w14:paraId="0000035F">
            <w:pPr>
              <w:rPr>
                <w:rFonts w:ascii="Calibri" w:cs="Calibri" w:eastAsia="Calibri" w:hAnsi="Calibri"/>
              </w:rPr>
            </w:pPr>
            <w:r w:rsidDel="00000000" w:rsidR="00000000" w:rsidRPr="00000000">
              <w:rPr>
                <w:rtl w:val="0"/>
              </w:rPr>
            </w:r>
          </w:p>
          <w:p w:rsidR="00000000" w:rsidDel="00000000" w:rsidP="00000000" w:rsidRDefault="00000000" w:rsidRPr="00000000" w14:paraId="00000360">
            <w:pPr>
              <w:rPr>
                <w:rFonts w:ascii="Calibri" w:cs="Calibri" w:eastAsia="Calibri" w:hAnsi="Calibri"/>
              </w:rPr>
            </w:pPr>
            <w:r w:rsidDel="00000000" w:rsidR="00000000" w:rsidRPr="00000000">
              <w:rPr>
                <w:rtl w:val="0"/>
              </w:rPr>
            </w:r>
          </w:p>
          <w:p w:rsidR="00000000" w:rsidDel="00000000" w:rsidP="00000000" w:rsidRDefault="00000000" w:rsidRPr="00000000" w14:paraId="00000361">
            <w:pPr>
              <w:rPr>
                <w:rFonts w:ascii="Calibri" w:cs="Calibri" w:eastAsia="Calibri" w:hAnsi="Calibri"/>
              </w:rPr>
            </w:pPr>
            <w:r w:rsidDel="00000000" w:rsidR="00000000" w:rsidRPr="00000000">
              <w:rPr>
                <w:rFonts w:ascii="Calibri" w:cs="Calibri" w:eastAsia="Calibri" w:hAnsi="Calibri"/>
                <w:rtl w:val="0"/>
              </w:rPr>
              <w:t xml:space="preserve">Staff Survey</w:t>
            </w:r>
          </w:p>
        </w:tc>
        <w:tc>
          <w:tcPr>
            <w:shd w:fill="ffffff" w:val="clear"/>
          </w:tcPr>
          <w:p w:rsidR="00000000" w:rsidDel="00000000" w:rsidP="00000000" w:rsidRDefault="00000000" w:rsidRPr="00000000" w14:paraId="00000362">
            <w:pPr>
              <w:rPr>
                <w:rFonts w:ascii="Calibri" w:cs="Calibri" w:eastAsia="Calibri" w:hAnsi="Calibri"/>
              </w:rPr>
            </w:pPr>
            <w:r w:rsidDel="00000000" w:rsidR="00000000" w:rsidRPr="00000000">
              <w:rPr>
                <w:rFonts w:ascii="Calibri" w:cs="Calibri" w:eastAsia="Calibri" w:hAnsi="Calibri"/>
                <w:rtl w:val="0"/>
              </w:rPr>
              <w:t xml:space="preserve">40% of classrooms are observed fostering a growth mindset and independent thinking.</w:t>
            </w:r>
          </w:p>
          <w:p w:rsidR="00000000" w:rsidDel="00000000" w:rsidP="00000000" w:rsidRDefault="00000000" w:rsidRPr="00000000" w14:paraId="00000363">
            <w:pPr>
              <w:rPr>
                <w:rFonts w:ascii="Calibri" w:cs="Calibri" w:eastAsia="Calibri" w:hAnsi="Calibri"/>
              </w:rPr>
            </w:pPr>
            <w:r w:rsidDel="00000000" w:rsidR="00000000" w:rsidRPr="00000000">
              <w:rPr>
                <w:rtl w:val="0"/>
              </w:rPr>
            </w:r>
          </w:p>
          <w:p w:rsidR="00000000" w:rsidDel="00000000" w:rsidP="00000000" w:rsidRDefault="00000000" w:rsidRPr="00000000" w14:paraId="00000364">
            <w:pPr>
              <w:rPr>
                <w:rFonts w:ascii="Calibri" w:cs="Calibri" w:eastAsia="Calibri" w:hAnsi="Calibri"/>
              </w:rPr>
            </w:pPr>
            <w:r w:rsidDel="00000000" w:rsidR="00000000" w:rsidRPr="00000000">
              <w:rPr>
                <w:rtl w:val="0"/>
              </w:rPr>
            </w:r>
          </w:p>
          <w:p w:rsidR="00000000" w:rsidDel="00000000" w:rsidP="00000000" w:rsidRDefault="00000000" w:rsidRPr="00000000" w14:paraId="00000365">
            <w:pPr>
              <w:rPr>
                <w:rFonts w:ascii="Calibri" w:cs="Calibri" w:eastAsia="Calibri" w:hAnsi="Calibri"/>
              </w:rPr>
            </w:pPr>
            <w:r w:rsidDel="00000000" w:rsidR="00000000" w:rsidRPr="00000000">
              <w:rPr>
                <w:rFonts w:ascii="Calibri" w:cs="Calibri" w:eastAsia="Calibri" w:hAnsi="Calibri"/>
                <w:rtl w:val="0"/>
              </w:rPr>
              <w:t xml:space="preserve">5% increase in positive responses to student to student interactions survey questions from  23-24 EOY student survey</w:t>
            </w:r>
          </w:p>
          <w:p w:rsidR="00000000" w:rsidDel="00000000" w:rsidP="00000000" w:rsidRDefault="00000000" w:rsidRPr="00000000" w14:paraId="00000366">
            <w:pPr>
              <w:rPr>
                <w:rFonts w:ascii="Calibri" w:cs="Calibri" w:eastAsia="Calibri" w:hAnsi="Calibri"/>
              </w:rPr>
            </w:pPr>
            <w:r w:rsidDel="00000000" w:rsidR="00000000" w:rsidRPr="00000000">
              <w:rPr>
                <w:rtl w:val="0"/>
              </w:rPr>
            </w:r>
          </w:p>
          <w:p w:rsidR="00000000" w:rsidDel="00000000" w:rsidP="00000000" w:rsidRDefault="00000000" w:rsidRPr="00000000" w14:paraId="00000367">
            <w:pPr>
              <w:rPr>
                <w:rFonts w:ascii="Calibri" w:cs="Calibri" w:eastAsia="Calibri" w:hAnsi="Calibri"/>
              </w:rPr>
            </w:pPr>
            <w:r w:rsidDel="00000000" w:rsidR="00000000" w:rsidRPr="00000000">
              <w:rPr>
                <w:rtl w:val="0"/>
              </w:rPr>
            </w:r>
          </w:p>
          <w:p w:rsidR="00000000" w:rsidDel="00000000" w:rsidP="00000000" w:rsidRDefault="00000000" w:rsidRPr="00000000" w14:paraId="00000368">
            <w:pPr>
              <w:rPr>
                <w:rFonts w:ascii="Calibri" w:cs="Calibri" w:eastAsia="Calibri" w:hAnsi="Calibri"/>
              </w:rPr>
            </w:pPr>
            <w:r w:rsidDel="00000000" w:rsidR="00000000" w:rsidRPr="00000000">
              <w:rPr>
                <w:rFonts w:ascii="Calibri" w:cs="Calibri" w:eastAsia="Calibri" w:hAnsi="Calibri"/>
                <w:rtl w:val="0"/>
              </w:rPr>
              <w:t xml:space="preserve">5% increase in positive student to content interactions observed by teachers as evidenced by the 23-24 EOY staff survey.</w:t>
            </w:r>
          </w:p>
          <w:p w:rsidR="00000000" w:rsidDel="00000000" w:rsidP="00000000" w:rsidRDefault="00000000" w:rsidRPr="00000000" w14:paraId="00000369">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36A">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vAlign w:val="center"/>
          </w:tcPr>
          <w:p w:rsidR="00000000" w:rsidDel="00000000" w:rsidP="00000000" w:rsidRDefault="00000000" w:rsidRPr="00000000" w14:paraId="0000036B">
            <w:pPr>
              <w:widowControl w:val="0"/>
              <w:spacing w:after="320" w:line="276" w:lineRule="auto"/>
              <w:rPr>
                <w:rFonts w:ascii="Calibri" w:cs="Calibri" w:eastAsia="Calibri" w:hAnsi="Calibri"/>
              </w:rPr>
            </w:pPr>
            <w:r w:rsidDel="00000000" w:rsidR="00000000" w:rsidRPr="00000000">
              <w:rPr>
                <w:rFonts w:ascii="Calibri" w:cs="Calibri" w:eastAsia="Calibri" w:hAnsi="Calibri"/>
                <w:rtl w:val="0"/>
              </w:rPr>
              <w:t xml:space="preserve">SEL Time expectations posted in classrooms</w:t>
            </w:r>
          </w:p>
          <w:p w:rsidR="00000000" w:rsidDel="00000000" w:rsidP="00000000" w:rsidRDefault="00000000" w:rsidRPr="00000000" w14:paraId="0000036C">
            <w:pPr>
              <w:rPr>
                <w:rFonts w:ascii="Calibri" w:cs="Calibri" w:eastAsia="Calibri" w:hAnsi="Calibri"/>
                <w:b w:val="1"/>
              </w:rPr>
            </w:pPr>
            <w:r w:rsidDel="00000000" w:rsidR="00000000" w:rsidRPr="00000000">
              <w:rPr>
                <w:rtl w:val="0"/>
              </w:rPr>
            </w:r>
          </w:p>
        </w:tc>
        <w:tc>
          <w:tcPr>
            <w:shd w:fill="ffffff" w:val="clear"/>
          </w:tcPr>
          <w:p w:rsidR="00000000" w:rsidDel="00000000" w:rsidP="00000000" w:rsidRDefault="00000000" w:rsidRPr="00000000" w14:paraId="0000036D">
            <w:pPr>
              <w:rPr>
                <w:rFonts w:ascii="Calibri" w:cs="Calibri" w:eastAsia="Calibri" w:hAnsi="Calibri"/>
              </w:rPr>
            </w:pPr>
            <w:r w:rsidDel="00000000" w:rsidR="00000000" w:rsidRPr="00000000">
              <w:rPr>
                <w:rFonts w:ascii="Calibri" w:cs="Calibri" w:eastAsia="Calibri" w:hAnsi="Calibri"/>
                <w:rtl w:val="0"/>
              </w:rPr>
              <w:t xml:space="preserve">Instructional Rounds</w:t>
            </w:r>
          </w:p>
          <w:p w:rsidR="00000000" w:rsidDel="00000000" w:rsidP="00000000" w:rsidRDefault="00000000" w:rsidRPr="00000000" w14:paraId="0000036E">
            <w:pPr>
              <w:rPr>
                <w:rFonts w:ascii="Calibri" w:cs="Calibri" w:eastAsia="Calibri" w:hAnsi="Calibri"/>
              </w:rPr>
            </w:pPr>
            <w:r w:rsidDel="00000000" w:rsidR="00000000" w:rsidRPr="00000000">
              <w:rPr>
                <w:rtl w:val="0"/>
              </w:rPr>
            </w:r>
          </w:p>
          <w:p w:rsidR="00000000" w:rsidDel="00000000" w:rsidP="00000000" w:rsidRDefault="00000000" w:rsidRPr="00000000" w14:paraId="0000036F">
            <w:pPr>
              <w:rPr>
                <w:rFonts w:ascii="Calibri" w:cs="Calibri" w:eastAsia="Calibri" w:hAnsi="Calibri"/>
              </w:rPr>
            </w:pPr>
            <w:r w:rsidDel="00000000" w:rsidR="00000000" w:rsidRPr="00000000">
              <w:rPr>
                <w:rtl w:val="0"/>
              </w:rPr>
            </w:r>
          </w:p>
          <w:p w:rsidR="00000000" w:rsidDel="00000000" w:rsidP="00000000" w:rsidRDefault="00000000" w:rsidRPr="00000000" w14:paraId="00000370">
            <w:pPr>
              <w:rPr>
                <w:rFonts w:ascii="Calibri" w:cs="Calibri" w:eastAsia="Calibri" w:hAnsi="Calibri"/>
              </w:rPr>
            </w:pPr>
            <w:r w:rsidDel="00000000" w:rsidR="00000000" w:rsidRPr="00000000">
              <w:rPr>
                <w:rFonts w:ascii="Calibri" w:cs="Calibri" w:eastAsia="Calibri" w:hAnsi="Calibri"/>
                <w:rtl w:val="0"/>
              </w:rPr>
              <w:t xml:space="preserve">Student Survey</w:t>
            </w:r>
          </w:p>
          <w:p w:rsidR="00000000" w:rsidDel="00000000" w:rsidP="00000000" w:rsidRDefault="00000000" w:rsidRPr="00000000" w14:paraId="00000371">
            <w:pPr>
              <w:rPr>
                <w:rFonts w:ascii="Calibri" w:cs="Calibri" w:eastAsia="Calibri" w:hAnsi="Calibri"/>
              </w:rPr>
            </w:pPr>
            <w:r w:rsidDel="00000000" w:rsidR="00000000" w:rsidRPr="00000000">
              <w:rPr>
                <w:rtl w:val="0"/>
              </w:rPr>
            </w:r>
          </w:p>
          <w:p w:rsidR="00000000" w:rsidDel="00000000" w:rsidP="00000000" w:rsidRDefault="00000000" w:rsidRPr="00000000" w14:paraId="00000372">
            <w:pPr>
              <w:rPr>
                <w:rFonts w:ascii="Calibri" w:cs="Calibri" w:eastAsia="Calibri" w:hAnsi="Calibri"/>
              </w:rPr>
            </w:pPr>
            <w:r w:rsidDel="00000000" w:rsidR="00000000" w:rsidRPr="00000000">
              <w:rPr>
                <w:rtl w:val="0"/>
              </w:rPr>
            </w:r>
          </w:p>
          <w:p w:rsidR="00000000" w:rsidDel="00000000" w:rsidP="00000000" w:rsidRDefault="00000000" w:rsidRPr="00000000" w14:paraId="00000373">
            <w:pPr>
              <w:rPr>
                <w:rFonts w:ascii="Calibri" w:cs="Calibri" w:eastAsia="Calibri" w:hAnsi="Calibri"/>
              </w:rPr>
            </w:pPr>
            <w:r w:rsidDel="00000000" w:rsidR="00000000" w:rsidRPr="00000000">
              <w:rPr>
                <w:rFonts w:ascii="Calibri" w:cs="Calibri" w:eastAsia="Calibri" w:hAnsi="Calibri"/>
                <w:rtl w:val="0"/>
              </w:rPr>
              <w:t xml:space="preserve">Staff Survey</w:t>
            </w:r>
          </w:p>
        </w:tc>
        <w:tc>
          <w:tcPr>
            <w:shd w:fill="ffffff" w:val="clear"/>
          </w:tcPr>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rtl w:val="0"/>
              </w:rPr>
              <w:t xml:space="preserve">40% of classrooms are observed fostering a growth mindset and independent thinking.</w:t>
            </w:r>
          </w:p>
          <w:p w:rsidR="00000000" w:rsidDel="00000000" w:rsidP="00000000" w:rsidRDefault="00000000" w:rsidRPr="00000000" w14:paraId="00000375">
            <w:pPr>
              <w:rPr>
                <w:rFonts w:ascii="Calibri" w:cs="Calibri" w:eastAsia="Calibri" w:hAnsi="Calibri"/>
              </w:rPr>
            </w:pPr>
            <w:r w:rsidDel="00000000" w:rsidR="00000000" w:rsidRPr="00000000">
              <w:rPr>
                <w:rtl w:val="0"/>
              </w:rPr>
            </w:r>
          </w:p>
          <w:p w:rsidR="00000000" w:rsidDel="00000000" w:rsidP="00000000" w:rsidRDefault="00000000" w:rsidRPr="00000000" w14:paraId="00000376">
            <w:pPr>
              <w:rPr>
                <w:rFonts w:ascii="Calibri" w:cs="Calibri" w:eastAsia="Calibri" w:hAnsi="Calibri"/>
              </w:rPr>
            </w:pPr>
            <w:r w:rsidDel="00000000" w:rsidR="00000000" w:rsidRPr="00000000">
              <w:rPr>
                <w:rFonts w:ascii="Calibri" w:cs="Calibri" w:eastAsia="Calibri" w:hAnsi="Calibri"/>
                <w:rtl w:val="0"/>
              </w:rPr>
              <w:t xml:space="preserve">5% increase in positive responses to student to student interactions survey questions from  23-24 EOY student survey</w:t>
            </w:r>
          </w:p>
          <w:p w:rsidR="00000000" w:rsidDel="00000000" w:rsidP="00000000" w:rsidRDefault="00000000" w:rsidRPr="00000000" w14:paraId="00000377">
            <w:pPr>
              <w:rPr>
                <w:rFonts w:ascii="Calibri" w:cs="Calibri" w:eastAsia="Calibri" w:hAnsi="Calibri"/>
              </w:rPr>
            </w:pPr>
            <w:r w:rsidDel="00000000" w:rsidR="00000000" w:rsidRPr="00000000">
              <w:rPr>
                <w:rtl w:val="0"/>
              </w:rPr>
            </w:r>
          </w:p>
          <w:p w:rsidR="00000000" w:rsidDel="00000000" w:rsidP="00000000" w:rsidRDefault="00000000" w:rsidRPr="00000000" w14:paraId="00000378">
            <w:pPr>
              <w:rPr>
                <w:rFonts w:ascii="Calibri" w:cs="Calibri" w:eastAsia="Calibri" w:hAnsi="Calibri"/>
              </w:rPr>
            </w:pPr>
            <w:r w:rsidDel="00000000" w:rsidR="00000000" w:rsidRPr="00000000">
              <w:rPr>
                <w:rtl w:val="0"/>
              </w:rPr>
            </w:r>
          </w:p>
          <w:p w:rsidR="00000000" w:rsidDel="00000000" w:rsidP="00000000" w:rsidRDefault="00000000" w:rsidRPr="00000000" w14:paraId="00000379">
            <w:pPr>
              <w:rPr>
                <w:rFonts w:ascii="Calibri" w:cs="Calibri" w:eastAsia="Calibri" w:hAnsi="Calibri"/>
              </w:rPr>
            </w:pPr>
            <w:r w:rsidDel="00000000" w:rsidR="00000000" w:rsidRPr="00000000">
              <w:rPr>
                <w:rtl w:val="0"/>
              </w:rPr>
            </w:r>
          </w:p>
          <w:p w:rsidR="00000000" w:rsidDel="00000000" w:rsidP="00000000" w:rsidRDefault="00000000" w:rsidRPr="00000000" w14:paraId="0000037A">
            <w:pPr>
              <w:rPr>
                <w:rFonts w:ascii="Calibri" w:cs="Calibri" w:eastAsia="Calibri" w:hAnsi="Calibri"/>
              </w:rPr>
            </w:pPr>
            <w:r w:rsidDel="00000000" w:rsidR="00000000" w:rsidRPr="00000000">
              <w:rPr>
                <w:rFonts w:ascii="Calibri" w:cs="Calibri" w:eastAsia="Calibri" w:hAnsi="Calibri"/>
                <w:rtl w:val="0"/>
              </w:rPr>
              <w:t xml:space="preserve">5% increase in positive student to content interactions observed by teachers as evidenced by the 23-24 EOY staff survey.</w:t>
            </w:r>
          </w:p>
          <w:p w:rsidR="00000000" w:rsidDel="00000000" w:rsidP="00000000" w:rsidRDefault="00000000" w:rsidRPr="00000000" w14:paraId="0000037B">
            <w:pPr>
              <w:rPr>
                <w:rFonts w:ascii="Calibri" w:cs="Calibri" w:eastAsia="Calibri" w:hAnsi="Calibri"/>
              </w:rPr>
            </w:pPr>
            <w:r w:rsidDel="00000000" w:rsidR="00000000" w:rsidRPr="00000000">
              <w:rPr>
                <w:rtl w:val="0"/>
              </w:rPr>
            </w:r>
          </w:p>
          <w:p w:rsidR="00000000" w:rsidDel="00000000" w:rsidP="00000000" w:rsidRDefault="00000000" w:rsidRPr="00000000" w14:paraId="0000037C">
            <w:pPr>
              <w:rPr>
                <w:rFonts w:ascii="Calibri" w:cs="Calibri" w:eastAsia="Calibri" w:hAnsi="Calibri"/>
              </w:rPr>
            </w:pPr>
            <w:r w:rsidDel="00000000" w:rsidR="00000000" w:rsidRPr="00000000">
              <w:rPr>
                <w:rtl w:val="0"/>
              </w:rPr>
            </w:r>
          </w:p>
          <w:p w:rsidR="00000000" w:rsidDel="00000000" w:rsidP="00000000" w:rsidRDefault="00000000" w:rsidRPr="00000000" w14:paraId="0000037D">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37E">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38F">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4"/>
          <w:szCs w:val="24"/>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42"/>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1"/>
        </w:trPr>
        <w:tc>
          <w:tcPr/>
          <w:p w:rsidR="00000000" w:rsidDel="00000000" w:rsidP="00000000" w:rsidRDefault="00000000" w:rsidRPr="00000000" w14:paraId="00000390">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391">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392">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393">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394">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ffffff" w:val="clear"/>
          </w:tcPr>
          <w:p w:rsidR="00000000" w:rsidDel="00000000" w:rsidP="00000000" w:rsidRDefault="00000000" w:rsidRPr="00000000" w14:paraId="00000395">
            <w:pPr>
              <w:rPr>
                <w:rFonts w:ascii="Calibri" w:cs="Calibri" w:eastAsia="Calibri" w:hAnsi="Calibri"/>
              </w:rPr>
            </w:pPr>
            <w:r w:rsidDel="00000000" w:rsidR="00000000" w:rsidRPr="00000000">
              <w:rPr>
                <w:rFonts w:ascii="Calibri" w:cs="Calibri" w:eastAsia="Calibri" w:hAnsi="Calibri"/>
                <w:rtl w:val="0"/>
              </w:rPr>
              <w:t xml:space="preserve">Instructional Rounds</w:t>
            </w:r>
          </w:p>
          <w:p w:rsidR="00000000" w:rsidDel="00000000" w:rsidP="00000000" w:rsidRDefault="00000000" w:rsidRPr="00000000" w14:paraId="00000396">
            <w:pPr>
              <w:rPr>
                <w:rFonts w:ascii="Calibri" w:cs="Calibri" w:eastAsia="Calibri" w:hAnsi="Calibri"/>
              </w:rPr>
            </w:pPr>
            <w:r w:rsidDel="00000000" w:rsidR="00000000" w:rsidRPr="00000000">
              <w:rPr>
                <w:rtl w:val="0"/>
              </w:rPr>
            </w:r>
          </w:p>
          <w:p w:rsidR="00000000" w:rsidDel="00000000" w:rsidP="00000000" w:rsidRDefault="00000000" w:rsidRPr="00000000" w14:paraId="00000397">
            <w:pPr>
              <w:rPr>
                <w:rFonts w:ascii="Calibri" w:cs="Calibri" w:eastAsia="Calibri" w:hAnsi="Calibri"/>
              </w:rPr>
            </w:pPr>
            <w:r w:rsidDel="00000000" w:rsidR="00000000" w:rsidRPr="00000000">
              <w:rPr>
                <w:rtl w:val="0"/>
              </w:rPr>
            </w:r>
          </w:p>
          <w:p w:rsidR="00000000" w:rsidDel="00000000" w:rsidP="00000000" w:rsidRDefault="00000000" w:rsidRPr="00000000" w14:paraId="00000398">
            <w:pPr>
              <w:rPr>
                <w:rFonts w:ascii="Calibri" w:cs="Calibri" w:eastAsia="Calibri" w:hAnsi="Calibri"/>
              </w:rPr>
            </w:pPr>
            <w:r w:rsidDel="00000000" w:rsidR="00000000" w:rsidRPr="00000000">
              <w:rPr>
                <w:rFonts w:ascii="Calibri" w:cs="Calibri" w:eastAsia="Calibri" w:hAnsi="Calibri"/>
                <w:rtl w:val="0"/>
              </w:rPr>
              <w:t xml:space="preserve">Student Survey</w:t>
            </w:r>
          </w:p>
          <w:p w:rsidR="00000000" w:rsidDel="00000000" w:rsidP="00000000" w:rsidRDefault="00000000" w:rsidRPr="00000000" w14:paraId="00000399">
            <w:pPr>
              <w:rPr>
                <w:rFonts w:ascii="Calibri" w:cs="Calibri" w:eastAsia="Calibri" w:hAnsi="Calibri"/>
              </w:rPr>
            </w:pPr>
            <w:r w:rsidDel="00000000" w:rsidR="00000000" w:rsidRPr="00000000">
              <w:rPr>
                <w:rtl w:val="0"/>
              </w:rPr>
            </w:r>
          </w:p>
          <w:p w:rsidR="00000000" w:rsidDel="00000000" w:rsidP="00000000" w:rsidRDefault="00000000" w:rsidRPr="00000000" w14:paraId="0000039A">
            <w:pPr>
              <w:rPr>
                <w:rFonts w:ascii="Calibri" w:cs="Calibri" w:eastAsia="Calibri" w:hAnsi="Calibri"/>
              </w:rPr>
            </w:pPr>
            <w:r w:rsidDel="00000000" w:rsidR="00000000" w:rsidRPr="00000000">
              <w:rPr>
                <w:rtl w:val="0"/>
              </w:rPr>
            </w:r>
          </w:p>
          <w:p w:rsidR="00000000" w:rsidDel="00000000" w:rsidP="00000000" w:rsidRDefault="00000000" w:rsidRPr="00000000" w14:paraId="0000039B">
            <w:pPr>
              <w:rPr>
                <w:rFonts w:ascii="Calibri" w:cs="Calibri" w:eastAsia="Calibri" w:hAnsi="Calibri"/>
              </w:rPr>
            </w:pPr>
            <w:r w:rsidDel="00000000" w:rsidR="00000000" w:rsidRPr="00000000">
              <w:rPr>
                <w:rtl w:val="0"/>
              </w:rPr>
            </w:r>
          </w:p>
          <w:p w:rsidR="00000000" w:rsidDel="00000000" w:rsidP="00000000" w:rsidRDefault="00000000" w:rsidRPr="00000000" w14:paraId="0000039C">
            <w:pPr>
              <w:rPr>
                <w:rFonts w:ascii="Calibri" w:cs="Calibri" w:eastAsia="Calibri" w:hAnsi="Calibri"/>
              </w:rPr>
            </w:pPr>
            <w:r w:rsidDel="00000000" w:rsidR="00000000" w:rsidRPr="00000000">
              <w:rPr>
                <w:rFonts w:ascii="Calibri" w:cs="Calibri" w:eastAsia="Calibri" w:hAnsi="Calibri"/>
                <w:rtl w:val="0"/>
              </w:rPr>
              <w:t xml:space="preserve">Staff Survey</w:t>
            </w:r>
          </w:p>
        </w:tc>
        <w:tc>
          <w:tcPr>
            <w:shd w:fill="auto" w:val="clear"/>
            <w:vAlign w:val="center"/>
          </w:tcPr>
          <w:p w:rsidR="00000000" w:rsidDel="00000000" w:rsidP="00000000" w:rsidRDefault="00000000" w:rsidRPr="00000000" w14:paraId="0000039D">
            <w:pPr>
              <w:rPr>
                <w:rFonts w:ascii="Arial" w:cs="Arial" w:eastAsia="Arial" w:hAnsi="Arial"/>
              </w:rPr>
            </w:pPr>
            <w:r w:rsidDel="00000000" w:rsidR="00000000" w:rsidRPr="00000000">
              <w:rPr>
                <w:rFonts w:ascii="Arial" w:cs="Arial" w:eastAsia="Arial" w:hAnsi="Arial"/>
                <w:rtl w:val="0"/>
              </w:rPr>
              <w:t xml:space="preserve">60% of classrooms are observed</w:t>
            </w:r>
          </w:p>
          <w:p w:rsidR="00000000" w:rsidDel="00000000" w:rsidP="00000000" w:rsidRDefault="00000000" w:rsidRPr="00000000" w14:paraId="0000039E">
            <w:pPr>
              <w:rPr>
                <w:rFonts w:ascii="Arial" w:cs="Arial" w:eastAsia="Arial" w:hAnsi="Arial"/>
              </w:rPr>
            </w:pPr>
            <w:r w:rsidDel="00000000" w:rsidR="00000000" w:rsidRPr="00000000">
              <w:rPr>
                <w:rFonts w:ascii="Arial" w:cs="Arial" w:eastAsia="Arial" w:hAnsi="Arial"/>
                <w:rtl w:val="0"/>
              </w:rPr>
              <w:t xml:space="preserve">fostering a growth mindset and independent thinking.</w:t>
            </w:r>
          </w:p>
          <w:p w:rsidR="00000000" w:rsidDel="00000000" w:rsidP="00000000" w:rsidRDefault="00000000" w:rsidRPr="00000000" w14:paraId="0000039F">
            <w:pPr>
              <w:rPr>
                <w:rFonts w:ascii="Arial" w:cs="Arial" w:eastAsia="Arial" w:hAnsi="Arial"/>
              </w:rPr>
            </w:pPr>
            <w:r w:rsidDel="00000000" w:rsidR="00000000" w:rsidRPr="00000000">
              <w:rPr>
                <w:rtl w:val="0"/>
              </w:rPr>
            </w:r>
          </w:p>
          <w:p w:rsidR="00000000" w:rsidDel="00000000" w:rsidP="00000000" w:rsidRDefault="00000000" w:rsidRPr="00000000" w14:paraId="000003A0">
            <w:pPr>
              <w:rPr>
                <w:rFonts w:ascii="Calibri" w:cs="Calibri" w:eastAsia="Calibri" w:hAnsi="Calibri"/>
              </w:rPr>
            </w:pPr>
            <w:r w:rsidDel="00000000" w:rsidR="00000000" w:rsidRPr="00000000">
              <w:rPr>
                <w:rFonts w:ascii="Arial" w:cs="Arial" w:eastAsia="Arial" w:hAnsi="Arial"/>
                <w:rtl w:val="0"/>
              </w:rPr>
              <w:t xml:space="preserve">15% increase in positive responses to student to student interactions survey questions from  24-25 BOY student survey</w:t>
            </w:r>
            <w:r w:rsidDel="00000000" w:rsidR="00000000" w:rsidRPr="00000000">
              <w:rPr>
                <w:rtl w:val="0"/>
              </w:rPr>
            </w:r>
          </w:p>
          <w:p w:rsidR="00000000" w:rsidDel="00000000" w:rsidP="00000000" w:rsidRDefault="00000000" w:rsidRPr="00000000" w14:paraId="000003A1">
            <w:pPr>
              <w:rPr>
                <w:rFonts w:ascii="Calibri" w:cs="Calibri" w:eastAsia="Calibri" w:hAnsi="Calibri"/>
              </w:rPr>
            </w:pPr>
            <w:r w:rsidDel="00000000" w:rsidR="00000000" w:rsidRPr="00000000">
              <w:rPr>
                <w:rtl w:val="0"/>
              </w:rPr>
            </w:r>
          </w:p>
          <w:p w:rsidR="00000000" w:rsidDel="00000000" w:rsidP="00000000" w:rsidRDefault="00000000" w:rsidRPr="00000000" w14:paraId="000003A2">
            <w:pPr>
              <w:rPr>
                <w:rFonts w:ascii="Calibri" w:cs="Calibri" w:eastAsia="Calibri" w:hAnsi="Calibri"/>
              </w:rPr>
            </w:pPr>
            <w:r w:rsidDel="00000000" w:rsidR="00000000" w:rsidRPr="00000000">
              <w:rPr>
                <w:rFonts w:ascii="Arial" w:cs="Arial" w:eastAsia="Arial" w:hAnsi="Arial"/>
                <w:rtl w:val="0"/>
              </w:rPr>
              <w:t xml:space="preserve">15% increase in positive student to content interactions observed by teachers as evidenced by the 24-25 BOY staff survey.</w:t>
            </w:r>
            <w:r w:rsidDel="00000000" w:rsidR="00000000" w:rsidRPr="00000000">
              <w:rPr>
                <w:rtl w:val="0"/>
              </w:rPr>
            </w:r>
          </w:p>
          <w:p w:rsidR="00000000" w:rsidDel="00000000" w:rsidP="00000000" w:rsidRDefault="00000000" w:rsidRPr="00000000" w14:paraId="000003A3">
            <w:pPr>
              <w:rPr>
                <w:rFonts w:ascii="Calibri" w:cs="Calibri" w:eastAsia="Calibri" w:hAnsi="Calibri"/>
              </w:rPr>
            </w:pPr>
            <w:r w:rsidDel="00000000" w:rsidR="00000000" w:rsidRPr="00000000">
              <w:rPr>
                <w:rtl w:val="0"/>
              </w:rPr>
            </w:r>
          </w:p>
          <w:p w:rsidR="00000000" w:rsidDel="00000000" w:rsidP="00000000" w:rsidRDefault="00000000" w:rsidRPr="00000000" w14:paraId="000003A4">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A5">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3A6">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ffffff" w:val="clear"/>
          </w:tcPr>
          <w:p w:rsidR="00000000" w:rsidDel="00000000" w:rsidP="00000000" w:rsidRDefault="00000000" w:rsidRPr="00000000" w14:paraId="000003A7">
            <w:pPr>
              <w:rPr>
                <w:rFonts w:ascii="Calibri" w:cs="Calibri" w:eastAsia="Calibri" w:hAnsi="Calibri"/>
              </w:rPr>
            </w:pPr>
            <w:r w:rsidDel="00000000" w:rsidR="00000000" w:rsidRPr="00000000">
              <w:rPr>
                <w:rFonts w:ascii="Calibri" w:cs="Calibri" w:eastAsia="Calibri" w:hAnsi="Calibri"/>
                <w:rtl w:val="0"/>
              </w:rPr>
              <w:t xml:space="preserve">Instructional Rounds</w:t>
            </w:r>
          </w:p>
          <w:p w:rsidR="00000000" w:rsidDel="00000000" w:rsidP="00000000" w:rsidRDefault="00000000" w:rsidRPr="00000000" w14:paraId="000003A8">
            <w:pPr>
              <w:rPr>
                <w:rFonts w:ascii="Calibri" w:cs="Calibri" w:eastAsia="Calibri" w:hAnsi="Calibri"/>
              </w:rPr>
            </w:pPr>
            <w:r w:rsidDel="00000000" w:rsidR="00000000" w:rsidRPr="00000000">
              <w:rPr>
                <w:rtl w:val="0"/>
              </w:rPr>
            </w:r>
          </w:p>
          <w:p w:rsidR="00000000" w:rsidDel="00000000" w:rsidP="00000000" w:rsidRDefault="00000000" w:rsidRPr="00000000" w14:paraId="000003A9">
            <w:pPr>
              <w:rPr>
                <w:rFonts w:ascii="Calibri" w:cs="Calibri" w:eastAsia="Calibri" w:hAnsi="Calibri"/>
              </w:rPr>
            </w:pPr>
            <w:r w:rsidDel="00000000" w:rsidR="00000000" w:rsidRPr="00000000">
              <w:rPr>
                <w:rtl w:val="0"/>
              </w:rPr>
            </w:r>
          </w:p>
          <w:p w:rsidR="00000000" w:rsidDel="00000000" w:rsidP="00000000" w:rsidRDefault="00000000" w:rsidRPr="00000000" w14:paraId="000003AA">
            <w:pPr>
              <w:rPr>
                <w:rFonts w:ascii="Calibri" w:cs="Calibri" w:eastAsia="Calibri" w:hAnsi="Calibri"/>
              </w:rPr>
            </w:pPr>
            <w:r w:rsidDel="00000000" w:rsidR="00000000" w:rsidRPr="00000000">
              <w:rPr>
                <w:rFonts w:ascii="Calibri" w:cs="Calibri" w:eastAsia="Calibri" w:hAnsi="Calibri"/>
                <w:rtl w:val="0"/>
              </w:rPr>
              <w:t xml:space="preserve">Student Survey</w:t>
            </w:r>
          </w:p>
          <w:p w:rsidR="00000000" w:rsidDel="00000000" w:rsidP="00000000" w:rsidRDefault="00000000" w:rsidRPr="00000000" w14:paraId="000003AB">
            <w:pPr>
              <w:rPr>
                <w:rFonts w:ascii="Calibri" w:cs="Calibri" w:eastAsia="Calibri" w:hAnsi="Calibri"/>
              </w:rPr>
            </w:pPr>
            <w:r w:rsidDel="00000000" w:rsidR="00000000" w:rsidRPr="00000000">
              <w:rPr>
                <w:rtl w:val="0"/>
              </w:rPr>
            </w:r>
          </w:p>
          <w:p w:rsidR="00000000" w:rsidDel="00000000" w:rsidP="00000000" w:rsidRDefault="00000000" w:rsidRPr="00000000" w14:paraId="000003AC">
            <w:pPr>
              <w:rPr>
                <w:rFonts w:ascii="Calibri" w:cs="Calibri" w:eastAsia="Calibri" w:hAnsi="Calibri"/>
              </w:rPr>
            </w:pPr>
            <w:r w:rsidDel="00000000" w:rsidR="00000000" w:rsidRPr="00000000">
              <w:rPr>
                <w:rtl w:val="0"/>
              </w:rPr>
            </w:r>
          </w:p>
          <w:p w:rsidR="00000000" w:rsidDel="00000000" w:rsidP="00000000" w:rsidRDefault="00000000" w:rsidRPr="00000000" w14:paraId="000003AD">
            <w:pPr>
              <w:rPr>
                <w:rFonts w:ascii="Calibri" w:cs="Calibri" w:eastAsia="Calibri" w:hAnsi="Calibri"/>
              </w:rPr>
            </w:pPr>
            <w:r w:rsidDel="00000000" w:rsidR="00000000" w:rsidRPr="00000000">
              <w:rPr>
                <w:rtl w:val="0"/>
              </w:rPr>
            </w:r>
          </w:p>
          <w:p w:rsidR="00000000" w:rsidDel="00000000" w:rsidP="00000000" w:rsidRDefault="00000000" w:rsidRPr="00000000" w14:paraId="000003AE">
            <w:pPr>
              <w:rPr>
                <w:rFonts w:ascii="Calibri" w:cs="Calibri" w:eastAsia="Calibri" w:hAnsi="Calibri"/>
              </w:rPr>
            </w:pPr>
            <w:r w:rsidDel="00000000" w:rsidR="00000000" w:rsidRPr="00000000">
              <w:rPr>
                <w:rtl w:val="0"/>
              </w:rPr>
            </w:r>
          </w:p>
          <w:p w:rsidR="00000000" w:rsidDel="00000000" w:rsidP="00000000" w:rsidRDefault="00000000" w:rsidRPr="00000000" w14:paraId="000003AF">
            <w:pPr>
              <w:rPr>
                <w:rFonts w:ascii="Calibri" w:cs="Calibri" w:eastAsia="Calibri" w:hAnsi="Calibri"/>
              </w:rPr>
            </w:pPr>
            <w:r w:rsidDel="00000000" w:rsidR="00000000" w:rsidRPr="00000000">
              <w:rPr>
                <w:rFonts w:ascii="Calibri" w:cs="Calibri" w:eastAsia="Calibri" w:hAnsi="Calibri"/>
                <w:rtl w:val="0"/>
              </w:rPr>
              <w:t xml:space="preserve">Staff Survey</w:t>
            </w:r>
          </w:p>
        </w:tc>
        <w:tc>
          <w:tcPr>
            <w:shd w:fill="auto" w:val="clear"/>
            <w:vAlign w:val="center"/>
          </w:tcPr>
          <w:p w:rsidR="00000000" w:rsidDel="00000000" w:rsidP="00000000" w:rsidRDefault="00000000" w:rsidRPr="00000000" w14:paraId="000003B0">
            <w:pPr>
              <w:rPr>
                <w:rFonts w:ascii="Arial" w:cs="Arial" w:eastAsia="Arial" w:hAnsi="Arial"/>
                <w:sz w:val="20"/>
                <w:szCs w:val="20"/>
              </w:rPr>
            </w:pPr>
            <w:r w:rsidDel="00000000" w:rsidR="00000000" w:rsidRPr="00000000">
              <w:rPr>
                <w:rFonts w:ascii="Arial" w:cs="Arial" w:eastAsia="Arial" w:hAnsi="Arial"/>
                <w:sz w:val="20"/>
                <w:szCs w:val="20"/>
                <w:rtl w:val="0"/>
              </w:rPr>
              <w:t xml:space="preserve">80% of classrooms are observed</w:t>
            </w:r>
          </w:p>
          <w:p w:rsidR="00000000" w:rsidDel="00000000" w:rsidP="00000000" w:rsidRDefault="00000000" w:rsidRPr="00000000" w14:paraId="000003B1">
            <w:pPr>
              <w:rPr>
                <w:rFonts w:ascii="Arial" w:cs="Arial" w:eastAsia="Arial" w:hAnsi="Arial"/>
                <w:sz w:val="20"/>
                <w:szCs w:val="20"/>
              </w:rPr>
            </w:pPr>
            <w:r w:rsidDel="00000000" w:rsidR="00000000" w:rsidRPr="00000000">
              <w:rPr>
                <w:rFonts w:ascii="Arial" w:cs="Arial" w:eastAsia="Arial" w:hAnsi="Arial"/>
                <w:sz w:val="20"/>
                <w:szCs w:val="20"/>
                <w:rtl w:val="0"/>
              </w:rPr>
              <w:t xml:space="preserve">fostering a growth mindset and independent thinking.</w:t>
            </w:r>
          </w:p>
          <w:p w:rsidR="00000000" w:rsidDel="00000000" w:rsidP="00000000" w:rsidRDefault="00000000" w:rsidRPr="00000000" w14:paraId="000003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4">
            <w:pPr>
              <w:rPr>
                <w:rFonts w:ascii="Arial" w:cs="Arial" w:eastAsia="Arial" w:hAnsi="Arial"/>
                <w:sz w:val="20"/>
                <w:szCs w:val="20"/>
              </w:rPr>
            </w:pPr>
            <w:r w:rsidDel="00000000" w:rsidR="00000000" w:rsidRPr="00000000">
              <w:rPr>
                <w:rFonts w:ascii="Arial" w:cs="Arial" w:eastAsia="Arial" w:hAnsi="Arial"/>
                <w:sz w:val="20"/>
                <w:szCs w:val="20"/>
                <w:rtl w:val="0"/>
              </w:rPr>
              <w:t xml:space="preserve">25% increase in positive responses to student to student interactions survey questions from  24-25 BOY student survey</w:t>
            </w:r>
          </w:p>
          <w:p w:rsidR="00000000" w:rsidDel="00000000" w:rsidP="00000000" w:rsidRDefault="00000000" w:rsidRPr="00000000" w14:paraId="000003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7">
            <w:pPr>
              <w:rPr>
                <w:rFonts w:ascii="Arial" w:cs="Arial" w:eastAsia="Arial" w:hAnsi="Arial"/>
                <w:sz w:val="20"/>
                <w:szCs w:val="20"/>
              </w:rPr>
            </w:pPr>
            <w:r w:rsidDel="00000000" w:rsidR="00000000" w:rsidRPr="00000000">
              <w:rPr>
                <w:rFonts w:ascii="Arial" w:cs="Arial" w:eastAsia="Arial" w:hAnsi="Arial"/>
                <w:sz w:val="20"/>
                <w:szCs w:val="20"/>
                <w:rtl w:val="0"/>
              </w:rPr>
              <w:t xml:space="preserve">25% increase in positive student to content interactions observed by teachers as evidenced by  the 24-25 BOY staff survey.</w:t>
            </w:r>
          </w:p>
        </w:tc>
        <w:tc>
          <w:tcPr>
            <w:vAlign w:val="center"/>
          </w:tcPr>
          <w:p w:rsidR="00000000" w:rsidDel="00000000" w:rsidP="00000000" w:rsidRDefault="00000000" w:rsidRPr="00000000" w14:paraId="000003B8">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3B9">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3BA">
      <w:pPr>
        <w:pStyle w:val="Heading3"/>
        <w:rPr/>
      </w:pPr>
      <w:r w:rsidDel="00000000" w:rsidR="00000000" w:rsidRPr="00000000">
        <w:rPr>
          <w:rtl w:val="0"/>
        </w:rPr>
        <w:t xml:space="preserve">Spring Survey Targets</w:t>
      </w:r>
    </w:p>
    <w:p w:rsidR="00000000" w:rsidDel="00000000" w:rsidP="00000000" w:rsidRDefault="00000000" w:rsidRPr="00000000" w14:paraId="000003B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We believe these Spring survey responses will give us helpful feedback about our progress with this Commitment:</w:t>
      </w:r>
    </w:p>
    <w:tbl>
      <w:tblPr>
        <w:tblStyle w:val="Table43"/>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3BC">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3BD">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3BE">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3BF">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3C0">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3C1">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3C2">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3C3">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3C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Does your teacher give you structured opportunities to talk with your peers during instruction?</w:t>
            </w:r>
          </w:p>
          <w:p w:rsidR="00000000" w:rsidDel="00000000" w:rsidP="00000000" w:rsidRDefault="00000000" w:rsidRPr="00000000" w14:paraId="000003C5">
            <w:pPr>
              <w:rPr>
                <w:rFonts w:ascii="Calibri" w:cs="Calibri" w:eastAsia="Calibri" w:hAnsi="Calibri"/>
              </w:rPr>
            </w:pPr>
            <w:r w:rsidDel="00000000" w:rsidR="00000000" w:rsidRPr="00000000">
              <w:rPr>
                <w:rtl w:val="0"/>
              </w:rPr>
            </w:r>
          </w:p>
        </w:tc>
        <w:tc>
          <w:tcPr>
            <w:shd w:fill="dbe5f1" w:val="clear"/>
            <w:vAlign w:val="center"/>
          </w:tcPr>
          <w:p w:rsidR="00000000" w:rsidDel="00000000" w:rsidP="00000000" w:rsidRDefault="00000000" w:rsidRPr="00000000" w14:paraId="000003C6">
            <w:pPr>
              <w:rPr>
                <w:rFonts w:ascii="Calibri" w:cs="Calibri" w:eastAsia="Calibri" w:hAnsi="Calibri"/>
              </w:rPr>
            </w:pPr>
            <w:r w:rsidDel="00000000" w:rsidR="00000000" w:rsidRPr="00000000">
              <w:rPr>
                <w:rFonts w:ascii="Calibri" w:cs="Calibri" w:eastAsia="Calibri" w:hAnsi="Calibri"/>
                <w:rtl w:val="0"/>
              </w:rPr>
              <w:t xml:space="preserve">50% affirmative responses </w:t>
            </w:r>
          </w:p>
        </w:tc>
        <w:tc>
          <w:tcPr>
            <w:shd w:fill="dbe5f1" w:val="clear"/>
            <w:vAlign w:val="center"/>
          </w:tcPr>
          <w:p w:rsidR="00000000" w:rsidDel="00000000" w:rsidP="00000000" w:rsidRDefault="00000000" w:rsidRPr="00000000" w14:paraId="000003C7">
            <w:pPr>
              <w:rPr>
                <w:rFonts w:ascii="Calibri" w:cs="Calibri" w:eastAsia="Calibri" w:hAnsi="Calibri"/>
              </w:rPr>
            </w:pPr>
            <w:r w:rsidDel="00000000" w:rsidR="00000000" w:rsidRPr="00000000">
              <w:rPr>
                <w:rFonts w:ascii="Calibri" w:cs="Calibri" w:eastAsia="Calibri" w:hAnsi="Calibri"/>
                <w:rtl w:val="0"/>
              </w:rPr>
              <w:t xml:space="preserve">75% affirmative responses</w:t>
            </w:r>
          </w:p>
        </w:tc>
        <w:tc>
          <w:tcPr>
            <w:shd w:fill="dbe5f1" w:val="clear"/>
            <w:vAlign w:val="center"/>
          </w:tcPr>
          <w:p w:rsidR="00000000" w:rsidDel="00000000" w:rsidP="00000000" w:rsidRDefault="00000000" w:rsidRPr="00000000" w14:paraId="000003C8">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3C9">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3CA">
            <w:pPr>
              <w:rPr>
                <w:rFonts w:ascii="Calibri" w:cs="Calibri" w:eastAsia="Calibri" w:hAnsi="Calibri"/>
              </w:rPr>
            </w:pPr>
            <w:r w:rsidDel="00000000" w:rsidR="00000000" w:rsidRPr="00000000">
              <w:rPr>
                <w:rFonts w:ascii="Calibri" w:cs="Calibri" w:eastAsia="Calibri" w:hAnsi="Calibri"/>
                <w:rtl w:val="0"/>
              </w:rPr>
              <w:t xml:space="preserve">Are your students comfortable when interacting with their peers?</w:t>
            </w:r>
          </w:p>
        </w:tc>
        <w:tc>
          <w:tcPr>
            <w:shd w:fill="ffffff" w:val="clear"/>
            <w:vAlign w:val="center"/>
          </w:tcPr>
          <w:p w:rsidR="00000000" w:rsidDel="00000000" w:rsidP="00000000" w:rsidRDefault="00000000" w:rsidRPr="00000000" w14:paraId="000003CB">
            <w:pPr>
              <w:rPr>
                <w:rFonts w:ascii="Calibri" w:cs="Calibri" w:eastAsia="Calibri" w:hAnsi="Calibri"/>
              </w:rPr>
            </w:pPr>
            <w:r w:rsidDel="00000000" w:rsidR="00000000" w:rsidRPr="00000000">
              <w:rPr>
                <w:rFonts w:ascii="Calibri" w:cs="Calibri" w:eastAsia="Calibri" w:hAnsi="Calibri"/>
                <w:rtl w:val="0"/>
              </w:rPr>
              <w:t xml:space="preserve">n/a</w:t>
            </w:r>
          </w:p>
        </w:tc>
        <w:tc>
          <w:tcPr>
            <w:shd w:fill="ffffff" w:val="clear"/>
            <w:vAlign w:val="center"/>
          </w:tcPr>
          <w:p w:rsidR="00000000" w:rsidDel="00000000" w:rsidP="00000000" w:rsidRDefault="00000000" w:rsidRPr="00000000" w14:paraId="000003CC">
            <w:pPr>
              <w:rPr>
                <w:rFonts w:ascii="Calibri" w:cs="Calibri" w:eastAsia="Calibri" w:hAnsi="Calibri"/>
              </w:rPr>
            </w:pPr>
            <w:r w:rsidDel="00000000" w:rsidR="00000000" w:rsidRPr="00000000">
              <w:rPr>
                <w:rFonts w:ascii="Calibri" w:cs="Calibri" w:eastAsia="Calibri" w:hAnsi="Calibri"/>
                <w:rtl w:val="0"/>
              </w:rPr>
              <w:t xml:space="preserve">75% affirmative responses</w:t>
            </w:r>
          </w:p>
        </w:tc>
        <w:tc>
          <w:tcPr>
            <w:shd w:fill="ffffff" w:val="clear"/>
            <w:vAlign w:val="center"/>
          </w:tcPr>
          <w:p w:rsidR="00000000" w:rsidDel="00000000" w:rsidP="00000000" w:rsidRDefault="00000000" w:rsidRPr="00000000" w14:paraId="000003CD">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3CE">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3CF">
            <w:pPr>
              <w:rPr>
                <w:rFonts w:ascii="Calibri" w:cs="Calibri" w:eastAsia="Calibri" w:hAnsi="Calibri"/>
              </w:rPr>
            </w:pPr>
            <w:r w:rsidDel="00000000" w:rsidR="00000000" w:rsidRPr="00000000">
              <w:rPr>
                <w:rFonts w:ascii="Calibri" w:cs="Calibri" w:eastAsia="Calibri" w:hAnsi="Calibri"/>
                <w:rtl w:val="0"/>
              </w:rPr>
              <w:t xml:space="preserve">Do you feel like the school staff cares about your family?</w:t>
            </w:r>
          </w:p>
        </w:tc>
        <w:tc>
          <w:tcPr>
            <w:shd w:fill="dbe5f1" w:val="clear"/>
            <w:vAlign w:val="center"/>
          </w:tcPr>
          <w:p w:rsidR="00000000" w:rsidDel="00000000" w:rsidP="00000000" w:rsidRDefault="00000000" w:rsidRPr="00000000" w14:paraId="000003D0">
            <w:pPr>
              <w:rPr>
                <w:rFonts w:ascii="Calibri" w:cs="Calibri" w:eastAsia="Calibri" w:hAnsi="Calibri"/>
              </w:rPr>
            </w:pPr>
            <w:r w:rsidDel="00000000" w:rsidR="00000000" w:rsidRPr="00000000">
              <w:rPr>
                <w:rFonts w:ascii="Calibri" w:cs="Calibri" w:eastAsia="Calibri" w:hAnsi="Calibri"/>
                <w:rtl w:val="0"/>
              </w:rPr>
              <w:t xml:space="preserve">100% affirmative responses</w:t>
            </w:r>
          </w:p>
        </w:tc>
        <w:tc>
          <w:tcPr>
            <w:shd w:fill="dbe5f1" w:val="clear"/>
            <w:vAlign w:val="center"/>
          </w:tcPr>
          <w:p w:rsidR="00000000" w:rsidDel="00000000" w:rsidP="00000000" w:rsidRDefault="00000000" w:rsidRPr="00000000" w14:paraId="000003D1">
            <w:pPr>
              <w:rPr>
                <w:rFonts w:ascii="Calibri" w:cs="Calibri" w:eastAsia="Calibri" w:hAnsi="Calibri"/>
              </w:rPr>
            </w:pPr>
            <w:r w:rsidDel="00000000" w:rsidR="00000000" w:rsidRPr="00000000">
              <w:rPr>
                <w:rFonts w:ascii="Calibri" w:cs="Calibri" w:eastAsia="Calibri" w:hAnsi="Calibri"/>
                <w:rtl w:val="0"/>
              </w:rPr>
              <w:t xml:space="preserve">100% affirmative responses</w:t>
            </w:r>
          </w:p>
        </w:tc>
        <w:tc>
          <w:tcPr>
            <w:shd w:fill="dbe5f1" w:val="clear"/>
            <w:vAlign w:val="center"/>
          </w:tcPr>
          <w:p w:rsidR="00000000" w:rsidDel="00000000" w:rsidP="00000000" w:rsidRDefault="00000000" w:rsidRPr="00000000" w14:paraId="000003D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3D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3D4">
      <w:pPr>
        <w:rPr>
          <w:rFonts w:ascii="Gill Sans" w:cs="Gill Sans" w:eastAsia="Gill Sans" w:hAnsi="Gill Sans"/>
          <w:color w:val="843c0b"/>
          <w:sz w:val="32"/>
          <w:szCs w:val="32"/>
        </w:rPr>
        <w:sectPr>
          <w:headerReference r:id="rId23"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D5">
      <w:pPr>
        <w:pStyle w:val="Heading1"/>
        <w:rPr/>
      </w:pPr>
      <w:r w:rsidDel="00000000" w:rsidR="00000000" w:rsidRPr="00000000">
        <w:rPr>
          <w:rtl w:val="0"/>
        </w:rPr>
        <w:t xml:space="preserve">Civic Empowerment Project (schools in CSI only)</w:t>
      </w:r>
    </w:p>
    <w:p w:rsidR="00000000" w:rsidDel="00000000" w:rsidP="00000000" w:rsidRDefault="00000000" w:rsidRPr="00000000" w14:paraId="000003D6">
      <w:pPr>
        <w:pStyle w:val="Heading2"/>
        <w:rPr>
          <w:b w:val="1"/>
        </w:rPr>
      </w:pPr>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As part of the New York State Every Student Succeeds Act Plan (ESSA)and Commissioner’s Regulation 100.21, all schools identified for Comprehensive Support and Improvement (CSI) Support Model are required to annually implement a Participatory Budgeting Process or provide opportunities for parent and student engagement</w:t>
      </w:r>
      <w:r w:rsidDel="00000000" w:rsidR="00000000" w:rsidRPr="00000000">
        <w:rPr>
          <w:b w:val="1"/>
          <w:rtl w:val="0"/>
        </w:rPr>
        <w:t xml:space="preserve"> </w:t>
      </w:r>
      <w:r w:rsidDel="00000000" w:rsidR="00000000" w:rsidRPr="00000000">
        <w:rPr>
          <w:rtl w:val="0"/>
        </w:rPr>
        <w:t xml:space="preserve">in a manner prescribed by the Commissioner.  </w:t>
      </w:r>
    </w:p>
    <w:p w:rsidR="00000000" w:rsidDel="00000000" w:rsidP="00000000" w:rsidRDefault="00000000" w:rsidRPr="00000000" w14:paraId="000003D8">
      <w:pPr>
        <w:pStyle w:val="Heading2"/>
        <w:rPr/>
      </w:pPr>
      <w:r w:rsidDel="00000000" w:rsidR="00000000" w:rsidRPr="00000000">
        <w:rPr>
          <w:rtl w:val="0"/>
        </w:rPr>
        <w:t xml:space="preserve">Options for Schools</w:t>
      </w:r>
    </w:p>
    <w:p w:rsidR="00000000" w:rsidDel="00000000" w:rsidP="00000000" w:rsidRDefault="00000000" w:rsidRPr="00000000" w14:paraId="000003D9">
      <w:pPr>
        <w:rPr/>
      </w:pPr>
      <w:r w:rsidDel="00000000" w:rsidR="00000000" w:rsidRPr="00000000">
        <w:rPr>
          <w:rtl w:val="0"/>
        </w:rPr>
        <w:t xml:space="preserve">The Department has outlined six ways in which schools may address the requirement for schools in the CSI Support Model to implement Participatory Budgeting or an Approved Alternative:</w:t>
      </w:r>
    </w:p>
    <w:p w:rsidR="00000000" w:rsidDel="00000000" w:rsidP="00000000" w:rsidRDefault="00000000" w:rsidRPr="00000000" w14:paraId="000003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Participatory Budgeting</w:t>
      </w:r>
    </w:p>
    <w:p w:rsidR="00000000" w:rsidDel="00000000" w:rsidP="00000000" w:rsidRDefault="00000000" w:rsidRPr="00000000" w14:paraId="000003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Monthly School Focus Groups</w:t>
      </w:r>
    </w:p>
    <w:p w:rsidR="00000000" w:rsidDel="00000000" w:rsidP="00000000" w:rsidRDefault="00000000" w:rsidRPr="00000000" w14:paraId="000003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Survey Inquiry Team</w:t>
      </w:r>
    </w:p>
    <w:p w:rsidR="00000000" w:rsidDel="00000000" w:rsidP="00000000" w:rsidRDefault="00000000" w:rsidRPr="00000000" w14:paraId="000003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Schoolwide Voting</w:t>
      </w:r>
    </w:p>
    <w:p w:rsidR="00000000" w:rsidDel="00000000" w:rsidP="00000000" w:rsidRDefault="00000000" w:rsidRPr="00000000" w14:paraId="000003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Collaborative School Improvement Grant Development</w:t>
      </w:r>
    </w:p>
    <w:p w:rsidR="00000000" w:rsidDel="00000000" w:rsidP="00000000" w:rsidRDefault="00000000" w:rsidRPr="00000000" w14:paraId="000003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Your Own</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1">
      <w:pPr>
        <w:rPr/>
      </w:pPr>
      <w:bookmarkStart w:colFirst="0" w:colLast="0" w:name="_gjdgxs" w:id="0"/>
      <w:bookmarkEnd w:id="0"/>
      <w:r w:rsidDel="00000000" w:rsidR="00000000" w:rsidRPr="00000000">
        <w:rPr>
          <w:rtl w:val="0"/>
        </w:rPr>
        <w:t xml:space="preserve">These options were identified because they build on essential components of Participatory Budgeting: </w:t>
      </w:r>
      <w:r w:rsidDel="00000000" w:rsidR="00000000" w:rsidRPr="00000000">
        <w:rPr>
          <w:b w:val="1"/>
          <w:i w:val="1"/>
          <w:rtl w:val="0"/>
        </w:rPr>
        <w:t xml:space="preserve">expanding stakeholder voice</w:t>
      </w:r>
      <w:r w:rsidDel="00000000" w:rsidR="00000000" w:rsidRPr="00000000">
        <w:rPr>
          <w:rtl w:val="0"/>
        </w:rPr>
        <w:t xml:space="preserve">, </w:t>
      </w:r>
      <w:r w:rsidDel="00000000" w:rsidR="00000000" w:rsidRPr="00000000">
        <w:rPr>
          <w:b w:val="1"/>
          <w:i w:val="1"/>
          <w:rtl w:val="0"/>
        </w:rPr>
        <w:t xml:space="preserve">providing opportunities to practice democracy</w:t>
      </w:r>
      <w:r w:rsidDel="00000000" w:rsidR="00000000" w:rsidRPr="00000000">
        <w:rPr>
          <w:rtl w:val="0"/>
        </w:rPr>
        <w:t xml:space="preserve">, and </w:t>
      </w:r>
      <w:r w:rsidDel="00000000" w:rsidR="00000000" w:rsidRPr="00000000">
        <w:rPr>
          <w:b w:val="1"/>
          <w:i w:val="1"/>
          <w:rtl w:val="0"/>
        </w:rPr>
        <w:t xml:space="preserve">promoting civic engagement</w:t>
      </w:r>
      <w:r w:rsidDel="00000000" w:rsidR="00000000" w:rsidRPr="00000000">
        <w:rPr>
          <w:rtl w:val="0"/>
        </w:rPr>
        <w:t xml:space="preserve">.</w:t>
      </w:r>
    </w:p>
    <w:p w:rsidR="00000000" w:rsidDel="00000000" w:rsidP="00000000" w:rsidRDefault="00000000" w:rsidRPr="00000000" w14:paraId="000003E2">
      <w:pPr>
        <w:rPr/>
      </w:pPr>
      <w:r w:rsidDel="00000000" w:rsidR="00000000" w:rsidRPr="00000000">
        <w:rPr>
          <w:rtl w:val="0"/>
        </w:rPr>
        <w:t xml:space="preserve">The available options are described in more detail in the guidebooks available on the NYSED </w:t>
      </w:r>
      <w:hyperlink r:id="rId24">
        <w:r w:rsidDel="00000000" w:rsidR="00000000" w:rsidRPr="00000000">
          <w:rPr>
            <w:color w:val="0563c1"/>
            <w:u w:val="single"/>
            <w:rtl w:val="0"/>
          </w:rPr>
          <w:t xml:space="preserve">Civic Empowerment Projects</w:t>
        </w:r>
      </w:hyperlink>
      <w:r w:rsidDel="00000000" w:rsidR="00000000" w:rsidRPr="00000000">
        <w:rPr>
          <w:rtl w:val="0"/>
        </w:rPr>
        <w:t xml:space="preserve"> website.  Schools should consider how to incorporate their selection into their existing commitments.</w:t>
      </w:r>
    </w:p>
    <w:p w:rsidR="00000000" w:rsidDel="00000000" w:rsidP="00000000" w:rsidRDefault="00000000" w:rsidRPr="00000000" w14:paraId="000003E3">
      <w:pPr>
        <w:pStyle w:val="Heading3"/>
        <w:rPr/>
      </w:pPr>
      <w:r w:rsidDel="00000000" w:rsidR="00000000" w:rsidRPr="00000000">
        <w:rPr>
          <w:rtl w:val="0"/>
        </w:rPr>
        <w:t xml:space="preserve">Directions (Schools in CSI only)</w:t>
      </w:r>
    </w:p>
    <w:p w:rsidR="00000000" w:rsidDel="00000000" w:rsidP="00000000" w:rsidRDefault="00000000" w:rsidRPr="00000000" w14:paraId="000003E4">
      <w:pPr>
        <w:rPr>
          <w:color w:val="000000"/>
        </w:rPr>
      </w:pPr>
      <w:r w:rsidDel="00000000" w:rsidR="00000000" w:rsidRPr="00000000">
        <w:rPr>
          <w:b w:val="1"/>
          <w:color w:val="000000"/>
          <w:rtl w:val="0"/>
        </w:rPr>
        <w:t xml:space="preserve"> </w:t>
      </w:r>
      <w:r w:rsidDel="00000000" w:rsidR="00000000" w:rsidRPr="00000000">
        <w:rPr>
          <w:color w:val="000000"/>
          <w:rtl w:val="0"/>
        </w:rPr>
        <w:t xml:space="preserve">Place an "X" in the box next to the Civic Empowerment Project the SCEP Development Team has selected for the 2024-25 school year.</w:t>
      </w:r>
    </w:p>
    <w:p w:rsidR="00000000" w:rsidDel="00000000" w:rsidP="00000000" w:rsidRDefault="00000000" w:rsidRPr="00000000" w14:paraId="000003E5">
      <w:pPr>
        <w:spacing w:after="0" w:line="240" w:lineRule="auto"/>
        <w:ind w:firstLine="360"/>
        <w:rPr/>
      </w:pPr>
      <w:r w:rsidDel="00000000" w:rsidR="00000000" w:rsidRPr="00000000">
        <w:rPr>
          <w:rFonts w:ascii="MS Gothic" w:cs="MS Gothic" w:eastAsia="MS Gothic" w:hAnsi="MS Gothic"/>
          <w:rtl w:val="0"/>
        </w:rPr>
        <w:t xml:space="preserve">X </w:t>
      </w:r>
      <w:r w:rsidDel="00000000" w:rsidR="00000000" w:rsidRPr="00000000">
        <w:rPr>
          <w:rtl w:val="0"/>
        </w:rPr>
        <w:t xml:space="preserve">Participatory Budgeting</w:t>
      </w:r>
    </w:p>
    <w:p w:rsidR="00000000" w:rsidDel="00000000" w:rsidP="00000000" w:rsidRDefault="00000000" w:rsidRPr="00000000" w14:paraId="000003E6">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Monthly School Focus Groups</w:t>
      </w:r>
    </w:p>
    <w:p w:rsidR="00000000" w:rsidDel="00000000" w:rsidP="00000000" w:rsidRDefault="00000000" w:rsidRPr="00000000" w14:paraId="000003E7">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Climate Survey Inquiry Team</w:t>
      </w:r>
    </w:p>
    <w:p w:rsidR="00000000" w:rsidDel="00000000" w:rsidP="00000000" w:rsidRDefault="00000000" w:rsidRPr="00000000" w14:paraId="000003E8">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Schoolwide Voting</w:t>
      </w:r>
    </w:p>
    <w:p w:rsidR="00000000" w:rsidDel="00000000" w:rsidP="00000000" w:rsidRDefault="00000000" w:rsidRPr="00000000" w14:paraId="000003E9">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Collaborative School Improvement Grant Development</w:t>
      </w:r>
    </w:p>
    <w:p w:rsidR="00000000" w:rsidDel="00000000" w:rsidP="00000000" w:rsidRDefault="00000000" w:rsidRPr="00000000" w14:paraId="000003EA">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Design Your Own (proposals should be sent to FieldSupport@nysed.gov)</w:t>
      </w:r>
    </w:p>
    <w:p w:rsidR="00000000" w:rsidDel="00000000" w:rsidP="00000000" w:rsidRDefault="00000000" w:rsidRPr="00000000" w14:paraId="000003EB">
      <w:pPr>
        <w:rPr/>
        <w:sectPr>
          <w:headerReference r:id="rId25"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EC">
      <w:pPr>
        <w:pStyle w:val="Heading1"/>
        <w:rPr/>
      </w:pPr>
      <w:r w:rsidDel="00000000" w:rsidR="00000000" w:rsidRPr="00000000">
        <w:rPr>
          <w:rtl w:val="0"/>
        </w:rPr>
        <w:t xml:space="preserve">Our Team’s Process</w:t>
      </w:r>
    </w:p>
    <w:p w:rsidR="00000000" w:rsidDel="00000000" w:rsidP="00000000" w:rsidRDefault="00000000" w:rsidRPr="00000000" w14:paraId="000003ED">
      <w:pPr>
        <w:pStyle w:val="Heading2"/>
        <w:rPr/>
      </w:pPr>
      <w:r w:rsidDel="00000000" w:rsidR="00000000" w:rsidRPr="00000000">
        <w:rPr>
          <w:rtl w:val="0"/>
        </w:rPr>
        <w:t xml:space="preserve">Background</w:t>
      </w:r>
    </w:p>
    <w:p w:rsidR="00000000" w:rsidDel="00000000" w:rsidP="00000000" w:rsidRDefault="00000000" w:rsidRPr="00000000" w14:paraId="000003EE">
      <w:pPr>
        <w:rPr/>
      </w:pPr>
      <w:r w:rsidDel="00000000" w:rsidR="00000000" w:rsidRPr="00000000">
        <w:rPr>
          <w:rtl w:val="0"/>
        </w:rPr>
        <w:t xml:space="preserve">NYSED requires that the SCEP is developed in consultation with parents and school staff, and in accordance with §100.11 of Commissioner’s Regulations. All schools are expected to follow the guidelines outlined in the document "Assembling Your Improvement Planning Team" found at: </w:t>
      </w:r>
      <w:hyperlink r:id="rId26">
        <w:r w:rsidDel="00000000" w:rsidR="00000000" w:rsidRPr="00000000">
          <w:rPr>
            <w:color w:val="0563c1"/>
            <w:u w:val="single"/>
            <w:rtl w:val="0"/>
          </w:rPr>
          <w:t xml:space="preserve">https://www.nysed.gov/sites/default/files/programs/accountability/assembling-your-improvement-planning-team.pdf</w:t>
        </w:r>
      </w:hyperlink>
      <w:r w:rsidDel="00000000" w:rsidR="00000000" w:rsidRPr="00000000">
        <w:rPr>
          <w:rtl w:val="0"/>
        </w:rPr>
        <w:t xml:space="preserve">.   This section outlines how we worked together to develop our plan.</w:t>
      </w:r>
    </w:p>
    <w:p w:rsidR="00000000" w:rsidDel="00000000" w:rsidP="00000000" w:rsidRDefault="00000000" w:rsidRPr="00000000" w14:paraId="000003EF">
      <w:pPr>
        <w:pStyle w:val="Heading2"/>
        <w:rPr/>
      </w:pPr>
      <w:r w:rsidDel="00000000" w:rsidR="00000000" w:rsidRPr="00000000">
        <w:rPr>
          <w:rtl w:val="0"/>
        </w:rPr>
        <w:t xml:space="preserve">Our Team’s Steps</w:t>
      </w:r>
    </w:p>
    <w:p w:rsidR="00000000" w:rsidDel="00000000" w:rsidP="00000000" w:rsidRDefault="00000000" w:rsidRPr="00000000" w14:paraId="000003F0">
      <w:pPr>
        <w:rPr/>
      </w:pPr>
      <w:r w:rsidDel="00000000" w:rsidR="00000000" w:rsidRPr="00000000">
        <w:rPr>
          <w:rtl w:val="0"/>
        </w:rPr>
        <w:t xml:space="preserve">Our plan is the result of collaborating to complete several distinct steps:</w:t>
      </w:r>
    </w:p>
    <w:p w:rsidR="00000000" w:rsidDel="00000000" w:rsidP="00000000" w:rsidRDefault="00000000" w:rsidRPr="00000000" w14:paraId="000003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Envision: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Exploring the Vision, Values and Aspirations for the school (optional for schools in CSI)</w:t>
      </w:r>
    </w:p>
    <w:p w:rsidR="00000000" w:rsidDel="00000000" w:rsidP="00000000" w:rsidRDefault="00000000" w:rsidRPr="00000000" w14:paraId="000003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Analyze: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Analyzing Data </w:t>
      </w:r>
    </w:p>
    <w:p w:rsidR="00000000" w:rsidDel="00000000" w:rsidP="00000000" w:rsidRDefault="00000000" w:rsidRPr="00000000" w14:paraId="000003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Analyze: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Analyzing Survey Data</w:t>
      </w:r>
    </w:p>
    <w:p w:rsidR="00000000" w:rsidDel="00000000" w:rsidP="00000000" w:rsidRDefault="00000000" w:rsidRPr="00000000" w14:paraId="000003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Interviewing Students</w:t>
      </w:r>
    </w:p>
    <w:p w:rsidR="00000000" w:rsidDel="00000000" w:rsidP="00000000" w:rsidRDefault="00000000" w:rsidRPr="00000000" w14:paraId="000003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Envision: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 Synthesize, and Plan</w:t>
      </w:r>
    </w:p>
    <w:p w:rsidR="00000000" w:rsidDel="00000000" w:rsidP="00000000" w:rsidRDefault="00000000" w:rsidRPr="00000000" w14:paraId="000003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Writing the Plan</w:t>
      </w:r>
    </w:p>
    <w:p w:rsidR="00000000" w:rsidDel="00000000" w:rsidP="00000000" w:rsidRDefault="00000000" w:rsidRPr="00000000" w14:paraId="000003F7">
      <w:pPr>
        <w:pStyle w:val="Heading2"/>
        <w:rPr/>
      </w:pPr>
      <w:r w:rsidDel="00000000" w:rsidR="00000000" w:rsidRPr="00000000">
        <w:rPr>
          <w:rtl w:val="0"/>
        </w:rPr>
        <w:t xml:space="preserve">Team Collaboration</w:t>
      </w:r>
    </w:p>
    <w:p w:rsidR="00000000" w:rsidDel="00000000" w:rsidP="00000000" w:rsidRDefault="00000000" w:rsidRPr="00000000" w14:paraId="000003F8">
      <w:pPr>
        <w:rPr/>
      </w:pPr>
      <w:r w:rsidDel="00000000" w:rsidR="00000000" w:rsidRPr="00000000">
        <w:rPr>
          <w:rtl w:val="0"/>
        </w:rPr>
        <w:t xml:space="preserve">In the first two columns, identify the members of the SCEP team and their role (e.g., teacher, assistant principal, parent).  In the rest of columns, indicate the team member’s participation in each of the activities by identifying the date that person participated in that activity OR leaving the space blank if the person did not participate in that activity.</w:t>
      </w:r>
    </w:p>
    <w:p w:rsidR="00000000" w:rsidDel="00000000" w:rsidP="00000000" w:rsidRDefault="00000000" w:rsidRPr="00000000" w14:paraId="000003F9">
      <w:pPr>
        <w:rPr/>
        <w:sectPr>
          <w:headerReference r:id="rId27" w:type="default"/>
          <w:type w:val="nextPage"/>
          <w:pgSz w:h="15840" w:w="12240" w:orient="portrait"/>
          <w:pgMar w:bottom="1080" w:top="1080" w:left="1080" w:right="1080" w:header="720" w:footer="720"/>
        </w:sectPr>
      </w:pPr>
      <w:hyperlink r:id="rId28">
        <w:r w:rsidDel="00000000" w:rsidR="00000000" w:rsidRPr="00000000">
          <w:rPr>
            <w:color w:val="1155cc"/>
            <w:u w:val="single"/>
            <w:rtl w:val="0"/>
          </w:rPr>
          <w:t xml:space="preserve">SCEP Team Meeting Attendance</w:t>
        </w:r>
      </w:hyperlink>
      <w:r w:rsidDel="00000000" w:rsidR="00000000" w:rsidRPr="00000000">
        <w:rPr>
          <w:rtl w:val="0"/>
        </w:rPr>
      </w:r>
    </w:p>
    <w:p w:rsidR="00000000" w:rsidDel="00000000" w:rsidP="00000000" w:rsidRDefault="00000000" w:rsidRPr="00000000" w14:paraId="000003FA">
      <w:pPr>
        <w:pStyle w:val="Heading1"/>
        <w:rPr/>
      </w:pPr>
      <w:r w:rsidDel="00000000" w:rsidR="00000000" w:rsidRPr="00000000">
        <w:rPr>
          <w:rtl w:val="0"/>
        </w:rPr>
        <w:t xml:space="preserve">Learning As A Team</w:t>
      </w:r>
    </w:p>
    <w:p w:rsidR="00000000" w:rsidDel="00000000" w:rsidP="00000000" w:rsidRDefault="00000000" w:rsidRPr="00000000" w14:paraId="000003FB">
      <w:pPr>
        <w:pStyle w:val="Heading2"/>
        <w:rPr/>
      </w:pPr>
      <w:r w:rsidDel="00000000" w:rsidR="00000000" w:rsidRPr="00000000">
        <w:rPr>
          <w:rtl w:val="0"/>
        </w:rPr>
        <w:t xml:space="preserve">Directions</w:t>
      </w:r>
    </w:p>
    <w:p w:rsidR="00000000" w:rsidDel="00000000" w:rsidP="00000000" w:rsidRDefault="00000000" w:rsidRPr="00000000" w14:paraId="000003FC">
      <w:pPr>
        <w:rPr/>
      </w:pPr>
      <w:r w:rsidDel="00000000" w:rsidR="00000000" w:rsidRPr="00000000">
        <w:rPr>
          <w:rtl w:val="0"/>
        </w:rPr>
        <w:t xml:space="preserve">After completing the previous sections, the team should complete the reflective prompt below. </w:t>
      </w:r>
    </w:p>
    <w:p w:rsidR="00000000" w:rsidDel="00000000" w:rsidP="00000000" w:rsidRDefault="00000000" w:rsidRPr="00000000" w14:paraId="000003FD">
      <w:pPr>
        <w:pStyle w:val="Heading3"/>
        <w:rPr/>
      </w:pPr>
      <w:r w:rsidDel="00000000" w:rsidR="00000000" w:rsidRPr="00000000">
        <w:rPr>
          <w:rtl w:val="0"/>
        </w:rPr>
        <w:t xml:space="preserve">Student Interviews</w:t>
      </w:r>
    </w:p>
    <w:tbl>
      <w:tblPr>
        <w:tblStyle w:val="Table44"/>
        <w:tblW w:w="1011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111"/>
        <w:tblGridChange w:id="0">
          <w:tblGrid>
            <w:gridCol w:w="10111"/>
          </w:tblGrid>
        </w:tblGridChange>
      </w:tblGrid>
      <w:tr>
        <w:trPr>
          <w:cantSplit w:val="0"/>
          <w:trHeight w:val="435" w:hRule="atLeast"/>
          <w:tblHeader w:val="0"/>
        </w:trPr>
        <w:tc>
          <w:tcPr>
            <w:tcBorders>
              <w:bottom w:color="000000" w:space="0" w:sz="0" w:val="nil"/>
              <w:right w:color="000000" w:space="0" w:sz="0" w:val="nil"/>
            </w:tcBorders>
            <w:shd w:fill="e7e6e6" w:val="clear"/>
          </w:tcPr>
          <w:p w:rsidR="00000000" w:rsidDel="00000000" w:rsidP="00000000" w:rsidRDefault="00000000" w:rsidRPr="00000000" w14:paraId="000003FE">
            <w:pPr>
              <w:rPr>
                <w:color w:val="000000"/>
              </w:rPr>
            </w:pPr>
            <w:r w:rsidDel="00000000" w:rsidR="00000000" w:rsidRPr="00000000">
              <w:rPr>
                <w:color w:val="000000"/>
                <w:rtl w:val="0"/>
              </w:rPr>
              <w:t xml:space="preserve">Describe how the Student Interview process informed the team’s plan</w:t>
            </w:r>
          </w:p>
        </w:tc>
      </w:tr>
      <w:tr>
        <w:trPr>
          <w:cantSplit w:val="0"/>
          <w:trHeight w:val="1665"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3FF">
            <w:pPr>
              <w:rPr>
                <w:b w:val="0"/>
                <w:color w:val="ed7d31"/>
              </w:rPr>
            </w:pPr>
            <w:r w:rsidDel="00000000" w:rsidR="00000000" w:rsidRPr="00000000">
              <w:rPr>
                <w:b w:val="0"/>
                <w:color w:val="ed7d31"/>
                <w:rtl w:val="0"/>
              </w:rPr>
              <w:t xml:space="preserve">Student interviews were extremely helpful as a street data point in developing our team’s plan. We interviewed students at various grade levels about a variety of topics and gathered information on their math strategies, reading strategies, classroom environments and more. </w:t>
            </w:r>
          </w:p>
          <w:p w:rsidR="00000000" w:rsidDel="00000000" w:rsidP="00000000" w:rsidRDefault="00000000" w:rsidRPr="00000000" w14:paraId="00000400">
            <w:pPr>
              <w:rPr>
                <w:b w:val="0"/>
                <w:color w:val="ed7d31"/>
              </w:rPr>
            </w:pPr>
            <w:r w:rsidDel="00000000" w:rsidR="00000000" w:rsidRPr="00000000">
              <w:rPr>
                <w:b w:val="0"/>
                <w:rtl w:val="0"/>
              </w:rPr>
              <w:t xml:space="preserve">During steps 4 and 5 of the Data Wise improvement process the SCEP team interviewed students to establish learning centered problems of problems of practice in all commitment areas. Additionally, CSI schools participated in Collaborative Instructional Rounds to examine instruction and listen to students' voices.</w:t>
            </w:r>
            <w:r w:rsidDel="00000000" w:rsidR="00000000" w:rsidRPr="00000000">
              <w:rPr>
                <w:rtl w:val="0"/>
              </w:rPr>
            </w:r>
          </w:p>
        </w:tc>
      </w:tr>
    </w:tbl>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b w:val="1"/>
        </w:rPr>
      </w:pPr>
      <w:r w:rsidDel="00000000" w:rsidR="00000000" w:rsidRPr="00000000">
        <w:rPr>
          <w:b w:val="1"/>
          <w:rtl w:val="0"/>
        </w:rPr>
        <w:t xml:space="preserve">Schools in the ATSI and TSI model only</w:t>
      </w:r>
    </w:p>
    <w:p w:rsidR="00000000" w:rsidDel="00000000" w:rsidP="00000000" w:rsidRDefault="00000000" w:rsidRPr="00000000" w14:paraId="00000403">
      <w:pPr>
        <w:pStyle w:val="Heading3"/>
        <w:rPr/>
      </w:pPr>
      <w:r w:rsidDel="00000000" w:rsidR="00000000" w:rsidRPr="00000000">
        <w:rPr>
          <w:rtl w:val="0"/>
        </w:rPr>
        <w:t xml:space="preserve">Subgroup Spotlight</w:t>
      </w:r>
    </w:p>
    <w:tbl>
      <w:tblPr>
        <w:tblStyle w:val="Table45"/>
        <w:tblW w:w="1011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111"/>
        <w:tblGridChange w:id="0">
          <w:tblGrid>
            <w:gridCol w:w="10111"/>
          </w:tblGrid>
        </w:tblGridChange>
      </w:tblGrid>
      <w:tr>
        <w:trPr>
          <w:cantSplit w:val="0"/>
          <w:trHeight w:val="435" w:hRule="atLeast"/>
          <w:tblHeader w:val="0"/>
        </w:trPr>
        <w:tc>
          <w:tcPr>
            <w:tcBorders>
              <w:bottom w:color="bfbfbf" w:space="0" w:sz="4" w:val="single"/>
              <w:right w:color="000000" w:space="0" w:sz="0" w:val="nil"/>
            </w:tcBorders>
            <w:shd w:fill="e7e6e6" w:val="clear"/>
          </w:tcPr>
          <w:p w:rsidR="00000000" w:rsidDel="00000000" w:rsidP="00000000" w:rsidRDefault="00000000" w:rsidRPr="00000000" w14:paraId="00000404">
            <w:pPr>
              <w:rPr>
                <w:color w:val="000000"/>
              </w:rPr>
            </w:pPr>
            <w:r w:rsidDel="00000000" w:rsidR="00000000" w:rsidRPr="00000000">
              <w:rPr>
                <w:color w:val="000000"/>
                <w:rtl w:val="0"/>
              </w:rPr>
              <w:t xml:space="preserve">Describe how the team has determined that the strategies in this plan are likely to result in improved subgroup performance for the subgroup(s) for which the school has been identified.</w:t>
            </w:r>
          </w:p>
        </w:tc>
      </w:tr>
      <w:tr>
        <w:trPr>
          <w:cantSplit w:val="0"/>
          <w:trHeight w:val="1665"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405">
            <w:pPr>
              <w:rPr>
                <w:b w:val="0"/>
                <w:color w:val="ed7d31"/>
              </w:rPr>
            </w:pPr>
            <w:r w:rsidDel="00000000" w:rsidR="00000000" w:rsidRPr="00000000">
              <w:rPr>
                <w:b w:val="0"/>
                <w:color w:val="ed7d31"/>
                <w:rtl w:val="0"/>
              </w:rPr>
              <w:t xml:space="preserve">The strategies in this plan provide the use of temporary scaffolds, modeling, and protocols that will improve performance for students with disabilities and English Language Learners. By supporting students’ problem solving skills and metacognition through modeling, think </w:t>
            </w:r>
            <w:r w:rsidDel="00000000" w:rsidR="00000000" w:rsidRPr="00000000">
              <w:rPr>
                <w:b w:val="0"/>
                <w:color w:val="ed7d31"/>
                <w:rtl w:val="0"/>
              </w:rPr>
              <w:t xml:space="preserve">alouds</w:t>
            </w:r>
            <w:r w:rsidDel="00000000" w:rsidR="00000000" w:rsidRPr="00000000">
              <w:rPr>
                <w:b w:val="0"/>
                <w:color w:val="ed7d31"/>
                <w:rtl w:val="0"/>
              </w:rPr>
              <w:t xml:space="preserve">, and routines these skills will allow these groups to access grade level work. Also, through our foundational literacy commitment we seek to address phonics needs as early as possible and close the reading gap for these students. </w:t>
            </w:r>
          </w:p>
        </w:tc>
      </w:tr>
    </w:tbl>
    <w:p w:rsidR="00000000" w:rsidDel="00000000" w:rsidP="00000000" w:rsidRDefault="00000000" w:rsidRPr="00000000" w14:paraId="00000406">
      <w:pPr>
        <w:rPr/>
        <w:sectPr>
          <w:headerReference r:id="rId29"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407">
      <w:pPr>
        <w:keepNext w:val="1"/>
        <w:keepLines w:val="1"/>
        <w:spacing w:before="240" w:lineRule="auto"/>
        <w:rPr>
          <w:rFonts w:ascii="Gill Sans" w:cs="Gill Sans" w:eastAsia="Gill Sans" w:hAnsi="Gill Sans"/>
          <w:color w:val="833c0b"/>
          <w:sz w:val="32"/>
          <w:szCs w:val="32"/>
        </w:rPr>
      </w:pPr>
      <w:r w:rsidDel="00000000" w:rsidR="00000000" w:rsidRPr="00000000">
        <w:rPr>
          <w:rFonts w:ascii="Gill Sans" w:cs="Gill Sans" w:eastAsia="Gill Sans" w:hAnsi="Gill Sans"/>
          <w:color w:val="833c0b"/>
          <w:sz w:val="32"/>
          <w:szCs w:val="32"/>
          <w:rtl w:val="0"/>
        </w:rPr>
        <w:t xml:space="preserve">Next Steps</w:t>
      </w:r>
    </w:p>
    <w:p w:rsidR="00000000" w:rsidDel="00000000" w:rsidP="00000000" w:rsidRDefault="00000000" w:rsidRPr="00000000" w14:paraId="00000408">
      <w:pPr>
        <w:pStyle w:val="Heading2"/>
        <w:rPr/>
      </w:pPr>
      <w:r w:rsidDel="00000000" w:rsidR="00000000" w:rsidRPr="00000000">
        <w:rPr>
          <w:rtl w:val="0"/>
        </w:rPr>
        <w:t xml:space="preserve">Sharing the Plan</w:t>
      </w:r>
    </w:p>
    <w:p w:rsidR="00000000" w:rsidDel="00000000" w:rsidP="00000000" w:rsidRDefault="00000000" w:rsidRPr="00000000" w14:paraId="00000409">
      <w:pPr>
        <w:pStyle w:val="Heading3"/>
        <w:rPr/>
      </w:pPr>
      <w:r w:rsidDel="00000000" w:rsidR="00000000" w:rsidRPr="00000000">
        <w:rPr>
          <w:rtl w:val="0"/>
        </w:rPr>
        <w:t xml:space="preserve">Schools in the CSI Model</w:t>
      </w:r>
    </w:p>
    <w:p w:rsidR="00000000" w:rsidDel="00000000" w:rsidP="00000000" w:rsidRDefault="00000000" w:rsidRPr="00000000" w14:paraId="0000040A">
      <w:pPr>
        <w:spacing w:after="240" w:line="276" w:lineRule="auto"/>
        <w:rPr/>
      </w:pPr>
      <w:r w:rsidDel="00000000" w:rsidR="00000000" w:rsidRPr="00000000">
        <w:rPr>
          <w:rFonts w:ascii="Calibri" w:cs="Calibri" w:eastAsia="Calibri" w:hAnsi="Calibri"/>
          <w:rtl w:val="0"/>
        </w:rPr>
        <w:t xml:space="preserve">As you develop your plan, please feel free to share the plan with your NYSED liaison for input when it would be helpful. When the SCEP team is satisfied with the plan, </w:t>
      </w:r>
      <w:r w:rsidDel="00000000" w:rsidR="00000000" w:rsidRPr="00000000">
        <w:rPr>
          <w:rFonts w:ascii="Calibri" w:cs="Calibri" w:eastAsia="Calibri" w:hAnsi="Calibri"/>
          <w:b w:val="1"/>
          <w:rtl w:val="0"/>
        </w:rPr>
        <w:t xml:space="preserve">please compare the completed plan to the </w:t>
      </w:r>
      <w:hyperlink r:id="rId30">
        <w:r w:rsidDel="00000000" w:rsidR="00000000" w:rsidRPr="00000000">
          <w:rPr>
            <w:rFonts w:ascii="Calibri" w:cs="Calibri" w:eastAsia="Calibri" w:hAnsi="Calibri"/>
            <w:b w:val="1"/>
            <w:color w:val="0563c1"/>
            <w:u w:val="single"/>
            <w:rtl w:val="0"/>
          </w:rPr>
          <w:t xml:space="preserve">SCEP Rubric</w:t>
        </w:r>
      </w:hyperlink>
      <w:r w:rsidDel="00000000" w:rsidR="00000000" w:rsidRPr="00000000">
        <w:rPr>
          <w:rFonts w:ascii="Calibri" w:cs="Calibri" w:eastAsia="Calibri" w:hAnsi="Calibri"/>
          <w:b w:val="1"/>
          <w:rtl w:val="0"/>
        </w:rPr>
        <w:t xml:space="preserve"> to consider where there may be opportunities to strengthen the plan.</w:t>
      </w:r>
      <w:r w:rsidDel="00000000" w:rsidR="00000000" w:rsidRPr="00000000">
        <w:rPr>
          <w:rFonts w:ascii="Calibri" w:cs="Calibri" w:eastAsia="Calibri" w:hAnsi="Calibri"/>
          <w:rtl w:val="0"/>
        </w:rPr>
        <w:t xml:space="preserve">  </w:t>
      </w:r>
      <w:r w:rsidDel="00000000" w:rsidR="00000000" w:rsidRPr="00000000">
        <w:rPr>
          <w:rtl w:val="0"/>
        </w:rPr>
        <w:t xml:space="preserve">After the team has analyzed the completed plan in relation to the </w:t>
      </w:r>
      <w:hyperlink r:id="rId31">
        <w:r w:rsidDel="00000000" w:rsidR="00000000" w:rsidRPr="00000000">
          <w:rPr>
            <w:color w:val="0563c1"/>
            <w:u w:val="single"/>
            <w:rtl w:val="0"/>
          </w:rPr>
          <w:t xml:space="preserve">SCEP Rubric</w:t>
        </w:r>
      </w:hyperlink>
      <w:r w:rsidDel="00000000" w:rsidR="00000000" w:rsidRPr="00000000">
        <w:rPr>
          <w:rtl w:val="0"/>
        </w:rPr>
        <w:t xml:space="preserve"> and made any necessary revisions, the principal should email the NYSED liaison and: </w:t>
      </w:r>
    </w:p>
    <w:p w:rsidR="00000000" w:rsidDel="00000000" w:rsidP="00000000" w:rsidRDefault="00000000" w:rsidRPr="00000000" w14:paraId="000004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that the team has reviewed the plan against the SCEP rubric, ensured the plan met </w:t>
      </w:r>
      <w:hyperlink r:id="rId3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minimum expectations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made any necessary changes;</w:t>
      </w:r>
    </w:p>
    <w:p w:rsidR="00000000" w:rsidDel="00000000" w:rsidP="00000000" w:rsidRDefault="00000000" w:rsidRPr="00000000" w14:paraId="000004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areas of the plan about which the team is most confident;</w:t>
      </w:r>
    </w:p>
    <w:p w:rsidR="00000000" w:rsidDel="00000000" w:rsidP="00000000" w:rsidRDefault="00000000" w:rsidRPr="00000000" w14:paraId="000004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applicable, identify if there are any specific areas of the plan about which the team is less confident. The principal is also able to request a follow-up meeting to further explore these areas prior to </w:t>
      </w:r>
      <w:hyperlink r:id="rId3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Pre-SCEP Team Meeting Planning Session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indicating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your liaison that the school is ready to share its full plan for approval. Plans should be shared by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July 15, 2024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your plan is finalized, ensure that the District (Superintendent or designee) and local Board of Education have approved the plan and that the plan is posted on the district website.</w:t>
      </w:r>
    </w:p>
    <w:p w:rsidR="00000000" w:rsidDel="00000000" w:rsidP="00000000" w:rsidRDefault="00000000" w:rsidRPr="00000000" w14:paraId="0000040F">
      <w:pPr>
        <w:pStyle w:val="Heading3"/>
        <w:spacing w:after="160" w:before="0" w:lineRule="auto"/>
        <w:rPr/>
      </w:pPr>
      <w:r w:rsidDel="00000000" w:rsidR="00000000" w:rsidRPr="00000000">
        <w:rPr>
          <w:rtl w:val="0"/>
        </w:rPr>
        <w:t xml:space="preserve">Schools in the ATSI model and TSI Model</w:t>
      </w:r>
    </w:p>
    <w:p w:rsidR="00000000" w:rsidDel="00000000" w:rsidP="00000000" w:rsidRDefault="00000000" w:rsidRPr="00000000" w14:paraId="00000410">
      <w:pPr>
        <w:spacing w:after="120" w:lineRule="auto"/>
        <w:rPr>
          <w:rFonts w:ascii="Calibri" w:cs="Calibri" w:eastAsia="Calibri" w:hAnsi="Calibri"/>
        </w:rPr>
      </w:pPr>
      <w:r w:rsidDel="00000000" w:rsidR="00000000" w:rsidRPr="00000000">
        <w:rPr>
          <w:rFonts w:ascii="Calibri" w:cs="Calibri" w:eastAsia="Calibri" w:hAnsi="Calibri"/>
          <w:rtl w:val="0"/>
        </w:rPr>
        <w:t xml:space="preserve">When the SCEP team is satisfied with the plan, </w:t>
      </w:r>
      <w:r w:rsidDel="00000000" w:rsidR="00000000" w:rsidRPr="00000000">
        <w:rPr>
          <w:rFonts w:ascii="Calibri" w:cs="Calibri" w:eastAsia="Calibri" w:hAnsi="Calibri"/>
          <w:b w:val="1"/>
          <w:rtl w:val="0"/>
        </w:rPr>
        <w:t xml:space="preserve">please compare the completed plan to the </w:t>
      </w:r>
      <w:hyperlink r:id="rId34">
        <w:r w:rsidDel="00000000" w:rsidR="00000000" w:rsidRPr="00000000">
          <w:rPr>
            <w:rFonts w:ascii="Calibri" w:cs="Calibri" w:eastAsia="Calibri" w:hAnsi="Calibri"/>
            <w:b w:val="1"/>
            <w:color w:val="0563c1"/>
            <w:u w:val="single"/>
            <w:rtl w:val="0"/>
          </w:rPr>
          <w:t xml:space="preserve">SCEP Rubric</w:t>
        </w:r>
      </w:hyperlink>
      <w:r w:rsidDel="00000000" w:rsidR="00000000" w:rsidRPr="00000000">
        <w:rPr>
          <w:rFonts w:ascii="Calibri" w:cs="Calibri" w:eastAsia="Calibri" w:hAnsi="Calibri"/>
          <w:b w:val="1"/>
          <w:rtl w:val="0"/>
        </w:rPr>
        <w:t xml:space="preserve"> to consider where there may be opportunities to strengthen the plan</w:t>
      </w:r>
      <w:r w:rsidDel="00000000" w:rsidR="00000000" w:rsidRPr="00000000">
        <w:rPr>
          <w:rFonts w:ascii="Calibri" w:cs="Calibri" w:eastAsia="Calibri" w:hAnsi="Calibri"/>
          <w:rtl w:val="0"/>
        </w:rPr>
        <w:t xml:space="preserve">.  </w:t>
      </w:r>
      <w:r w:rsidDel="00000000" w:rsidR="00000000" w:rsidRPr="00000000">
        <w:rPr>
          <w:rtl w:val="0"/>
        </w:rPr>
        <w:t xml:space="preserve">After the team has analyzed the completed plan in relation to the SCEP rubric and made any necessary revisions, please share the plan with your District, who will verify that the plan meets </w:t>
      </w:r>
      <w:hyperlink r:id="rId35">
        <w:r w:rsidDel="00000000" w:rsidR="00000000" w:rsidRPr="00000000">
          <w:rPr>
            <w:color w:val="0563c1"/>
            <w:u w:val="single"/>
            <w:rtl w:val="0"/>
          </w:rPr>
          <w:t xml:space="preserve">NYSED’s minimum expectations</w:t>
        </w:r>
      </w:hyperlink>
      <w:r w:rsidDel="00000000" w:rsidR="00000000" w:rsidRPr="00000000">
        <w:rPr>
          <w:rtl w:val="0"/>
        </w:rPr>
        <w:t xml:space="preserve">.  </w:t>
      </w:r>
      <w:r w:rsidDel="00000000" w:rsidR="00000000" w:rsidRPr="00000000">
        <w:rPr>
          <w:rFonts w:ascii="Calibri" w:cs="Calibri" w:eastAsia="Calibri" w:hAnsi="Calibri"/>
          <w:rtl w:val="0"/>
        </w:rPr>
        <w:t xml:space="preserve">Plans will need to be approved by the District before the first day of the 2024-25 school year.  </w:t>
      </w:r>
    </w:p>
    <w:p w:rsidR="00000000" w:rsidDel="00000000" w:rsidP="00000000" w:rsidRDefault="00000000" w:rsidRPr="00000000" w14:paraId="00000411">
      <w:pPr>
        <w:spacing w:after="120" w:lineRule="auto"/>
        <w:rPr>
          <w:rFonts w:ascii="Calibri" w:cs="Calibri" w:eastAsia="Calibri" w:hAnsi="Calibri"/>
        </w:rPr>
      </w:pPr>
      <w:r w:rsidDel="00000000" w:rsidR="00000000" w:rsidRPr="00000000">
        <w:rPr>
          <w:rFonts w:ascii="Calibri" w:cs="Calibri" w:eastAsia="Calibri" w:hAnsi="Calibri"/>
          <w:rtl w:val="0"/>
        </w:rPr>
        <w:t xml:space="preserve">Once the plan has been finalized, ensure that the District (Superintendent or designee) and the local Board of Education have approved the plan and that the plan is posted on the district website.</w:t>
      </w:r>
    </w:p>
    <w:p w:rsidR="00000000" w:rsidDel="00000000" w:rsidP="00000000" w:rsidRDefault="00000000" w:rsidRPr="00000000" w14:paraId="00000412">
      <w:pPr>
        <w:pStyle w:val="Heading2"/>
        <w:rPr/>
      </w:pPr>
      <w:r w:rsidDel="00000000" w:rsidR="00000000" w:rsidRPr="00000000">
        <w:rPr>
          <w:rtl w:val="0"/>
        </w:rPr>
        <w:t xml:space="preserve">Implementing the Plan (All Schools)</w:t>
      </w:r>
    </w:p>
    <w:p w:rsidR="00000000" w:rsidDel="00000000" w:rsidP="00000000" w:rsidRDefault="00000000" w:rsidRPr="00000000" w14:paraId="0000041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 plan is implemented no later than the first day of school.</w:t>
      </w:r>
    </w:p>
    <w:p w:rsidR="00000000" w:rsidDel="00000000" w:rsidP="00000000" w:rsidRDefault="00000000" w:rsidRPr="00000000" w14:paraId="0000041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implementation closely and adjust as needed.</w:t>
      </w:r>
    </w:p>
    <w:p w:rsidR="00000000" w:rsidDel="00000000" w:rsidP="00000000" w:rsidRDefault="00000000" w:rsidRPr="00000000" w14:paraId="0000041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to have the SCEP team reconvene during the year to discuss implementation and review progress in relation to the Early Progress Milestones and Mid-Year benchmarks identified.</w:t>
      </w:r>
    </w:p>
    <w:p w:rsidR="00000000" w:rsidDel="00000000" w:rsidP="00000000" w:rsidRDefault="00000000" w:rsidRPr="00000000" w14:paraId="0000041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there is professional development provided to support the strategic efforts described within this plan. </w:t>
      </w:r>
    </w:p>
    <w:p w:rsidR="00000000" w:rsidDel="00000000" w:rsidP="00000000" w:rsidRDefault="00000000" w:rsidRPr="00000000" w14:paraId="0000041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the district in developing the 1003 Title I School Improvement Grant application designed to support the implementation of the activities identified in the school and district plan.</w:t>
      </w:r>
    </w:p>
    <w:sectPr>
      <w:headerReference r:id="rId36" w:type="default"/>
      <w:type w:val="nextPage"/>
      <w:pgSz w:h="15840" w:w="12240" w:orient="portrait"/>
      <w:pgMar w:bottom="1080" w:top="10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Arial"/>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Gill San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SCEP Cover Page</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As A Team</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Steps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Evidence-Based Intervention</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Team’s Process</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3</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Team’s Process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060" w:hanging="360"/>
      </w:pPr>
      <w:rPr/>
    </w:lvl>
    <w:lvl w:ilvl="1">
      <w:start w:val="1"/>
      <w:numFmt w:val="lowerLetter"/>
      <w:lvlText w:val="%2."/>
      <w:lvlJc w:val="left"/>
      <w:pPr>
        <w:ind w:left="-2340" w:hanging="360"/>
      </w:pPr>
      <w:rPr/>
    </w:lvl>
    <w:lvl w:ilvl="2">
      <w:start w:val="1"/>
      <w:numFmt w:val="lowerRoman"/>
      <w:lvlText w:val="%3."/>
      <w:lvlJc w:val="right"/>
      <w:pPr>
        <w:ind w:left="-1620" w:hanging="180"/>
      </w:pPr>
      <w:rPr/>
    </w:lvl>
    <w:lvl w:ilvl="3">
      <w:start w:val="1"/>
      <w:numFmt w:val="decimal"/>
      <w:lvlText w:val="%4."/>
      <w:lvlJc w:val="left"/>
      <w:pPr>
        <w:ind w:left="-900" w:hanging="360"/>
      </w:pPr>
      <w:rPr/>
    </w:lvl>
    <w:lvl w:ilvl="4">
      <w:start w:val="1"/>
      <w:numFmt w:val="lowerLetter"/>
      <w:lvlText w:val="%5."/>
      <w:lvlJc w:val="left"/>
      <w:pPr>
        <w:ind w:left="-180" w:hanging="360"/>
      </w:pPr>
      <w:rPr/>
    </w:lvl>
    <w:lvl w:ilvl="5">
      <w:start w:val="1"/>
      <w:numFmt w:val="lowerRoman"/>
      <w:lvlText w:val="%6."/>
      <w:lvlJc w:val="right"/>
      <w:pPr>
        <w:ind w:left="540" w:hanging="180"/>
      </w:pPr>
      <w:rPr/>
    </w:lvl>
    <w:lvl w:ilvl="6">
      <w:start w:val="1"/>
      <w:numFmt w:val="decimal"/>
      <w:lvlText w:val="%7."/>
      <w:lvlJc w:val="left"/>
      <w:pPr>
        <w:ind w:left="1260" w:hanging="360"/>
      </w:pPr>
      <w:rPr/>
    </w:lvl>
    <w:lvl w:ilvl="7">
      <w:start w:val="1"/>
      <w:numFmt w:val="lowerLetter"/>
      <w:lvlText w:val="%8."/>
      <w:lvlJc w:val="left"/>
      <w:pPr>
        <w:ind w:left="1980" w:hanging="360"/>
      </w:pPr>
      <w:rPr/>
    </w:lvl>
    <w:lvl w:ilvl="8">
      <w:start w:val="1"/>
      <w:numFmt w:val="lowerRoman"/>
      <w:lvlText w:val="%9."/>
      <w:lvlJc w:val="right"/>
      <w:pPr>
        <w:ind w:left="2700" w:hanging="180"/>
      </w:pPr>
      <w:rPr/>
    </w:lvl>
  </w:abstractNum>
  <w:abstractNum w:abstractNumId="8">
    <w:lvl w:ilvl="0">
      <w:start w:val="1"/>
      <w:numFmt w:val="bullet"/>
      <w:lvlText w:val="●"/>
      <w:lvlJc w:val="left"/>
      <w:pPr>
        <w:ind w:left="768" w:hanging="360"/>
      </w:pPr>
      <w:rPr>
        <w:rFonts w:ascii="Noto Sans Symbols" w:cs="Noto Sans Symbols" w:eastAsia="Noto Sans Symbols" w:hAnsi="Noto Sans Symbols"/>
        <w:sz w:val="18"/>
        <w:szCs w:val="18"/>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Gill Sans" w:cs="Gill Sans" w:eastAsia="Gill Sans" w:hAnsi="Gill Sans"/>
      <w:color w:val="843c0b"/>
      <w:sz w:val="32"/>
      <w:szCs w:val="32"/>
    </w:rPr>
  </w:style>
  <w:style w:type="paragraph" w:styleId="Heading2">
    <w:name w:val="heading 2"/>
    <w:basedOn w:val="Normal"/>
    <w:next w:val="Normal"/>
    <w:pPr>
      <w:keepNext w:val="1"/>
      <w:keepLines w:val="1"/>
      <w:shd w:fill="ffcc99" w:val="clear"/>
      <w:spacing w:after="0" w:before="40" w:lineRule="auto"/>
    </w:pPr>
    <w:rPr>
      <w:rFonts w:ascii="Gill Sans" w:cs="Gill Sans" w:eastAsia="Gill Sans" w:hAnsi="Gill Sans"/>
      <w:color w:val="2f5496"/>
      <w:sz w:val="32"/>
      <w:szCs w:val="32"/>
    </w:rPr>
  </w:style>
  <w:style w:type="paragraph" w:styleId="Heading3">
    <w:name w:val="heading 3"/>
    <w:basedOn w:val="Normal"/>
    <w:next w:val="Normal"/>
    <w:pPr>
      <w:keepNext w:val="1"/>
      <w:keepLines w:val="1"/>
      <w:shd w:fill="002060" w:val="clear"/>
      <w:spacing w:after="0" w:before="40" w:lineRule="auto"/>
    </w:pPr>
    <w:rPr>
      <w:rFonts w:ascii="Gill Sans" w:cs="Gill Sans" w:eastAsia="Gill Sans" w:hAnsi="Gill Sans"/>
      <w:color w:val="ffffff"/>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4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 w:type="table" w:styleId="Table4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4UP5r97cWB3U6FOthnC9WofXBU9Ems6c/view" TargetMode="External"/><Relationship Id="rId22" Type="http://schemas.openxmlformats.org/officeDocument/2006/relationships/header" Target="header7.xml"/><Relationship Id="rId21" Type="http://schemas.openxmlformats.org/officeDocument/2006/relationships/header" Target="header8.xml"/><Relationship Id="rId24" Type="http://schemas.openxmlformats.org/officeDocument/2006/relationships/hyperlink" Target="https://www.nysed.gov/accountability/civic-empowerment-projects" TargetMode="External"/><Relationship Id="rId23" Type="http://schemas.openxmlformats.org/officeDocument/2006/relationships/header" Target="header10.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www.nysed.gov/sites/default/files/programs/accountability/assembling-your-improvement-planning-team.pdf" TargetMode="External"/><Relationship Id="rId25" Type="http://schemas.openxmlformats.org/officeDocument/2006/relationships/header" Target="header9.xml"/><Relationship Id="rId28" Type="http://schemas.openxmlformats.org/officeDocument/2006/relationships/hyperlink" Target="https://docs.google.com/spreadsheets/d/123IGTp2-WvIwOKZdkVGcHWQFYocUUf-TB-cUjmyn03Q/edit?usp=sharing" TargetMode="External"/><Relationship Id="rId27" Type="http://schemas.openxmlformats.org/officeDocument/2006/relationships/header" Target="header6.xm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eader" Target="header2.xml"/><Relationship Id="rId7" Type="http://schemas.openxmlformats.org/officeDocument/2006/relationships/image" Target="media/image2.png"/><Relationship Id="rId8" Type="http://schemas.openxmlformats.org/officeDocument/2006/relationships/header" Target="header1.xml"/><Relationship Id="rId31" Type="http://schemas.openxmlformats.org/officeDocument/2006/relationships/hyperlink" Target="https://www.nysed.gov/sites/default/files/programs/accountability/scep-rubric-pdf.pdf" TargetMode="External"/><Relationship Id="rId30" Type="http://schemas.openxmlformats.org/officeDocument/2006/relationships/hyperlink" Target="https://www.nysed.gov/sites/default/files/programs/accountability/scep-rubric-pdf.pdf" TargetMode="External"/><Relationship Id="rId11" Type="http://schemas.openxmlformats.org/officeDocument/2006/relationships/hyperlink" Target="http://www.nysed.gov/accountability/state-supported-evidence-based-strategies" TargetMode="External"/><Relationship Id="rId33" Type="http://schemas.openxmlformats.org/officeDocument/2006/relationships/hyperlink" Target="https://www.nysed.gov/sites/default/files/programs/accountability/pre-scep-team-meeting-planning-session-5.pdf" TargetMode="External"/><Relationship Id="rId10" Type="http://schemas.openxmlformats.org/officeDocument/2006/relationships/hyperlink" Target="about:blank" TargetMode="External"/><Relationship Id="rId32" Type="http://schemas.openxmlformats.org/officeDocument/2006/relationships/hyperlink" Target="https://www.nysed.gov/sites/default/files/programs/accountability/scep-minimum-expectations-pdf.pdf" TargetMode="External"/><Relationship Id="rId13" Type="http://schemas.openxmlformats.org/officeDocument/2006/relationships/header" Target="header5.xml"/><Relationship Id="rId35" Type="http://schemas.openxmlformats.org/officeDocument/2006/relationships/hyperlink" Target="https://www.nysed.gov/sites/default/files/programs/accountability/scep-minimum-expectations-pdf.pdf" TargetMode="External"/><Relationship Id="rId12" Type="http://schemas.openxmlformats.org/officeDocument/2006/relationships/hyperlink" Target="http://www.nysed.gov/accountability/evidence-based-interventions" TargetMode="External"/><Relationship Id="rId34" Type="http://schemas.openxmlformats.org/officeDocument/2006/relationships/hyperlink" Target="https://www.nysed.gov/sites/default/files/programs/accountability/scep-rubric-pdf.pdf" TargetMode="External"/><Relationship Id="rId15" Type="http://schemas.openxmlformats.org/officeDocument/2006/relationships/hyperlink" Target="https://video.link/w/LGaTc" TargetMode="External"/><Relationship Id="rId14" Type="http://schemas.openxmlformats.org/officeDocument/2006/relationships/header" Target="header4.xml"/><Relationship Id="rId36" Type="http://schemas.openxmlformats.org/officeDocument/2006/relationships/header" Target="header3.xml"/><Relationship Id="rId17" Type="http://schemas.openxmlformats.org/officeDocument/2006/relationships/hyperlink" Target="https://drive.google.com/file/d/1hPxblP_5yQ5pAgDdpudj9hA7dSuBBP-8/view" TargetMode="External"/><Relationship Id="rId16" Type="http://schemas.openxmlformats.org/officeDocument/2006/relationships/hyperlink" Target="https://youtu.be/M6nGL_AQWtI" TargetMode="External"/><Relationship Id="rId19" Type="http://schemas.openxmlformats.org/officeDocument/2006/relationships/hyperlink" Target="https://drive.google.com/file/d/1YErMP2P0XlplplM3egsU9yt8Mf5i6DX_/view" TargetMode="External"/><Relationship Id="rId18" Type="http://schemas.openxmlformats.org/officeDocument/2006/relationships/hyperlink" Target="https://youtu.be/Vpz4QlAC-I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1" Type="http://schemas.openxmlformats.org/officeDocument/2006/relationships/font" Target="fonts/GillSans-regular.ttf"/><Relationship Id="rId10" Type="http://schemas.openxmlformats.org/officeDocument/2006/relationships/font" Target="fonts/NotoSansSymbols-bold.ttf"/><Relationship Id="rId12" Type="http://schemas.openxmlformats.org/officeDocument/2006/relationships/font" Target="fonts/GillSan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