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89" w:rsidRPr="006927D2" w:rsidRDefault="00794F5B" w:rsidP="006927D2">
      <w:pPr>
        <w:pStyle w:val="NoSpacing"/>
        <w:rPr>
          <w:b/>
        </w:rPr>
      </w:pPr>
      <w:r w:rsidRPr="006927D2">
        <w:rPr>
          <w:b/>
        </w:rPr>
        <w:t>Day 4</w:t>
      </w:r>
      <w:r w:rsidR="00B30240" w:rsidRPr="006927D2">
        <w:rPr>
          <w:b/>
        </w:rPr>
        <w:t>:  AA.17 &amp; AA.18 (Rational Expressions</w:t>
      </w:r>
      <w:r w:rsidR="006927D2">
        <w:rPr>
          <w:b/>
        </w:rPr>
        <w:t>:  Add/S</w:t>
      </w:r>
      <w:r w:rsidRPr="006927D2">
        <w:rPr>
          <w:b/>
        </w:rPr>
        <w:t>ubtract)</w:t>
      </w:r>
    </w:p>
    <w:p w:rsidR="00B30240" w:rsidRPr="006927D2" w:rsidRDefault="00B30240" w:rsidP="006927D2">
      <w:pPr>
        <w:pStyle w:val="NoSpacing"/>
      </w:pPr>
      <w:r w:rsidRPr="006927D2">
        <w:t>AA.17:  Add or Subtract fractional expressions with monomial or binomial denominators</w:t>
      </w:r>
    </w:p>
    <w:p w:rsidR="00B30240" w:rsidRPr="00AD60F2" w:rsidRDefault="00B30240" w:rsidP="00B30240">
      <w:pPr>
        <w:pStyle w:val="NoSpacing"/>
        <w:rPr>
          <w:rFonts w:cstheme="minorHAnsi"/>
        </w:rPr>
      </w:pPr>
      <w:r w:rsidRPr="00AD60F2">
        <w:rPr>
          <w:rFonts w:cstheme="minorHAnsi"/>
        </w:rPr>
        <w:t>AA.18:  Multiply and divide fractional expressions and express answers in simplest form</w:t>
      </w:r>
    </w:p>
    <w:p w:rsidR="00F71489" w:rsidRPr="00AD60F2" w:rsidRDefault="00F71489" w:rsidP="00B30240">
      <w:pPr>
        <w:pStyle w:val="NoSpacing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-68"/>
        <w:tblW w:w="0" w:type="auto"/>
        <w:tblLook w:val="01E0" w:firstRow="1" w:lastRow="1" w:firstColumn="1" w:lastColumn="1" w:noHBand="0" w:noVBand="0"/>
      </w:tblPr>
      <w:tblGrid>
        <w:gridCol w:w="8856"/>
      </w:tblGrid>
      <w:tr w:rsidR="00F71489" w:rsidRPr="00AD60F2" w:rsidTr="00F71489">
        <w:tc>
          <w:tcPr>
            <w:tcW w:w="8856" w:type="dxa"/>
          </w:tcPr>
          <w:p w:rsidR="00F71489" w:rsidRPr="00AD60F2" w:rsidRDefault="00F71489" w:rsidP="00F7148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u w:val="single"/>
              </w:rPr>
            </w:pPr>
            <w:r w:rsidRPr="00AD60F2">
              <w:rPr>
                <w:rFonts w:cstheme="minorHAnsi"/>
                <w:b/>
                <w:iCs/>
                <w:u w:val="single"/>
              </w:rPr>
              <w:t>To Add or Subtract Rational Expressions</w:t>
            </w:r>
          </w:p>
          <w:p w:rsidR="00F71489" w:rsidRPr="00AD60F2" w:rsidRDefault="00F71489" w:rsidP="00F714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Find the LCD</w:t>
            </w:r>
          </w:p>
          <w:p w:rsidR="00F71489" w:rsidRPr="00AD60F2" w:rsidRDefault="00F71489" w:rsidP="00F714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Multiply each fraction to make the LCD</w:t>
            </w:r>
          </w:p>
          <w:p w:rsidR="00F71489" w:rsidRPr="00AD60F2" w:rsidRDefault="00F71489" w:rsidP="00F714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AD60F2">
              <w:rPr>
                <w:rFonts w:cstheme="minorHAnsi"/>
                <w:iCs/>
              </w:rPr>
              <w:t>Combine Numerator over the LCD</w:t>
            </w:r>
          </w:p>
          <w:p w:rsidR="00F71489" w:rsidRPr="00AD60F2" w:rsidRDefault="00F71489" w:rsidP="00F7148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iCs/>
              </w:rPr>
            </w:pPr>
            <w:r w:rsidRPr="00AD60F2">
              <w:rPr>
                <w:rFonts w:cstheme="minorHAnsi"/>
                <w:b/>
                <w:i/>
                <w:iCs/>
              </w:rPr>
              <w:t>**Remember once you have a common denominator the denominator doesn’t change</w:t>
            </w:r>
          </w:p>
        </w:tc>
      </w:tr>
    </w:tbl>
    <w:p w:rsidR="00F71489" w:rsidRPr="00AD60F2" w:rsidRDefault="00F71489" w:rsidP="00F71489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B30240" w:rsidRPr="00AD60F2" w:rsidRDefault="00B30240" w:rsidP="00974466">
      <w:pPr>
        <w:rPr>
          <w:rFonts w:cstheme="minorHAnsi"/>
        </w:rPr>
      </w:pPr>
    </w:p>
    <w:p w:rsidR="00F71489" w:rsidRPr="00AD60F2" w:rsidRDefault="00F71489" w:rsidP="00974466">
      <w:pPr>
        <w:rPr>
          <w:rFonts w:cstheme="minorHAnsi"/>
        </w:rPr>
      </w:pPr>
    </w:p>
    <w:p w:rsidR="00F71489" w:rsidRPr="00AD60F2" w:rsidRDefault="00794F5B" w:rsidP="00F71489">
      <w:pPr>
        <w:pStyle w:val="Header"/>
        <w:tabs>
          <w:tab w:val="clear" w:pos="4320"/>
          <w:tab w:val="clear" w:pos="8640"/>
          <w:tab w:val="left" w:pos="2160"/>
        </w:tabs>
        <w:ind w:left="1260" w:hanging="126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94F5B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466725"/>
                <wp:effectExtent l="0" t="0" r="19050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8FB" w:rsidRDefault="008538FB">
                            <w:proofErr w:type="gramStart"/>
                            <w:r w:rsidRPr="00794F5B">
                              <w:rPr>
                                <w:b/>
                              </w:rPr>
                              <w:t>Graphing Calculator</w:t>
                            </w:r>
                            <w:r>
                              <w:t>:  All answers may be checked using the home screen with Boolean Values.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(The 2</w:t>
                            </w:r>
                            <w:r w:rsidRPr="00794F5B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TEST key.</w:t>
                            </w:r>
                            <w:proofErr w:type="gramEnd"/>
                            <w:r>
                              <w:t xml:space="preserve">  1 = true and 0 = false)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6in;height:36.7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">
                <v:textbox>
                  <w:txbxContent>
                    <w:p w:rsidR="008538FB" w:rsidRDefault="008538FB">
                      <w:proofErr w:type="gramStart"/>
                      <w:r w:rsidRPr="00794F5B">
                        <w:rPr>
                          <w:b/>
                        </w:rPr>
                        <w:t>Graphing Calculator</w:t>
                      </w:r>
                      <w:r>
                        <w:t>:  All answers may be checked using the home screen with Boolean Values.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(The 2</w:t>
                      </w:r>
                      <w:r w:rsidRPr="00794F5B">
                        <w:rPr>
                          <w:vertAlign w:val="superscript"/>
                        </w:rPr>
                        <w:t>nd</w:t>
                      </w:r>
                      <w:r>
                        <w:t xml:space="preserve"> TEST key.</w:t>
                      </w:r>
                      <w:proofErr w:type="gramEnd"/>
                      <w:r>
                        <w:t xml:space="preserve">  1 = true and 0 = false)</w:t>
                      </w:r>
                    </w:p>
                  </w:txbxContent>
                </v:textbox>
              </v:shape>
            </w:pict>
          </mc:Fallback>
        </mc:AlternateContent>
      </w:r>
    </w:p>
    <w:p w:rsidR="00F71489" w:rsidRPr="00AD60F2" w:rsidRDefault="00F71489" w:rsidP="00974466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384"/>
        <w:gridCol w:w="9192"/>
      </w:tblGrid>
      <w:tr w:rsidR="00794F5B" w:rsidRPr="00AD60F2" w:rsidTr="00794F5B"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>1.</w:t>
            </w:r>
          </w:p>
        </w:tc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 xml:space="preserve">What is the sum of 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455FAC1E" wp14:editId="025ACAC7">
                  <wp:extent cx="171450" cy="342900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and 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7021D988" wp14:editId="5DA31AD0">
                  <wp:extent cx="171450" cy="342900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expressed in simplest form?</w:t>
            </w:r>
          </w:p>
          <w:p w:rsidR="00794F5B" w:rsidRPr="00AD60F2" w:rsidRDefault="00794F5B" w:rsidP="00794F5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487740" wp14:editId="5813BC59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2540</wp:posOffset>
                      </wp:positionV>
                      <wp:extent cx="247650" cy="400050"/>
                      <wp:effectExtent l="0" t="0" r="19050" b="19050"/>
                      <wp:wrapNone/>
                      <wp:docPr id="315" name="Oval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000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5" o:spid="_x0000_s1026" style="position:absolute;margin-left:77.55pt;margin-top:.2pt;width:19.5pt;height:3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" filled="f" strokecolor="#243f60 [1604]" strokeweight="2pt"/>
                  </w:pict>
                </mc:Fallback>
              </mc:AlternateContent>
            </w:r>
            <w:r w:rsidRPr="00AD60F2">
              <w:rPr>
                <w:rFonts w:cstheme="minorHAnsi"/>
              </w:rPr>
              <w:t>1) 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082D83F8" wp14:editId="552C6835">
                  <wp:extent cx="238125" cy="371475"/>
                  <wp:effectExtent l="0" t="0" r="9525" b="9525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  2) 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23A68C0D" wp14:editId="47579D8C">
                  <wp:extent cx="171450" cy="342900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  3) 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0743E100" wp14:editId="521B6802">
                  <wp:extent cx="171450" cy="342900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  4) 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0071F89C" wp14:editId="2F5B3105">
                  <wp:extent cx="238125" cy="342900"/>
                  <wp:effectExtent l="0" t="0" r="9525" b="0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5B" w:rsidRDefault="00794F5B" w:rsidP="00794F5B">
            <w:pPr>
              <w:rPr>
                <w:rFonts w:cstheme="minorHAnsi"/>
              </w:rPr>
            </w:pPr>
          </w:p>
          <w:p w:rsidR="00794F5B" w:rsidRPr="000B6C50" w:rsidRDefault="00794F5B" w:rsidP="00794F5B">
            <w:pPr>
              <w:pStyle w:val="NoSpacing"/>
              <w:rPr>
                <w:rFonts w:cstheme="minorHAnsi"/>
              </w:rPr>
            </w:pPr>
            <w:proofErr w:type="spellStart"/>
            <w:r w:rsidRPr="006927D2">
              <w:rPr>
                <w:rFonts w:cstheme="minorHAnsi"/>
              </w:rPr>
              <w:t>Lakeisha</w:t>
            </w:r>
            <w:proofErr w:type="spellEnd"/>
            <w:r w:rsidRPr="000B6C50">
              <w:rPr>
                <w:rFonts w:cstheme="minorHAnsi"/>
              </w:rPr>
              <w:t xml:space="preserve"> answered </w:t>
            </w:r>
            <w:r>
              <w:rPr>
                <w:rFonts w:cstheme="minorHAnsi"/>
              </w:rPr>
              <w:t>the question above on the IA Regents</w:t>
            </w:r>
            <w:r w:rsidRPr="000B6C50">
              <w:rPr>
                <w:rFonts w:cstheme="minorHAnsi"/>
              </w:rPr>
              <w:t>.   Is</w:t>
            </w:r>
            <w:r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 xml:space="preserve">he correct or incorrect? </w:t>
            </w:r>
          </w:p>
          <w:p w:rsidR="00794F5B" w:rsidRDefault="00794F5B" w:rsidP="00794F5B">
            <w:pPr>
              <w:pStyle w:val="NoSpacing"/>
              <w:rPr>
                <w:rFonts w:cstheme="minorHAnsi"/>
              </w:rPr>
            </w:pPr>
            <w:r w:rsidRPr="000B6C50">
              <w:rPr>
                <w:rFonts w:cstheme="minorHAnsi"/>
              </w:rPr>
              <w:t>If</w:t>
            </w:r>
            <w:r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>he is incorrect please explain what mistake you think</w:t>
            </w:r>
            <w:r>
              <w:rPr>
                <w:rFonts w:cstheme="minorHAnsi"/>
              </w:rPr>
              <w:t xml:space="preserve"> s</w:t>
            </w:r>
            <w:r w:rsidRPr="000B6C50">
              <w:rPr>
                <w:rFonts w:cstheme="minorHAnsi"/>
              </w:rPr>
              <w:t>he may have made.</w:t>
            </w:r>
          </w:p>
          <w:p w:rsidR="00794F5B" w:rsidRDefault="00794F5B" w:rsidP="00794F5B">
            <w:pPr>
              <w:rPr>
                <w:rFonts w:cstheme="minorHAnsi"/>
              </w:rPr>
            </w:pPr>
          </w:p>
          <w:p w:rsidR="00794F5B" w:rsidRDefault="00D745CA" w:rsidP="00794F5B">
            <w:pPr>
              <w:rPr>
                <w:rFonts w:eastAsiaTheme="minorEastAsia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2x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3x</m:t>
                  </m:r>
                </m:den>
              </m:f>
            </m:oMath>
            <w:r w:rsidR="00794F5B" w:rsidRPr="00794F5B">
              <w:rPr>
                <w:rFonts w:eastAsiaTheme="minorEastAsia" w:cstheme="minorHAns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5x</m:t>
                  </m:r>
                </m:den>
              </m:f>
            </m:oMath>
            <w:r w:rsidR="00794F5B">
              <w:rPr>
                <w:rFonts w:eastAsiaTheme="minorEastAsia" w:cstheme="minorHAnsi"/>
              </w:rPr>
              <w:t xml:space="preserve">  Did she answer the problem correctly?</w:t>
            </w: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</w:tc>
      </w:tr>
      <w:tr w:rsidR="00794F5B" w:rsidRPr="00AD60F2" w:rsidTr="00794F5B"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>2.</w:t>
            </w:r>
          </w:p>
        </w:tc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 xml:space="preserve">Expressed in simplest form, </w:t>
            </w:r>
            <w:r w:rsidRPr="00AD60F2">
              <w:rPr>
                <w:rFonts w:cstheme="minorHAnsi"/>
                <w:noProof/>
              </w:rPr>
              <w:drawing>
                <wp:inline distT="0" distB="0" distL="0" distR="0" wp14:anchorId="58745712" wp14:editId="023D331C">
                  <wp:extent cx="809625" cy="342900"/>
                  <wp:effectExtent l="0" t="0" r="9525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0F2">
              <w:rPr>
                <w:rFonts w:cstheme="minorHAnsi"/>
              </w:rPr>
              <w:t xml:space="preserve"> is equivalent to</w:t>
            </w: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</w:tc>
      </w:tr>
      <w:tr w:rsidR="00794F5B" w:rsidRPr="00AD60F2" w:rsidTr="00794F5B"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>3.</w:t>
            </w:r>
          </w:p>
        </w:tc>
        <w:tc>
          <w:tcPr>
            <w:tcW w:w="0" w:type="auto"/>
          </w:tcPr>
          <w:p w:rsidR="00112095" w:rsidRDefault="00112095" w:rsidP="00112095">
            <w:pPr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 xml:space="preserve">CJ worked out the following problem below.  He claimed the answer was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-1x+7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2x+6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.</m:t>
              </m:r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>
              <w:rPr>
                <w:rFonts w:eastAsiaTheme="minorEastAsia" w:cstheme="minorHAnsi"/>
              </w:rPr>
              <w:t xml:space="preserve"> His girlfriend, Jenny said the correct answer was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-1x+19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</w:rPr>
                    <m:t>2x+6</m:t>
                  </m:r>
                </m:den>
              </m:f>
              <m:r>
                <w:rPr>
                  <w:rFonts w:ascii="Cambria Math" w:eastAsiaTheme="minorEastAsia" w:hAnsi="Cambria Math" w:cstheme="minorHAnsi"/>
                </w:rPr>
                <m:t xml:space="preserve">. </m:t>
              </m:r>
            </m:oMath>
            <w:r>
              <w:rPr>
                <w:rFonts w:eastAsiaTheme="minorEastAsia" w:cstheme="minorHAnsi"/>
              </w:rPr>
              <w:t xml:space="preserve"> Who is correct, CJ or Jenny?</w:t>
            </w:r>
          </w:p>
          <w:p w:rsidR="00112095" w:rsidRDefault="00112095" w:rsidP="00112095">
            <w:pPr>
              <w:rPr>
                <w:rFonts w:eastAsiaTheme="minorEastAsia" w:cstheme="minorHAnsi"/>
              </w:rPr>
            </w:pPr>
          </w:p>
          <w:p w:rsidR="00112095" w:rsidRDefault="00112095" w:rsidP="00112095">
            <w:pPr>
              <w:rPr>
                <w:rFonts w:cstheme="minorHAnsi"/>
              </w:rPr>
            </w:pPr>
            <w:r w:rsidRPr="00112095">
              <w:rPr>
                <w:rFonts w:cstheme="minorHAnsi"/>
              </w:rPr>
              <w:t xml:space="preserve">The expression </w:t>
            </w:r>
            <w:r w:rsidRPr="00112095">
              <w:rPr>
                <w:rFonts w:cstheme="minorHAnsi"/>
                <w:noProof/>
              </w:rPr>
              <w:drawing>
                <wp:inline distT="0" distB="0" distL="0" distR="0" wp14:anchorId="16258BFE" wp14:editId="3978581B">
                  <wp:extent cx="942975" cy="342900"/>
                  <wp:effectExtent l="0" t="0" r="9525" b="0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095">
              <w:rPr>
                <w:rFonts w:cstheme="minorHAnsi"/>
              </w:rPr>
              <w:t xml:space="preserve"> is equivalent to</w:t>
            </w:r>
          </w:p>
          <w:p w:rsidR="00112095" w:rsidRDefault="00112095" w:rsidP="00112095">
            <w:pPr>
              <w:rPr>
                <w:rFonts w:cstheme="minorHAnsi"/>
              </w:rPr>
            </w:pPr>
          </w:p>
          <w:p w:rsidR="00112095" w:rsidRPr="00112095" w:rsidRDefault="00112095" w:rsidP="00112095">
            <w:pPr>
              <w:rPr>
                <w:rFonts w:cstheme="minorHAnsi"/>
              </w:rPr>
            </w:pP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</w:tc>
      </w:tr>
      <w:tr w:rsidR="00794F5B" w:rsidRPr="00AD60F2" w:rsidTr="00794F5B">
        <w:tc>
          <w:tcPr>
            <w:tcW w:w="0" w:type="auto"/>
          </w:tcPr>
          <w:p w:rsidR="00794F5B" w:rsidRPr="00AD60F2" w:rsidRDefault="00794F5B" w:rsidP="00794F5B">
            <w:pPr>
              <w:rPr>
                <w:rFonts w:cstheme="minorHAnsi"/>
              </w:rPr>
            </w:pPr>
            <w:r w:rsidRPr="00AD60F2">
              <w:rPr>
                <w:rFonts w:cstheme="minorHAnsi"/>
              </w:rPr>
              <w:t>4.</w:t>
            </w:r>
          </w:p>
        </w:tc>
        <w:tc>
          <w:tcPr>
            <w:tcW w:w="0" w:type="auto"/>
          </w:tcPr>
          <w:p w:rsidR="00926B47" w:rsidRDefault="00926B47" w:rsidP="00926B47">
            <w:pPr>
              <w:rPr>
                <w:rFonts w:cstheme="minorHAnsi"/>
                <w:color w:val="000000"/>
              </w:rPr>
            </w:pPr>
            <w:r w:rsidRPr="00926B47">
              <w:rPr>
                <w:rFonts w:cstheme="minorHAnsi"/>
                <w:color w:val="000000"/>
              </w:rPr>
              <w:t xml:space="preserve">What is the sum of </w:t>
            </w:r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381000" cy="342900"/>
                  <wp:effectExtent l="0" t="0" r="0" b="0"/>
                  <wp:docPr id="3304" name="Picture 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B47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926B47">
              <w:rPr>
                <w:rFonts w:cstheme="minorHAnsi"/>
                <w:color w:val="000000"/>
              </w:rPr>
              <w:t xml:space="preserve">and </w:t>
            </w:r>
            <w:proofErr w:type="gramEnd"/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371475" cy="342900"/>
                  <wp:effectExtent l="0" t="0" r="9525" b="0"/>
                  <wp:docPr id="3302" name="Picture 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B47">
              <w:rPr>
                <w:rFonts w:cstheme="minorHAnsi"/>
                <w:color w:val="000000"/>
              </w:rPr>
              <w:t>?</w:t>
            </w:r>
          </w:p>
          <w:p w:rsidR="00926B47" w:rsidRPr="00926B47" w:rsidRDefault="00926B47" w:rsidP="00926B47">
            <w:pPr>
              <w:rPr>
                <w:rFonts w:cstheme="minorHAnsi"/>
                <w:color w:val="000000"/>
              </w:rPr>
            </w:pPr>
          </w:p>
          <w:p w:rsidR="00926B47" w:rsidRPr="00926B47" w:rsidRDefault="00926B47" w:rsidP="00926B47">
            <w:pPr>
              <w:rPr>
                <w:rFonts w:cstheme="minorHAnsi"/>
                <w:color w:val="000000"/>
              </w:rPr>
            </w:pPr>
            <w:r w:rsidRPr="00926B47">
              <w:rPr>
                <w:rFonts w:cstheme="minorHAnsi"/>
                <w:color w:val="000000"/>
              </w:rPr>
              <w:t>1) </w:t>
            </w:r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381000" cy="342900"/>
                  <wp:effectExtent l="0" t="0" r="0" b="0"/>
                  <wp:docPr id="3296" name="Picture 3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B47">
              <w:rPr>
                <w:rFonts w:cstheme="minorHAnsi"/>
                <w:color w:val="000000"/>
              </w:rPr>
              <w:t xml:space="preserve">   2) </w:t>
            </w:r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438150" cy="342900"/>
                  <wp:effectExtent l="0" t="0" r="0" b="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B47">
              <w:rPr>
                <w:rFonts w:cstheme="minorHAnsi"/>
                <w:color w:val="000000"/>
              </w:rPr>
              <w:t xml:space="preserve">   3) </w:t>
            </w:r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381000" cy="342900"/>
                  <wp:effectExtent l="0" t="0" r="0" b="0"/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B47">
              <w:rPr>
                <w:rFonts w:cstheme="minorHAnsi"/>
                <w:color w:val="000000"/>
              </w:rPr>
              <w:t xml:space="preserve">   4) </w:t>
            </w:r>
            <w:r w:rsidRPr="00926B47">
              <w:rPr>
                <w:rFonts w:cstheme="minorHAnsi"/>
                <w:noProof/>
                <w:color w:val="000000"/>
              </w:rPr>
              <w:drawing>
                <wp:inline distT="0" distB="0" distL="0" distR="0">
                  <wp:extent cx="438150" cy="342900"/>
                  <wp:effectExtent l="0" t="0" r="0" b="0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5B" w:rsidRPr="00AD60F2" w:rsidRDefault="00794F5B" w:rsidP="00794F5B">
            <w:pPr>
              <w:rPr>
                <w:rFonts w:cstheme="minorHAnsi"/>
              </w:rPr>
            </w:pPr>
          </w:p>
        </w:tc>
      </w:tr>
    </w:tbl>
    <w:p w:rsidR="00797242" w:rsidRDefault="00797242" w:rsidP="00794F5B">
      <w:pPr>
        <w:pStyle w:val="NoSpacing"/>
        <w:rPr>
          <w:rFonts w:cstheme="minorHAnsi"/>
        </w:rPr>
      </w:pPr>
    </w:p>
    <w:p w:rsidR="00797242" w:rsidRDefault="00797242" w:rsidP="00794F5B">
      <w:pPr>
        <w:pStyle w:val="NoSpacing"/>
        <w:rPr>
          <w:rFonts w:cstheme="minorHAnsi"/>
          <w:b/>
        </w:rPr>
      </w:pPr>
    </w:p>
    <w:p w:rsidR="00BA69FB" w:rsidRDefault="00BA69FB" w:rsidP="00BA69FB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PRACTICE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BA69FB" w:rsidTr="00C83A0E">
        <w:tc>
          <w:tcPr>
            <w:tcW w:w="648" w:type="dxa"/>
          </w:tcPr>
          <w:p w:rsidR="00BA69FB" w:rsidRPr="00CC31C7" w:rsidRDefault="00BA69FB" w:rsidP="00C83A0E">
            <w:pPr>
              <w:rPr>
                <w:rFonts w:cstheme="minorHAnsi"/>
              </w:rPr>
            </w:pPr>
            <w:r w:rsidRPr="00CC31C7">
              <w:rPr>
                <w:rFonts w:cstheme="minorHAnsi"/>
              </w:rPr>
              <w:t>1.</w:t>
            </w:r>
          </w:p>
        </w:tc>
        <w:tc>
          <w:tcPr>
            <w:tcW w:w="8928" w:type="dxa"/>
          </w:tcPr>
          <w:p w:rsidR="005E4898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Which expression is equivalent </w:t>
            </w:r>
            <w:proofErr w:type="gramStart"/>
            <w:r w:rsidRPr="00475A80">
              <w:t xml:space="preserve">to </w:t>
            </w:r>
            <w:proofErr w:type="gramEnd"/>
            <w:r w:rsidRPr="00475A80">
              <w:rPr>
                <w:position w:val="-24"/>
              </w:rPr>
              <w:object w:dxaOrig="740" w:dyaOrig="620">
                <v:shape id="_x0000_i1025" type="#_x0000_t75" style="width:36.75pt;height:30.75pt" o:ole="">
                  <v:imagedata r:id="rId21" o:title=""/>
                </v:shape>
                <o:OLEObject Type="Embed" ProgID="Equation.3" ShapeID="_x0000_i1025" DrawAspect="Content" ObjectID="_1416112045" r:id="rId22"/>
              </w:object>
            </w:r>
            <w:r w:rsidRPr="00475A80">
              <w:t>?</w: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1) </w:t>
            </w:r>
            <w:r w:rsidRPr="00475A80">
              <w:rPr>
                <w:position w:val="-24"/>
              </w:rPr>
              <w:object w:dxaOrig="700" w:dyaOrig="620">
                <v:shape id="_x0000_i1026" type="#_x0000_t75" style="width:35.25pt;height:30.75pt" o:ole="">
                  <v:imagedata r:id="rId23" o:title=""/>
                </v:shape>
                <o:OLEObject Type="Embed" ProgID="Equation.3" ShapeID="_x0000_i1026" DrawAspect="Content" ObjectID="_1416112046" r:id="rId24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2) </w:t>
            </w:r>
            <w:r w:rsidRPr="00475A80">
              <w:rPr>
                <w:position w:val="-24"/>
              </w:rPr>
              <w:object w:dxaOrig="700" w:dyaOrig="620">
                <v:shape id="_x0000_i1027" type="#_x0000_t75" style="width:35.25pt;height:30.75pt" o:ole="">
                  <v:imagedata r:id="rId25" o:title=""/>
                </v:shape>
                <o:OLEObject Type="Embed" ProgID="Equation.3" ShapeID="_x0000_i1027" DrawAspect="Content" ObjectID="_1416112047" r:id="rId26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3) </w:t>
            </w:r>
            <w:r w:rsidRPr="00475A80">
              <w:rPr>
                <w:position w:val="-24"/>
              </w:rPr>
              <w:object w:dxaOrig="580" w:dyaOrig="620">
                <v:shape id="_x0000_i1028" type="#_x0000_t75" style="width:29.25pt;height:30.75pt" o:ole="">
                  <v:imagedata r:id="rId27" o:title=""/>
                </v:shape>
                <o:OLEObject Type="Embed" ProgID="Equation.3" ShapeID="_x0000_i1028" DrawAspect="Content" ObjectID="_1416112048" r:id="rId28"/>
              </w:object>
            </w:r>
          </w:p>
          <w:p w:rsidR="00BA69FB" w:rsidRDefault="005E4898" w:rsidP="005E4898">
            <w:pPr>
              <w:rPr>
                <w:position w:val="-24"/>
              </w:rPr>
            </w:pPr>
            <w:r w:rsidRPr="00475A80">
              <w:t xml:space="preserve">4) </w:t>
            </w:r>
            <w:r w:rsidRPr="00475A80">
              <w:rPr>
                <w:position w:val="-24"/>
              </w:rPr>
              <w:object w:dxaOrig="580" w:dyaOrig="620">
                <v:shape id="_x0000_i1029" type="#_x0000_t75" style="width:29.25pt;height:30.75pt" o:ole="">
                  <v:imagedata r:id="rId29" o:title=""/>
                </v:shape>
                <o:OLEObject Type="Embed" ProgID="Equation.3" ShapeID="_x0000_i1029" DrawAspect="Content" ObjectID="_1416112049" r:id="rId30"/>
              </w:object>
            </w:r>
          </w:p>
          <w:p w:rsidR="00D745CA" w:rsidRDefault="00D745CA" w:rsidP="005E4898">
            <w:pPr>
              <w:rPr>
                <w:position w:val="-24"/>
              </w:rPr>
            </w:pPr>
          </w:p>
          <w:p w:rsidR="00D745CA" w:rsidRDefault="00D745CA" w:rsidP="005E4898">
            <w:pPr>
              <w:rPr>
                <w:position w:val="-24"/>
              </w:rPr>
            </w:pPr>
          </w:p>
          <w:p w:rsidR="005E4898" w:rsidRDefault="005E4898" w:rsidP="005E4898">
            <w:pPr>
              <w:rPr>
                <w:rFonts w:cstheme="minorHAnsi"/>
                <w:b/>
              </w:rPr>
            </w:pPr>
          </w:p>
        </w:tc>
      </w:tr>
      <w:tr w:rsidR="00BA69FB" w:rsidTr="00C83A0E">
        <w:tc>
          <w:tcPr>
            <w:tcW w:w="648" w:type="dxa"/>
          </w:tcPr>
          <w:p w:rsidR="00BA69FB" w:rsidRPr="00CC31C7" w:rsidRDefault="00BA69FB" w:rsidP="00C83A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8928" w:type="dxa"/>
          </w:tcPr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What is the sum of </w:t>
            </w:r>
            <w:r w:rsidRPr="00475A80">
              <w:rPr>
                <w:position w:val="-24"/>
              </w:rPr>
              <w:object w:dxaOrig="360" w:dyaOrig="620">
                <v:shape id="_x0000_i1030" type="#_x0000_t75" style="width:18.75pt;height:30.75pt" o:ole="">
                  <v:imagedata r:id="rId31" o:title=""/>
                </v:shape>
                <o:OLEObject Type="Embed" ProgID="Equation.3" ShapeID="_x0000_i1030" DrawAspect="Content" ObjectID="_1416112050" r:id="rId32"/>
              </w:object>
            </w:r>
            <w:r w:rsidRPr="00475A80">
              <w:rPr>
                <w:i/>
                <w:iCs/>
              </w:rPr>
              <w:t xml:space="preserve"> </w:t>
            </w:r>
            <w:proofErr w:type="gramStart"/>
            <w:r w:rsidRPr="00475A80">
              <w:t xml:space="preserve">and </w:t>
            </w:r>
            <w:proofErr w:type="gramEnd"/>
            <w:r w:rsidRPr="00475A80">
              <w:rPr>
                <w:position w:val="-24"/>
              </w:rPr>
              <w:object w:dxaOrig="340" w:dyaOrig="620">
                <v:shape id="_x0000_i1031" type="#_x0000_t75" style="width:16.5pt;height:30.75pt" o:ole="">
                  <v:imagedata r:id="rId33" o:title=""/>
                </v:shape>
                <o:OLEObject Type="Embed" ProgID="Equation.3" ShapeID="_x0000_i1031" DrawAspect="Content" ObjectID="_1416112051" r:id="rId34"/>
              </w:object>
            </w:r>
            <w:r w:rsidRPr="00475A80">
              <w:t>?</w:t>
            </w:r>
          </w:p>
          <w:p w:rsidR="005E4898" w:rsidRDefault="005E4898" w:rsidP="005E4898">
            <w:pPr>
              <w:autoSpaceDE w:val="0"/>
              <w:autoSpaceDN w:val="0"/>
              <w:adjustRightInd w:val="0"/>
            </w:pPr>
          </w:p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 xml:space="preserve">1) </w:t>
            </w:r>
            <w:r w:rsidRPr="00475A80">
              <w:rPr>
                <w:position w:val="-24"/>
              </w:rPr>
              <w:object w:dxaOrig="240" w:dyaOrig="620">
                <v:shape id="_x0000_i1032" type="#_x0000_t75" style="width:12pt;height:30.75pt" o:ole="">
                  <v:imagedata r:id="rId35" o:title=""/>
                </v:shape>
                <o:OLEObject Type="Embed" ProgID="Equation.3" ShapeID="_x0000_i1032" DrawAspect="Content" ObjectID="_1416112052" r:id="rId36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position w:val="-24"/>
              </w:rPr>
              <w:object w:dxaOrig="460" w:dyaOrig="620">
                <v:shape id="_x0000_i1033" type="#_x0000_t75" style="width:22.5pt;height:30.75pt" o:ole="">
                  <v:imagedata r:id="rId37" o:title=""/>
                </v:shape>
                <o:OLEObject Type="Embed" ProgID="Equation.3" ShapeID="_x0000_i1033" DrawAspect="Content" ObjectID="_1416112053" r:id="rId38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3) </w:t>
            </w:r>
            <w:r w:rsidRPr="00475A80">
              <w:rPr>
                <w:position w:val="-24"/>
              </w:rPr>
              <w:object w:dxaOrig="460" w:dyaOrig="620">
                <v:shape id="_x0000_i1034" type="#_x0000_t75" style="width:22.5pt;height:30.75pt" o:ole="">
                  <v:imagedata r:id="rId39" o:title=""/>
                </v:shape>
                <o:OLEObject Type="Embed" ProgID="Equation.3" ShapeID="_x0000_i1034" DrawAspect="Content" ObjectID="_1416112054" r:id="rId40"/>
              </w:object>
            </w:r>
          </w:p>
          <w:p w:rsidR="00BA69FB" w:rsidRDefault="005E4898" w:rsidP="005E4898">
            <w:pPr>
              <w:rPr>
                <w:position w:val="-24"/>
              </w:rPr>
            </w:pPr>
            <w:r w:rsidRPr="00475A80">
              <w:t xml:space="preserve">4) </w:t>
            </w:r>
            <w:r w:rsidRPr="00475A80">
              <w:rPr>
                <w:position w:val="-24"/>
              </w:rPr>
              <w:object w:dxaOrig="460" w:dyaOrig="620">
                <v:shape id="_x0000_i1035" type="#_x0000_t75" style="width:22.5pt;height:30.75pt" o:ole="">
                  <v:imagedata r:id="rId41" o:title=""/>
                </v:shape>
                <o:OLEObject Type="Embed" ProgID="Equation.3" ShapeID="_x0000_i1035" DrawAspect="Content" ObjectID="_1416112055" r:id="rId42"/>
              </w:object>
            </w:r>
          </w:p>
          <w:p w:rsidR="00D745CA" w:rsidRDefault="00D745CA" w:rsidP="005E4898">
            <w:pPr>
              <w:rPr>
                <w:position w:val="-24"/>
              </w:rPr>
            </w:pPr>
          </w:p>
          <w:p w:rsidR="00D745CA" w:rsidRDefault="00D745CA" w:rsidP="005E4898">
            <w:pPr>
              <w:rPr>
                <w:position w:val="-24"/>
              </w:rPr>
            </w:pPr>
          </w:p>
          <w:p w:rsidR="005E4898" w:rsidRDefault="005E4898" w:rsidP="005E4898">
            <w:pPr>
              <w:rPr>
                <w:rFonts w:cstheme="minorHAnsi"/>
                <w:b/>
              </w:rPr>
            </w:pPr>
          </w:p>
        </w:tc>
      </w:tr>
      <w:tr w:rsidR="00BA69FB" w:rsidTr="00C83A0E">
        <w:tc>
          <w:tcPr>
            <w:tcW w:w="648" w:type="dxa"/>
          </w:tcPr>
          <w:p w:rsidR="00BA69FB" w:rsidRPr="00CC31C7" w:rsidRDefault="00BA69FB" w:rsidP="00C83A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8928" w:type="dxa"/>
          </w:tcPr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>What is</w:t>
            </w:r>
            <w:r>
              <w:t xml:space="preserve"> </w:t>
            </w:r>
            <w:r w:rsidRPr="00475A80">
              <w:t xml:space="preserve"> </w:t>
            </w:r>
            <w:r w:rsidRPr="00475A80">
              <w:rPr>
                <w:position w:val="-24"/>
              </w:rPr>
              <w:object w:dxaOrig="1280" w:dyaOrig="620">
                <v:shape id="_x0000_i1036" type="#_x0000_t75" style="width:64.5pt;height:30.75pt" o:ole="">
                  <v:imagedata r:id="rId43" o:title=""/>
                </v:shape>
                <o:OLEObject Type="Embed" ProgID="Equation.3" ShapeID="_x0000_i1036" DrawAspect="Content" ObjectID="_1416112056" r:id="rId44"/>
              </w:object>
            </w:r>
            <w:r>
              <w:t xml:space="preserve"> </w:t>
            </w:r>
            <w:r w:rsidRPr="00475A80">
              <w:rPr>
                <w:i/>
                <w:iCs/>
              </w:rPr>
              <w:t xml:space="preserve"> </w:t>
            </w:r>
            <w:r w:rsidRPr="00475A80">
              <w:t>expressed in simplest form?</w:t>
            </w:r>
          </w:p>
          <w:p w:rsidR="005E4898" w:rsidRDefault="005E4898" w:rsidP="005E4898">
            <w:pPr>
              <w:autoSpaceDE w:val="0"/>
              <w:autoSpaceDN w:val="0"/>
              <w:adjustRightInd w:val="0"/>
            </w:pP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1) 0 </w: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position w:val="-24"/>
              </w:rPr>
              <w:object w:dxaOrig="240" w:dyaOrig="620">
                <v:shape id="_x0000_i1037" type="#_x0000_t75" style="width:12pt;height:30.75pt" o:ole="">
                  <v:imagedata r:id="rId45" o:title=""/>
                </v:shape>
                <o:OLEObject Type="Embed" ProgID="Equation.3" ShapeID="_x0000_i1037" DrawAspect="Content" ObjectID="_1416112057" r:id="rId46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3) </w:t>
            </w:r>
            <w:r w:rsidRPr="00475A80">
              <w:rPr>
                <w:position w:val="-24"/>
              </w:rPr>
              <w:object w:dxaOrig="360" w:dyaOrig="620">
                <v:shape id="_x0000_i1038" type="#_x0000_t75" style="width:18.75pt;height:30.75pt" o:ole="">
                  <v:imagedata r:id="rId47" o:title=""/>
                </v:shape>
                <o:OLEObject Type="Embed" ProgID="Equation.3" ShapeID="_x0000_i1038" DrawAspect="Content" ObjectID="_1416112058" r:id="rId48"/>
              </w:object>
            </w:r>
          </w:p>
          <w:p w:rsidR="00BA69FB" w:rsidRDefault="005E4898" w:rsidP="005E4898">
            <w:pPr>
              <w:rPr>
                <w:position w:val="-24"/>
              </w:rPr>
            </w:pPr>
            <w:r w:rsidRPr="00475A80">
              <w:t xml:space="preserve">4) </w:t>
            </w:r>
            <w:r w:rsidRPr="00475A80">
              <w:rPr>
                <w:position w:val="-24"/>
              </w:rPr>
              <w:object w:dxaOrig="700" w:dyaOrig="620">
                <v:shape id="_x0000_i1039" type="#_x0000_t75" style="width:35.25pt;height:30.75pt" o:ole="">
                  <v:imagedata r:id="rId49" o:title=""/>
                </v:shape>
                <o:OLEObject Type="Embed" ProgID="Equation.3" ShapeID="_x0000_i1039" DrawAspect="Content" ObjectID="_1416112059" r:id="rId50"/>
              </w:object>
            </w:r>
          </w:p>
          <w:p w:rsidR="00D745CA" w:rsidRDefault="00D745CA" w:rsidP="005E4898">
            <w:pPr>
              <w:rPr>
                <w:position w:val="-24"/>
              </w:rPr>
            </w:pPr>
            <w:bookmarkStart w:id="0" w:name="_GoBack"/>
            <w:bookmarkEnd w:id="0"/>
          </w:p>
          <w:p w:rsidR="005E4898" w:rsidRDefault="005E4898" w:rsidP="005E4898">
            <w:pPr>
              <w:rPr>
                <w:rFonts w:cstheme="minorHAnsi"/>
                <w:b/>
              </w:rPr>
            </w:pPr>
          </w:p>
        </w:tc>
      </w:tr>
      <w:tr w:rsidR="00BA69FB" w:rsidTr="00C83A0E">
        <w:tc>
          <w:tcPr>
            <w:tcW w:w="648" w:type="dxa"/>
          </w:tcPr>
          <w:p w:rsidR="00BA69FB" w:rsidRPr="00CC31C7" w:rsidRDefault="00BA69FB" w:rsidP="00C83A0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8928" w:type="dxa"/>
          </w:tcPr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Expressed in simplest form, </w:t>
            </w:r>
            <w:r w:rsidRPr="00475A80">
              <w:rPr>
                <w:position w:val="-24"/>
              </w:rPr>
              <w:object w:dxaOrig="1480" w:dyaOrig="620">
                <v:shape id="_x0000_i1040" type="#_x0000_t75" style="width:75pt;height:30.75pt" o:ole="">
                  <v:imagedata r:id="rId51" o:title=""/>
                </v:shape>
                <o:OLEObject Type="Embed" ProgID="Equation.3" ShapeID="_x0000_i1040" DrawAspect="Content" ObjectID="_1416112060" r:id="rId52"/>
              </w:object>
            </w:r>
            <w:r w:rsidRPr="00475A80">
              <w:t xml:space="preserve"> is</w:t>
            </w:r>
            <w:r>
              <w:t xml:space="preserve"> </w:t>
            </w:r>
            <w:r w:rsidRPr="00475A80">
              <w:t>equivalent to</w:t>
            </w:r>
          </w:p>
          <w:p w:rsidR="005E4898" w:rsidRDefault="005E4898" w:rsidP="005E4898">
            <w:pPr>
              <w:autoSpaceDE w:val="0"/>
              <w:autoSpaceDN w:val="0"/>
              <w:adjustRightInd w:val="0"/>
            </w:pP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1) </w:t>
            </w:r>
            <w:r w:rsidRPr="00475A80">
              <w:rPr>
                <w:position w:val="-24"/>
              </w:rPr>
              <w:object w:dxaOrig="680" w:dyaOrig="620">
                <v:shape id="_x0000_i1041" type="#_x0000_t75" style="width:34.5pt;height:30.75pt" o:ole="">
                  <v:imagedata r:id="rId53" o:title=""/>
                </v:shape>
                <o:OLEObject Type="Embed" ProgID="Equation.3" ShapeID="_x0000_i1041" DrawAspect="Content" ObjectID="_1416112061" r:id="rId54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position w:val="-24"/>
              </w:rPr>
              <w:object w:dxaOrig="700" w:dyaOrig="620">
                <v:shape id="_x0000_i1042" type="#_x0000_t75" style="width:35.25pt;height:30.75pt" o:ole="">
                  <v:imagedata r:id="rId55" o:title=""/>
                </v:shape>
                <o:OLEObject Type="Embed" ProgID="Equation.3" ShapeID="_x0000_i1042" DrawAspect="Content" ObjectID="_1416112062" r:id="rId56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3) </w:t>
            </w:r>
            <w:r w:rsidRPr="00475A80">
              <w:rPr>
                <w:position w:val="-24"/>
              </w:rPr>
              <w:object w:dxaOrig="840" w:dyaOrig="620">
                <v:shape id="_x0000_i1043" type="#_x0000_t75" style="width:42pt;height:30.75pt" o:ole="">
                  <v:imagedata r:id="rId57" o:title=""/>
                </v:shape>
                <o:OLEObject Type="Embed" ProgID="Equation.3" ShapeID="_x0000_i1043" DrawAspect="Content" ObjectID="_1416112063" r:id="rId58"/>
              </w:object>
            </w:r>
          </w:p>
          <w:p w:rsidR="00BA69FB" w:rsidRDefault="005E4898" w:rsidP="005E4898">
            <w:pPr>
              <w:rPr>
                <w:position w:val="-24"/>
              </w:rPr>
            </w:pPr>
            <w:r w:rsidRPr="00475A80">
              <w:t xml:space="preserve">4) </w:t>
            </w:r>
            <w:r w:rsidRPr="00475A80">
              <w:rPr>
                <w:position w:val="-24"/>
              </w:rPr>
              <w:object w:dxaOrig="840" w:dyaOrig="620">
                <v:shape id="_x0000_i1044" type="#_x0000_t75" style="width:42pt;height:30.75pt" o:ole="">
                  <v:imagedata r:id="rId59" o:title=""/>
                </v:shape>
                <o:OLEObject Type="Embed" ProgID="Equation.3" ShapeID="_x0000_i1044" DrawAspect="Content" ObjectID="_1416112064" r:id="rId60"/>
              </w:object>
            </w:r>
          </w:p>
          <w:p w:rsidR="005E4898" w:rsidRDefault="005E4898" w:rsidP="005E4898">
            <w:pPr>
              <w:rPr>
                <w:rFonts w:cstheme="minorHAnsi"/>
                <w:b/>
              </w:rPr>
            </w:pPr>
          </w:p>
        </w:tc>
      </w:tr>
      <w:tr w:rsidR="00BA69FB" w:rsidTr="00C83A0E">
        <w:tc>
          <w:tcPr>
            <w:tcW w:w="648" w:type="dxa"/>
          </w:tcPr>
          <w:p w:rsidR="00BA69FB" w:rsidRPr="00CC31C7" w:rsidRDefault="00BA69FB" w:rsidP="00C83A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</w:p>
        </w:tc>
        <w:tc>
          <w:tcPr>
            <w:tcW w:w="8928" w:type="dxa"/>
          </w:tcPr>
          <w:p w:rsidR="005E4898" w:rsidRPr="00475A80" w:rsidRDefault="005E4898" w:rsidP="005E489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5A80">
              <w:t>What is</w:t>
            </w:r>
            <w:r>
              <w:t xml:space="preserve"> </w:t>
            </w:r>
            <w:r w:rsidRPr="00475A80">
              <w:t xml:space="preserve"> </w:t>
            </w:r>
            <w:r w:rsidRPr="00475A80">
              <w:rPr>
                <w:position w:val="-24"/>
              </w:rPr>
              <w:object w:dxaOrig="1280" w:dyaOrig="620">
                <v:shape id="_x0000_i1045" type="#_x0000_t75" style="width:64.5pt;height:30.75pt" o:ole="">
                  <v:imagedata r:id="rId61" o:title=""/>
                </v:shape>
                <o:OLEObject Type="Embed" ProgID="Equation.3" ShapeID="_x0000_i1045" DrawAspect="Content" ObjectID="_1416112065" r:id="rId62"/>
              </w:object>
            </w:r>
            <w:r>
              <w:t xml:space="preserve"> </w:t>
            </w:r>
            <w:r w:rsidRPr="00475A80">
              <w:rPr>
                <w:i/>
                <w:iCs/>
              </w:rPr>
              <w:t xml:space="preserve"> </w:t>
            </w:r>
            <w:r w:rsidRPr="00475A80">
              <w:t>expressed in simplest form?</w:t>
            </w:r>
          </w:p>
          <w:p w:rsidR="005E4898" w:rsidRDefault="005E4898" w:rsidP="005E4898">
            <w:pPr>
              <w:autoSpaceDE w:val="0"/>
              <w:autoSpaceDN w:val="0"/>
              <w:adjustRightInd w:val="0"/>
            </w:pP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1) 0 </w: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2) </w:t>
            </w:r>
            <w:r w:rsidRPr="00475A80">
              <w:rPr>
                <w:position w:val="-24"/>
              </w:rPr>
              <w:object w:dxaOrig="240" w:dyaOrig="620">
                <v:shape id="_x0000_i1046" type="#_x0000_t75" style="width:12pt;height:30.75pt" o:ole="">
                  <v:imagedata r:id="rId45" o:title=""/>
                </v:shape>
                <o:OLEObject Type="Embed" ProgID="Equation.3" ShapeID="_x0000_i1046" DrawAspect="Content" ObjectID="_1416112066" r:id="rId63"/>
              </w:object>
            </w:r>
          </w:p>
          <w:p w:rsidR="005E4898" w:rsidRPr="00475A80" w:rsidRDefault="005E4898" w:rsidP="005E4898">
            <w:pPr>
              <w:autoSpaceDE w:val="0"/>
              <w:autoSpaceDN w:val="0"/>
              <w:adjustRightInd w:val="0"/>
            </w:pPr>
            <w:r w:rsidRPr="00475A80">
              <w:t xml:space="preserve">3) </w:t>
            </w:r>
            <w:r w:rsidRPr="00475A80">
              <w:rPr>
                <w:position w:val="-24"/>
              </w:rPr>
              <w:object w:dxaOrig="360" w:dyaOrig="620">
                <v:shape id="_x0000_i1047" type="#_x0000_t75" style="width:18.75pt;height:30.75pt" o:ole="">
                  <v:imagedata r:id="rId47" o:title=""/>
                </v:shape>
                <o:OLEObject Type="Embed" ProgID="Equation.3" ShapeID="_x0000_i1047" DrawAspect="Content" ObjectID="_1416112067" r:id="rId64"/>
              </w:object>
            </w:r>
          </w:p>
          <w:p w:rsidR="00BA69FB" w:rsidRDefault="005E4898" w:rsidP="005E4898">
            <w:pPr>
              <w:rPr>
                <w:position w:val="-24"/>
              </w:rPr>
            </w:pPr>
            <w:r w:rsidRPr="00475A80">
              <w:t xml:space="preserve">4) </w:t>
            </w:r>
            <w:r w:rsidRPr="00475A80">
              <w:rPr>
                <w:position w:val="-24"/>
              </w:rPr>
              <w:object w:dxaOrig="700" w:dyaOrig="620">
                <v:shape id="_x0000_i1048" type="#_x0000_t75" style="width:35.25pt;height:30.75pt" o:ole="">
                  <v:imagedata r:id="rId49" o:title=""/>
                </v:shape>
                <o:OLEObject Type="Embed" ProgID="Equation.3" ShapeID="_x0000_i1048" DrawAspect="Content" ObjectID="_1416112068" r:id="rId65"/>
              </w:object>
            </w:r>
          </w:p>
          <w:p w:rsidR="005E4898" w:rsidRDefault="005E4898" w:rsidP="005E4898">
            <w:pPr>
              <w:rPr>
                <w:rFonts w:cstheme="minorHAnsi"/>
                <w:b/>
              </w:rPr>
            </w:pPr>
          </w:p>
        </w:tc>
      </w:tr>
    </w:tbl>
    <w:p w:rsidR="00BA69FB" w:rsidRPr="00AD60F2" w:rsidRDefault="00BA69FB" w:rsidP="00BA69FB">
      <w:pPr>
        <w:rPr>
          <w:rFonts w:cstheme="minorHAnsi"/>
        </w:rPr>
      </w:pPr>
    </w:p>
    <w:p w:rsidR="00BA69FB" w:rsidRDefault="00BA69FB" w:rsidP="00794F5B">
      <w:pPr>
        <w:pStyle w:val="NoSpacing"/>
        <w:rPr>
          <w:rFonts w:cstheme="minorHAnsi"/>
          <w:b/>
        </w:rPr>
      </w:pPr>
    </w:p>
    <w:sectPr w:rsidR="00BA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" o:bullet="t">
        <v:imagedata r:id="rId1" o:title=""/>
      </v:shape>
    </w:pict>
  </w:numPicBullet>
  <w:abstractNum w:abstractNumId="0">
    <w:nsid w:val="19FB74A7"/>
    <w:multiLevelType w:val="hybridMultilevel"/>
    <w:tmpl w:val="32403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85DE9"/>
    <w:multiLevelType w:val="hybridMultilevel"/>
    <w:tmpl w:val="E0DCF4C8"/>
    <w:lvl w:ilvl="0" w:tplc="FD1CC9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A09646C"/>
    <w:multiLevelType w:val="hybridMultilevel"/>
    <w:tmpl w:val="B5A2B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B4B24"/>
    <w:multiLevelType w:val="hybridMultilevel"/>
    <w:tmpl w:val="E71A6CCA"/>
    <w:lvl w:ilvl="0" w:tplc="E4067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A1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0A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E2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CA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61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0C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CA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C2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484C82"/>
    <w:multiLevelType w:val="hybridMultilevel"/>
    <w:tmpl w:val="429E29D0"/>
    <w:lvl w:ilvl="0" w:tplc="FCA01D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D3A100E"/>
    <w:multiLevelType w:val="hybridMultilevel"/>
    <w:tmpl w:val="B1BAD588"/>
    <w:lvl w:ilvl="0" w:tplc="36BE830A">
      <w:start w:val="1"/>
      <w:numFmt w:val="lowerLetter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D9F2AC2"/>
    <w:multiLevelType w:val="hybridMultilevel"/>
    <w:tmpl w:val="3DDA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83E96"/>
    <w:multiLevelType w:val="hybridMultilevel"/>
    <w:tmpl w:val="408A7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3776"/>
    <w:multiLevelType w:val="hybridMultilevel"/>
    <w:tmpl w:val="B3DE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83569"/>
    <w:multiLevelType w:val="hybridMultilevel"/>
    <w:tmpl w:val="606C6EB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67AB9"/>
    <w:multiLevelType w:val="hybridMultilevel"/>
    <w:tmpl w:val="9D0A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960"/>
    <w:multiLevelType w:val="hybridMultilevel"/>
    <w:tmpl w:val="712C3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19098C"/>
    <w:multiLevelType w:val="hybridMultilevel"/>
    <w:tmpl w:val="10AE2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DC1EFD"/>
    <w:multiLevelType w:val="hybridMultilevel"/>
    <w:tmpl w:val="B5A2B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E1F47"/>
    <w:multiLevelType w:val="hybridMultilevel"/>
    <w:tmpl w:val="48BA77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A3D6DB7"/>
    <w:multiLevelType w:val="hybridMultilevel"/>
    <w:tmpl w:val="A45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42172"/>
    <w:multiLevelType w:val="hybridMultilevel"/>
    <w:tmpl w:val="815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04F91"/>
    <w:multiLevelType w:val="hybridMultilevel"/>
    <w:tmpl w:val="7BF28914"/>
    <w:lvl w:ilvl="0" w:tplc="6B00578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A4345"/>
    <w:multiLevelType w:val="hybridMultilevel"/>
    <w:tmpl w:val="75BC4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B702A5"/>
    <w:multiLevelType w:val="hybridMultilevel"/>
    <w:tmpl w:val="C2664108"/>
    <w:lvl w:ilvl="0" w:tplc="D4463C6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17"/>
  </w:num>
  <w:num w:numId="14">
    <w:abstractNumId w:val="14"/>
  </w:num>
  <w:num w:numId="15">
    <w:abstractNumId w:val="15"/>
  </w:num>
  <w:num w:numId="16">
    <w:abstractNumId w:val="2"/>
  </w:num>
  <w:num w:numId="17">
    <w:abstractNumId w:val="10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5"/>
    <w:rsid w:val="00024EA0"/>
    <w:rsid w:val="000275C1"/>
    <w:rsid w:val="000730FE"/>
    <w:rsid w:val="000A7A90"/>
    <w:rsid w:val="000B2AAB"/>
    <w:rsid w:val="000B6C50"/>
    <w:rsid w:val="000E4F79"/>
    <w:rsid w:val="000E5F3A"/>
    <w:rsid w:val="00110322"/>
    <w:rsid w:val="00112095"/>
    <w:rsid w:val="00145DDC"/>
    <w:rsid w:val="001819D9"/>
    <w:rsid w:val="00191FC8"/>
    <w:rsid w:val="0019686E"/>
    <w:rsid w:val="00197AC5"/>
    <w:rsid w:val="001B1B0E"/>
    <w:rsid w:val="001B3ABF"/>
    <w:rsid w:val="001B5976"/>
    <w:rsid w:val="001C248A"/>
    <w:rsid w:val="001D17A6"/>
    <w:rsid w:val="00221FC9"/>
    <w:rsid w:val="002412C6"/>
    <w:rsid w:val="00293B6C"/>
    <w:rsid w:val="002C3946"/>
    <w:rsid w:val="002D5D20"/>
    <w:rsid w:val="002F50DA"/>
    <w:rsid w:val="00311FA9"/>
    <w:rsid w:val="00316A13"/>
    <w:rsid w:val="0032441F"/>
    <w:rsid w:val="00325FF9"/>
    <w:rsid w:val="003443AA"/>
    <w:rsid w:val="003538A8"/>
    <w:rsid w:val="00366EF3"/>
    <w:rsid w:val="0037026E"/>
    <w:rsid w:val="00377042"/>
    <w:rsid w:val="00380E9D"/>
    <w:rsid w:val="00392C5B"/>
    <w:rsid w:val="003A1655"/>
    <w:rsid w:val="003C2315"/>
    <w:rsid w:val="003C27EF"/>
    <w:rsid w:val="003D05E7"/>
    <w:rsid w:val="003D45F0"/>
    <w:rsid w:val="003D74FD"/>
    <w:rsid w:val="003E1FDC"/>
    <w:rsid w:val="003E5F95"/>
    <w:rsid w:val="00410151"/>
    <w:rsid w:val="004266F9"/>
    <w:rsid w:val="00427C1C"/>
    <w:rsid w:val="004430B5"/>
    <w:rsid w:val="004449DE"/>
    <w:rsid w:val="0047232B"/>
    <w:rsid w:val="004827DD"/>
    <w:rsid w:val="00487E56"/>
    <w:rsid w:val="0049018C"/>
    <w:rsid w:val="004C2F2C"/>
    <w:rsid w:val="004D7418"/>
    <w:rsid w:val="00504817"/>
    <w:rsid w:val="00525A7D"/>
    <w:rsid w:val="00527416"/>
    <w:rsid w:val="00540AA8"/>
    <w:rsid w:val="005503BD"/>
    <w:rsid w:val="0057347B"/>
    <w:rsid w:val="00573C52"/>
    <w:rsid w:val="00576541"/>
    <w:rsid w:val="005D6DD4"/>
    <w:rsid w:val="005D7ECE"/>
    <w:rsid w:val="005E4898"/>
    <w:rsid w:val="005F46DE"/>
    <w:rsid w:val="005F5304"/>
    <w:rsid w:val="0060227B"/>
    <w:rsid w:val="00612AD8"/>
    <w:rsid w:val="006410BD"/>
    <w:rsid w:val="0064216C"/>
    <w:rsid w:val="0064300E"/>
    <w:rsid w:val="00653CD6"/>
    <w:rsid w:val="00656093"/>
    <w:rsid w:val="00664B40"/>
    <w:rsid w:val="00665924"/>
    <w:rsid w:val="00673517"/>
    <w:rsid w:val="006927D2"/>
    <w:rsid w:val="006A2CF3"/>
    <w:rsid w:val="007038BE"/>
    <w:rsid w:val="00722076"/>
    <w:rsid w:val="00725A45"/>
    <w:rsid w:val="00726B11"/>
    <w:rsid w:val="00771F5D"/>
    <w:rsid w:val="00775768"/>
    <w:rsid w:val="007926C5"/>
    <w:rsid w:val="00794F5B"/>
    <w:rsid w:val="00797242"/>
    <w:rsid w:val="007A0181"/>
    <w:rsid w:val="007B3C87"/>
    <w:rsid w:val="007C5CDE"/>
    <w:rsid w:val="007C734B"/>
    <w:rsid w:val="007C7C6C"/>
    <w:rsid w:val="007D5C0E"/>
    <w:rsid w:val="007E47D5"/>
    <w:rsid w:val="007E57C1"/>
    <w:rsid w:val="007F4DD4"/>
    <w:rsid w:val="007F6735"/>
    <w:rsid w:val="008066DB"/>
    <w:rsid w:val="0083176F"/>
    <w:rsid w:val="008538FB"/>
    <w:rsid w:val="00853B0A"/>
    <w:rsid w:val="008570B5"/>
    <w:rsid w:val="00885DCD"/>
    <w:rsid w:val="00886FA2"/>
    <w:rsid w:val="008962A1"/>
    <w:rsid w:val="008A0005"/>
    <w:rsid w:val="008A46BA"/>
    <w:rsid w:val="008A51AD"/>
    <w:rsid w:val="008C13E2"/>
    <w:rsid w:val="008C28CE"/>
    <w:rsid w:val="008D1DD3"/>
    <w:rsid w:val="008D48E0"/>
    <w:rsid w:val="008F00A9"/>
    <w:rsid w:val="0090248A"/>
    <w:rsid w:val="0091206A"/>
    <w:rsid w:val="00926B47"/>
    <w:rsid w:val="00935C80"/>
    <w:rsid w:val="00937047"/>
    <w:rsid w:val="00937B27"/>
    <w:rsid w:val="0095632F"/>
    <w:rsid w:val="00974466"/>
    <w:rsid w:val="00992798"/>
    <w:rsid w:val="00992895"/>
    <w:rsid w:val="009971AE"/>
    <w:rsid w:val="009A4DDA"/>
    <w:rsid w:val="009C71A9"/>
    <w:rsid w:val="009E2620"/>
    <w:rsid w:val="009F1027"/>
    <w:rsid w:val="009F59F1"/>
    <w:rsid w:val="00A00588"/>
    <w:rsid w:val="00A022BE"/>
    <w:rsid w:val="00A5495A"/>
    <w:rsid w:val="00A669BC"/>
    <w:rsid w:val="00A82039"/>
    <w:rsid w:val="00A924D0"/>
    <w:rsid w:val="00A9558C"/>
    <w:rsid w:val="00AB686B"/>
    <w:rsid w:val="00AD03F4"/>
    <w:rsid w:val="00AD261A"/>
    <w:rsid w:val="00AD2BFE"/>
    <w:rsid w:val="00AD60F2"/>
    <w:rsid w:val="00AF212F"/>
    <w:rsid w:val="00AF218C"/>
    <w:rsid w:val="00B02E11"/>
    <w:rsid w:val="00B07196"/>
    <w:rsid w:val="00B22724"/>
    <w:rsid w:val="00B261D7"/>
    <w:rsid w:val="00B30240"/>
    <w:rsid w:val="00B30F72"/>
    <w:rsid w:val="00B432BD"/>
    <w:rsid w:val="00B474C9"/>
    <w:rsid w:val="00B513BD"/>
    <w:rsid w:val="00B51457"/>
    <w:rsid w:val="00B63503"/>
    <w:rsid w:val="00B674FF"/>
    <w:rsid w:val="00B83A47"/>
    <w:rsid w:val="00B91EF7"/>
    <w:rsid w:val="00BA2908"/>
    <w:rsid w:val="00BA69FB"/>
    <w:rsid w:val="00BC5844"/>
    <w:rsid w:val="00BE5A33"/>
    <w:rsid w:val="00BF07E9"/>
    <w:rsid w:val="00BF3D78"/>
    <w:rsid w:val="00C139D8"/>
    <w:rsid w:val="00C4662B"/>
    <w:rsid w:val="00C70848"/>
    <w:rsid w:val="00C718DF"/>
    <w:rsid w:val="00C728EA"/>
    <w:rsid w:val="00C73A36"/>
    <w:rsid w:val="00C86054"/>
    <w:rsid w:val="00CC2526"/>
    <w:rsid w:val="00CE0B56"/>
    <w:rsid w:val="00CE391A"/>
    <w:rsid w:val="00D4129E"/>
    <w:rsid w:val="00D732AC"/>
    <w:rsid w:val="00D745CA"/>
    <w:rsid w:val="00D877A9"/>
    <w:rsid w:val="00DA186F"/>
    <w:rsid w:val="00DC6733"/>
    <w:rsid w:val="00DF3638"/>
    <w:rsid w:val="00E3142E"/>
    <w:rsid w:val="00E346AA"/>
    <w:rsid w:val="00E73983"/>
    <w:rsid w:val="00E76A25"/>
    <w:rsid w:val="00E8200E"/>
    <w:rsid w:val="00E94147"/>
    <w:rsid w:val="00EB0B9A"/>
    <w:rsid w:val="00EB71BE"/>
    <w:rsid w:val="00ED112E"/>
    <w:rsid w:val="00EE78D8"/>
    <w:rsid w:val="00EF3A87"/>
    <w:rsid w:val="00F074E8"/>
    <w:rsid w:val="00F17F92"/>
    <w:rsid w:val="00F22380"/>
    <w:rsid w:val="00F35BFA"/>
    <w:rsid w:val="00F4333F"/>
    <w:rsid w:val="00F51204"/>
    <w:rsid w:val="00F53C45"/>
    <w:rsid w:val="00F556C8"/>
    <w:rsid w:val="00F71489"/>
    <w:rsid w:val="00F72008"/>
    <w:rsid w:val="00F97FF5"/>
    <w:rsid w:val="00FA5A33"/>
    <w:rsid w:val="00FB2038"/>
    <w:rsid w:val="00FB3BA0"/>
    <w:rsid w:val="00FD2DC5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655"/>
    <w:pPr>
      <w:spacing w:after="0" w:line="240" w:lineRule="auto"/>
    </w:pPr>
  </w:style>
  <w:style w:type="table" w:styleId="TableGrid">
    <w:name w:val="Table Grid"/>
    <w:basedOn w:val="TableNormal"/>
    <w:uiPriority w:val="59"/>
    <w:rsid w:val="003A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D78"/>
    <w:pPr>
      <w:ind w:left="720"/>
      <w:contextualSpacing/>
    </w:pPr>
  </w:style>
  <w:style w:type="paragraph" w:styleId="Header">
    <w:name w:val="header"/>
    <w:basedOn w:val="Normal"/>
    <w:link w:val="HeaderChar"/>
    <w:rsid w:val="00B3024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24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38BE"/>
    <w:rPr>
      <w:color w:val="808080"/>
    </w:rPr>
  </w:style>
  <w:style w:type="character" w:styleId="Hyperlink">
    <w:name w:val="Hyperlink"/>
    <w:rsid w:val="007038B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"/>
    <w:rsid w:val="00A92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655"/>
    <w:pPr>
      <w:spacing w:after="0" w:line="240" w:lineRule="auto"/>
    </w:pPr>
  </w:style>
  <w:style w:type="table" w:styleId="TableGrid">
    <w:name w:val="Table Grid"/>
    <w:basedOn w:val="TableNormal"/>
    <w:uiPriority w:val="59"/>
    <w:rsid w:val="003A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D78"/>
    <w:pPr>
      <w:ind w:left="720"/>
      <w:contextualSpacing/>
    </w:pPr>
  </w:style>
  <w:style w:type="paragraph" w:styleId="Header">
    <w:name w:val="header"/>
    <w:basedOn w:val="Normal"/>
    <w:link w:val="HeaderChar"/>
    <w:rsid w:val="00B3024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24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38BE"/>
    <w:rPr>
      <w:color w:val="808080"/>
    </w:rPr>
  </w:style>
  <w:style w:type="character" w:styleId="Hyperlink">
    <w:name w:val="Hyperlink"/>
    <w:rsid w:val="007038B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8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B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"/>
    <w:rsid w:val="00A924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oleObject" Target="embeddings/oleObject3.bin"/><Relationship Id="rId39" Type="http://schemas.openxmlformats.org/officeDocument/2006/relationships/image" Target="media/image25.wmf"/><Relationship Id="rId21" Type="http://schemas.openxmlformats.org/officeDocument/2006/relationships/image" Target="media/image16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9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3.wmf"/><Relationship Id="rId63" Type="http://schemas.openxmlformats.org/officeDocument/2006/relationships/oleObject" Target="embeddings/oleObject22.bin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4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8.wmf"/><Relationship Id="rId53" Type="http://schemas.openxmlformats.org/officeDocument/2006/relationships/image" Target="media/image32.wmf"/><Relationship Id="rId58" Type="http://schemas.openxmlformats.org/officeDocument/2006/relationships/oleObject" Target="embeddings/oleObject19.bin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7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61" Type="http://schemas.openxmlformats.org/officeDocument/2006/relationships/image" Target="media/image36.w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1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4.bin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image" Target="media/image19.wmf"/><Relationship Id="rId30" Type="http://schemas.openxmlformats.org/officeDocument/2006/relationships/oleObject" Target="embeddings/oleObject5.bin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3.bin"/><Relationship Id="rId8" Type="http://schemas.openxmlformats.org/officeDocument/2006/relationships/image" Target="media/image3.png"/><Relationship Id="rId51" Type="http://schemas.openxmlformats.org/officeDocument/2006/relationships/image" Target="media/image31.wmf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wmf"/><Relationship Id="rId33" Type="http://schemas.openxmlformats.org/officeDocument/2006/relationships/image" Target="media/image22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35.wmf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26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24A6-DC30-4BAB-A1B7-80E638EB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Herrman, Patricia C</dc:creator>
  <cp:lastModifiedBy>Crandall, Kyle</cp:lastModifiedBy>
  <cp:revision>2</cp:revision>
  <cp:lastPrinted>2012-11-13T16:07:00Z</cp:lastPrinted>
  <dcterms:created xsi:type="dcterms:W3CDTF">2012-12-04T12:38:00Z</dcterms:created>
  <dcterms:modified xsi:type="dcterms:W3CDTF">2012-12-04T12:38:00Z</dcterms:modified>
</cp:coreProperties>
</file>