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19" w:rsidRDefault="00562FF5" w:rsidP="00562FF5">
      <w:pPr>
        <w:jc w:val="center"/>
        <w:rPr>
          <w:sz w:val="36"/>
          <w:szCs w:val="36"/>
        </w:rPr>
      </w:pPr>
      <w:bookmarkStart w:id="0" w:name="_GoBack"/>
      <w:bookmarkEnd w:id="0"/>
      <w:r>
        <w:rPr>
          <w:sz w:val="36"/>
          <w:szCs w:val="36"/>
        </w:rPr>
        <w:t>AGENDA</w:t>
      </w:r>
    </w:p>
    <w:p w:rsidR="00562FF5" w:rsidRDefault="00562FF5" w:rsidP="00562FF5">
      <w:pPr>
        <w:jc w:val="center"/>
        <w:rPr>
          <w:sz w:val="36"/>
          <w:szCs w:val="36"/>
        </w:rPr>
      </w:pPr>
      <w:r>
        <w:rPr>
          <w:sz w:val="36"/>
          <w:szCs w:val="36"/>
        </w:rPr>
        <w:t>SCHOOL BASED PLANNING TEAM</w:t>
      </w:r>
    </w:p>
    <w:p w:rsidR="00562FF5" w:rsidRDefault="00562FF5" w:rsidP="00562FF5">
      <w:pPr>
        <w:jc w:val="center"/>
        <w:rPr>
          <w:sz w:val="36"/>
          <w:szCs w:val="36"/>
        </w:rPr>
      </w:pPr>
      <w:r>
        <w:rPr>
          <w:sz w:val="36"/>
          <w:szCs w:val="36"/>
        </w:rPr>
        <w:t>November 18, 2015</w:t>
      </w:r>
    </w:p>
    <w:p w:rsidR="00562FF5" w:rsidRDefault="00562FF5" w:rsidP="00562FF5">
      <w:pPr>
        <w:jc w:val="center"/>
        <w:rPr>
          <w:sz w:val="36"/>
          <w:szCs w:val="36"/>
        </w:rPr>
      </w:pPr>
      <w:r>
        <w:rPr>
          <w:sz w:val="36"/>
          <w:szCs w:val="36"/>
        </w:rPr>
        <w:t>Room 350, 3:00PM</w:t>
      </w:r>
    </w:p>
    <w:p w:rsidR="00562FF5" w:rsidRDefault="00562FF5" w:rsidP="00562FF5">
      <w:pPr>
        <w:jc w:val="center"/>
        <w:rPr>
          <w:sz w:val="36"/>
          <w:szCs w:val="36"/>
        </w:rPr>
      </w:pPr>
    </w:p>
    <w:p w:rsidR="00562FF5" w:rsidRPr="00562FF5" w:rsidRDefault="00562FF5" w:rsidP="00562FF5">
      <w:pPr>
        <w:rPr>
          <w:sz w:val="36"/>
          <w:szCs w:val="36"/>
        </w:rPr>
      </w:pPr>
      <w:r>
        <w:rPr>
          <w:sz w:val="36"/>
          <w:szCs w:val="36"/>
        </w:rPr>
        <w:t>*</w:t>
      </w:r>
      <w:r w:rsidRPr="00562FF5">
        <w:rPr>
          <w:sz w:val="36"/>
          <w:szCs w:val="36"/>
        </w:rPr>
        <w:tab/>
        <w:t>Endorse Ground Rules</w:t>
      </w:r>
      <w:r>
        <w:rPr>
          <w:sz w:val="36"/>
          <w:szCs w:val="36"/>
        </w:rPr>
        <w:t>/corrected copy</w:t>
      </w:r>
    </w:p>
    <w:p w:rsidR="00562FF5" w:rsidRDefault="00562FF5" w:rsidP="00562FF5">
      <w:pPr>
        <w:rPr>
          <w:sz w:val="36"/>
          <w:szCs w:val="36"/>
        </w:rPr>
      </w:pPr>
      <w:r>
        <w:rPr>
          <w:sz w:val="36"/>
          <w:szCs w:val="36"/>
        </w:rPr>
        <w:t>*</w:t>
      </w:r>
      <w:r w:rsidRPr="00562FF5">
        <w:rPr>
          <w:sz w:val="36"/>
          <w:szCs w:val="36"/>
        </w:rPr>
        <w:tab/>
        <w:t>Accept club applications</w:t>
      </w:r>
    </w:p>
    <w:p w:rsidR="00035FAD" w:rsidRPr="00F36688" w:rsidRDefault="00ED72D1" w:rsidP="00562FF5">
      <w:pPr>
        <w:rPr>
          <w:color w:val="FF0000"/>
        </w:rPr>
      </w:pPr>
      <w:r>
        <w:rPr>
          <w:sz w:val="36"/>
          <w:szCs w:val="36"/>
        </w:rPr>
        <w:tab/>
      </w:r>
      <w:r w:rsidRPr="00F36688">
        <w:rPr>
          <w:color w:val="FF0000"/>
        </w:rPr>
        <w:t>- review RTA stipends</w:t>
      </w:r>
    </w:p>
    <w:p w:rsidR="00ED72D1" w:rsidRPr="00F36688" w:rsidRDefault="00ED72D1" w:rsidP="00562FF5">
      <w:pPr>
        <w:rPr>
          <w:color w:val="FF0000"/>
        </w:rPr>
      </w:pPr>
      <w:r w:rsidRPr="00F36688">
        <w:rPr>
          <w:color w:val="FF0000"/>
        </w:rPr>
        <w:tab/>
        <w:t>- Discussion on stipends, meetings</w:t>
      </w:r>
    </w:p>
    <w:p w:rsidR="00075C57" w:rsidRPr="00F36688" w:rsidRDefault="00075C57" w:rsidP="00075C57">
      <w:pPr>
        <w:ind w:left="720"/>
        <w:rPr>
          <w:color w:val="FF0000"/>
        </w:rPr>
      </w:pPr>
      <w:r w:rsidRPr="00F36688">
        <w:rPr>
          <w:color w:val="FF0000"/>
        </w:rPr>
        <w:t xml:space="preserve">-Decision to approve supplies and exclude stipends due to low budget.  </w:t>
      </w:r>
    </w:p>
    <w:p w:rsidR="00ED72D1" w:rsidRPr="00F36688" w:rsidRDefault="00075C57" w:rsidP="00F36688">
      <w:pPr>
        <w:ind w:left="720"/>
        <w:rPr>
          <w:color w:val="FF0000"/>
        </w:rPr>
      </w:pPr>
      <w:r w:rsidRPr="00F36688">
        <w:rPr>
          <w:color w:val="FF0000"/>
        </w:rPr>
        <w:t>- Berardi will look at increasing supply monies and send out SBPT for approval via email</w:t>
      </w:r>
    </w:p>
    <w:p w:rsidR="00562FF5" w:rsidRDefault="00562FF5" w:rsidP="00562FF5">
      <w:pPr>
        <w:rPr>
          <w:sz w:val="36"/>
          <w:szCs w:val="36"/>
        </w:rPr>
      </w:pPr>
      <w:r>
        <w:rPr>
          <w:sz w:val="36"/>
          <w:szCs w:val="36"/>
        </w:rPr>
        <w:t>*</w:t>
      </w:r>
      <w:r w:rsidRPr="00562FF5">
        <w:rPr>
          <w:sz w:val="36"/>
          <w:szCs w:val="36"/>
        </w:rPr>
        <w:tab/>
        <w:t xml:space="preserve">SJFC A.P. </w:t>
      </w:r>
      <w:r>
        <w:rPr>
          <w:sz w:val="36"/>
          <w:szCs w:val="36"/>
        </w:rPr>
        <w:t xml:space="preserve">training </w:t>
      </w:r>
      <w:r w:rsidRPr="00562FF5">
        <w:rPr>
          <w:sz w:val="36"/>
          <w:szCs w:val="36"/>
        </w:rPr>
        <w:t>update</w:t>
      </w:r>
    </w:p>
    <w:p w:rsidR="00F36688" w:rsidRPr="00562FF5" w:rsidRDefault="00F36688" w:rsidP="00562FF5">
      <w:pPr>
        <w:rPr>
          <w:sz w:val="36"/>
          <w:szCs w:val="36"/>
        </w:rPr>
      </w:pPr>
      <w:r>
        <w:rPr>
          <w:sz w:val="36"/>
          <w:szCs w:val="36"/>
        </w:rPr>
        <w:tab/>
        <w:t xml:space="preserve"> </w:t>
      </w:r>
      <w:r w:rsidRPr="00F36688">
        <w:rPr>
          <w:color w:val="FF0000"/>
          <w:sz w:val="36"/>
          <w:szCs w:val="36"/>
        </w:rPr>
        <w:t xml:space="preserve">- </w:t>
      </w:r>
      <w:r w:rsidRPr="00F36688">
        <w:rPr>
          <w:color w:val="FF0000"/>
          <w:sz w:val="24"/>
          <w:szCs w:val="24"/>
        </w:rPr>
        <w:t>SJFC is</w:t>
      </w:r>
      <w:r w:rsidRPr="00F36688">
        <w:rPr>
          <w:color w:val="FF0000"/>
          <w:sz w:val="36"/>
          <w:szCs w:val="36"/>
        </w:rPr>
        <w:t xml:space="preserve"> </w:t>
      </w:r>
      <w:r w:rsidRPr="00F36688">
        <w:rPr>
          <w:color w:val="FF0000"/>
          <w:sz w:val="24"/>
          <w:szCs w:val="24"/>
        </w:rPr>
        <w:t>adding in a second training date</w:t>
      </w:r>
    </w:p>
    <w:p w:rsidR="00562FF5" w:rsidRDefault="00562FF5" w:rsidP="00562FF5">
      <w:pPr>
        <w:rPr>
          <w:sz w:val="36"/>
          <w:szCs w:val="36"/>
        </w:rPr>
      </w:pPr>
      <w:r>
        <w:rPr>
          <w:sz w:val="36"/>
          <w:szCs w:val="36"/>
        </w:rPr>
        <w:t>*</w:t>
      </w:r>
      <w:r w:rsidRPr="00562FF5">
        <w:rPr>
          <w:sz w:val="36"/>
          <w:szCs w:val="36"/>
        </w:rPr>
        <w:tab/>
        <w:t>Plagiarism summary</w:t>
      </w:r>
    </w:p>
    <w:p w:rsidR="00F36688" w:rsidRPr="00F36688" w:rsidRDefault="00F36688" w:rsidP="00562FF5">
      <w:pPr>
        <w:rPr>
          <w:color w:val="FF0000"/>
          <w:sz w:val="24"/>
          <w:szCs w:val="24"/>
        </w:rPr>
      </w:pPr>
      <w:r>
        <w:rPr>
          <w:sz w:val="36"/>
          <w:szCs w:val="36"/>
        </w:rPr>
        <w:tab/>
      </w:r>
      <w:r w:rsidRPr="00F36688">
        <w:rPr>
          <w:color w:val="FF0000"/>
          <w:sz w:val="36"/>
          <w:szCs w:val="36"/>
        </w:rPr>
        <w:t xml:space="preserve">- </w:t>
      </w:r>
      <w:r w:rsidRPr="00F36688">
        <w:rPr>
          <w:color w:val="FF0000"/>
          <w:sz w:val="24"/>
          <w:szCs w:val="24"/>
        </w:rPr>
        <w:t xml:space="preserve">Proposal to review last’s year’s policy with staff after Karen and </w:t>
      </w:r>
    </w:p>
    <w:p w:rsidR="00562FF5" w:rsidRPr="00562FF5" w:rsidRDefault="00562FF5" w:rsidP="00562FF5">
      <w:pPr>
        <w:rPr>
          <w:sz w:val="36"/>
          <w:szCs w:val="36"/>
        </w:rPr>
      </w:pPr>
      <w:r>
        <w:rPr>
          <w:sz w:val="36"/>
          <w:szCs w:val="36"/>
        </w:rPr>
        <w:t>*</w:t>
      </w:r>
      <w:r w:rsidRPr="00562FF5">
        <w:rPr>
          <w:sz w:val="36"/>
          <w:szCs w:val="36"/>
        </w:rPr>
        <w:tab/>
        <w:t>PD Approvals</w:t>
      </w:r>
    </w:p>
    <w:p w:rsidR="00562FF5" w:rsidRPr="00562FF5" w:rsidRDefault="00562FF5" w:rsidP="00562FF5">
      <w:pPr>
        <w:rPr>
          <w:sz w:val="36"/>
          <w:szCs w:val="36"/>
        </w:rPr>
      </w:pPr>
      <w:r>
        <w:rPr>
          <w:sz w:val="36"/>
          <w:szCs w:val="36"/>
        </w:rPr>
        <w:t>*</w:t>
      </w:r>
      <w:r w:rsidRPr="00562FF5">
        <w:rPr>
          <w:sz w:val="36"/>
          <w:szCs w:val="36"/>
        </w:rPr>
        <w:tab/>
        <w:t>Minutes approval</w:t>
      </w:r>
      <w:r>
        <w:rPr>
          <w:sz w:val="36"/>
          <w:szCs w:val="36"/>
        </w:rPr>
        <w:t xml:space="preserve"> - October</w:t>
      </w:r>
    </w:p>
    <w:p w:rsidR="00562FF5" w:rsidRDefault="00562FF5" w:rsidP="00562FF5">
      <w:pPr>
        <w:rPr>
          <w:sz w:val="36"/>
          <w:szCs w:val="36"/>
        </w:rPr>
      </w:pPr>
      <w:r>
        <w:rPr>
          <w:sz w:val="36"/>
          <w:szCs w:val="36"/>
        </w:rPr>
        <w:t>*</w:t>
      </w:r>
      <w:r w:rsidRPr="00562FF5">
        <w:rPr>
          <w:sz w:val="36"/>
          <w:szCs w:val="36"/>
        </w:rPr>
        <w:tab/>
        <w:t>COS 2nd block class</w:t>
      </w:r>
      <w:r>
        <w:rPr>
          <w:sz w:val="36"/>
          <w:szCs w:val="36"/>
        </w:rPr>
        <w:t>/ M.C.C. update</w:t>
      </w:r>
    </w:p>
    <w:p w:rsidR="00F36688" w:rsidRDefault="00F36688" w:rsidP="00F36688">
      <w:pPr>
        <w:ind w:left="720"/>
        <w:rPr>
          <w:color w:val="FF0000"/>
          <w:sz w:val="24"/>
          <w:szCs w:val="24"/>
        </w:rPr>
      </w:pPr>
      <w:r w:rsidRPr="00F36688">
        <w:rPr>
          <w:color w:val="FF0000"/>
          <w:sz w:val="36"/>
          <w:szCs w:val="36"/>
        </w:rPr>
        <w:t xml:space="preserve">- </w:t>
      </w:r>
      <w:r w:rsidRPr="00F36688">
        <w:rPr>
          <w:color w:val="FF0000"/>
          <w:sz w:val="24"/>
          <w:szCs w:val="24"/>
        </w:rPr>
        <w:t>MCC is undergoing significant transitions this year in terms of revamping the curriculum for COS and offering it in high school.  The recommendation is to wait until the beginning of next year and make the course a full year.</w:t>
      </w:r>
    </w:p>
    <w:p w:rsidR="00D45F9D" w:rsidRDefault="00D45F9D" w:rsidP="00F36688">
      <w:pPr>
        <w:ind w:left="720"/>
        <w:rPr>
          <w:color w:val="FF0000"/>
          <w:sz w:val="24"/>
          <w:szCs w:val="24"/>
        </w:rPr>
      </w:pPr>
      <w:r>
        <w:rPr>
          <w:color w:val="FF0000"/>
          <w:sz w:val="36"/>
          <w:szCs w:val="36"/>
        </w:rPr>
        <w:t>-</w:t>
      </w:r>
      <w:r>
        <w:rPr>
          <w:color w:val="FF0000"/>
          <w:sz w:val="24"/>
          <w:szCs w:val="24"/>
        </w:rPr>
        <w:t xml:space="preserve">RECIHS staff interested in instructing the course </w:t>
      </w:r>
    </w:p>
    <w:p w:rsidR="00BD2D04" w:rsidRDefault="00BD2D04" w:rsidP="00F36688">
      <w:pPr>
        <w:ind w:left="720"/>
        <w:rPr>
          <w:color w:val="FF0000"/>
          <w:sz w:val="24"/>
          <w:szCs w:val="24"/>
        </w:rPr>
      </w:pPr>
      <w:r>
        <w:rPr>
          <w:color w:val="FF0000"/>
          <w:sz w:val="24"/>
          <w:szCs w:val="24"/>
        </w:rPr>
        <w:t>-Possibility of teaching the course independently while MCC revamps curriculum</w:t>
      </w:r>
    </w:p>
    <w:p w:rsidR="00BD2D04" w:rsidRDefault="00BD2D04" w:rsidP="00F36688">
      <w:pPr>
        <w:ind w:left="720"/>
        <w:rPr>
          <w:color w:val="FF0000"/>
          <w:sz w:val="24"/>
          <w:szCs w:val="24"/>
        </w:rPr>
      </w:pPr>
      <w:r>
        <w:rPr>
          <w:color w:val="FF0000"/>
          <w:sz w:val="24"/>
          <w:szCs w:val="24"/>
        </w:rPr>
        <w:lastRenderedPageBreak/>
        <w:t xml:space="preserve">Updates – </w:t>
      </w:r>
    </w:p>
    <w:p w:rsidR="00900F62" w:rsidRDefault="006A5D1F" w:rsidP="00900F62">
      <w:pPr>
        <w:ind w:left="720"/>
        <w:rPr>
          <w:color w:val="FF0000"/>
          <w:sz w:val="24"/>
          <w:szCs w:val="24"/>
        </w:rPr>
      </w:pPr>
      <w:r>
        <w:rPr>
          <w:color w:val="FF0000"/>
          <w:sz w:val="24"/>
          <w:szCs w:val="24"/>
        </w:rPr>
        <w:t xml:space="preserve">- </w:t>
      </w:r>
      <w:r w:rsidR="00EB6572">
        <w:rPr>
          <w:color w:val="FF0000"/>
          <w:sz w:val="24"/>
          <w:szCs w:val="24"/>
        </w:rPr>
        <w:t xml:space="preserve">College Club - </w:t>
      </w:r>
      <w:r w:rsidR="00BD2D04">
        <w:rPr>
          <w:color w:val="FF0000"/>
          <w:sz w:val="24"/>
          <w:szCs w:val="24"/>
        </w:rPr>
        <w:t>attended a seminar on “play within learning”</w:t>
      </w:r>
      <w:r w:rsidR="00900F62">
        <w:rPr>
          <w:color w:val="FF0000"/>
          <w:sz w:val="24"/>
          <w:szCs w:val="24"/>
        </w:rPr>
        <w:t>, Motown</w:t>
      </w:r>
    </w:p>
    <w:p w:rsidR="00900F62" w:rsidRDefault="006A5D1F" w:rsidP="00900F62">
      <w:pPr>
        <w:ind w:left="720"/>
        <w:rPr>
          <w:color w:val="FF0000"/>
          <w:sz w:val="24"/>
          <w:szCs w:val="24"/>
        </w:rPr>
      </w:pPr>
      <w:r>
        <w:rPr>
          <w:color w:val="FF0000"/>
          <w:sz w:val="24"/>
          <w:szCs w:val="24"/>
        </w:rPr>
        <w:t xml:space="preserve">- </w:t>
      </w:r>
      <w:r w:rsidR="00900F62">
        <w:rPr>
          <w:color w:val="FF0000"/>
          <w:sz w:val="24"/>
          <w:szCs w:val="24"/>
        </w:rPr>
        <w:t>MCC - Shared 2015-2016 Math Course framework to assist Scholars with selection of Math courses</w:t>
      </w:r>
    </w:p>
    <w:p w:rsidR="00900F62" w:rsidRDefault="00900F62" w:rsidP="00F36688">
      <w:pPr>
        <w:ind w:left="720"/>
        <w:rPr>
          <w:color w:val="FF0000"/>
          <w:sz w:val="24"/>
          <w:szCs w:val="24"/>
        </w:rPr>
      </w:pPr>
    </w:p>
    <w:p w:rsidR="00F36688" w:rsidRPr="00F36688" w:rsidRDefault="00F36688" w:rsidP="00F36688">
      <w:pPr>
        <w:ind w:left="720"/>
        <w:rPr>
          <w:color w:val="FF0000"/>
          <w:sz w:val="24"/>
          <w:szCs w:val="24"/>
        </w:rPr>
      </w:pPr>
    </w:p>
    <w:p w:rsidR="00562FF5" w:rsidRDefault="00562FF5" w:rsidP="00562FF5">
      <w:pPr>
        <w:rPr>
          <w:sz w:val="36"/>
          <w:szCs w:val="36"/>
        </w:rPr>
      </w:pPr>
      <w:r>
        <w:rPr>
          <w:sz w:val="36"/>
          <w:szCs w:val="36"/>
        </w:rPr>
        <w:t>*       Agenda setting for December</w:t>
      </w:r>
    </w:p>
    <w:p w:rsidR="00BD2D04" w:rsidRDefault="00BD2D04" w:rsidP="00562FF5">
      <w:pPr>
        <w:rPr>
          <w:color w:val="FF0000"/>
          <w:sz w:val="24"/>
          <w:szCs w:val="24"/>
        </w:rPr>
      </w:pPr>
      <w:r>
        <w:rPr>
          <w:sz w:val="36"/>
          <w:szCs w:val="36"/>
        </w:rPr>
        <w:tab/>
      </w:r>
      <w:r w:rsidRPr="00BD2D04">
        <w:rPr>
          <w:color w:val="FF0000"/>
          <w:sz w:val="24"/>
          <w:szCs w:val="24"/>
        </w:rPr>
        <w:t>Second Semester Schedules</w:t>
      </w:r>
    </w:p>
    <w:p w:rsidR="00EB6572" w:rsidRDefault="00EB6572" w:rsidP="00562FF5">
      <w:pPr>
        <w:rPr>
          <w:color w:val="FF0000"/>
          <w:sz w:val="24"/>
          <w:szCs w:val="24"/>
        </w:rPr>
      </w:pPr>
      <w:r>
        <w:rPr>
          <w:color w:val="FF0000"/>
          <w:sz w:val="24"/>
          <w:szCs w:val="24"/>
        </w:rPr>
        <w:tab/>
        <w:t>COS class</w:t>
      </w:r>
    </w:p>
    <w:p w:rsidR="00EB6572" w:rsidRDefault="00EB6572" w:rsidP="00EB6572">
      <w:pPr>
        <w:ind w:left="720"/>
        <w:rPr>
          <w:color w:val="FF0000"/>
          <w:sz w:val="24"/>
          <w:szCs w:val="24"/>
        </w:rPr>
      </w:pPr>
      <w:r>
        <w:rPr>
          <w:color w:val="FF0000"/>
          <w:sz w:val="24"/>
          <w:szCs w:val="24"/>
        </w:rPr>
        <w:t>MCC New student orientation Wed, Jan 6</w:t>
      </w:r>
      <w:r w:rsidRPr="00EB6572">
        <w:rPr>
          <w:color w:val="FF0000"/>
          <w:sz w:val="24"/>
          <w:szCs w:val="24"/>
          <w:vertAlign w:val="superscript"/>
        </w:rPr>
        <w:t>th</w:t>
      </w:r>
      <w:r>
        <w:rPr>
          <w:color w:val="FF0000"/>
          <w:sz w:val="24"/>
          <w:szCs w:val="24"/>
        </w:rPr>
        <w:t xml:space="preserve"> @ 9 a.m. at </w:t>
      </w:r>
      <w:proofErr w:type="spellStart"/>
      <w:r>
        <w:rPr>
          <w:color w:val="FF0000"/>
          <w:sz w:val="24"/>
          <w:szCs w:val="24"/>
        </w:rPr>
        <w:t>Dameon</w:t>
      </w:r>
      <w:proofErr w:type="spellEnd"/>
      <w:r>
        <w:rPr>
          <w:color w:val="FF0000"/>
          <w:sz w:val="24"/>
          <w:szCs w:val="24"/>
        </w:rPr>
        <w:t xml:space="preserve"> – advisors, peer leaders, faculty and staff assisting with choosing classes</w:t>
      </w:r>
    </w:p>
    <w:p w:rsidR="00EB6572" w:rsidRDefault="00EB6572" w:rsidP="00562FF5">
      <w:pPr>
        <w:rPr>
          <w:color w:val="FF0000"/>
          <w:sz w:val="24"/>
          <w:szCs w:val="24"/>
        </w:rPr>
      </w:pPr>
      <w:r>
        <w:rPr>
          <w:color w:val="FF0000"/>
          <w:sz w:val="24"/>
          <w:szCs w:val="24"/>
        </w:rPr>
        <w:tab/>
        <w:t xml:space="preserve">MCC Continuing student orientation on </w:t>
      </w:r>
      <w:r w:rsidR="00900F62">
        <w:rPr>
          <w:color w:val="FF0000"/>
          <w:sz w:val="24"/>
          <w:szCs w:val="24"/>
        </w:rPr>
        <w:t>either Friday, December 4</w:t>
      </w:r>
      <w:r w:rsidR="00900F62" w:rsidRPr="00900F62">
        <w:rPr>
          <w:color w:val="FF0000"/>
          <w:sz w:val="24"/>
          <w:szCs w:val="24"/>
          <w:vertAlign w:val="superscript"/>
        </w:rPr>
        <w:t>th</w:t>
      </w:r>
      <w:r w:rsidR="00900F62">
        <w:rPr>
          <w:color w:val="FF0000"/>
          <w:sz w:val="24"/>
          <w:szCs w:val="24"/>
        </w:rPr>
        <w:t xml:space="preserve"> or December 11th</w:t>
      </w:r>
    </w:p>
    <w:p w:rsidR="00BD2D04" w:rsidRPr="00900F62" w:rsidRDefault="00BD2D04" w:rsidP="00562FF5">
      <w:pPr>
        <w:rPr>
          <w:color w:val="FF0000"/>
          <w:sz w:val="24"/>
          <w:szCs w:val="24"/>
        </w:rPr>
      </w:pPr>
      <w:r>
        <w:rPr>
          <w:color w:val="FF0000"/>
          <w:sz w:val="24"/>
          <w:szCs w:val="24"/>
        </w:rPr>
        <w:tab/>
      </w:r>
      <w:r w:rsidR="00900F62" w:rsidRPr="00900F62">
        <w:rPr>
          <w:color w:val="FF0000"/>
          <w:sz w:val="24"/>
          <w:szCs w:val="24"/>
        </w:rPr>
        <w:t>Plagiarism Policy</w:t>
      </w:r>
    </w:p>
    <w:p w:rsidR="00900F62" w:rsidRDefault="00900F62" w:rsidP="00562FF5">
      <w:pPr>
        <w:rPr>
          <w:color w:val="FF0000"/>
          <w:sz w:val="24"/>
          <w:szCs w:val="24"/>
        </w:rPr>
      </w:pPr>
      <w:r w:rsidRPr="00900F62">
        <w:rPr>
          <w:color w:val="FF0000"/>
          <w:sz w:val="24"/>
          <w:szCs w:val="24"/>
        </w:rPr>
        <w:tab/>
        <w:t>Teacher Transfer Process</w:t>
      </w:r>
    </w:p>
    <w:p w:rsidR="006A5D1F" w:rsidRDefault="006A5D1F" w:rsidP="00562FF5">
      <w:pPr>
        <w:rPr>
          <w:color w:val="FF0000"/>
          <w:sz w:val="24"/>
          <w:szCs w:val="24"/>
        </w:rPr>
      </w:pPr>
      <w:r>
        <w:rPr>
          <w:color w:val="FF0000"/>
          <w:sz w:val="24"/>
          <w:szCs w:val="24"/>
        </w:rPr>
        <w:tab/>
        <w:t>Finalize Request for Extra-Curricular Funds</w:t>
      </w:r>
    </w:p>
    <w:p w:rsidR="006A5D1F" w:rsidRPr="00900F62" w:rsidRDefault="006A5D1F" w:rsidP="00562FF5">
      <w:pPr>
        <w:rPr>
          <w:color w:val="FF0000"/>
          <w:sz w:val="24"/>
          <w:szCs w:val="24"/>
        </w:rPr>
      </w:pPr>
      <w:r>
        <w:rPr>
          <w:color w:val="FF0000"/>
          <w:sz w:val="24"/>
          <w:szCs w:val="24"/>
        </w:rPr>
        <w:tab/>
        <w:t>Professional Development</w:t>
      </w:r>
    </w:p>
    <w:p w:rsidR="006A5D1F" w:rsidRDefault="006A5D1F" w:rsidP="00562FF5">
      <w:pPr>
        <w:rPr>
          <w:sz w:val="36"/>
          <w:szCs w:val="36"/>
        </w:rPr>
      </w:pPr>
    </w:p>
    <w:p w:rsidR="00F36688" w:rsidRPr="00D45F9D" w:rsidRDefault="00F36688" w:rsidP="00562FF5">
      <w:pPr>
        <w:rPr>
          <w:color w:val="FF0000"/>
          <w:sz w:val="24"/>
          <w:szCs w:val="24"/>
        </w:rPr>
      </w:pPr>
      <w:r>
        <w:rPr>
          <w:sz w:val="36"/>
          <w:szCs w:val="36"/>
        </w:rPr>
        <w:t xml:space="preserve">Present – </w:t>
      </w:r>
      <w:r w:rsidRPr="00D45F9D">
        <w:rPr>
          <w:color w:val="FF0000"/>
          <w:sz w:val="24"/>
          <w:szCs w:val="24"/>
        </w:rPr>
        <w:t>Jordan, Kankam, Englert, Be</w:t>
      </w:r>
      <w:r w:rsidR="00BD2D04">
        <w:rPr>
          <w:color w:val="FF0000"/>
          <w:sz w:val="24"/>
          <w:szCs w:val="24"/>
        </w:rPr>
        <w:t>rardi, Lawrence, McKinsey-Mabry</w:t>
      </w:r>
      <w:r w:rsidRPr="00D45F9D">
        <w:rPr>
          <w:color w:val="FF0000"/>
          <w:sz w:val="24"/>
          <w:szCs w:val="24"/>
        </w:rPr>
        <w:t>, Hardaway</w:t>
      </w:r>
      <w:r w:rsidR="00900F62">
        <w:rPr>
          <w:color w:val="FF0000"/>
          <w:sz w:val="24"/>
          <w:szCs w:val="24"/>
        </w:rPr>
        <w:t>, Berardi</w:t>
      </w:r>
    </w:p>
    <w:sectPr w:rsidR="00F36688" w:rsidRPr="00D45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F5"/>
    <w:rsid w:val="00035FAD"/>
    <w:rsid w:val="00075C57"/>
    <w:rsid w:val="00562FF5"/>
    <w:rsid w:val="006A5D1F"/>
    <w:rsid w:val="008E6019"/>
    <w:rsid w:val="00900F62"/>
    <w:rsid w:val="00AF6041"/>
    <w:rsid w:val="00BD2D04"/>
    <w:rsid w:val="00D45F9D"/>
    <w:rsid w:val="00DA2A55"/>
    <w:rsid w:val="00EB6572"/>
    <w:rsid w:val="00ED72D1"/>
    <w:rsid w:val="00F3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Sandra L</dc:creator>
  <cp:lastModifiedBy>Richardson, Donna</cp:lastModifiedBy>
  <cp:revision>2</cp:revision>
  <dcterms:created xsi:type="dcterms:W3CDTF">2016-02-22T00:29:00Z</dcterms:created>
  <dcterms:modified xsi:type="dcterms:W3CDTF">2016-02-22T00:29:00Z</dcterms:modified>
</cp:coreProperties>
</file>