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color w:val="274e13"/>
          <w:sz w:val="28"/>
          <w:szCs w:val="28"/>
        </w:rPr>
      </w:pPr>
      <w:r w:rsidDel="00000000" w:rsidR="00000000" w:rsidRPr="00000000">
        <w:rPr>
          <w:rFonts w:ascii="Georgia" w:cs="Georgia" w:eastAsia="Georgia" w:hAnsi="Georgia"/>
          <w:b w:val="1"/>
          <w:color w:val="274e13"/>
          <w:sz w:val="28"/>
          <w:szCs w:val="28"/>
          <w:rtl w:val="0"/>
        </w:rPr>
        <w:t xml:space="preserve">Lista de Materiales Escolares de Kindergarten</w:t>
      </w:r>
      <w:r w:rsidDel="00000000" w:rsidR="00000000" w:rsidRPr="00000000">
        <w:rPr>
          <w:rtl w:val="0"/>
        </w:rPr>
      </w:r>
    </w:p>
    <w:p w:rsidR="00000000" w:rsidDel="00000000" w:rsidP="00000000" w:rsidRDefault="00000000" w:rsidRPr="00000000" w14:paraId="00000002">
      <w:pPr>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2025-2026</w:t>
      </w:r>
    </w:p>
    <w:p w:rsidR="00000000" w:rsidDel="00000000" w:rsidP="00000000" w:rsidRDefault="00000000" w:rsidRPr="00000000" w14:paraId="00000003">
      <w:pPr>
        <w:spacing w:line="240" w:lineRule="auto"/>
        <w:rPr>
          <w:rFonts w:ascii="Georgia" w:cs="Georgia" w:eastAsia="Georgia" w:hAnsi="Georgia"/>
          <w:b w:val="1"/>
          <w:color w:val="274e13"/>
          <w:sz w:val="24"/>
          <w:szCs w:val="24"/>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En Vida, nunca exigimos a las familias de nuestros estudiantes que proporcionen útiles escolares, y entendemos que a muchas no les es posible hacerlo. Por favor, no se sientan obligados a donar artículos. Esta lista es solo una sugerencia para las familias que puedan y estén interesadas en contribuir con la clase de sus estudiantes.</w:t>
      </w:r>
    </w:p>
    <w:p w:rsidR="00000000" w:rsidDel="00000000" w:rsidP="00000000" w:rsidRDefault="00000000" w:rsidRPr="00000000" w14:paraId="00000005">
      <w:pP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6">
      <w:pPr>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Los materiales escolares más necesarios serán provistos por la escuela. Si su estudiante desea traer algún material escolar adicional, favor de identificarlo con su nombre.</w:t>
      </w:r>
    </w:p>
    <w:p w:rsidR="00000000" w:rsidDel="00000000" w:rsidP="00000000" w:rsidRDefault="00000000" w:rsidRPr="00000000" w14:paraId="00000007">
      <w:pP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8">
      <w:pPr>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Si usted desea colaborar con la maestra o el maestro de salón de su estudiante, favor de verificar la lista de deseos a continuación:</w:t>
      </w:r>
    </w:p>
    <w:p w:rsidR="00000000" w:rsidDel="00000000" w:rsidP="00000000" w:rsidRDefault="00000000" w:rsidRPr="00000000" w14:paraId="00000009">
      <w:pP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A">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Plastilina de colores</w:t>
      </w:r>
    </w:p>
    <w:p w:rsidR="00000000" w:rsidDel="00000000" w:rsidP="00000000" w:rsidRDefault="00000000" w:rsidRPr="00000000" w14:paraId="0000000B">
      <w:pPr>
        <w:numPr>
          <w:ilvl w:val="0"/>
          <w:numId w:val="2"/>
        </w:numPr>
        <w:tabs>
          <w:tab w:val="left" w:leader="none" w:pos="720"/>
        </w:tabs>
        <w:spacing w:line="360" w:lineRule="auto"/>
        <w:ind w:left="720" w:firstLine="360"/>
        <w:rPr>
          <w:rFonts w:ascii="Georgia" w:cs="Georgia" w:eastAsia="Georgia" w:hAnsi="Georgia"/>
          <w:color w:val="274e13"/>
          <w:sz w:val="24"/>
          <w:szCs w:val="24"/>
          <w:u w:val="none"/>
        </w:rPr>
      </w:pPr>
      <w:r w:rsidDel="00000000" w:rsidR="00000000" w:rsidRPr="00000000">
        <w:rPr>
          <w:rFonts w:ascii="Georgia" w:cs="Georgia" w:eastAsia="Georgia" w:hAnsi="Georgia"/>
          <w:color w:val="274e13"/>
          <w:sz w:val="24"/>
          <w:szCs w:val="24"/>
          <w:rtl w:val="0"/>
        </w:rPr>
        <w:t xml:space="preserve">Pinturas y pinceles</w:t>
      </w:r>
    </w:p>
    <w:p w:rsidR="00000000" w:rsidDel="00000000" w:rsidP="00000000" w:rsidRDefault="00000000" w:rsidRPr="00000000" w14:paraId="0000000C">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1 caja de crayones (24 unidades)</w:t>
      </w:r>
    </w:p>
    <w:p w:rsidR="00000000" w:rsidDel="00000000" w:rsidP="00000000" w:rsidRDefault="00000000" w:rsidRPr="00000000" w14:paraId="0000000D">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1 paquete de lápices de colores</w:t>
      </w:r>
    </w:p>
    <w:p w:rsidR="00000000" w:rsidDel="00000000" w:rsidP="00000000" w:rsidRDefault="00000000" w:rsidRPr="00000000" w14:paraId="0000000E">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1 paquetes de marcadores de colores</w:t>
      </w:r>
    </w:p>
    <w:p w:rsidR="00000000" w:rsidDel="00000000" w:rsidP="00000000" w:rsidRDefault="00000000" w:rsidRPr="00000000" w14:paraId="0000000F">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Pañuelos desechables (kleenex)</w:t>
      </w:r>
    </w:p>
    <w:p w:rsidR="00000000" w:rsidDel="00000000" w:rsidP="00000000" w:rsidRDefault="00000000" w:rsidRPr="00000000" w14:paraId="00000010">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Bolsas Ziploc -sándwich/galón</w:t>
      </w:r>
    </w:p>
    <w:p w:rsidR="00000000" w:rsidDel="00000000" w:rsidP="00000000" w:rsidRDefault="00000000" w:rsidRPr="00000000" w14:paraId="00000011">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shd w:fill="f8f9fa" w:val="clear"/>
          <w:rtl w:val="0"/>
        </w:rPr>
        <w:t xml:space="preserve">Pañales</w:t>
      </w:r>
      <w:r w:rsidDel="00000000" w:rsidR="00000000" w:rsidRPr="00000000">
        <w:rPr>
          <w:rtl w:val="0"/>
        </w:rPr>
      </w:r>
    </w:p>
    <w:p w:rsidR="00000000" w:rsidDel="00000000" w:rsidP="00000000" w:rsidRDefault="00000000" w:rsidRPr="00000000" w14:paraId="00000012">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Toallitas antibacteriales</w:t>
      </w:r>
    </w:p>
    <w:p w:rsidR="00000000" w:rsidDel="00000000" w:rsidP="00000000" w:rsidRDefault="00000000" w:rsidRPr="00000000" w14:paraId="00000013">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Desinfectante de manos</w:t>
      </w:r>
    </w:p>
    <w:p w:rsidR="00000000" w:rsidDel="00000000" w:rsidP="00000000" w:rsidRDefault="00000000" w:rsidRPr="00000000" w14:paraId="00000014">
      <w:pPr>
        <w:numPr>
          <w:ilvl w:val="0"/>
          <w:numId w:val="2"/>
        </w:numPr>
        <w:tabs>
          <w:tab w:val="left" w:leader="none" w:pos="720"/>
        </w:tabs>
        <w:spacing w:line="360" w:lineRule="auto"/>
        <w:ind w:left="720" w:firstLine="360"/>
        <w:rPr>
          <w:rFonts w:ascii="Georgia" w:cs="Georgia" w:eastAsia="Georgia" w:hAnsi="Georgia"/>
          <w:color w:val="274e13"/>
          <w:sz w:val="24"/>
          <w:szCs w:val="24"/>
          <w:u w:val="none"/>
        </w:rPr>
      </w:pPr>
      <w:r w:rsidDel="00000000" w:rsidR="00000000" w:rsidRPr="00000000">
        <w:rPr>
          <w:rFonts w:ascii="Georgia" w:cs="Georgia" w:eastAsia="Georgia" w:hAnsi="Georgia"/>
          <w:color w:val="274e13"/>
          <w:sz w:val="24"/>
          <w:szCs w:val="24"/>
          <w:rtl w:val="0"/>
        </w:rPr>
        <w:t xml:space="preserve">Libros de colorear</w:t>
      </w:r>
    </w:p>
    <w:p w:rsidR="00000000" w:rsidDel="00000000" w:rsidP="00000000" w:rsidRDefault="00000000" w:rsidRPr="00000000" w14:paraId="00000015">
      <w:pPr>
        <w:numPr>
          <w:ilvl w:val="0"/>
          <w:numId w:val="2"/>
        </w:numPr>
        <w:tabs>
          <w:tab w:val="left" w:leader="none" w:pos="720"/>
        </w:tabs>
        <w:spacing w:line="360" w:lineRule="auto"/>
        <w:ind w:left="720" w:firstLine="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Lápices de madera n.° 2</w:t>
      </w:r>
    </w:p>
    <w:p w:rsidR="00000000" w:rsidDel="00000000" w:rsidP="00000000" w:rsidRDefault="00000000" w:rsidRPr="00000000" w14:paraId="00000016">
      <w:pPr>
        <w:numPr>
          <w:ilvl w:val="0"/>
          <w:numId w:val="2"/>
        </w:numPr>
        <w:tabs>
          <w:tab w:val="left" w:leader="none" w:pos="720"/>
        </w:tabs>
        <w:spacing w:line="360" w:lineRule="auto"/>
        <w:ind w:left="720" w:firstLine="360"/>
        <w:rPr>
          <w:rFonts w:ascii="Georgia" w:cs="Georgia" w:eastAsia="Georgia" w:hAnsi="Georgia"/>
          <w:color w:val="274e13"/>
          <w:sz w:val="24"/>
          <w:szCs w:val="24"/>
          <w:u w:val="none"/>
        </w:rPr>
      </w:pPr>
      <w:r w:rsidDel="00000000" w:rsidR="00000000" w:rsidRPr="00000000">
        <w:rPr>
          <w:rFonts w:ascii="Georgia" w:cs="Georgia" w:eastAsia="Georgia" w:hAnsi="Georgia"/>
          <w:color w:val="274e13"/>
          <w:sz w:val="24"/>
          <w:szCs w:val="24"/>
          <w:rtl w:val="0"/>
        </w:rPr>
        <w:t xml:space="preserve">Snacks: (Galletas de peces de colores, galletas de animales, pretzels, puré de manzana)</w:t>
      </w:r>
      <w:r w:rsidDel="00000000" w:rsidR="00000000" w:rsidRPr="00000000">
        <w:rPr>
          <w:rtl w:val="0"/>
        </w:rPr>
      </w:r>
    </w:p>
    <w:p w:rsidR="00000000" w:rsidDel="00000000" w:rsidP="00000000" w:rsidRDefault="00000000" w:rsidRPr="00000000" w14:paraId="00000017">
      <w:pPr>
        <w:jc w:val="center"/>
        <w:rPr>
          <w:rFonts w:ascii="Georgia" w:cs="Georgia" w:eastAsia="Georgia" w:hAnsi="Georgia"/>
          <w:color w:val="274e13"/>
          <w:sz w:val="28"/>
          <w:szCs w:val="28"/>
        </w:rPr>
      </w:pPr>
      <w:r w:rsidDel="00000000" w:rsidR="00000000" w:rsidRPr="00000000">
        <w:rPr>
          <w:rtl w:val="0"/>
        </w:rPr>
      </w:r>
    </w:p>
    <w:p w:rsidR="00000000" w:rsidDel="00000000" w:rsidP="00000000" w:rsidRDefault="00000000" w:rsidRPr="00000000" w14:paraId="00000018">
      <w:pPr>
        <w:jc w:val="center"/>
        <w:rPr>
          <w:rFonts w:ascii="Georgia" w:cs="Georgia" w:eastAsia="Georgia" w:hAnsi="Georgia"/>
          <w:color w:val="274e13"/>
          <w:sz w:val="28"/>
          <w:szCs w:val="28"/>
        </w:rPr>
      </w:pPr>
      <w:r w:rsidDel="00000000" w:rsidR="00000000" w:rsidRPr="00000000">
        <w:rPr>
          <w:rtl w:val="0"/>
        </w:rPr>
      </w:r>
    </w:p>
    <w:p w:rsidR="00000000" w:rsidDel="00000000" w:rsidP="00000000" w:rsidRDefault="00000000" w:rsidRPr="00000000" w14:paraId="00000019">
      <w:pPr>
        <w:jc w:val="center"/>
        <w:rPr>
          <w:rFonts w:ascii="Georgia" w:cs="Georgia" w:eastAsia="Georgia" w:hAnsi="Georgia"/>
          <w:color w:val="274e13"/>
          <w:sz w:val="28"/>
          <w:szCs w:val="28"/>
        </w:rPr>
      </w:pPr>
      <w:r w:rsidDel="00000000" w:rsidR="00000000" w:rsidRPr="00000000">
        <w:rPr>
          <w:rtl w:val="0"/>
        </w:rPr>
      </w:r>
    </w:p>
    <w:p w:rsidR="00000000" w:rsidDel="00000000" w:rsidP="00000000" w:rsidRDefault="00000000" w:rsidRPr="00000000" w14:paraId="0000001A">
      <w:pPr>
        <w:jc w:val="center"/>
        <w:rPr>
          <w:rFonts w:ascii="Georgia" w:cs="Georgia" w:eastAsia="Georgia" w:hAnsi="Georgia"/>
          <w:sz w:val="24"/>
          <w:szCs w:val="24"/>
        </w:rPr>
      </w:pPr>
      <w:r w:rsidDel="00000000" w:rsidR="00000000" w:rsidRPr="00000000">
        <w:rPr>
          <w:rFonts w:ascii="Georgia" w:cs="Georgia" w:eastAsia="Georgia" w:hAnsi="Georgia"/>
          <w:color w:val="274e13"/>
          <w:sz w:val="28"/>
          <w:szCs w:val="28"/>
          <w:rtl w:val="0"/>
        </w:rPr>
        <w:t xml:space="preserve">¡</w:t>
      </w:r>
      <w:r w:rsidDel="00000000" w:rsidR="00000000" w:rsidRPr="00000000">
        <w:rPr>
          <w:rFonts w:ascii="Georgia" w:cs="Georgia" w:eastAsia="Georgia" w:hAnsi="Georgia"/>
          <w:i w:val="1"/>
          <w:color w:val="274e13"/>
          <w:sz w:val="28"/>
          <w:szCs w:val="28"/>
          <w:rtl w:val="0"/>
        </w:rPr>
        <w:t xml:space="preserve">Nos veremos pronto</w:t>
      </w:r>
      <w:r w:rsidDel="00000000" w:rsidR="00000000" w:rsidRPr="00000000">
        <w:rPr>
          <w:rFonts w:ascii="Georgia" w:cs="Georgia" w:eastAsia="Georgia" w:hAnsi="Georgia"/>
          <w:color w:val="274e13"/>
          <w:sz w:val="28"/>
          <w:szCs w:val="28"/>
          <w:rtl w:val="0"/>
        </w:rPr>
        <w:t xml:space="preserve">!</w:t>
      </w:r>
      <w:r w:rsidDel="00000000" w:rsidR="00000000" w:rsidRPr="00000000">
        <w:rPr>
          <w:rtl w:val="0"/>
        </w:rPr>
      </w:r>
    </w:p>
    <w:p w:rsidR="00000000" w:rsidDel="00000000" w:rsidP="00000000" w:rsidRDefault="00000000" w:rsidRPr="00000000" w14:paraId="0000001B">
      <w:pPr>
        <w:jc w:val="center"/>
        <w:rPr>
          <w:rFonts w:ascii="Georgia" w:cs="Georgia" w:eastAsia="Georgia" w:hAnsi="Georgia"/>
          <w:b w:val="1"/>
          <w:color w:val="0000ff"/>
          <w:sz w:val="28"/>
          <w:szCs w:val="28"/>
        </w:rPr>
      </w:pPr>
      <w:r w:rsidDel="00000000" w:rsidR="00000000" w:rsidRPr="00000000">
        <w:rPr>
          <w:rFonts w:ascii="Georgia" w:cs="Georgia" w:eastAsia="Georgia" w:hAnsi="Georgia"/>
          <w:b w:val="1"/>
          <w:color w:val="0000ff"/>
          <w:sz w:val="28"/>
          <w:szCs w:val="28"/>
          <w:rtl w:val="0"/>
        </w:rPr>
        <w:t xml:space="preserve">Kindergarten School Supplies List</w:t>
      </w:r>
    </w:p>
    <w:p w:rsidR="00000000" w:rsidDel="00000000" w:rsidP="00000000" w:rsidRDefault="00000000" w:rsidRPr="00000000" w14:paraId="0000001C">
      <w:pPr>
        <w:jc w:val="center"/>
        <w:rPr>
          <w:rFonts w:ascii="Georgia" w:cs="Georgia" w:eastAsia="Georgia" w:hAnsi="Georgia"/>
          <w:color w:val="0000ff"/>
          <w:sz w:val="28"/>
          <w:szCs w:val="28"/>
        </w:rPr>
      </w:pPr>
      <w:r w:rsidDel="00000000" w:rsidR="00000000" w:rsidRPr="00000000">
        <w:rPr>
          <w:rFonts w:ascii="Georgia" w:cs="Georgia" w:eastAsia="Georgia" w:hAnsi="Georgia"/>
          <w:color w:val="0000ff"/>
          <w:sz w:val="28"/>
          <w:szCs w:val="28"/>
          <w:rtl w:val="0"/>
        </w:rPr>
        <w:t xml:space="preserve">2025-2026</w:t>
      </w:r>
    </w:p>
    <w:p w:rsidR="00000000" w:rsidDel="00000000" w:rsidP="00000000" w:rsidRDefault="00000000" w:rsidRPr="00000000" w14:paraId="0000001D">
      <w:pPr>
        <w:spacing w:line="240" w:lineRule="auto"/>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At Vida, we never require our students’ families to provide school supplies, and we understand that it is not possible for many families to do so. Please do not feel any obligation to donate items. This list is provided only as a suggestion for families who are able and interested in contributing to their child’s class.</w:t>
      </w:r>
    </w:p>
    <w:p w:rsidR="00000000" w:rsidDel="00000000" w:rsidP="00000000" w:rsidRDefault="00000000" w:rsidRPr="00000000" w14:paraId="0000001F">
      <w:pP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0">
      <w:pPr>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The most necessary school supplies will be provided by the school. If your child wishes to bring any additional school material, please identify it with their name.</w:t>
      </w:r>
    </w:p>
    <w:p w:rsidR="00000000" w:rsidDel="00000000" w:rsidP="00000000" w:rsidRDefault="00000000" w:rsidRPr="00000000" w14:paraId="00000021">
      <w:pPr>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2">
      <w:pPr>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If you would like to supplement materials for your child's homeroom teacher, please check the wish list below:</w:t>
      </w:r>
    </w:p>
    <w:p w:rsidR="00000000" w:rsidDel="00000000" w:rsidP="00000000" w:rsidRDefault="00000000" w:rsidRPr="00000000" w14:paraId="00000023">
      <w:pPr>
        <w:tabs>
          <w:tab w:val="left" w:leader="none" w:pos="720"/>
        </w:tabs>
        <w:spacing w:line="360"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4">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Colored Playdough</w:t>
      </w:r>
    </w:p>
    <w:p w:rsidR="00000000" w:rsidDel="00000000" w:rsidP="00000000" w:rsidRDefault="00000000" w:rsidRPr="00000000" w14:paraId="00000025">
      <w:pPr>
        <w:numPr>
          <w:ilvl w:val="0"/>
          <w:numId w:val="1"/>
        </w:numPr>
        <w:tabs>
          <w:tab w:val="left" w:leader="none" w:pos="720"/>
        </w:tabs>
        <w:spacing w:line="360" w:lineRule="auto"/>
        <w:ind w:left="720" w:firstLine="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Paints and brushes</w:t>
      </w:r>
    </w:p>
    <w:p w:rsidR="00000000" w:rsidDel="00000000" w:rsidP="00000000" w:rsidRDefault="00000000" w:rsidRPr="00000000" w14:paraId="00000026">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1 Box of crayons (24 count) </w:t>
      </w:r>
    </w:p>
    <w:p w:rsidR="00000000" w:rsidDel="00000000" w:rsidP="00000000" w:rsidRDefault="00000000" w:rsidRPr="00000000" w14:paraId="00000027">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1 Pack of colored pencils</w:t>
      </w:r>
    </w:p>
    <w:p w:rsidR="00000000" w:rsidDel="00000000" w:rsidP="00000000" w:rsidRDefault="00000000" w:rsidRPr="00000000" w14:paraId="00000028">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1 Pack of colored markers</w:t>
      </w:r>
    </w:p>
    <w:p w:rsidR="00000000" w:rsidDel="00000000" w:rsidP="00000000" w:rsidRDefault="00000000" w:rsidRPr="00000000" w14:paraId="00000029">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Disposable tissues (kleenex)</w:t>
      </w:r>
    </w:p>
    <w:p w:rsidR="00000000" w:rsidDel="00000000" w:rsidP="00000000" w:rsidRDefault="00000000" w:rsidRPr="00000000" w14:paraId="0000002A">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Ziploc bags -sandwich/gallon</w:t>
      </w:r>
    </w:p>
    <w:p w:rsidR="00000000" w:rsidDel="00000000" w:rsidP="00000000" w:rsidRDefault="00000000" w:rsidRPr="00000000" w14:paraId="0000002B">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Napkins</w:t>
      </w:r>
    </w:p>
    <w:p w:rsidR="00000000" w:rsidDel="00000000" w:rsidP="00000000" w:rsidRDefault="00000000" w:rsidRPr="00000000" w14:paraId="0000002C">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Antibacterial wipes</w:t>
      </w:r>
    </w:p>
    <w:p w:rsidR="00000000" w:rsidDel="00000000" w:rsidP="00000000" w:rsidRDefault="00000000" w:rsidRPr="00000000" w14:paraId="0000002D">
      <w:pPr>
        <w:numPr>
          <w:ilvl w:val="0"/>
          <w:numId w:val="1"/>
        </w:numPr>
        <w:tabs>
          <w:tab w:val="left" w:leader="none" w:pos="720"/>
        </w:tabs>
        <w:spacing w:line="360" w:lineRule="auto"/>
        <w:ind w:left="720" w:firstLine="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Hand sanitizer</w:t>
      </w:r>
    </w:p>
    <w:p w:rsidR="00000000" w:rsidDel="00000000" w:rsidP="00000000" w:rsidRDefault="00000000" w:rsidRPr="00000000" w14:paraId="0000002E">
      <w:pPr>
        <w:numPr>
          <w:ilvl w:val="0"/>
          <w:numId w:val="1"/>
        </w:numPr>
        <w:tabs>
          <w:tab w:val="left" w:leader="none" w:pos="720"/>
        </w:tabs>
        <w:spacing w:line="360" w:lineRule="auto"/>
        <w:ind w:left="720" w:firstLine="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Coloring Books</w:t>
      </w:r>
    </w:p>
    <w:p w:rsidR="00000000" w:rsidDel="00000000" w:rsidP="00000000" w:rsidRDefault="00000000" w:rsidRPr="00000000" w14:paraId="0000002F">
      <w:pPr>
        <w:numPr>
          <w:ilvl w:val="0"/>
          <w:numId w:val="1"/>
        </w:numPr>
        <w:tabs>
          <w:tab w:val="left" w:leader="none" w:pos="720"/>
        </w:tabs>
        <w:spacing w:line="360" w:lineRule="auto"/>
        <w:ind w:left="720" w:firstLine="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#2 Wood Pencils </w:t>
      </w:r>
    </w:p>
    <w:p w:rsidR="00000000" w:rsidDel="00000000" w:rsidP="00000000" w:rsidRDefault="00000000" w:rsidRPr="00000000" w14:paraId="00000030">
      <w:pPr>
        <w:numPr>
          <w:ilvl w:val="0"/>
          <w:numId w:val="1"/>
        </w:numPr>
        <w:tabs>
          <w:tab w:val="left" w:leader="none" w:pos="720"/>
        </w:tabs>
        <w:spacing w:line="360" w:lineRule="auto"/>
        <w:ind w:left="720" w:firstLine="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Snacks: (Goldfish crackers, animal crackers, pretzels, applesauce)</w:t>
      </w:r>
    </w:p>
    <w:p w:rsidR="00000000" w:rsidDel="00000000" w:rsidP="00000000" w:rsidRDefault="00000000" w:rsidRPr="00000000" w14:paraId="00000031">
      <w:pPr>
        <w:tabs>
          <w:tab w:val="left" w:leader="none" w:pos="720"/>
        </w:tabs>
        <w:spacing w:line="360" w:lineRule="auto"/>
        <w:ind w:left="720" w:firstLine="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2">
      <w:pPr>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3">
      <w:pPr>
        <w:jc w:val="center"/>
        <w:rPr>
          <w:rFonts w:ascii="Georgia" w:cs="Georgia" w:eastAsia="Georgia" w:hAnsi="Georgia"/>
          <w:i w:val="1"/>
          <w:color w:val="0000ff"/>
          <w:sz w:val="28"/>
          <w:szCs w:val="28"/>
        </w:rPr>
      </w:pPr>
      <w:r w:rsidDel="00000000" w:rsidR="00000000" w:rsidRPr="00000000">
        <w:rPr>
          <w:rtl w:val="0"/>
        </w:rPr>
      </w:r>
    </w:p>
    <w:p w:rsidR="00000000" w:rsidDel="00000000" w:rsidP="00000000" w:rsidRDefault="00000000" w:rsidRPr="00000000" w14:paraId="00000034">
      <w:pPr>
        <w:jc w:val="center"/>
        <w:rPr>
          <w:rFonts w:ascii="Georgia" w:cs="Georgia" w:eastAsia="Georgia" w:hAnsi="Georgia"/>
          <w:color w:val="0000ff"/>
          <w:sz w:val="4"/>
          <w:szCs w:val="4"/>
        </w:rPr>
      </w:pPr>
      <w:r w:rsidDel="00000000" w:rsidR="00000000" w:rsidRPr="00000000">
        <w:rPr>
          <w:rFonts w:ascii="Georgia" w:cs="Georgia" w:eastAsia="Georgia" w:hAnsi="Georgia"/>
          <w:i w:val="1"/>
          <w:color w:val="0000ff"/>
          <w:sz w:val="28"/>
          <w:szCs w:val="28"/>
          <w:rtl w:val="0"/>
        </w:rPr>
        <w:t xml:space="preserve">See you soon</w:t>
      </w:r>
      <w:r w:rsidDel="00000000" w:rsidR="00000000" w:rsidRPr="00000000">
        <w:rPr>
          <w:rFonts w:ascii="Georgia" w:cs="Georgia" w:eastAsia="Georgia" w:hAnsi="Georgia"/>
          <w:color w:val="0000ff"/>
          <w:sz w:val="28"/>
          <w:szCs w:val="28"/>
          <w:rtl w:val="0"/>
        </w:rPr>
        <w:t xml:space="preserv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spacing w:after="160" w:line="259" w:lineRule="auto"/>
      <w:jc w:val="center"/>
      <w:rPr/>
    </w:pPr>
    <w:r w:rsidDel="00000000" w:rsidR="00000000" w:rsidRPr="00000000">
      <w:rPr>
        <w:rFonts w:ascii="Calibri" w:cs="Calibri" w:eastAsia="Calibri" w:hAnsi="Calibri"/>
      </w:rPr>
      <w:drawing>
        <wp:inline distB="114300" distT="114300" distL="114300" distR="114300">
          <wp:extent cx="1138238" cy="877391"/>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8238" cy="877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BCPDFEudHqpINhp1GYa2YPX6+A==">CgMxLjA4AHIhMVRMdk9jLVBmTF9GLTJyYUNHNEpucU9IUmdkdzcxcEIx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2024-05-03T18:20:00Z</dcterms:created>
</cp:coreProperties>
</file>