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22771" w14:textId="77777777" w:rsidR="00F570FA" w:rsidRPr="00567B70" w:rsidRDefault="00F570FA" w:rsidP="00F570FA">
      <w:pPr>
        <w:jc w:val="center"/>
        <w:rPr>
          <w:rFonts w:ascii="KG Second Chances Sketch" w:hAnsi="KG Second Chances Sketch"/>
          <w:sz w:val="40"/>
          <w:szCs w:val="40"/>
        </w:rPr>
      </w:pPr>
      <w:r>
        <w:rPr>
          <w:rFonts w:ascii="KG Second Chances Sketch" w:hAnsi="KG Second Chances Sketch"/>
          <w:sz w:val="40"/>
          <w:szCs w:val="40"/>
        </w:rPr>
        <w:t>Kindergarten Supply List</w:t>
      </w:r>
    </w:p>
    <w:p w14:paraId="6671BCC6" w14:textId="16335AB4" w:rsidR="00F570FA" w:rsidRPr="000C07C0" w:rsidRDefault="00F570FA" w:rsidP="000C07C0">
      <w:pPr>
        <w:jc w:val="center"/>
        <w:rPr>
          <w:rFonts w:ascii="Century Gothic" w:hAnsi="Century Gothic"/>
          <w:sz w:val="44"/>
          <w:szCs w:val="44"/>
        </w:rPr>
      </w:pPr>
      <w:r w:rsidRPr="00567B70">
        <w:rPr>
          <w:rFonts w:ascii="Century Gothic" w:hAnsi="Century Gothic"/>
          <w:sz w:val="44"/>
          <w:szCs w:val="44"/>
        </w:rPr>
        <w:t>Scenic Park Elementary</w:t>
      </w:r>
    </w:p>
    <w:p w14:paraId="3463E134" w14:textId="77777777" w:rsidR="00F570FA" w:rsidRPr="00F76433" w:rsidRDefault="00F570FA" w:rsidP="00F570FA">
      <w:pPr>
        <w:rPr>
          <w:rFonts w:ascii="KG Second Chances Sketch" w:hAnsi="KG Second Chances Sketch"/>
          <w:sz w:val="40"/>
          <w:szCs w:val="40"/>
        </w:rPr>
      </w:pPr>
      <w:r w:rsidRPr="00F76433">
        <w:rPr>
          <w:rFonts w:ascii="KG Second Chances Sketch" w:hAnsi="KG Second Chances Sketch"/>
          <w:sz w:val="40"/>
          <w:szCs w:val="40"/>
        </w:rPr>
        <w:t xml:space="preserve">Need List: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F570FA" w:rsidRPr="00BF4987" w14:paraId="41B6E707" w14:textId="77777777" w:rsidTr="00DD3DF9">
        <w:tc>
          <w:tcPr>
            <w:tcW w:w="8990" w:type="dxa"/>
          </w:tcPr>
          <w:p w14:paraId="76C36998" w14:textId="77777777" w:rsidR="00F570FA" w:rsidRPr="00BF4987" w:rsidRDefault="00F570FA" w:rsidP="00DD3DF9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Bulk snacks (individually packed preferred)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noProof/>
                <w:sz w:val="36"/>
                <w:szCs w:val="36"/>
              </w:rPr>
              <w:drawing>
                <wp:inline distT="0" distB="0" distL="0" distR="0" wp14:anchorId="20361031" wp14:editId="1E4622BA">
                  <wp:extent cx="501445" cy="581805"/>
                  <wp:effectExtent l="0" t="0" r="0" b="2540"/>
                  <wp:docPr id="11" name="Picture 11" descr="A package of fruit snack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package of fruit snacks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688" cy="601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70FA" w:rsidRPr="00BF4987" w14:paraId="77C90169" w14:textId="77777777" w:rsidTr="00DD3DF9">
        <w:tc>
          <w:tcPr>
            <w:tcW w:w="8990" w:type="dxa"/>
          </w:tcPr>
          <w:p w14:paraId="20C9C64B" w14:textId="77777777" w:rsidR="00F570FA" w:rsidRPr="00BF4987" w:rsidRDefault="00F570FA" w:rsidP="00DD3DF9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 w:rsidRPr="00BF4987">
              <w:rPr>
                <w:rFonts w:ascii="Century Gothic" w:hAnsi="Century Gothic"/>
                <w:sz w:val="36"/>
                <w:szCs w:val="36"/>
              </w:rPr>
              <w:t>3+ Elmer’s Glue sticks</w:t>
            </w:r>
            <w:r>
              <w:rPr>
                <w:rFonts w:ascii="Century Gothic" w:hAnsi="Century Gothic"/>
                <w:sz w:val="36"/>
                <w:szCs w:val="36"/>
              </w:rPr>
              <w:t xml:space="preserve"> </w:t>
            </w:r>
            <w:r>
              <w:rPr>
                <w:rFonts w:ascii="Century Gothic" w:hAnsi="Century Gothic"/>
                <w:noProof/>
                <w:sz w:val="36"/>
                <w:szCs w:val="36"/>
              </w:rPr>
              <w:drawing>
                <wp:inline distT="0" distB="0" distL="0" distR="0" wp14:anchorId="0FF63C73" wp14:editId="2AB5DF59">
                  <wp:extent cx="340855" cy="663958"/>
                  <wp:effectExtent l="0" t="0" r="0" b="0"/>
                  <wp:docPr id="3" name="Picture 3" descr="A group of orange and blue glue stick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group of orange and blue glue sticks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723" cy="731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70FA" w:rsidRPr="00BF4987" w14:paraId="509D0B0A" w14:textId="77777777" w:rsidTr="00DD3DF9">
        <w:tc>
          <w:tcPr>
            <w:tcW w:w="8990" w:type="dxa"/>
          </w:tcPr>
          <w:p w14:paraId="75481500" w14:textId="77777777" w:rsidR="00F570FA" w:rsidRPr="00A87A0C" w:rsidRDefault="00F570FA" w:rsidP="00DD3DF9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sz w:val="36"/>
                <w:szCs w:val="36"/>
              </w:rPr>
              <w:t xml:space="preserve">3+ Expo </w:t>
            </w:r>
            <w:r w:rsidRPr="00BF4987">
              <w:rPr>
                <w:rFonts w:ascii="Century Gothic" w:hAnsi="Century Gothic"/>
                <w:sz w:val="36"/>
                <w:szCs w:val="36"/>
              </w:rPr>
              <w:t xml:space="preserve">dry erase markers </w:t>
            </w:r>
            <w:r w:rsidRPr="00BF4987">
              <w:rPr>
                <w:rFonts w:ascii="Century Gothic" w:hAnsi="Century Gothic"/>
                <w:b/>
                <w:sz w:val="20"/>
                <w:szCs w:val="20"/>
              </w:rPr>
              <w:t>(standard size, not thin markers)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                                                   </w:t>
            </w:r>
          </w:p>
          <w:p w14:paraId="695A8494" w14:textId="77777777" w:rsidR="00F570FA" w:rsidRPr="00A87A0C" w:rsidRDefault="00F570FA" w:rsidP="00DD3DF9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87A0C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EF4688E" wp14:editId="6ADE6BD9">
                  <wp:extent cx="744575" cy="619810"/>
                  <wp:effectExtent l="0" t="0" r="0" b="0"/>
                  <wp:docPr id="4" name="Picture 4" descr="A group of markers in a packag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group of markers in a package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049" cy="688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F1A" w:rsidRPr="00BF4987" w14:paraId="04AA4FF0" w14:textId="77777777" w:rsidTr="00DD3DF9">
        <w:tc>
          <w:tcPr>
            <w:tcW w:w="8990" w:type="dxa"/>
          </w:tcPr>
          <w:p w14:paraId="3C8F22C5" w14:textId="65BA675C" w:rsidR="00F96F1A" w:rsidRDefault="000C07C0" w:rsidP="00DD3DF9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2C45DC3D" wp14:editId="613D08F5">
                  <wp:simplePos x="0" y="0"/>
                  <wp:positionH relativeFrom="column">
                    <wp:posOffset>4467225</wp:posOffset>
                  </wp:positionH>
                  <wp:positionV relativeFrom="paragraph">
                    <wp:posOffset>48895</wp:posOffset>
                  </wp:positionV>
                  <wp:extent cx="528320" cy="476165"/>
                  <wp:effectExtent l="0" t="0" r="5080" b="0"/>
                  <wp:wrapNone/>
                  <wp:docPr id="1807767510" name="Picture 1" descr="Classic Crayons, 24 Cou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assic Crayons, 24 Cou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320" cy="476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sz w:val="36"/>
                <w:szCs w:val="36"/>
              </w:rPr>
              <w:t>24 Pack Crayons (Crayola preferred)</w:t>
            </w:r>
            <w:r>
              <w:t xml:space="preserve"> </w:t>
            </w:r>
            <w:r>
              <w:fldChar w:fldCharType="begin"/>
            </w:r>
            <w:r>
              <w:instrText xml:space="preserve"> INCLUDEPICTURE "https://shop.crayola.com/dw/image/v2/AALB_PRD/on/demandware.static/-/Sites-crayola-storefront/default/dwe3bb33ef/images/52-3024-0-241_Eco_24ct_Crayons_PDP_MAIN.jpg?sw=790&amp;sh=790&amp;sm=fit&amp;sfrm=jpg" \* MERGEFORMATINET </w:instrText>
            </w:r>
            <w:r>
              <w:fldChar w:fldCharType="separate"/>
            </w:r>
            <w:r>
              <w:fldChar w:fldCharType="end"/>
            </w:r>
          </w:p>
          <w:p w14:paraId="53627EE1" w14:textId="5CC66DD8" w:rsidR="000C07C0" w:rsidRPr="00BF4987" w:rsidRDefault="000C07C0" w:rsidP="000C07C0">
            <w:pPr>
              <w:pStyle w:val="ListParagraph"/>
              <w:ind w:left="360"/>
              <w:rPr>
                <w:rFonts w:ascii="Century Gothic" w:hAnsi="Century Gothic"/>
                <w:sz w:val="36"/>
                <w:szCs w:val="36"/>
              </w:rPr>
            </w:pPr>
          </w:p>
        </w:tc>
      </w:tr>
      <w:tr w:rsidR="00F96F1A" w:rsidRPr="00BF4987" w14:paraId="1AE697F4" w14:textId="77777777" w:rsidTr="00DD3DF9">
        <w:tc>
          <w:tcPr>
            <w:tcW w:w="8990" w:type="dxa"/>
          </w:tcPr>
          <w:p w14:paraId="02D4BF93" w14:textId="70A22BFB" w:rsidR="000C07C0" w:rsidRPr="000C07C0" w:rsidRDefault="000C07C0" w:rsidP="000C07C0">
            <w:pPr>
              <w:rPr>
                <w:rFonts w:ascii="Century Gothic" w:hAnsi="Century Gothic"/>
                <w:sz w:val="36"/>
                <w:szCs w:val="36"/>
              </w:rPr>
            </w:pPr>
            <w:r w:rsidRPr="00C1184E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 wp14:anchorId="3EC19163" wp14:editId="23E65E4A">
                  <wp:simplePos x="0" y="0"/>
                  <wp:positionH relativeFrom="column">
                    <wp:posOffset>4131985</wp:posOffset>
                  </wp:positionH>
                  <wp:positionV relativeFrom="paragraph">
                    <wp:posOffset>22019</wp:posOffset>
                  </wp:positionV>
                  <wp:extent cx="247811" cy="812137"/>
                  <wp:effectExtent l="50800" t="12700" r="44450" b="13970"/>
                  <wp:wrapNone/>
                  <wp:docPr id="1096357885" name="Picture 6" descr="Ticonderoga PENCIL EXTRA HARD YELLOW 12CT | Paradise Lumber &amp; Hardw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Ticonderoga PENCIL EXTRA HARD YELLOW 12CT | Paradise Lumber &amp; Hardw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45141" flipH="1">
                            <a:off x="0" y="0"/>
                            <a:ext cx="247811" cy="812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1184E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52DF0DB9" wp14:editId="03C1FDBB">
                  <wp:simplePos x="0" y="0"/>
                  <wp:positionH relativeFrom="column">
                    <wp:posOffset>3854450</wp:posOffset>
                  </wp:positionH>
                  <wp:positionV relativeFrom="paragraph">
                    <wp:posOffset>51117</wp:posOffset>
                  </wp:positionV>
                  <wp:extent cx="236771" cy="814031"/>
                  <wp:effectExtent l="152400" t="25400" r="119380" b="24765"/>
                  <wp:wrapNone/>
                  <wp:docPr id="1192470593" name="Picture 6" descr="Ticonderoga PENCIL EXTRA HARD YELLOW 12CT | Paradise Lumber &amp; Hardw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Ticonderoga PENCIL EXTRA HARD YELLOW 12CT | Paradise Lumber &amp; Hardw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299616">
                            <a:off x="0" y="0"/>
                            <a:ext cx="236771" cy="814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234C08" w14:textId="680706F1" w:rsidR="000C07C0" w:rsidRPr="000C07C0" w:rsidRDefault="000C07C0" w:rsidP="00DD3DF9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Pencils (Ticonderoga preferred)</w:t>
            </w:r>
            <w:r w:rsidRPr="00C1184E">
              <w:rPr>
                <w:noProof/>
                <w:sz w:val="28"/>
                <w:szCs w:val="28"/>
              </w:rPr>
              <w:t xml:space="preserve"> </w:t>
            </w:r>
          </w:p>
          <w:p w14:paraId="722F47E9" w14:textId="4B26B8D6" w:rsidR="00F96F1A" w:rsidRPr="00BF4987" w:rsidRDefault="000C07C0" w:rsidP="000C07C0">
            <w:pPr>
              <w:pStyle w:val="ListParagraph"/>
              <w:ind w:left="360"/>
              <w:rPr>
                <w:rFonts w:ascii="Century Gothic" w:hAnsi="Century Gothic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4058DE14" wp14:editId="63738187">
                  <wp:simplePos x="0" y="0"/>
                  <wp:positionH relativeFrom="column">
                    <wp:posOffset>3004820</wp:posOffset>
                  </wp:positionH>
                  <wp:positionV relativeFrom="paragraph">
                    <wp:posOffset>233680</wp:posOffset>
                  </wp:positionV>
                  <wp:extent cx="396240" cy="390525"/>
                  <wp:effectExtent l="76200" t="76200" r="22860" b="79375"/>
                  <wp:wrapNone/>
                  <wp:docPr id="1995965428" name="Picture 5" descr="Westcott - Westcott School Left and Right Handed Kids Scissors, 5 Inch  Pointed, Green (16098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Westcott - Westcott School Left and Right Handed Kids Scissors, 5 Inch  Pointed, Green (16098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723649">
                            <a:off x="0" y="0"/>
                            <a:ext cx="39624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C07C0" w:rsidRPr="00BF4987" w14:paraId="67C856BA" w14:textId="77777777" w:rsidTr="00DD3DF9">
        <w:tc>
          <w:tcPr>
            <w:tcW w:w="8990" w:type="dxa"/>
          </w:tcPr>
          <w:p w14:paraId="5A8CD4B0" w14:textId="6FCDF46C" w:rsidR="000C07C0" w:rsidRPr="00BF4987" w:rsidRDefault="000C07C0" w:rsidP="00DD3DF9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 xml:space="preserve">1 Pair child safety scissors </w:t>
            </w:r>
          </w:p>
        </w:tc>
      </w:tr>
      <w:tr w:rsidR="00F570FA" w:rsidRPr="00BF4987" w14:paraId="0325BE0E" w14:textId="77777777" w:rsidTr="00DD3DF9">
        <w:tc>
          <w:tcPr>
            <w:tcW w:w="8990" w:type="dxa"/>
          </w:tcPr>
          <w:p w14:paraId="33BD6057" w14:textId="5C16ACEA" w:rsidR="00F570FA" w:rsidRPr="00BF4987" w:rsidRDefault="00F570FA" w:rsidP="00DD3DF9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 w:rsidRPr="00BF4987">
              <w:rPr>
                <w:rFonts w:ascii="Century Gothic" w:hAnsi="Century Gothic"/>
                <w:sz w:val="36"/>
                <w:szCs w:val="36"/>
              </w:rPr>
              <w:t>1 Large standard box of Kleenex</w:t>
            </w:r>
            <w:r>
              <w:rPr>
                <w:rFonts w:ascii="Century Gothic" w:hAnsi="Century Gothic"/>
                <w:sz w:val="36"/>
                <w:szCs w:val="36"/>
              </w:rPr>
              <w:t xml:space="preserve"> </w:t>
            </w:r>
            <w:r>
              <w:rPr>
                <w:rFonts w:ascii="Century Gothic" w:hAnsi="Century Gothic"/>
                <w:noProof/>
                <w:sz w:val="36"/>
                <w:szCs w:val="36"/>
              </w:rPr>
              <w:drawing>
                <wp:inline distT="0" distB="0" distL="0" distR="0" wp14:anchorId="43804E02" wp14:editId="2202E0B7">
                  <wp:extent cx="355600" cy="464046"/>
                  <wp:effectExtent l="0" t="0" r="0" b="6350"/>
                  <wp:docPr id="6" name="Picture 6" descr="A box of tissues with a blue and yellow de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box of tissues with a blue and yellow de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64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70FA" w:rsidRPr="00BF4987" w14:paraId="38066342" w14:textId="77777777" w:rsidTr="00DD3DF9">
        <w:tc>
          <w:tcPr>
            <w:tcW w:w="8990" w:type="dxa"/>
          </w:tcPr>
          <w:p w14:paraId="59F8C765" w14:textId="77777777" w:rsidR="00F570FA" w:rsidRPr="00BF4987" w:rsidRDefault="00F570FA" w:rsidP="00DD3DF9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36"/>
                <w:szCs w:val="36"/>
              </w:rPr>
            </w:pPr>
            <w:r w:rsidRPr="00BF4987">
              <w:rPr>
                <w:rFonts w:ascii="Century Gothic" w:hAnsi="Century Gothic"/>
                <w:sz w:val="36"/>
                <w:szCs w:val="36"/>
              </w:rPr>
              <w:t xml:space="preserve">1 Container Clorox </w:t>
            </w:r>
            <w:r w:rsidRPr="00A87A0C">
              <w:rPr>
                <w:rFonts w:ascii="Century Gothic" w:hAnsi="Century Gothic"/>
                <w:b/>
                <w:sz w:val="20"/>
                <w:szCs w:val="20"/>
              </w:rPr>
              <w:t>(or Costco brand)</w:t>
            </w:r>
            <w:r w:rsidRPr="00A87A0C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BF4987">
              <w:rPr>
                <w:rFonts w:ascii="Century Gothic" w:hAnsi="Century Gothic"/>
                <w:sz w:val="36"/>
                <w:szCs w:val="36"/>
              </w:rPr>
              <w:t>disinfecting wipes</w:t>
            </w:r>
            <w:r>
              <w:rPr>
                <w:rFonts w:ascii="Century Gothic" w:hAnsi="Century Gothic"/>
                <w:noProof/>
                <w:sz w:val="36"/>
                <w:szCs w:val="36"/>
              </w:rPr>
              <w:drawing>
                <wp:inline distT="0" distB="0" distL="0" distR="0" wp14:anchorId="502269D1" wp14:editId="010B1082">
                  <wp:extent cx="323029" cy="476944"/>
                  <wp:effectExtent l="0" t="0" r="7620" b="5715"/>
                  <wp:docPr id="7" name="Picture 7" descr="A close up of a bott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close up of a bottle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772" cy="548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70FA" w:rsidRPr="00BF4987" w14:paraId="2E03C8B7" w14:textId="77777777" w:rsidTr="00DD3DF9">
        <w:tc>
          <w:tcPr>
            <w:tcW w:w="8990" w:type="dxa"/>
          </w:tcPr>
          <w:p w14:paraId="681AA53A" w14:textId="77777777" w:rsidR="00F570FA" w:rsidRDefault="00F570FA" w:rsidP="00DD3DF9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32"/>
                <w:szCs w:val="32"/>
              </w:rPr>
            </w:pPr>
            <w:r w:rsidRPr="00BF4987">
              <w:rPr>
                <w:rFonts w:ascii="Century Gothic" w:hAnsi="Century Gothic"/>
                <w:sz w:val="32"/>
                <w:szCs w:val="32"/>
              </w:rPr>
              <w:t xml:space="preserve"> 1 Box of </w:t>
            </w:r>
            <w:r>
              <w:rPr>
                <w:rFonts w:ascii="Century Gothic" w:hAnsi="Century Gothic"/>
                <w:sz w:val="32"/>
                <w:szCs w:val="32"/>
              </w:rPr>
              <w:t>Ziploc</w:t>
            </w:r>
            <w:r w:rsidRPr="00BF4987">
              <w:rPr>
                <w:rFonts w:ascii="Century Gothic" w:hAnsi="Century Gothic"/>
                <w:sz w:val="32"/>
                <w:szCs w:val="32"/>
              </w:rPr>
              <w:t xml:space="preserve"> bags: Gallon, quart, or sandwich size</w:t>
            </w:r>
          </w:p>
          <w:p w14:paraId="6141A27F" w14:textId="6F81570C" w:rsidR="00F570FA" w:rsidRPr="00BF4987" w:rsidRDefault="000C07C0" w:rsidP="00DD3DF9">
            <w:pPr>
              <w:pStyle w:val="ListParagraph"/>
              <w:ind w:left="36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6046E8B4" wp14:editId="3FAE6FC6">
                  <wp:simplePos x="0" y="0"/>
                  <wp:positionH relativeFrom="column">
                    <wp:posOffset>4440543</wp:posOffset>
                  </wp:positionH>
                  <wp:positionV relativeFrom="paragraph">
                    <wp:posOffset>476898</wp:posOffset>
                  </wp:positionV>
                  <wp:extent cx="340606" cy="566760"/>
                  <wp:effectExtent l="0" t="12700" r="78740" b="43180"/>
                  <wp:wrapNone/>
                  <wp:docPr id="1777924230" name="Picture 15" descr="Colorful big headphones clipart free imag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olorful big headphones clipart free imag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938547">
                            <a:off x="0" y="0"/>
                            <a:ext cx="353990" cy="589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570FA">
              <w:rPr>
                <w:rFonts w:ascii="Century Gothic" w:hAnsi="Century Gothic"/>
                <w:noProof/>
                <w:sz w:val="32"/>
                <w:szCs w:val="32"/>
              </w:rPr>
              <w:drawing>
                <wp:inline distT="0" distB="0" distL="0" distR="0" wp14:anchorId="33353476" wp14:editId="635A5C7D">
                  <wp:extent cx="894529" cy="488814"/>
                  <wp:effectExtent l="0" t="0" r="0" b="0"/>
                  <wp:docPr id="8" name="Picture 8" descr="A blue and red box with a li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blue and red box with a lid&#10;&#10;Description automatically generated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5098" cy="527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F1A" w:rsidRPr="00BF4987" w14:paraId="1170CB09" w14:textId="77777777" w:rsidTr="00DD3DF9">
        <w:tc>
          <w:tcPr>
            <w:tcW w:w="8990" w:type="dxa"/>
          </w:tcPr>
          <w:p w14:paraId="26571383" w14:textId="07194539" w:rsidR="000C07C0" w:rsidRPr="000C07C0" w:rsidRDefault="000C07C0" w:rsidP="00DD3DF9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 1 Pair Headphones/earbuds (Not wireless)</w:t>
            </w:r>
            <w:r>
              <w:rPr>
                <w:noProof/>
              </w:rPr>
              <w:t xml:space="preserve"> </w:t>
            </w:r>
          </w:p>
          <w:p w14:paraId="141C0176" w14:textId="79D23E7D" w:rsidR="00F96F1A" w:rsidRDefault="00F96F1A" w:rsidP="000C07C0">
            <w:pPr>
              <w:pStyle w:val="ListParagraph"/>
              <w:ind w:left="360"/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F570FA" w:rsidRPr="00BF4987" w14:paraId="7ED679F3" w14:textId="77777777" w:rsidTr="00DD3DF9">
        <w:tc>
          <w:tcPr>
            <w:tcW w:w="8990" w:type="dxa"/>
          </w:tcPr>
          <w:p w14:paraId="6237E181" w14:textId="77777777" w:rsidR="00F570FA" w:rsidRPr="007A0BF1" w:rsidRDefault="00F570FA" w:rsidP="00DD3DF9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PE Shoes to leave at school </w:t>
            </w:r>
            <w:r w:rsidRPr="007A0BF1">
              <w:rPr>
                <w:rFonts w:ascii="Century Gothic" w:hAnsi="Century Gothic"/>
              </w:rPr>
              <w:t xml:space="preserve">*If your child does not know how to tie </w:t>
            </w:r>
            <w:r>
              <w:rPr>
                <w:rFonts w:ascii="Century Gothic" w:hAnsi="Century Gothic"/>
              </w:rPr>
              <w:t>s</w:t>
            </w:r>
            <w:r w:rsidRPr="007A0BF1">
              <w:rPr>
                <w:rFonts w:ascii="Century Gothic" w:hAnsi="Century Gothic"/>
              </w:rPr>
              <w:t>hoelaces, please provide shoes without laces</w:t>
            </w:r>
            <w:r>
              <w:rPr>
                <w:rFonts w:ascii="Century Gothic" w:hAnsi="Century Gothic"/>
              </w:rPr>
              <w:t xml:space="preserve">      </w:t>
            </w: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3BC02E5" wp14:editId="05329858">
                  <wp:simplePos x="0" y="0"/>
                  <wp:positionH relativeFrom="column">
                    <wp:posOffset>4112260</wp:posOffset>
                  </wp:positionH>
                  <wp:positionV relativeFrom="paragraph">
                    <wp:posOffset>235585</wp:posOffset>
                  </wp:positionV>
                  <wp:extent cx="511175" cy="374650"/>
                  <wp:effectExtent l="0" t="0" r="0" b="6350"/>
                  <wp:wrapNone/>
                  <wp:docPr id="10" name="Picture 10" descr="A grey shoe with a white so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grey shoe with a white sole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175" cy="37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D30794" w14:textId="77777777" w:rsidR="00F570FA" w:rsidRPr="007A0BF1" w:rsidRDefault="00F570FA" w:rsidP="00DD3DF9">
            <w:pPr>
              <w:rPr>
                <w:rFonts w:ascii="Century Gothic" w:hAnsi="Century Gothic"/>
                <w:sz w:val="32"/>
                <w:szCs w:val="32"/>
              </w:rPr>
            </w:pPr>
          </w:p>
        </w:tc>
      </w:tr>
      <w:tr w:rsidR="00F570FA" w:rsidRPr="00BF4987" w14:paraId="4F97FDCA" w14:textId="77777777" w:rsidTr="00DD3DF9">
        <w:tc>
          <w:tcPr>
            <w:tcW w:w="8990" w:type="dxa"/>
          </w:tcPr>
          <w:p w14:paraId="05116088" w14:textId="77777777" w:rsidR="00F570FA" w:rsidRDefault="00F570FA" w:rsidP="00DD3DF9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4A1C179" wp14:editId="14C967A2">
                  <wp:simplePos x="0" y="0"/>
                  <wp:positionH relativeFrom="column">
                    <wp:posOffset>1366399</wp:posOffset>
                  </wp:positionH>
                  <wp:positionV relativeFrom="paragraph">
                    <wp:posOffset>-24331</wp:posOffset>
                  </wp:positionV>
                  <wp:extent cx="439420" cy="494665"/>
                  <wp:effectExtent l="0" t="0" r="5080" b="635"/>
                  <wp:wrapNone/>
                  <wp:docPr id="1430471516" name="Picture 1" descr="Download Backpack Sports Free Clipart HD HQ PNG Image | FreePNG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wnload Backpack Sports Free Clipart HD HQ PNG Image | FreePNGI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420" cy="494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entury Gothic" w:hAnsi="Century Gothic"/>
                <w:sz w:val="32"/>
                <w:szCs w:val="32"/>
              </w:rPr>
              <w:t xml:space="preserve">Backpack               </w:t>
            </w:r>
            <w:r w:rsidRPr="007A0BF1">
              <w:rPr>
                <w:rFonts w:ascii="Century Gothic" w:hAnsi="Century Gothic"/>
              </w:rPr>
              <w:t>*</w:t>
            </w:r>
            <w:r>
              <w:rPr>
                <w:rFonts w:ascii="Century Gothic" w:hAnsi="Century Gothic"/>
              </w:rPr>
              <w:t>large enough to hold snow gear</w:t>
            </w:r>
          </w:p>
          <w:p w14:paraId="06B101A0" w14:textId="77777777" w:rsidR="00F570FA" w:rsidRPr="004D35B0" w:rsidRDefault="00F570FA" w:rsidP="00DD3DF9">
            <w:pPr>
              <w:pStyle w:val="ListParagraph"/>
              <w:ind w:left="360"/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Pr="004D35B0">
              <w:rPr>
                <w:rFonts w:ascii="Century Gothic" w:hAnsi="Century Gothic"/>
                <w:sz w:val="32"/>
                <w:szCs w:val="32"/>
              </w:rPr>
              <w:t xml:space="preserve">  </w:t>
            </w:r>
            <w:r>
              <w:fldChar w:fldCharType="begin"/>
            </w:r>
            <w:r>
              <w:instrText xml:space="preserve"> INCLUDEPICTURE "https://encrypted-tbn0.gstatic.com/images?q=tbn:ANd9GcSgOCbhkZhMtDMqKJrnxHdhmKZ7eocKvP4BCg&amp;usqp=CAU" \* MERGEFORMATINET </w:instrText>
            </w:r>
            <w:r w:rsidR="00000000">
              <w:fldChar w:fldCharType="separate"/>
            </w:r>
            <w:r>
              <w:fldChar w:fldCharType="end"/>
            </w:r>
          </w:p>
        </w:tc>
      </w:tr>
    </w:tbl>
    <w:p w14:paraId="14EFFDBC" w14:textId="77777777" w:rsidR="00F570FA" w:rsidRDefault="00F570FA" w:rsidP="00F570FA"/>
    <w:p w14:paraId="55E5D67C" w14:textId="77777777" w:rsidR="00F570FA" w:rsidRPr="001D73E0" w:rsidRDefault="00F570FA" w:rsidP="00F570FA">
      <w:pPr>
        <w:rPr>
          <w:rFonts w:ascii="KG Second Chances Sketch" w:hAnsi="KG Second Chances Sketch"/>
          <w:sz w:val="32"/>
          <w:szCs w:val="32"/>
        </w:rPr>
      </w:pPr>
      <w:r w:rsidRPr="00F76433">
        <w:rPr>
          <w:rFonts w:ascii="KG Second Chances Sketch" w:hAnsi="KG Second Chances Sketch"/>
          <w:sz w:val="40"/>
          <w:szCs w:val="40"/>
        </w:rPr>
        <w:t>Wish List</w:t>
      </w:r>
      <w:r w:rsidRPr="001D73E0">
        <w:rPr>
          <w:rFonts w:ascii="KG Second Chances Sketch" w:hAnsi="KG Second Chances Sketch"/>
        </w:rPr>
        <w:t xml:space="preserve"> (not necessary but helpful): </w:t>
      </w:r>
    </w:p>
    <w:p w14:paraId="13EF64E2" w14:textId="595C296F" w:rsidR="00BD4134" w:rsidRPr="000C07C0" w:rsidRDefault="00F570FA" w:rsidP="000C07C0">
      <w:pPr>
        <w:pStyle w:val="ListParagraph"/>
        <w:numPr>
          <w:ilvl w:val="0"/>
          <w:numId w:val="2"/>
        </w:numPr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1 ream</w:t>
      </w:r>
      <w:r w:rsidRPr="00F76433">
        <w:rPr>
          <w:rFonts w:ascii="Century Gothic" w:hAnsi="Century Gothic"/>
          <w:sz w:val="32"/>
          <w:szCs w:val="32"/>
        </w:rPr>
        <w:t xml:space="preserve"> (package) white cardstock </w:t>
      </w:r>
    </w:p>
    <w:sectPr w:rsidR="00BD4134" w:rsidRPr="000C07C0" w:rsidSect="000C07C0">
      <w:pgSz w:w="12240" w:h="15840"/>
      <w:pgMar w:top="486" w:right="1440" w:bottom="37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KG Second Chances Sketch">
    <w:altName w:val="Times New Roman"/>
    <w:panose1 w:val="020B0604020202020204"/>
    <w:charset w:val="00"/>
    <w:family w:val="auto"/>
    <w:pitch w:val="variable"/>
    <w:sig w:usb0="A000002F" w:usb1="00000042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8440A2"/>
    <w:multiLevelType w:val="hybridMultilevel"/>
    <w:tmpl w:val="87AAE7C2"/>
    <w:lvl w:ilvl="0" w:tplc="8070E262">
      <w:start w:val="1"/>
      <w:numFmt w:val="bullet"/>
      <w:lvlText w:val="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AE08E4"/>
    <w:multiLevelType w:val="hybridMultilevel"/>
    <w:tmpl w:val="FCB44672"/>
    <w:lvl w:ilvl="0" w:tplc="F29CF5D6">
      <w:start w:val="1"/>
      <w:numFmt w:val="bullet"/>
      <w:lvlText w:val=""/>
      <w:lvlJc w:val="left"/>
      <w:pPr>
        <w:ind w:left="36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49319972">
    <w:abstractNumId w:val="1"/>
  </w:num>
  <w:num w:numId="2" w16cid:durableId="2018189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0FA"/>
    <w:rsid w:val="000357D9"/>
    <w:rsid w:val="000C07C0"/>
    <w:rsid w:val="00702694"/>
    <w:rsid w:val="00832BF5"/>
    <w:rsid w:val="008B28CB"/>
    <w:rsid w:val="00A706DF"/>
    <w:rsid w:val="00BD4134"/>
    <w:rsid w:val="00C1058C"/>
    <w:rsid w:val="00F570FA"/>
    <w:rsid w:val="00F9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CA373"/>
  <w15:chartTrackingRefBased/>
  <w15:docId w15:val="{964012DC-3B68-3340-A0B1-3FC4007C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0FA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7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7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70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70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70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70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70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70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0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70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70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70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70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70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70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70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70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70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7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0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7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70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70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70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70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0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70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570FA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Hatcher_Tiffiny</dc:creator>
  <cp:keywords/>
  <dc:description/>
  <cp:lastModifiedBy>Hatcher_Tiffiny</cp:lastModifiedBy>
  <cp:revision>2</cp:revision>
  <cp:lastPrinted>2024-07-22T20:08:00Z</cp:lastPrinted>
  <dcterms:created xsi:type="dcterms:W3CDTF">2024-07-22T19:16:00Z</dcterms:created>
  <dcterms:modified xsi:type="dcterms:W3CDTF">2024-07-22T20:58:00Z</dcterms:modified>
</cp:coreProperties>
</file>