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3B9F" w14:textId="3F22E17B" w:rsidR="009C6933" w:rsidRPr="00E97239" w:rsidRDefault="009C6933" w:rsidP="009C6933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E9723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14:ligatures w14:val="none"/>
        </w:rPr>
        <w:t>Mr.H.’s Supply list Room 178</w:t>
      </w:r>
    </w:p>
    <w:p w14:paraId="34123B1E" w14:textId="77777777" w:rsidR="009C6933" w:rsidRPr="00E97239" w:rsidRDefault="009C6933" w:rsidP="009C6933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14:ligatures w14:val="none"/>
        </w:rPr>
      </w:pPr>
    </w:p>
    <w:p w14:paraId="4F7526C0" w14:textId="216829A4" w:rsidR="009C6933" w:rsidRPr="00E97239" w:rsidRDefault="009C6933" w:rsidP="009C2B0E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723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14:ligatures w14:val="none"/>
        </w:rPr>
        <w:t>Classroom community supplies to be used by everyone:</w:t>
      </w:r>
    </w:p>
    <w:p w14:paraId="694336CE" w14:textId="04BEE66C" w:rsidR="00AF0881" w:rsidRPr="00E97239" w:rsidRDefault="009C2B0E" w:rsidP="00AF0881">
      <w:pPr>
        <w:keepLines/>
        <w:widowControl w:val="0"/>
        <w:numPr>
          <w:ilvl w:val="0"/>
          <w:numId w:val="1"/>
        </w:numPr>
        <w:snapToGrid w:val="0"/>
        <w:spacing w:before="240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2</w:t>
      </w:r>
      <w:r w:rsidR="009C6933"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container</w:t>
      </w:r>
      <w:r w:rsidR="00AF0881"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</w:t>
      </w:r>
      <w:r w:rsidR="009C6933"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of disinfectant wipes</w:t>
      </w:r>
    </w:p>
    <w:p w14:paraId="5C5C6592" w14:textId="2A9A664C" w:rsidR="009C6933" w:rsidRPr="00E97239" w:rsidRDefault="00653B98" w:rsidP="00AF0881">
      <w:pPr>
        <w:keepLines/>
        <w:widowControl w:val="0"/>
        <w:numPr>
          <w:ilvl w:val="0"/>
          <w:numId w:val="1"/>
        </w:numPr>
        <w:snapToGrid w:val="0"/>
        <w:spacing w:before="240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box of tissue</w:t>
      </w:r>
    </w:p>
    <w:p w14:paraId="34ABC105" w14:textId="428BA682" w:rsidR="00AF0881" w:rsidRPr="00E97239" w:rsidRDefault="00AF0881" w:rsidP="00AF0881">
      <w:pPr>
        <w:keepLines/>
        <w:widowControl w:val="0"/>
        <w:numPr>
          <w:ilvl w:val="0"/>
          <w:numId w:val="1"/>
        </w:numPr>
        <w:snapToGrid w:val="0"/>
        <w:spacing w:before="240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1 package of </w:t>
      </w:r>
      <w:r w:rsidRPr="00E9723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pre-sharpened Ticonderoga </w:t>
      </w:r>
      <w:r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pencils</w:t>
      </w:r>
    </w:p>
    <w:p w14:paraId="5FB1795D" w14:textId="01BC8339" w:rsidR="009C6933" w:rsidRPr="00E97239" w:rsidRDefault="009C6933" w:rsidP="00AF0881">
      <w:pPr>
        <w:keepLines/>
        <w:widowControl w:val="0"/>
        <w:numPr>
          <w:ilvl w:val="0"/>
          <w:numId w:val="1"/>
        </w:numPr>
        <w:snapToGrid w:val="0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3 WIDE RULED composition notebooks (black)</w:t>
      </w:r>
    </w:p>
    <w:p w14:paraId="3689D122" w14:textId="77777777" w:rsidR="009C6933" w:rsidRPr="00E97239" w:rsidRDefault="009C6933" w:rsidP="00AF0881">
      <w:pPr>
        <w:keepLines/>
        <w:widowControl w:val="0"/>
        <w:numPr>
          <w:ilvl w:val="0"/>
          <w:numId w:val="1"/>
        </w:numPr>
        <w:snapToGrid w:val="0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pack of WIDE RULED notepaper</w:t>
      </w:r>
    </w:p>
    <w:p w14:paraId="1907837F" w14:textId="77777777" w:rsidR="009C6933" w:rsidRPr="00E97239" w:rsidRDefault="009C6933" w:rsidP="00AF0881">
      <w:pPr>
        <w:keepLines/>
        <w:widowControl w:val="0"/>
        <w:numPr>
          <w:ilvl w:val="0"/>
          <w:numId w:val="1"/>
        </w:numPr>
        <w:snapToGrid w:val="0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pack of whiteboard markers (8 count is preferred, all black or mixed color)</w:t>
      </w:r>
    </w:p>
    <w:p w14:paraId="504C56CF" w14:textId="7B46ECA3" w:rsidR="009C6933" w:rsidRPr="00E97239" w:rsidRDefault="009C6933" w:rsidP="00AF0881">
      <w:pPr>
        <w:keepLines/>
        <w:widowControl w:val="0"/>
        <w:numPr>
          <w:ilvl w:val="0"/>
          <w:numId w:val="1"/>
        </w:numPr>
        <w:snapToGrid w:val="0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1 pack of </w:t>
      </w:r>
      <w:r w:rsidR="009C2B0E"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White </w:t>
      </w:r>
      <w:r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erasers </w:t>
      </w:r>
    </w:p>
    <w:p w14:paraId="1BAB1B78" w14:textId="77777777" w:rsidR="009C6933" w:rsidRPr="00E97239" w:rsidRDefault="009C6933" w:rsidP="00AF0881">
      <w:pPr>
        <w:keepLines/>
        <w:widowControl w:val="0"/>
        <w:numPr>
          <w:ilvl w:val="0"/>
          <w:numId w:val="1"/>
        </w:numPr>
        <w:snapToGrid w:val="0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pack of glue sticks (4 count)</w:t>
      </w:r>
    </w:p>
    <w:p w14:paraId="0E497D06" w14:textId="6FA33C66" w:rsidR="009C6933" w:rsidRPr="00E97239" w:rsidRDefault="009C6933" w:rsidP="00AF0881">
      <w:pPr>
        <w:keepLines/>
        <w:widowControl w:val="0"/>
        <w:numPr>
          <w:ilvl w:val="0"/>
          <w:numId w:val="1"/>
        </w:numPr>
        <w:snapToGrid w:val="0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1 pack of black </w:t>
      </w:r>
      <w:r w:rsidR="009C2B0E" w:rsidRPr="00E9723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thick-line</w:t>
      </w:r>
      <w:r w:rsidR="009C2B0E"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Sharpie permanent markers</w:t>
      </w:r>
    </w:p>
    <w:p w14:paraId="6CE8A886" w14:textId="0C2C7C12" w:rsidR="009C2B0E" w:rsidRPr="00E97239" w:rsidRDefault="009C6933" w:rsidP="00E97239">
      <w:pPr>
        <w:keepLines/>
        <w:widowControl w:val="0"/>
        <w:numPr>
          <w:ilvl w:val="0"/>
          <w:numId w:val="1"/>
        </w:numPr>
        <w:snapToGrid w:val="0"/>
        <w:spacing w:after="240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pack of Crayola markers (thick or thin)</w:t>
      </w:r>
    </w:p>
    <w:p w14:paraId="1690B5F5" w14:textId="50528C1B" w:rsidR="00AF0881" w:rsidRPr="00E97239" w:rsidRDefault="00AF0881" w:rsidP="00AF0881">
      <w:pPr>
        <w:keepLines/>
        <w:widowControl w:val="0"/>
        <w:numPr>
          <w:ilvl w:val="0"/>
          <w:numId w:val="1"/>
        </w:numPr>
        <w:snapToGrid w:val="0"/>
        <w:spacing w:after="240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set of water colors Prang brand</w:t>
      </w:r>
    </w:p>
    <w:p w14:paraId="3130088A" w14:textId="77777777" w:rsidR="009C6933" w:rsidRPr="00E97239" w:rsidRDefault="009C6933" w:rsidP="009C6933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292BCDA" w14:textId="77777777" w:rsidR="00AF0881" w:rsidRPr="00E97239" w:rsidRDefault="009C2B0E" w:rsidP="00AF0881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723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14:ligatures w14:val="none"/>
        </w:rPr>
        <w:t>Pencil Box Supplies</w:t>
      </w:r>
    </w:p>
    <w:p w14:paraId="7A81B239" w14:textId="2249EF9E" w:rsidR="009C6933" w:rsidRPr="00E97239" w:rsidRDefault="009C6933" w:rsidP="00AF088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pencil B</w:t>
      </w:r>
      <w:r w:rsidR="00E97239"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ox</w:t>
      </w:r>
      <w:r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(standard size about 8x5x2.5 to fit inside the storage in class)</w:t>
      </w:r>
    </w:p>
    <w:p w14:paraId="04039DF7" w14:textId="07732089" w:rsidR="009C6933" w:rsidRPr="00E97239" w:rsidRDefault="009C6933" w:rsidP="009C6933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1 box of colored pencils </w:t>
      </w:r>
    </w:p>
    <w:p w14:paraId="3C99BEFF" w14:textId="6C2AB7B8" w:rsidR="009C2B0E" w:rsidRPr="00E97239" w:rsidRDefault="009C2B0E" w:rsidP="009C2B0E">
      <w:pPr>
        <w:numPr>
          <w:ilvl w:val="0"/>
          <w:numId w:val="2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3</w:t>
      </w:r>
      <w:r w:rsidR="009C6933"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PLASTIC two-pocket folder</w:t>
      </w:r>
      <w:r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3-prong – RED, BLACK, BLUE</w:t>
      </w:r>
    </w:p>
    <w:p w14:paraId="66E030D2" w14:textId="0E1F26BD" w:rsidR="009C2B0E" w:rsidRPr="00E97239" w:rsidRDefault="009C2B0E" w:rsidP="009C2B0E">
      <w:pPr>
        <w:spacing w:after="24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E9723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14:ligatures w14:val="none"/>
        </w:rPr>
        <w:t>Materials for Specials and Testing</w:t>
      </w:r>
    </w:p>
    <w:p w14:paraId="19C9224B" w14:textId="1CCCBEE1" w:rsidR="009C6933" w:rsidRPr="00E97239" w:rsidRDefault="009C6933" w:rsidP="00E97239">
      <w:pPr>
        <w:numPr>
          <w:ilvl w:val="0"/>
          <w:numId w:val="3"/>
        </w:numPr>
        <w:snapToGrid w:val="0"/>
        <w:spacing w:after="240"/>
        <w:contextualSpacing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1 pair of gym shoes with non-marking soles TO STAY AT SCHOOL </w:t>
      </w:r>
    </w:p>
    <w:p w14:paraId="54355895" w14:textId="662D875A" w:rsidR="009C6933" w:rsidRPr="00E97239" w:rsidRDefault="00AF0881" w:rsidP="00AF0881">
      <w:pPr>
        <w:numPr>
          <w:ilvl w:val="0"/>
          <w:numId w:val="3"/>
        </w:numPr>
        <w:snapToGrid w:val="0"/>
        <w:spacing w:after="240"/>
        <w:contextualSpacing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 w:rsidRPr="00E9723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1 set of headphones for Chromebook, REQUIRED for testing – </w:t>
      </w:r>
      <w:r w:rsidRPr="00E97239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14:ligatures w14:val="none"/>
        </w:rPr>
        <w:t>No Charging headphones please</w:t>
      </w:r>
    </w:p>
    <w:p w14:paraId="69269821" w14:textId="77777777" w:rsidR="00AF0881" w:rsidRPr="00E97239" w:rsidRDefault="00AF0881" w:rsidP="00AF0881">
      <w:pPr>
        <w:snapToGrid w:val="0"/>
        <w:spacing w:after="240"/>
        <w:ind w:left="720"/>
        <w:contextualSpacing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</w:p>
    <w:p w14:paraId="59C052E6" w14:textId="494D797A" w:rsidR="009C6933" w:rsidRPr="00E97239" w:rsidRDefault="009C6933" w:rsidP="009C6933">
      <w:pPr>
        <w:spacing w:after="24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723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14:ligatures w14:val="none"/>
        </w:rPr>
        <w:t>Optional donations (if you could donate one of the following items, it will help us A LOT!):</w:t>
      </w:r>
    </w:p>
    <w:p w14:paraId="53D81267" w14:textId="77777777" w:rsidR="009C6933" w:rsidRPr="00E97239" w:rsidRDefault="009C6933" w:rsidP="00AF0881">
      <w:pPr>
        <w:numPr>
          <w:ilvl w:val="0"/>
          <w:numId w:val="4"/>
        </w:numPr>
        <w:spacing w:before="240" w:after="240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Snack donation to get us started for the beginning of the school year.</w:t>
      </w:r>
    </w:p>
    <w:p w14:paraId="0A3657F8" w14:textId="4A199E3B" w:rsidR="009C6933" w:rsidRPr="00E97239" w:rsidRDefault="009C6933" w:rsidP="00AF0881">
      <w:pPr>
        <w:numPr>
          <w:ilvl w:val="0"/>
          <w:numId w:val="4"/>
        </w:numPr>
        <w:spacing w:before="240" w:after="240"/>
        <w:contextualSpacing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9723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package of 1-gallon OR 1-quart size Ziploc bags</w:t>
      </w:r>
    </w:p>
    <w:p w14:paraId="61D980E3" w14:textId="3EEB1683" w:rsidR="009C6933" w:rsidRPr="00E97239" w:rsidRDefault="009C6933" w:rsidP="009C6933">
      <w:pPr>
        <w:ind w:left="360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0325C5A" w14:textId="1E0BB57C" w:rsidR="009C6933" w:rsidRPr="009C6933" w:rsidRDefault="009C6933" w:rsidP="009C6933">
      <w:pPr>
        <w:ind w:left="720"/>
        <w:textAlignment w:val="baseline"/>
        <w:rPr>
          <w:rFonts w:ascii="Roboto" w:eastAsia="Times New Roman" w:hAnsi="Roboto" w:cs="Times New Roman"/>
          <w:color w:val="242424"/>
          <w:kern w:val="0"/>
          <w:sz w:val="20"/>
          <w:szCs w:val="20"/>
          <w14:ligatures w14:val="none"/>
        </w:rPr>
      </w:pPr>
    </w:p>
    <w:p w14:paraId="570DEB5F" w14:textId="4F92DDC7" w:rsidR="009C6933" w:rsidRPr="009C6933" w:rsidRDefault="009C6933" w:rsidP="009C6933">
      <w:pPr>
        <w:ind w:left="720"/>
        <w:textAlignment w:val="baseline"/>
        <w:rPr>
          <w:rFonts w:ascii="Roboto" w:eastAsia="Times New Roman" w:hAnsi="Roboto" w:cs="Times New Roman"/>
          <w:color w:val="242424"/>
          <w:kern w:val="0"/>
          <w:sz w:val="20"/>
          <w:szCs w:val="20"/>
          <w14:ligatures w14:val="none"/>
        </w:rPr>
      </w:pPr>
    </w:p>
    <w:p w14:paraId="4C0B6CF5" w14:textId="4564751B" w:rsidR="009C6933" w:rsidRPr="009C6933" w:rsidRDefault="009C6933" w:rsidP="009C6933">
      <w:pPr>
        <w:spacing w:after="240"/>
        <w:textAlignment w:val="baseline"/>
        <w:rPr>
          <w:rFonts w:ascii="Roboto" w:eastAsia="Times New Roman" w:hAnsi="Roboto" w:cs="Times New Roman"/>
          <w:color w:val="242424"/>
          <w:kern w:val="0"/>
          <w:sz w:val="20"/>
          <w:szCs w:val="20"/>
          <w14:ligatures w14:val="none"/>
        </w:rPr>
      </w:pPr>
    </w:p>
    <w:p w14:paraId="6686A649" w14:textId="77777777" w:rsidR="003711C1" w:rsidRDefault="003711C1"/>
    <w:sectPr w:rsidR="00371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6A28"/>
    <w:multiLevelType w:val="multilevel"/>
    <w:tmpl w:val="F3D26572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244DB"/>
    <w:multiLevelType w:val="hybridMultilevel"/>
    <w:tmpl w:val="9306E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57A23"/>
    <w:multiLevelType w:val="multilevel"/>
    <w:tmpl w:val="D6B8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A7996"/>
    <w:multiLevelType w:val="multilevel"/>
    <w:tmpl w:val="792C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BF6D3B"/>
    <w:multiLevelType w:val="multilevel"/>
    <w:tmpl w:val="7B22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C7BA7"/>
    <w:multiLevelType w:val="multilevel"/>
    <w:tmpl w:val="F3D2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3100AE"/>
    <w:multiLevelType w:val="multilevel"/>
    <w:tmpl w:val="5EDC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947022">
    <w:abstractNumId w:val="3"/>
  </w:num>
  <w:num w:numId="2" w16cid:durableId="1172255690">
    <w:abstractNumId w:val="6"/>
  </w:num>
  <w:num w:numId="3" w16cid:durableId="215630404">
    <w:abstractNumId w:val="5"/>
  </w:num>
  <w:num w:numId="4" w16cid:durableId="1725644366">
    <w:abstractNumId w:val="4"/>
  </w:num>
  <w:num w:numId="5" w16cid:durableId="11343299">
    <w:abstractNumId w:val="2"/>
  </w:num>
  <w:num w:numId="6" w16cid:durableId="152113883">
    <w:abstractNumId w:val="1"/>
  </w:num>
  <w:num w:numId="7" w16cid:durableId="156738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33"/>
    <w:rsid w:val="000B0012"/>
    <w:rsid w:val="001C1BE2"/>
    <w:rsid w:val="00260242"/>
    <w:rsid w:val="00280DE3"/>
    <w:rsid w:val="003711C1"/>
    <w:rsid w:val="005C22F0"/>
    <w:rsid w:val="00653B98"/>
    <w:rsid w:val="0079021F"/>
    <w:rsid w:val="008F0C79"/>
    <w:rsid w:val="008F1A5E"/>
    <w:rsid w:val="009C2B0E"/>
    <w:rsid w:val="009C6933"/>
    <w:rsid w:val="00AF0881"/>
    <w:rsid w:val="00E9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3DBF2"/>
  <w15:chartTrackingRefBased/>
  <w15:docId w15:val="{B17FD493-E87F-B640-AB3D-C4CD9A85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69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AF0881"/>
    <w:pPr>
      <w:ind w:left="720"/>
      <w:contextualSpacing/>
    </w:pPr>
  </w:style>
  <w:style w:type="numbering" w:customStyle="1" w:styleId="CurrentList1">
    <w:name w:val="Current List1"/>
    <w:uiPriority w:val="99"/>
    <w:rsid w:val="00AF088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Harjehausen_Keith</dc:creator>
  <cp:keywords/>
  <dc:description/>
  <cp:lastModifiedBy>Woods_Alicia</cp:lastModifiedBy>
  <cp:revision>5</cp:revision>
  <cp:lastPrinted>2025-05-22T17:49:00Z</cp:lastPrinted>
  <dcterms:created xsi:type="dcterms:W3CDTF">2023-05-24T23:57:00Z</dcterms:created>
  <dcterms:modified xsi:type="dcterms:W3CDTF">2025-05-22T18:28:00Z</dcterms:modified>
</cp:coreProperties>
</file>