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35141AF"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7F518C38">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79F788FE"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3C702D">
        <w:rPr>
          <w:rFonts w:ascii="Monotype Corsiva" w:hAnsi="Monotype Corsiva"/>
          <w:sz w:val="40"/>
          <w:szCs w:val="40"/>
          <w:u w:val="single"/>
        </w:rPr>
        <w:t>October 14</w:t>
      </w:r>
      <w:r w:rsidR="003307CD">
        <w:rPr>
          <w:rFonts w:ascii="Monotype Corsiva" w:hAnsi="Monotype Corsiva"/>
          <w:sz w:val="40"/>
          <w:szCs w:val="40"/>
          <w:u w:val="single"/>
        </w:rPr>
        <w:t xml:space="preserve">, 2024 </w:t>
      </w:r>
      <w:r w:rsidRPr="001B168C">
        <w:rPr>
          <w:rFonts w:ascii="Monotype Corsiva" w:hAnsi="Monotype Corsiva"/>
          <w:sz w:val="40"/>
          <w:szCs w:val="40"/>
        </w:rPr>
        <w:t xml:space="preserve">through Friday, </w:t>
      </w:r>
      <w:r w:rsidR="002A2F00">
        <w:rPr>
          <w:rFonts w:ascii="Monotype Corsiva" w:hAnsi="Monotype Corsiva"/>
          <w:sz w:val="40"/>
          <w:szCs w:val="40"/>
          <w:u w:val="single"/>
        </w:rPr>
        <w:t xml:space="preserve">October </w:t>
      </w:r>
      <w:r w:rsidR="003C702D">
        <w:rPr>
          <w:rFonts w:ascii="Monotype Corsiva" w:hAnsi="Monotype Corsiva"/>
          <w:sz w:val="40"/>
          <w:szCs w:val="40"/>
          <w:u w:val="single"/>
        </w:rPr>
        <w:t>18</w:t>
      </w:r>
      <w:r w:rsidR="00EC32FF">
        <w:rPr>
          <w:rFonts w:ascii="Monotype Corsiva" w:hAnsi="Monotype Corsiva"/>
          <w:sz w:val="40"/>
          <w:szCs w:val="40"/>
          <w:u w:val="single"/>
        </w:rPr>
        <w:t>,</w:t>
      </w:r>
      <w:r w:rsidR="003307CD">
        <w:rPr>
          <w:rFonts w:ascii="Monotype Corsiva" w:hAnsi="Monotype Corsiva"/>
          <w:sz w:val="40"/>
          <w:szCs w:val="40"/>
          <w:u w:val="single"/>
        </w:rPr>
        <w:t xml:space="preserve">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5F1326ED"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1FF0651B">
        <w:rPr>
          <w:rFonts w:ascii="Cambria" w:hAnsi="Cambria"/>
          <w:b/>
          <w:bCs/>
          <w:sz w:val="21"/>
          <w:szCs w:val="21"/>
        </w:rPr>
        <w:t>EDUCATOR</w:t>
      </w:r>
      <w:r w:rsidR="0EE3023D" w:rsidRPr="1FF0651B">
        <w:rPr>
          <w:rFonts w:ascii="Cambria" w:hAnsi="Cambria"/>
          <w:b/>
          <w:bCs/>
          <w:sz w:val="21"/>
          <w:szCs w:val="21"/>
        </w:rPr>
        <w:t>S</w:t>
      </w:r>
      <w:r w:rsidR="001F3836">
        <w:rPr>
          <w:rFonts w:ascii="Cambria" w:hAnsi="Cambria"/>
          <w:b/>
          <w:bCs/>
          <w:sz w:val="21"/>
          <w:szCs w:val="21"/>
        </w:rPr>
        <w:t>’</w:t>
      </w:r>
      <w:r w:rsidR="0EE3023D" w:rsidRPr="1FF0651B">
        <w:rPr>
          <w:rFonts w:ascii="Cambria" w:hAnsi="Cambria"/>
          <w:b/>
          <w:bCs/>
          <w:sz w:val="21"/>
          <w:szCs w:val="21"/>
        </w:rPr>
        <w:t xml:space="preserve"> NAME</w:t>
      </w:r>
      <w:r w:rsidR="001F3836">
        <w:rPr>
          <w:rFonts w:ascii="Cambria" w:hAnsi="Cambria"/>
          <w:b/>
          <w:bCs/>
          <w:sz w:val="21"/>
          <w:szCs w:val="21"/>
        </w:rPr>
        <w:t>S</w:t>
      </w:r>
      <w:r w:rsidR="6C40E8FA" w:rsidRPr="1FF0651B">
        <w:rPr>
          <w:rFonts w:ascii="Cambria" w:hAnsi="Cambria"/>
          <w:b/>
          <w:bCs/>
          <w:sz w:val="21"/>
          <w:szCs w:val="21"/>
        </w:rPr>
        <w:t>:</w:t>
      </w:r>
      <w:r w:rsidR="0EFDBFAC" w:rsidRPr="1FF0651B">
        <w:rPr>
          <w:rFonts w:ascii="Cambria" w:hAnsi="Cambria"/>
          <w:b/>
          <w:bCs/>
          <w:sz w:val="21"/>
          <w:szCs w:val="21"/>
        </w:rPr>
        <w:t xml:space="preserve"> </w:t>
      </w:r>
      <w:r w:rsidR="001F3836">
        <w:rPr>
          <w:rFonts w:ascii="Cambria" w:hAnsi="Cambria"/>
          <w:sz w:val="21"/>
          <w:szCs w:val="21"/>
          <w:u w:val="single"/>
        </w:rPr>
        <w:t>Ms. Burton, Ms. Daughrity, Ms. Mitchell</w:t>
      </w:r>
      <w:r w:rsidR="08942186" w:rsidRPr="1FF0651B">
        <w:rPr>
          <w:rFonts w:ascii="Cambria" w:hAnsi="Cambria"/>
          <w:b/>
          <w:bCs/>
          <w:sz w:val="21"/>
          <w:szCs w:val="21"/>
        </w:rPr>
        <w:t xml:space="preserve">   </w:t>
      </w:r>
      <w:r w:rsidR="001F3836">
        <w:rPr>
          <w:rFonts w:ascii="Cambria" w:hAnsi="Cambria"/>
          <w:b/>
          <w:bCs/>
          <w:sz w:val="21"/>
          <w:szCs w:val="21"/>
        </w:rPr>
        <w:t xml:space="preserve">                                                                                                                                                 </w:t>
      </w:r>
      <w:r w:rsidR="08942186" w:rsidRPr="1FF0651B">
        <w:rPr>
          <w:rFonts w:ascii="Cambria" w:hAnsi="Cambria"/>
          <w:b/>
          <w:bCs/>
          <w:sz w:val="21"/>
          <w:szCs w:val="21"/>
        </w:rPr>
        <w:t>S</w:t>
      </w:r>
      <w:r w:rsidR="0EE3023D" w:rsidRPr="1FF0651B">
        <w:rPr>
          <w:rFonts w:ascii="Cambria" w:hAnsi="Cambria"/>
          <w:b/>
          <w:bCs/>
          <w:sz w:val="21"/>
          <w:szCs w:val="21"/>
        </w:rPr>
        <w:t>UBJECT</w:t>
      </w:r>
      <w:r w:rsidR="08942186" w:rsidRPr="1FF0651B">
        <w:rPr>
          <w:rFonts w:ascii="Cambria" w:hAnsi="Cambria"/>
          <w:b/>
          <w:bCs/>
          <w:sz w:val="21"/>
          <w:szCs w:val="21"/>
        </w:rPr>
        <w:t>:</w:t>
      </w:r>
      <w:r w:rsidR="71F60A39" w:rsidRPr="1FF0651B">
        <w:rPr>
          <w:rFonts w:ascii="Cambria" w:hAnsi="Cambria"/>
          <w:b/>
          <w:bCs/>
          <w:sz w:val="21"/>
          <w:szCs w:val="21"/>
        </w:rPr>
        <w:t xml:space="preserve"> </w:t>
      </w:r>
      <w:r w:rsidR="001F3836">
        <w:rPr>
          <w:rFonts w:ascii="Cambria" w:hAnsi="Cambria"/>
          <w:sz w:val="21"/>
          <w:szCs w:val="21"/>
          <w:u w:val="single"/>
        </w:rPr>
        <w:t>Chemistry I</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1FF0651B">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1FF0651B">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633965"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Unit 3</w:t>
            </w:r>
          </w:p>
          <w:p w14:paraId="239D9D3A"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Chapter 7:</w:t>
            </w:r>
          </w:p>
          <w:p w14:paraId="70A5831F"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Chemical Names &amp; Formulas</w:t>
            </w:r>
          </w:p>
          <w:p w14:paraId="42094E0B" w14:textId="2919120B" w:rsidR="00EC32FF" w:rsidRPr="00422C06"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pp. </w:t>
            </w:r>
            <w:r w:rsidR="003C702D">
              <w:rPr>
                <w:rFonts w:ascii="Cambria" w:hAnsi="Cambria"/>
                <w:b/>
                <w:bCs/>
                <w:color w:val="000000" w:themeColor="text1"/>
                <w:sz w:val="24"/>
                <w:szCs w:val="24"/>
              </w:rPr>
              <w:t>221-223</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3FA76B6" w14:textId="2EF48670"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7AA9011A" w14:textId="1FFB93E5"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409C2C3F" w14:textId="17761AB5"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7A03C3D9" w14:textId="40E61380"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AC2324">
              <w:rPr>
                <w:rFonts w:ascii="Cambria" w:hAnsi="Cambria"/>
                <w:b/>
                <w:bCs/>
                <w:color w:val="000000" w:themeColor="text1"/>
                <w:sz w:val="24"/>
                <w:szCs w:val="24"/>
              </w:rPr>
              <w:t xml:space="preserve"> </w:t>
            </w:r>
            <w:r w:rsidR="003C702D">
              <w:rPr>
                <w:rFonts w:ascii="Cambria" w:hAnsi="Cambria"/>
                <w:b/>
                <w:bCs/>
                <w:color w:val="000000" w:themeColor="text1"/>
                <w:sz w:val="24"/>
                <w:szCs w:val="24"/>
              </w:rPr>
              <w:t>221-223</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89BF6E4" w14:textId="38B6367F"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525B6BA8" w14:textId="7CDA3A0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183DFC47" w14:textId="36ABCB69"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7D7D6373" w14:textId="2F62A74F" w:rsidR="00A410A7" w:rsidRPr="00422C06" w:rsidRDefault="005601DF" w:rsidP="005601D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pp. </w:t>
            </w:r>
            <w:r w:rsidR="003C702D">
              <w:rPr>
                <w:rFonts w:ascii="Cambria" w:hAnsi="Cambria"/>
                <w:b/>
                <w:bCs/>
                <w:color w:val="000000" w:themeColor="text1"/>
                <w:sz w:val="24"/>
                <w:szCs w:val="24"/>
              </w:rPr>
              <w:t>221-223</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C25946" w14:textId="04B192D0"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6FE79D95" w14:textId="6FAE11B3"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23953E17" w14:textId="41F49B98"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00A04B07" w14:textId="1CBD2209"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55784C">
              <w:rPr>
                <w:rFonts w:ascii="Cambria" w:hAnsi="Cambria"/>
                <w:b/>
                <w:bCs/>
                <w:color w:val="000000" w:themeColor="text1"/>
                <w:sz w:val="24"/>
                <w:szCs w:val="24"/>
              </w:rPr>
              <w:t xml:space="preserve"> </w:t>
            </w:r>
            <w:r w:rsidR="003C702D">
              <w:rPr>
                <w:rFonts w:ascii="Cambria" w:hAnsi="Cambria"/>
                <w:b/>
                <w:bCs/>
                <w:color w:val="000000" w:themeColor="text1"/>
                <w:sz w:val="24"/>
                <w:szCs w:val="24"/>
              </w:rPr>
              <w:t>221-223</w:t>
            </w:r>
          </w:p>
          <w:p w14:paraId="4E5D2A4A" w14:textId="3389B26E" w:rsidR="003307CD" w:rsidRPr="00422C06" w:rsidRDefault="003307CD" w:rsidP="1FF0651B">
            <w:pPr>
              <w:widowControl w:val="0"/>
              <w:spacing w:line="240" w:lineRule="auto"/>
              <w:jc w:val="center"/>
              <w:rPr>
                <w:rFonts w:ascii="Cambria" w:hAnsi="Cambria"/>
                <w:b/>
                <w:bCs/>
                <w:color w:val="000000" w:themeColor="text1"/>
                <w:sz w:val="24"/>
                <w:szCs w:val="24"/>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6C0D8F3" w14:textId="3142CDD8"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1F4FA57E" w14:textId="41209FBD"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4D8C83A0" w14:textId="7CEBCC3C"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277BC983" w14:textId="3FE7F5FA" w:rsidR="005601DF" w:rsidRPr="00422C06" w:rsidRDefault="005601DF" w:rsidP="005601DF">
            <w:pPr>
              <w:widowControl w:val="0"/>
              <w:spacing w:line="240" w:lineRule="auto"/>
              <w:jc w:val="center"/>
              <w:rPr>
                <w:sz w:val="24"/>
                <w:szCs w:val="24"/>
              </w:rPr>
            </w:pPr>
            <w:r>
              <w:rPr>
                <w:rFonts w:ascii="Cambria" w:hAnsi="Cambria"/>
                <w:b/>
                <w:bCs/>
                <w:color w:val="000000" w:themeColor="text1"/>
                <w:sz w:val="24"/>
                <w:szCs w:val="24"/>
              </w:rPr>
              <w:t>pp.</w:t>
            </w:r>
            <w:r w:rsidR="00411172">
              <w:rPr>
                <w:rFonts w:ascii="Cambria" w:hAnsi="Cambria"/>
                <w:b/>
                <w:bCs/>
                <w:color w:val="000000" w:themeColor="text1"/>
                <w:sz w:val="24"/>
                <w:szCs w:val="24"/>
              </w:rPr>
              <w:t xml:space="preserve"> </w:t>
            </w:r>
            <w:r w:rsidR="003C702D">
              <w:rPr>
                <w:rFonts w:ascii="Cambria" w:hAnsi="Cambria"/>
                <w:b/>
                <w:bCs/>
                <w:color w:val="000000" w:themeColor="text1"/>
                <w:sz w:val="24"/>
                <w:szCs w:val="24"/>
              </w:rPr>
              <w:t>221-223</w:t>
            </w:r>
          </w:p>
          <w:p w14:paraId="672C27EE" w14:textId="3D9427FC" w:rsidR="003307CD" w:rsidRPr="00422C06" w:rsidRDefault="003307CD" w:rsidP="1FF0651B">
            <w:pPr>
              <w:widowControl w:val="0"/>
              <w:spacing w:line="240" w:lineRule="auto"/>
              <w:jc w:val="center"/>
              <w:rPr>
                <w:rFonts w:ascii="Cambria" w:hAnsi="Cambria"/>
                <w:b/>
                <w:bCs/>
                <w:color w:val="000000" w:themeColor="text1"/>
                <w:sz w:val="24"/>
                <w:szCs w:val="24"/>
              </w:rPr>
            </w:pPr>
          </w:p>
        </w:tc>
      </w:tr>
      <w:tr w:rsidR="00A410A7" w:rsidRPr="006D32FE" w14:paraId="43D4F6AC" w14:textId="77777777" w:rsidTr="1FF0651B">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9F1E332" w14:textId="77777777" w:rsidR="00F04B8F" w:rsidRPr="00F04B8F" w:rsidRDefault="00F04B8F" w:rsidP="00F04B8F">
            <w:pPr>
              <w:pStyle w:val="paragraph"/>
              <w:textAlignment w:val="baseline"/>
              <w:rPr>
                <w:rFonts w:ascii="Cambria" w:hAnsi="Cambria" w:cs="Segoe UI"/>
                <w:b/>
                <w:bCs/>
                <w:color w:val="000000" w:themeColor="text1"/>
              </w:rPr>
            </w:pPr>
            <w:r w:rsidRPr="00F04B8F">
              <w:rPr>
                <w:rFonts w:ascii="Cambria" w:hAnsi="Cambria" w:cs="Segoe UI"/>
                <w:b/>
                <w:bCs/>
                <w:color w:val="000000" w:themeColor="text1"/>
              </w:rPr>
              <w:t xml:space="preserve">CHEM1.PS1.13 </w:t>
            </w:r>
            <w:r w:rsidRPr="00F04B8F">
              <w:rPr>
                <w:rFonts w:ascii="Cambria" w:hAnsi="Cambria" w:cs="Segoe UI"/>
                <w:color w:val="000000" w:themeColor="text1"/>
              </w:rPr>
              <w:t>Use the periodic table and electronegativity differences of elements to predict the types of bonds that are formed between atoms during chemical reactions and write the names of chemical compounds, including polyatomic ions using the IUPAC criteria.</w:t>
            </w:r>
          </w:p>
          <w:p w14:paraId="15153F55" w14:textId="77777777" w:rsidR="00A40761" w:rsidRDefault="00A40761" w:rsidP="1FF0651B">
            <w:pPr>
              <w:pStyle w:val="paragraph"/>
              <w:spacing w:before="0" w:beforeAutospacing="0" w:after="0" w:afterAutospacing="0"/>
              <w:ind w:left="1425" w:hanging="1350"/>
              <w:textAlignment w:val="baseline"/>
              <w:rPr>
                <w:rFonts w:ascii="Cambria" w:hAnsi="Cambria" w:cs="Segoe UI"/>
                <w:color w:val="000000" w:themeColor="text1"/>
                <w:sz w:val="20"/>
                <w:szCs w:val="20"/>
              </w:rPr>
            </w:pPr>
          </w:p>
          <w:p w14:paraId="5BA0D33F" w14:textId="4206016F" w:rsidR="00A40761" w:rsidRPr="006D32FE" w:rsidRDefault="00A40761" w:rsidP="1FF0651B">
            <w:pPr>
              <w:pStyle w:val="paragraph"/>
              <w:spacing w:before="0" w:beforeAutospacing="0" w:after="0" w:afterAutospacing="0"/>
              <w:ind w:left="1425" w:hanging="1350"/>
              <w:textAlignment w:val="baseline"/>
            </w:pPr>
          </w:p>
        </w:tc>
      </w:tr>
      <w:tr w:rsidR="00422C06" w:rsidRPr="006D32FE" w14:paraId="17DA884E" w14:textId="77777777" w:rsidTr="00DC41AC">
        <w:trPr>
          <w:trHeight w:val="1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22C06" w:rsidRPr="006D32FE" w:rsidRDefault="00422C06" w:rsidP="00422C0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22C06" w:rsidRDefault="00422C06" w:rsidP="00422C06">
            <w:pPr>
              <w:widowControl w:val="0"/>
              <w:spacing w:line="240" w:lineRule="auto"/>
              <w:rPr>
                <w:rFonts w:ascii="Cambria" w:hAnsi="Cambria"/>
                <w:color w:val="000000" w:themeColor="text1"/>
                <w:sz w:val="12"/>
                <w:szCs w:val="12"/>
              </w:rPr>
            </w:pPr>
          </w:p>
          <w:p w14:paraId="1E7AA8E9" w14:textId="4772CBA4"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22C06" w:rsidRPr="002E64B6" w:rsidRDefault="00422C06" w:rsidP="00422C06">
            <w:pPr>
              <w:widowControl w:val="0"/>
              <w:spacing w:line="240" w:lineRule="auto"/>
              <w:rPr>
                <w:rFonts w:ascii="Cambria" w:hAnsi="Cambria"/>
                <w:color w:val="000000" w:themeColor="text1"/>
                <w:sz w:val="12"/>
                <w:szCs w:val="12"/>
              </w:rPr>
            </w:pPr>
          </w:p>
          <w:p w14:paraId="192B47AC" w14:textId="0243CDA4"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22C06" w:rsidRPr="002E64B6" w:rsidRDefault="00422C06" w:rsidP="00422C06">
            <w:pPr>
              <w:widowControl w:val="0"/>
              <w:spacing w:line="240" w:lineRule="auto"/>
              <w:rPr>
                <w:rFonts w:ascii="Cambria" w:hAnsi="Cambria"/>
                <w:color w:val="000000" w:themeColor="text1"/>
                <w:sz w:val="12"/>
                <w:szCs w:val="12"/>
              </w:rPr>
            </w:pPr>
          </w:p>
          <w:p w14:paraId="60806E69" w14:textId="2544FAB3"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422C06" w:rsidRPr="006D32FE" w:rsidRDefault="00422C06" w:rsidP="00422C06">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422C06" w:rsidRPr="006D32FE" w:rsidRDefault="00422C06" w:rsidP="00422C0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vAlign w:val="center"/>
          </w:tcPr>
          <w:p w14:paraId="0DC931DC" w14:textId="77777777"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488E5ABC" w14:textId="77777777" w:rsidR="00323B21" w:rsidRDefault="00323B21" w:rsidP="00422C06">
            <w:pPr>
              <w:widowControl w:val="0"/>
              <w:rPr>
                <w:rFonts w:ascii="Times New Roman" w:hAnsi="Times New Roman" w:cs="Times New Roman"/>
                <w:sz w:val="24"/>
                <w:szCs w:val="24"/>
              </w:rPr>
            </w:pPr>
          </w:p>
          <w:p w14:paraId="250779C3" w14:textId="77777777" w:rsidR="003C702D" w:rsidRPr="003C702D" w:rsidRDefault="003C702D" w:rsidP="003C702D">
            <w:pPr>
              <w:widowControl w:val="0"/>
              <w:spacing w:line="240" w:lineRule="auto"/>
              <w:rPr>
                <w:rFonts w:ascii="Times New Roman" w:hAnsi="Times New Roman" w:cs="Times New Roman"/>
                <w:sz w:val="24"/>
                <w:szCs w:val="24"/>
              </w:rPr>
            </w:pPr>
            <w:r w:rsidRPr="003C702D">
              <w:rPr>
                <w:rFonts w:ascii="Times New Roman" w:hAnsi="Times New Roman" w:cs="Times New Roman"/>
                <w:sz w:val="24"/>
                <w:szCs w:val="24"/>
              </w:rPr>
              <w:t>Write a name when given a binary molecular compound formula.</w:t>
            </w:r>
          </w:p>
          <w:p w14:paraId="01D8BB28" w14:textId="482798DC" w:rsidR="00DC41AC" w:rsidRPr="00422C06" w:rsidRDefault="00DC41AC" w:rsidP="00422C06">
            <w:pPr>
              <w:widowControl w:val="0"/>
              <w:spacing w:line="240" w:lineRule="auto"/>
              <w:rPr>
                <w:rFonts w:ascii="Times New Roman" w:hAnsi="Times New Roman" w:cs="Times New Roman"/>
                <w:sz w:val="24"/>
                <w:szCs w:val="24"/>
              </w:rPr>
            </w:pPr>
          </w:p>
        </w:tc>
        <w:tc>
          <w:tcPr>
            <w:tcW w:w="2495" w:type="dxa"/>
            <w:tcBorders>
              <w:top w:val="single" w:sz="18" w:space="0" w:color="000000" w:themeColor="text1"/>
            </w:tcBorders>
            <w:tcMar>
              <w:top w:w="100" w:type="dxa"/>
              <w:left w:w="100" w:type="dxa"/>
              <w:bottom w:w="100" w:type="dxa"/>
              <w:right w:w="100" w:type="dxa"/>
            </w:tcMar>
            <w:vAlign w:val="center"/>
          </w:tcPr>
          <w:p w14:paraId="53FE579E" w14:textId="7D08F690"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F741F2A" w14:textId="77777777" w:rsidR="00422C06" w:rsidRPr="00422C06" w:rsidRDefault="00422C06" w:rsidP="00422C06">
            <w:pPr>
              <w:widowControl w:val="0"/>
              <w:rPr>
                <w:rFonts w:ascii="Times New Roman" w:hAnsi="Times New Roman" w:cs="Times New Roman"/>
                <w:sz w:val="24"/>
                <w:szCs w:val="24"/>
              </w:rPr>
            </w:pPr>
          </w:p>
          <w:p w14:paraId="2EDCF9AA" w14:textId="39527446" w:rsidR="00EE792C" w:rsidRPr="00422C06" w:rsidRDefault="003C702D" w:rsidP="00422C06">
            <w:pPr>
              <w:widowControl w:val="0"/>
              <w:spacing w:line="240" w:lineRule="auto"/>
              <w:rPr>
                <w:rFonts w:ascii="Times New Roman" w:hAnsi="Times New Roman" w:cs="Times New Roman"/>
                <w:sz w:val="24"/>
                <w:szCs w:val="24"/>
              </w:rPr>
            </w:pPr>
            <w:r>
              <w:rPr>
                <w:rFonts w:ascii="Times New Roman" w:hAnsi="Times New Roman" w:cs="Times New Roman"/>
                <w:sz w:val="24"/>
                <w:szCs w:val="24"/>
              </w:rPr>
              <w:t>Take the ACT (if I’m a senior)!</w:t>
            </w:r>
          </w:p>
        </w:tc>
        <w:tc>
          <w:tcPr>
            <w:tcW w:w="2449" w:type="dxa"/>
            <w:tcBorders>
              <w:top w:val="single" w:sz="18" w:space="0" w:color="000000" w:themeColor="text1"/>
            </w:tcBorders>
            <w:tcMar>
              <w:top w:w="100" w:type="dxa"/>
              <w:left w:w="100" w:type="dxa"/>
              <w:bottom w:w="100" w:type="dxa"/>
              <w:right w:w="100" w:type="dxa"/>
            </w:tcMar>
            <w:vAlign w:val="center"/>
          </w:tcPr>
          <w:p w14:paraId="2E1CEA4C" w14:textId="0640F863" w:rsidR="00114962" w:rsidRDefault="00114962" w:rsidP="00422C06">
            <w:pPr>
              <w:widowControl w:val="0"/>
              <w:rPr>
                <w:rFonts w:ascii="Times New Roman" w:hAnsi="Times New Roman" w:cs="Times New Roman"/>
                <w:b/>
                <w:iCs/>
                <w:sz w:val="24"/>
                <w:szCs w:val="24"/>
              </w:rPr>
            </w:pPr>
          </w:p>
          <w:p w14:paraId="1DACE6A6" w14:textId="77777777" w:rsidR="00114962" w:rsidRDefault="00114962" w:rsidP="00422C06">
            <w:pPr>
              <w:widowControl w:val="0"/>
              <w:rPr>
                <w:rFonts w:ascii="Times New Roman" w:hAnsi="Times New Roman" w:cs="Times New Roman"/>
                <w:b/>
                <w:iCs/>
                <w:sz w:val="24"/>
                <w:szCs w:val="24"/>
              </w:rPr>
            </w:pPr>
          </w:p>
          <w:p w14:paraId="18868241" w14:textId="6A75391C"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B3FB67A" w14:textId="77777777" w:rsidR="00422C06" w:rsidRPr="00422C06" w:rsidRDefault="00422C06" w:rsidP="00422C06">
            <w:pPr>
              <w:widowControl w:val="0"/>
              <w:rPr>
                <w:rFonts w:ascii="Times New Roman" w:hAnsi="Times New Roman" w:cs="Times New Roman"/>
                <w:b/>
                <w:i/>
                <w:sz w:val="24"/>
                <w:szCs w:val="24"/>
              </w:rPr>
            </w:pPr>
          </w:p>
          <w:p w14:paraId="2A07A36A" w14:textId="77777777" w:rsidR="000C044C" w:rsidRDefault="003C702D" w:rsidP="00393FF1">
            <w:pPr>
              <w:widowControl w:val="0"/>
              <w:spacing w:line="240" w:lineRule="auto"/>
              <w:rPr>
                <w:rFonts w:ascii="Times New Roman" w:hAnsi="Times New Roman" w:cs="Times New Roman"/>
                <w:sz w:val="24"/>
                <w:szCs w:val="24"/>
              </w:rPr>
            </w:pPr>
            <w:r w:rsidRPr="003C702D">
              <w:rPr>
                <w:rFonts w:ascii="Times New Roman" w:hAnsi="Times New Roman" w:cs="Times New Roman"/>
                <w:sz w:val="24"/>
                <w:szCs w:val="24"/>
              </w:rPr>
              <w:t>Write molecular formulas when given a binary molecular compound name</w:t>
            </w:r>
          </w:p>
          <w:p w14:paraId="5D23F95C" w14:textId="670E48B1" w:rsidR="003C702D" w:rsidRPr="00422C06" w:rsidRDefault="003C702D" w:rsidP="00393FF1">
            <w:pPr>
              <w:widowControl w:val="0"/>
              <w:spacing w:line="240" w:lineRule="auto"/>
              <w:rPr>
                <w:rFonts w:ascii="Times New Roman" w:hAnsi="Times New Roman" w:cs="Times New Roman"/>
                <w:sz w:val="24"/>
                <w:szCs w:val="24"/>
              </w:rPr>
            </w:pPr>
          </w:p>
        </w:tc>
        <w:tc>
          <w:tcPr>
            <w:tcW w:w="2679" w:type="dxa"/>
            <w:tcBorders>
              <w:top w:val="single" w:sz="18" w:space="0" w:color="000000" w:themeColor="text1"/>
            </w:tcBorders>
            <w:tcMar>
              <w:top w:w="100" w:type="dxa"/>
              <w:left w:w="100" w:type="dxa"/>
              <w:bottom w:w="100" w:type="dxa"/>
              <w:right w:w="100" w:type="dxa"/>
            </w:tcMar>
            <w:vAlign w:val="center"/>
          </w:tcPr>
          <w:p w14:paraId="28DAFD3C" w14:textId="77777777" w:rsidR="00EE792C" w:rsidRDefault="00EE792C" w:rsidP="00C85F1F">
            <w:pPr>
              <w:widowControl w:val="0"/>
              <w:rPr>
                <w:rFonts w:ascii="Times New Roman" w:hAnsi="Times New Roman" w:cs="Times New Roman"/>
                <w:b/>
                <w:iCs/>
                <w:sz w:val="24"/>
                <w:szCs w:val="24"/>
              </w:rPr>
            </w:pPr>
          </w:p>
          <w:p w14:paraId="305F3F1A" w14:textId="422BE41D"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10499BE" w14:textId="77777777" w:rsidR="00C85F1F" w:rsidRPr="00422C06" w:rsidRDefault="00C85F1F" w:rsidP="00C85F1F">
            <w:pPr>
              <w:widowControl w:val="0"/>
              <w:rPr>
                <w:rFonts w:ascii="Times New Roman" w:hAnsi="Times New Roman" w:cs="Times New Roman"/>
                <w:sz w:val="24"/>
                <w:szCs w:val="24"/>
              </w:rPr>
            </w:pPr>
          </w:p>
          <w:p w14:paraId="1E95FF3F" w14:textId="07555FCB" w:rsidR="000C044C" w:rsidRDefault="00155C51" w:rsidP="00155C51">
            <w:pPr>
              <w:spacing w:line="240" w:lineRule="auto"/>
              <w:rPr>
                <w:rFonts w:ascii="Times New Roman" w:hAnsi="Times New Roman" w:cs="Times New Roman"/>
                <w:sz w:val="24"/>
                <w:szCs w:val="24"/>
              </w:rPr>
            </w:pPr>
            <w:r w:rsidRPr="00155C51">
              <w:rPr>
                <w:rFonts w:ascii="Times New Roman" w:hAnsi="Times New Roman" w:cs="Times New Roman"/>
                <w:sz w:val="24"/>
                <w:szCs w:val="24"/>
              </w:rPr>
              <w:t xml:space="preserve">Recall and apply all previous knowledge concerning </w:t>
            </w:r>
            <w:r w:rsidR="003C702D">
              <w:rPr>
                <w:rFonts w:ascii="Times New Roman" w:hAnsi="Times New Roman" w:cs="Times New Roman"/>
                <w:sz w:val="24"/>
                <w:szCs w:val="24"/>
              </w:rPr>
              <w:t>binary molecular compounds.</w:t>
            </w:r>
          </w:p>
          <w:p w14:paraId="5F3791F1" w14:textId="41095887" w:rsidR="007D7630" w:rsidRPr="00422C06" w:rsidRDefault="007D7630" w:rsidP="00155C51">
            <w:pPr>
              <w:spacing w:line="240" w:lineRule="auto"/>
              <w:rPr>
                <w:rFonts w:ascii="Times New Roman" w:hAnsi="Times New Roman" w:cs="Times New Roman"/>
                <w:sz w:val="24"/>
                <w:szCs w:val="24"/>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vAlign w:val="center"/>
          </w:tcPr>
          <w:p w14:paraId="7CC1327D" w14:textId="77777777" w:rsidR="00422C06" w:rsidRDefault="00422C06" w:rsidP="00422C06">
            <w:pPr>
              <w:widowControl w:val="0"/>
              <w:rPr>
                <w:rFonts w:ascii="Times New Roman" w:hAnsi="Times New Roman" w:cs="Times New Roman"/>
                <w:b/>
                <w:iCs/>
                <w:sz w:val="24"/>
                <w:szCs w:val="24"/>
              </w:rPr>
            </w:pPr>
          </w:p>
          <w:p w14:paraId="7EA69D9E" w14:textId="77777777"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8F9A9F0" w14:textId="77777777" w:rsidR="00C85F1F" w:rsidRPr="00422C06" w:rsidRDefault="00C85F1F" w:rsidP="00155C51">
            <w:pPr>
              <w:widowControl w:val="0"/>
              <w:spacing w:line="240" w:lineRule="auto"/>
              <w:rPr>
                <w:rFonts w:ascii="Times New Roman" w:hAnsi="Times New Roman" w:cs="Times New Roman"/>
                <w:b/>
                <w:i/>
                <w:sz w:val="24"/>
                <w:szCs w:val="24"/>
              </w:rPr>
            </w:pPr>
          </w:p>
          <w:p w14:paraId="518988BC" w14:textId="36BE9F7F" w:rsidR="000C044C" w:rsidRDefault="00155C51" w:rsidP="00155C51">
            <w:pPr>
              <w:widowControl w:val="0"/>
              <w:spacing w:line="240" w:lineRule="auto"/>
              <w:rPr>
                <w:rFonts w:ascii="Times New Roman" w:hAnsi="Times New Roman" w:cs="Times New Roman"/>
                <w:sz w:val="24"/>
                <w:szCs w:val="24"/>
              </w:rPr>
            </w:pPr>
            <w:r w:rsidRPr="00155C51">
              <w:rPr>
                <w:rFonts w:ascii="Times New Roman" w:hAnsi="Times New Roman" w:cs="Times New Roman"/>
                <w:sz w:val="24"/>
                <w:szCs w:val="24"/>
              </w:rPr>
              <w:t xml:space="preserve">Recall and apply all previous knowledge concerning </w:t>
            </w:r>
            <w:r w:rsidR="003C702D">
              <w:rPr>
                <w:rFonts w:ascii="Times New Roman" w:hAnsi="Times New Roman" w:cs="Times New Roman"/>
                <w:sz w:val="24"/>
                <w:szCs w:val="24"/>
              </w:rPr>
              <w:t>binary molecular compounds</w:t>
            </w:r>
            <w:r w:rsidRPr="00155C51">
              <w:rPr>
                <w:rFonts w:ascii="Times New Roman" w:hAnsi="Times New Roman" w:cs="Times New Roman"/>
                <w:sz w:val="24"/>
                <w:szCs w:val="24"/>
              </w:rPr>
              <w:t>.</w:t>
            </w:r>
          </w:p>
          <w:p w14:paraId="39CA1027" w14:textId="116101AA" w:rsidR="000C044C" w:rsidRPr="00422C06" w:rsidRDefault="000C044C" w:rsidP="00422C06">
            <w:pPr>
              <w:widowControl w:val="0"/>
              <w:spacing w:line="240" w:lineRule="auto"/>
              <w:rPr>
                <w:rFonts w:ascii="Times New Roman" w:hAnsi="Times New Roman" w:cs="Times New Roman"/>
                <w:sz w:val="24"/>
                <w:szCs w:val="24"/>
              </w:rPr>
            </w:pPr>
          </w:p>
        </w:tc>
      </w:tr>
    </w:tbl>
    <w:p w14:paraId="3978EAD3" w14:textId="7748F81B"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5601DF" w:rsidRPr="006D32FE" w14:paraId="49219E4D" w14:textId="77777777" w:rsidTr="009502E4">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5601DF" w:rsidRPr="006D32FE" w:rsidRDefault="005601DF"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5601DF" w:rsidRPr="006D32FE" w:rsidRDefault="005601DF"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9DD8A75" w14:textId="77777777" w:rsidR="00F04B8F" w:rsidRPr="00F04B8F" w:rsidRDefault="00F04B8F" w:rsidP="00F04B8F">
            <w:pPr>
              <w:widowControl w:val="0"/>
              <w:numPr>
                <w:ilvl w:val="0"/>
                <w:numId w:val="22"/>
              </w:numPr>
              <w:spacing w:line="240" w:lineRule="auto"/>
              <w:rPr>
                <w:rFonts w:ascii="Cambria" w:hAnsi="Cambria"/>
                <w:color w:val="FF0000"/>
                <w:sz w:val="20"/>
                <w:szCs w:val="20"/>
              </w:rPr>
            </w:pPr>
            <w:r w:rsidRPr="00F04B8F">
              <w:rPr>
                <w:rFonts w:ascii="Cambria" w:hAnsi="Cambria"/>
                <w:color w:val="FF0000"/>
                <w:sz w:val="20"/>
                <w:szCs w:val="20"/>
              </w:rPr>
              <w:t>Students often think that, like an ionic formula, a correctly written molecular formula shows the simplest ratio of atoms in the compound that the formula represents. However, a molecular formula represents the actual numbers of individual atoms in a molecule of the compound. Thus, the subscripts in such formulas are not always reduced to the smallest possible ratio. For example, the molecular formulas for ethyne (acetylene) and benzene are C</w:t>
            </w:r>
            <w:r w:rsidRPr="00F04B8F">
              <w:rPr>
                <w:rFonts w:ascii="Cambria" w:hAnsi="Cambria"/>
                <w:color w:val="FF0000"/>
                <w:sz w:val="20"/>
                <w:szCs w:val="20"/>
                <w:vertAlign w:val="subscript"/>
              </w:rPr>
              <w:t>2</w:t>
            </w:r>
            <w:r w:rsidRPr="00F04B8F">
              <w:rPr>
                <w:rFonts w:ascii="Cambria" w:hAnsi="Cambria"/>
                <w:color w:val="FF0000"/>
                <w:sz w:val="20"/>
                <w:szCs w:val="20"/>
              </w:rPr>
              <w:t>H</w:t>
            </w:r>
            <w:r w:rsidRPr="00F04B8F">
              <w:rPr>
                <w:rFonts w:ascii="Cambria" w:hAnsi="Cambria"/>
                <w:color w:val="FF0000"/>
                <w:sz w:val="20"/>
                <w:szCs w:val="20"/>
                <w:vertAlign w:val="subscript"/>
              </w:rPr>
              <w:t>2</w:t>
            </w:r>
            <w:r w:rsidRPr="00F04B8F">
              <w:rPr>
                <w:rFonts w:ascii="Cambria" w:hAnsi="Cambria"/>
                <w:color w:val="FF0000"/>
                <w:sz w:val="20"/>
                <w:szCs w:val="20"/>
              </w:rPr>
              <w:t xml:space="preserve"> and C</w:t>
            </w:r>
            <w:r w:rsidRPr="00F04B8F">
              <w:rPr>
                <w:rFonts w:ascii="Cambria" w:hAnsi="Cambria"/>
                <w:color w:val="FF0000"/>
                <w:sz w:val="20"/>
                <w:szCs w:val="20"/>
                <w:vertAlign w:val="subscript"/>
              </w:rPr>
              <w:t>6</w:t>
            </w:r>
            <w:r w:rsidRPr="00F04B8F">
              <w:rPr>
                <w:rFonts w:ascii="Cambria" w:hAnsi="Cambria"/>
                <w:color w:val="FF0000"/>
                <w:sz w:val="20"/>
                <w:szCs w:val="20"/>
              </w:rPr>
              <w:t>H</w:t>
            </w:r>
            <w:r w:rsidRPr="00F04B8F">
              <w:rPr>
                <w:rFonts w:ascii="Cambria" w:hAnsi="Cambria"/>
                <w:color w:val="FF0000"/>
                <w:sz w:val="20"/>
                <w:szCs w:val="20"/>
                <w:vertAlign w:val="subscript"/>
              </w:rPr>
              <w:t>6</w:t>
            </w:r>
            <w:r w:rsidRPr="00F04B8F">
              <w:rPr>
                <w:rFonts w:ascii="Cambria" w:hAnsi="Cambria"/>
                <w:color w:val="FF0000"/>
                <w:sz w:val="20"/>
                <w:szCs w:val="20"/>
              </w:rPr>
              <w:t>, respectively. Reducing the subscripts to the smallest possible ratios would produce CH in these two cases, although the compounds are completely different.</w:t>
            </w:r>
          </w:p>
          <w:p w14:paraId="01EF01B8" w14:textId="508D6F39" w:rsidR="006A7EC5" w:rsidRPr="00F04B8F" w:rsidRDefault="00F04B8F" w:rsidP="00AA5D83">
            <w:pPr>
              <w:widowControl w:val="0"/>
              <w:numPr>
                <w:ilvl w:val="0"/>
                <w:numId w:val="22"/>
              </w:numPr>
              <w:spacing w:line="240" w:lineRule="auto"/>
              <w:rPr>
                <w:rFonts w:ascii="Cambria" w:hAnsi="Cambria"/>
                <w:color w:val="FF0000"/>
                <w:sz w:val="20"/>
                <w:szCs w:val="20"/>
              </w:rPr>
            </w:pPr>
            <w:r w:rsidRPr="00F04B8F">
              <w:rPr>
                <w:rFonts w:ascii="Cambria" w:hAnsi="Cambria"/>
                <w:color w:val="FF0000"/>
                <w:sz w:val="20"/>
                <w:szCs w:val="20"/>
              </w:rPr>
              <w:t>Students often confuse oxidation numbers with charges. Remind them that charges are physically real characteristics but oxidation numbers are simply artificial “bookkeeping” devices to keep track of overall electron distribution. Oxidation numbers are not actual physical characteristics of atoms.</w:t>
            </w:r>
          </w:p>
        </w:tc>
      </w:tr>
      <w:tr w:rsidR="001F3836" w:rsidRPr="006D32FE" w14:paraId="41807183"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1F3836" w:rsidRPr="006D32FE" w:rsidRDefault="001F3836" w:rsidP="001F3836">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1F3836" w:rsidRPr="006D32FE" w:rsidRDefault="001F3836" w:rsidP="001F3836">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2344D71" w14:textId="55835919" w:rsidR="00EC32FF" w:rsidRDefault="00EC32FF" w:rsidP="00EC32FF">
            <w:pPr>
              <w:widowControl w:val="0"/>
              <w:spacing w:line="240" w:lineRule="auto"/>
              <w:rPr>
                <w:rFonts w:ascii="Cambria" w:hAnsi="Cambria"/>
                <w:sz w:val="20"/>
                <w:szCs w:val="20"/>
              </w:rPr>
            </w:pPr>
          </w:p>
          <w:p w14:paraId="0AFAD1B6" w14:textId="170A7F58" w:rsidR="00AC2324" w:rsidRPr="001F3836" w:rsidRDefault="003C702D" w:rsidP="00AC2324">
            <w:pPr>
              <w:rPr>
                <w:rFonts w:ascii="Cambria" w:hAnsi="Cambria"/>
                <w:sz w:val="20"/>
                <w:szCs w:val="20"/>
              </w:rPr>
            </w:pPr>
            <w:r>
              <w:rPr>
                <w:rFonts w:ascii="Cambria" w:hAnsi="Cambria"/>
                <w:sz w:val="20"/>
                <w:szCs w:val="20"/>
              </w:rPr>
              <w:t>List all the</w:t>
            </w:r>
            <w:r w:rsidR="00010016">
              <w:rPr>
                <w:rFonts w:ascii="Cambria" w:hAnsi="Cambria"/>
                <w:sz w:val="20"/>
                <w:szCs w:val="20"/>
              </w:rPr>
              <w:t xml:space="preserve"> prefixes you know that represent the numbers 1-10</w:t>
            </w:r>
            <w:r w:rsidR="00201E53">
              <w:rPr>
                <w:rFonts w:ascii="Cambria" w:hAnsi="Cambria"/>
                <w:sz w:val="20"/>
                <w:szCs w:val="20"/>
              </w:rPr>
              <w:t>.</w:t>
            </w:r>
          </w:p>
          <w:p w14:paraId="48A7085D" w14:textId="7B0F09E0" w:rsidR="00650209" w:rsidRPr="00650209" w:rsidRDefault="00650209" w:rsidP="00413539">
            <w:pPr>
              <w:widowControl w:val="0"/>
              <w:spacing w:line="240" w:lineRule="auto"/>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4AF8B585" w14:textId="2B436338" w:rsidR="001F3836" w:rsidRPr="001F3836" w:rsidRDefault="001F3836" w:rsidP="00413539">
            <w:pPr>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1C85F06" w14:textId="77777777" w:rsidR="001F3836" w:rsidRPr="001F3836" w:rsidRDefault="001F3836" w:rsidP="001F3836">
            <w:pPr>
              <w:rPr>
                <w:rFonts w:ascii="Cambria" w:hAnsi="Cambria"/>
                <w:sz w:val="20"/>
                <w:szCs w:val="20"/>
              </w:rPr>
            </w:pPr>
          </w:p>
          <w:p w14:paraId="42589212" w14:textId="534AD090" w:rsidR="001F3836" w:rsidRPr="001F3836" w:rsidRDefault="00010016" w:rsidP="00650209">
            <w:pPr>
              <w:widowControl w:val="0"/>
              <w:spacing w:line="240" w:lineRule="auto"/>
              <w:rPr>
                <w:rFonts w:ascii="Cambria" w:hAnsi="Cambria"/>
                <w:sz w:val="20"/>
                <w:szCs w:val="20"/>
              </w:rPr>
            </w:pPr>
            <w:r>
              <w:rPr>
                <w:rFonts w:ascii="Cambria" w:hAnsi="Cambria"/>
                <w:sz w:val="20"/>
                <w:szCs w:val="20"/>
              </w:rPr>
              <w:t xml:space="preserve">How can you determine whether a binary compound forms and ionic or covalent </w:t>
            </w:r>
            <w:proofErr w:type="gramStart"/>
            <w:r>
              <w:rPr>
                <w:rFonts w:ascii="Cambria" w:hAnsi="Cambria"/>
                <w:sz w:val="20"/>
                <w:szCs w:val="20"/>
              </w:rPr>
              <w:t>compound?.</w:t>
            </w:r>
            <w:proofErr w:type="gramEnd"/>
          </w:p>
        </w:tc>
        <w:tc>
          <w:tcPr>
            <w:tcW w:w="2679" w:type="dxa"/>
            <w:tcBorders>
              <w:top w:val="single" w:sz="18" w:space="0" w:color="000000" w:themeColor="text1"/>
            </w:tcBorders>
            <w:tcMar>
              <w:top w:w="100" w:type="dxa"/>
              <w:left w:w="100" w:type="dxa"/>
              <w:bottom w:w="100" w:type="dxa"/>
              <w:right w:w="100" w:type="dxa"/>
            </w:tcMar>
          </w:tcPr>
          <w:p w14:paraId="3C2AA935" w14:textId="77777777" w:rsidR="001F3836" w:rsidRPr="001F3836" w:rsidRDefault="001F3836" w:rsidP="001F3836">
            <w:pPr>
              <w:rPr>
                <w:rFonts w:ascii="Cambria" w:hAnsi="Cambria"/>
                <w:sz w:val="20"/>
                <w:szCs w:val="20"/>
              </w:rPr>
            </w:pPr>
          </w:p>
          <w:p w14:paraId="5AE8A5D0" w14:textId="12A9A193" w:rsidR="001F3836" w:rsidRPr="001F3836" w:rsidRDefault="00010016" w:rsidP="00413539">
            <w:pPr>
              <w:widowControl w:val="0"/>
              <w:spacing w:line="240" w:lineRule="auto"/>
              <w:rPr>
                <w:rFonts w:ascii="Cambria" w:hAnsi="Cambria"/>
                <w:sz w:val="20"/>
                <w:szCs w:val="20"/>
              </w:rPr>
            </w:pPr>
            <w:r>
              <w:rPr>
                <w:rFonts w:ascii="Cambria" w:hAnsi="Cambria"/>
                <w:sz w:val="20"/>
                <w:szCs w:val="20"/>
              </w:rPr>
              <w:t>Explain when the prefix “mono</w:t>
            </w:r>
            <w:proofErr w:type="gramStart"/>
            <w:r>
              <w:rPr>
                <w:rFonts w:ascii="Cambria" w:hAnsi="Cambria"/>
                <w:sz w:val="20"/>
                <w:szCs w:val="20"/>
              </w:rPr>
              <w:t>-“ should</w:t>
            </w:r>
            <w:proofErr w:type="gramEnd"/>
            <w:r>
              <w:rPr>
                <w:rFonts w:ascii="Cambria" w:hAnsi="Cambria"/>
                <w:sz w:val="20"/>
                <w:szCs w:val="20"/>
              </w:rPr>
              <w:t xml:space="preserve"> be used and not used when naming binary molecular compounds.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BF82F66" w14:textId="658A90AA" w:rsidR="001F3836" w:rsidRDefault="001F3836" w:rsidP="001F3836">
            <w:pPr>
              <w:rPr>
                <w:rFonts w:ascii="Cambria" w:hAnsi="Cambria"/>
                <w:sz w:val="20"/>
                <w:szCs w:val="20"/>
              </w:rPr>
            </w:pPr>
          </w:p>
          <w:p w14:paraId="16B36A03" w14:textId="74EA8846" w:rsidR="00AD4DC8" w:rsidRPr="001F3836" w:rsidRDefault="00AD4DC8" w:rsidP="00AD4DC8">
            <w:pPr>
              <w:rPr>
                <w:rFonts w:ascii="Cambria" w:hAnsi="Cambria"/>
                <w:sz w:val="20"/>
                <w:szCs w:val="20"/>
              </w:rPr>
            </w:pPr>
            <w:r>
              <w:rPr>
                <w:rFonts w:ascii="Cambria" w:hAnsi="Cambria"/>
                <w:sz w:val="20"/>
                <w:szCs w:val="20"/>
              </w:rPr>
              <w:t xml:space="preserve">Prepare for the Chapter 7 </w:t>
            </w:r>
            <w:r w:rsidR="003C702D">
              <w:rPr>
                <w:rFonts w:ascii="Cambria" w:hAnsi="Cambria"/>
                <w:sz w:val="20"/>
                <w:szCs w:val="20"/>
              </w:rPr>
              <w:t>Quiz.</w:t>
            </w:r>
          </w:p>
          <w:p w14:paraId="2A2DFE45" w14:textId="43686339" w:rsidR="00EC32FF" w:rsidRPr="007A4E83" w:rsidRDefault="00EC32FF" w:rsidP="000D16BD">
            <w:pPr>
              <w:widowControl w:val="0"/>
              <w:spacing w:line="240" w:lineRule="auto"/>
              <w:rPr>
                <w:rFonts w:ascii="Cambria" w:hAnsi="Cambria"/>
                <w:color w:val="000000" w:themeColor="text1"/>
                <w:sz w:val="20"/>
                <w:szCs w:val="20"/>
              </w:rPr>
            </w:pPr>
          </w:p>
        </w:tc>
      </w:tr>
      <w:tr w:rsidR="00AC2324" w:rsidRPr="006D32FE" w14:paraId="371DE99B"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C2324" w:rsidRDefault="00AC2324" w:rsidP="00AC2324">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C2324" w:rsidRDefault="00AC2324" w:rsidP="00AC2324">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C2324" w:rsidRDefault="00AC2324" w:rsidP="00AC2324">
            <w:pPr>
              <w:widowControl w:val="0"/>
              <w:spacing w:line="240" w:lineRule="auto"/>
              <w:rPr>
                <w:rFonts w:ascii="Cambria" w:hAnsi="Cambria"/>
                <w:sz w:val="20"/>
                <w:szCs w:val="20"/>
              </w:rPr>
            </w:pPr>
          </w:p>
          <w:p w14:paraId="4CDA1243" w14:textId="3712F1E5" w:rsidR="00AC2324" w:rsidRDefault="00AC2324" w:rsidP="00AC2324">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C2324" w:rsidRDefault="00AC2324" w:rsidP="00AC2324">
            <w:pPr>
              <w:widowControl w:val="0"/>
              <w:spacing w:line="240" w:lineRule="auto"/>
              <w:rPr>
                <w:rFonts w:ascii="Cambria" w:hAnsi="Cambria"/>
                <w:sz w:val="20"/>
                <w:szCs w:val="20"/>
              </w:rPr>
            </w:pPr>
          </w:p>
          <w:p w14:paraId="03452CE2" w14:textId="77777777" w:rsidR="00AC2324" w:rsidRDefault="00AC2324" w:rsidP="00AC2324">
            <w:pPr>
              <w:widowControl w:val="0"/>
              <w:spacing w:line="240" w:lineRule="auto"/>
              <w:rPr>
                <w:rFonts w:ascii="Cambria" w:hAnsi="Cambria"/>
                <w:sz w:val="20"/>
                <w:szCs w:val="20"/>
              </w:rPr>
            </w:pPr>
          </w:p>
          <w:p w14:paraId="58CFD5ED" w14:textId="77777777" w:rsidR="00AC2324" w:rsidRPr="00B916E7" w:rsidRDefault="00AC2324" w:rsidP="00AC2324">
            <w:pPr>
              <w:widowControl w:val="0"/>
              <w:spacing w:line="240" w:lineRule="auto"/>
              <w:rPr>
                <w:rFonts w:ascii="Cambria" w:hAnsi="Cambria"/>
                <w:sz w:val="20"/>
                <w:szCs w:val="20"/>
              </w:rPr>
            </w:pPr>
          </w:p>
          <w:p w14:paraId="086707AE" w14:textId="2BC1B073" w:rsidR="00AC2324" w:rsidRPr="006D32FE" w:rsidRDefault="00AC2324" w:rsidP="00AC2324">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96C003C" w14:textId="77777777" w:rsidR="00323B21" w:rsidRPr="00A76F6B"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7F51DF0D" w14:textId="77777777" w:rsidR="00323B21" w:rsidRPr="00A76F6B"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2E6ED16" w14:textId="77777777" w:rsidR="00323B21"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7022261A" w14:textId="77777777" w:rsidR="00323B21"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91CADBA" w14:textId="77777777" w:rsidR="00323B21" w:rsidRPr="000B1223"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0C41BA46" w:rsidR="00AC2324" w:rsidRPr="00A76F6B" w:rsidRDefault="00323B21" w:rsidP="00323B21">
            <w:pPr>
              <w:pStyle w:val="ListParagraph"/>
              <w:widowControl w:val="0"/>
              <w:spacing w:line="240" w:lineRule="auto"/>
              <w:ind w:left="144"/>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95" w:type="dxa"/>
            <w:tcBorders>
              <w:top w:val="single" w:sz="18" w:space="0" w:color="000000" w:themeColor="text1"/>
            </w:tcBorders>
            <w:tcMar>
              <w:top w:w="100" w:type="dxa"/>
              <w:left w:w="100" w:type="dxa"/>
              <w:bottom w:w="100" w:type="dxa"/>
              <w:right w:w="100" w:type="dxa"/>
            </w:tcMar>
          </w:tcPr>
          <w:p w14:paraId="1C239970" w14:textId="53422140" w:rsidR="00AC2324" w:rsidRPr="000B1223" w:rsidRDefault="00AC2324" w:rsidP="003C702D">
            <w:pPr>
              <w:pStyle w:val="ListParagraph"/>
              <w:widowControl w:val="0"/>
              <w:spacing w:line="240" w:lineRule="auto"/>
              <w:ind w:left="144"/>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67209DFF" w14:textId="38EF454C"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95A1F18"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167C54B" w14:textId="3229DD4B"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w:t>
            </w:r>
            <w:proofErr w:type="gramStart"/>
            <w:r>
              <w:rPr>
                <w:rFonts w:ascii="Cambria" w:hAnsi="Cambria"/>
                <w:color w:val="000000" w:themeColor="text1"/>
                <w:sz w:val="20"/>
                <w:szCs w:val="20"/>
              </w:rPr>
              <w:t xml:space="preserve">Do  </w:t>
            </w:r>
            <w:r>
              <w:rPr>
                <w:rFonts w:ascii="Cambria" w:hAnsi="Cambria"/>
                <w:i/>
                <w:iCs/>
                <w:color w:val="000000" w:themeColor="text1"/>
                <w:sz w:val="16"/>
                <w:szCs w:val="16"/>
              </w:rPr>
              <w:t>(</w:t>
            </w:r>
            <w:proofErr w:type="gramEnd"/>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508A576" w14:textId="298FD266"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7C08A30" w14:textId="283515DA"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08249FA"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679" w:type="dxa"/>
            <w:tcBorders>
              <w:top w:val="single" w:sz="18" w:space="0" w:color="000000" w:themeColor="text1"/>
            </w:tcBorders>
            <w:tcMar>
              <w:top w:w="100" w:type="dxa"/>
              <w:left w:w="100" w:type="dxa"/>
              <w:bottom w:w="100" w:type="dxa"/>
              <w:right w:w="100" w:type="dxa"/>
            </w:tcMar>
          </w:tcPr>
          <w:p w14:paraId="0CA2FA47" w14:textId="77777777" w:rsidR="005A2CB6" w:rsidRPr="00A76F6B" w:rsidRDefault="005A2CB6" w:rsidP="005A2CB6">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3683076" w14:textId="77777777" w:rsidR="005A2CB6" w:rsidRPr="00A76F6B" w:rsidRDefault="005A2CB6" w:rsidP="005A2CB6">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2F180153" w14:textId="77777777" w:rsidR="005A2CB6" w:rsidRPr="000B1223" w:rsidRDefault="005A2CB6" w:rsidP="005A2CB6">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37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46F79A8E" w:rsidR="00AC2324" w:rsidRPr="000B1223" w:rsidRDefault="005A2CB6" w:rsidP="005A2CB6">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6863230" w14:textId="77777777" w:rsidR="00AD4DC8" w:rsidRPr="00A76F6B" w:rsidRDefault="00AD4DC8" w:rsidP="00AD4DC8">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B2149EE" w14:textId="14AC3BEA" w:rsidR="00AC2324" w:rsidRPr="000B1223" w:rsidRDefault="00010016" w:rsidP="00AD4DC8">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Quiz </w:t>
            </w:r>
            <w:r w:rsidR="00AD4DC8" w:rsidRPr="00A76F6B">
              <w:rPr>
                <w:rFonts w:ascii="Cambria" w:hAnsi="Cambria"/>
                <w:i/>
                <w:iCs/>
                <w:color w:val="000000" w:themeColor="text1"/>
                <w:sz w:val="16"/>
                <w:szCs w:val="16"/>
              </w:rPr>
              <w:t>(</w:t>
            </w:r>
            <w:r w:rsidR="00AD4DC8">
              <w:rPr>
                <w:rFonts w:ascii="Cambria" w:hAnsi="Cambria"/>
                <w:i/>
                <w:iCs/>
                <w:color w:val="000000" w:themeColor="text1"/>
                <w:sz w:val="16"/>
                <w:szCs w:val="16"/>
              </w:rPr>
              <w:t>42</w:t>
            </w:r>
            <w:r w:rsidR="00AD4DC8" w:rsidRPr="00A76F6B">
              <w:rPr>
                <w:rFonts w:ascii="Cambria" w:hAnsi="Cambria"/>
                <w:i/>
                <w:iCs/>
                <w:color w:val="000000" w:themeColor="text1"/>
                <w:sz w:val="16"/>
                <w:szCs w:val="16"/>
              </w:rPr>
              <w:t xml:space="preserve"> minutes)</w:t>
            </w:r>
          </w:p>
        </w:tc>
      </w:tr>
      <w:tr w:rsidR="00AC2324" w:rsidRPr="006D32FE" w14:paraId="23531563" w14:textId="77777777" w:rsidTr="006A7EC5">
        <w:trPr>
          <w:trHeight w:val="219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C2324"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C2324"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C2324" w:rsidRDefault="00AC2324" w:rsidP="00AC2324">
            <w:pPr>
              <w:widowControl w:val="0"/>
              <w:spacing w:line="240" w:lineRule="auto"/>
              <w:jc w:val="center"/>
              <w:rPr>
                <w:rFonts w:ascii="Cambria" w:hAnsi="Cambria"/>
                <w:b/>
                <w:bCs/>
                <w:color w:val="000000" w:themeColor="text1"/>
                <w:sz w:val="20"/>
                <w:szCs w:val="20"/>
              </w:rPr>
            </w:pPr>
          </w:p>
          <w:p w14:paraId="3CADC02B" w14:textId="438334D7" w:rsidR="00AC2324" w:rsidRPr="00906657" w:rsidRDefault="00AC2324" w:rsidP="00AC2324">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C2324" w:rsidRPr="00906657" w:rsidRDefault="00AC2324" w:rsidP="00AC2324">
            <w:pPr>
              <w:widowControl w:val="0"/>
              <w:spacing w:line="240" w:lineRule="auto"/>
              <w:jc w:val="center"/>
              <w:rPr>
                <w:rFonts w:ascii="Cambria" w:hAnsi="Cambria"/>
                <w:color w:val="000000" w:themeColor="text1"/>
                <w:sz w:val="18"/>
                <w:szCs w:val="18"/>
              </w:rPr>
            </w:pPr>
          </w:p>
          <w:p w14:paraId="0EF14EF8" w14:textId="75EC0E25" w:rsidR="00AC2324" w:rsidRPr="006D32FE" w:rsidRDefault="00AC2324" w:rsidP="00AC2324">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6E761B9E" w:rsidR="00AC2324" w:rsidRPr="006D32FE" w:rsidRDefault="00AF49CC" w:rsidP="00AC2324">
            <w:pPr>
              <w:widowControl w:val="0"/>
              <w:spacing w:line="240" w:lineRule="auto"/>
              <w:rPr>
                <w:rFonts w:ascii="Cambria" w:hAnsi="Cambria"/>
                <w:b/>
                <w:bCs/>
                <w:sz w:val="20"/>
                <w:szCs w:val="20"/>
              </w:rPr>
            </w:pPr>
            <w:r w:rsidRPr="00AF49CC">
              <w:rPr>
                <w:rFonts w:ascii="Cambria" w:hAnsi="Cambria"/>
                <w:b/>
                <w:bCs/>
                <w:sz w:val="20"/>
                <w:szCs w:val="20"/>
              </w:rPr>
              <w:t xml:space="preserve">I </w:t>
            </w:r>
            <w:r w:rsidR="00323B21">
              <w:rPr>
                <w:rFonts w:ascii="Cambria" w:hAnsi="Cambria"/>
                <w:b/>
                <w:bCs/>
                <w:sz w:val="20"/>
                <w:szCs w:val="20"/>
              </w:rPr>
              <w:t xml:space="preserve">explain </w:t>
            </w:r>
            <w:r w:rsidR="00010016">
              <w:rPr>
                <w:rFonts w:ascii="Cambria" w:hAnsi="Cambria"/>
                <w:b/>
                <w:bCs/>
                <w:sz w:val="20"/>
                <w:szCs w:val="20"/>
              </w:rPr>
              <w:t>how the IUPAC nomenclature rules will be different when a binary compound is molecular in nature</w:t>
            </w:r>
            <w:r w:rsidR="00AD4DC8">
              <w:rPr>
                <w:rFonts w:ascii="Cambria" w:hAnsi="Cambria"/>
                <w:b/>
                <w:bCs/>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2B028026" w:rsidR="00AC2324" w:rsidRPr="00527DDE" w:rsidRDefault="00AC2324" w:rsidP="00AC2324">
            <w:pPr>
              <w:pStyle w:val="paragraph"/>
              <w:spacing w:before="0" w:beforeAutospacing="0" w:after="0" w:afterAutospacing="0"/>
              <w:ind w:left="75"/>
              <w:textAlignment w:val="baseline"/>
              <w:rPr>
                <w:rFonts w:ascii="Cambria" w:hAnsi="Cambria"/>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3A438801" w:rsidR="00AC2324" w:rsidRPr="00606C92" w:rsidRDefault="00551A0F" w:rsidP="00092504">
            <w:pPr>
              <w:spacing w:line="240" w:lineRule="auto"/>
              <w:rPr>
                <w:rFonts w:ascii="Cambria" w:hAnsi="Cambria"/>
                <w:b/>
                <w:bCs/>
                <w:sz w:val="20"/>
                <w:szCs w:val="20"/>
              </w:rPr>
            </w:pPr>
            <w:r>
              <w:rPr>
                <w:rFonts w:ascii="Cambria" w:hAnsi="Cambria"/>
                <w:b/>
                <w:bCs/>
                <w:sz w:val="20"/>
                <w:szCs w:val="20"/>
              </w:rPr>
              <w:t xml:space="preserve">I will </w:t>
            </w:r>
            <w:r w:rsidR="005A2CB6">
              <w:rPr>
                <w:rFonts w:ascii="Cambria" w:hAnsi="Cambria"/>
                <w:b/>
                <w:bCs/>
                <w:sz w:val="20"/>
                <w:szCs w:val="20"/>
              </w:rPr>
              <w:t xml:space="preserve">provide practice problems for writing formulas for and naming </w:t>
            </w:r>
            <w:r w:rsidR="00616ED6">
              <w:rPr>
                <w:rFonts w:ascii="Cambria" w:hAnsi="Cambria"/>
                <w:b/>
                <w:bCs/>
                <w:sz w:val="20"/>
                <w:szCs w:val="20"/>
              </w:rPr>
              <w:t>binary molecular</w:t>
            </w:r>
            <w:r w:rsidR="005A2CB6">
              <w:rPr>
                <w:rFonts w:ascii="Cambria" w:hAnsi="Cambria"/>
                <w:b/>
                <w:bCs/>
                <w:sz w:val="20"/>
                <w:szCs w:val="20"/>
              </w:rPr>
              <w:t xml:space="preserve"> compounds</w:t>
            </w:r>
            <w:r>
              <w:rPr>
                <w:rFonts w:ascii="Cambria" w:hAnsi="Cambria"/>
                <w:b/>
                <w:bCs/>
                <w:sz w:val="20"/>
                <w:szCs w:val="20"/>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5E629422" w:rsidR="00AC2324" w:rsidRPr="00527DDE" w:rsidRDefault="005A2CB6" w:rsidP="00092504">
            <w:pPr>
              <w:spacing w:line="240" w:lineRule="auto"/>
              <w:rPr>
                <w:rFonts w:ascii="Cambria" w:hAnsi="Cambria"/>
                <w:b/>
                <w:bCs/>
                <w:sz w:val="20"/>
                <w:szCs w:val="20"/>
              </w:rPr>
            </w:pPr>
            <w:r>
              <w:rPr>
                <w:rFonts w:ascii="Cambria" w:hAnsi="Cambria"/>
                <w:b/>
                <w:bCs/>
                <w:sz w:val="20"/>
                <w:szCs w:val="20"/>
              </w:rPr>
              <w:t xml:space="preserve">I will lead the class through questions concerning </w:t>
            </w:r>
            <w:r w:rsidR="00616ED6">
              <w:rPr>
                <w:rFonts w:ascii="Cambria" w:hAnsi="Cambria"/>
                <w:b/>
                <w:bCs/>
                <w:sz w:val="20"/>
                <w:szCs w:val="20"/>
              </w:rPr>
              <w:t>writing formulas for and naming binary molecular compounds</w:t>
            </w:r>
            <w:r>
              <w:rPr>
                <w:rFonts w:ascii="Cambria" w:hAnsi="Cambria"/>
                <w:b/>
                <w:bCs/>
                <w:sz w:val="20"/>
                <w:szCs w:val="20"/>
              </w:rPr>
              <w:t xml:space="preserve"> during a review game.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2B4112C8" w:rsidR="00AC2324" w:rsidRPr="00BF4D73" w:rsidRDefault="00AD4DC8" w:rsidP="00AC2324">
            <w:pPr>
              <w:widowControl w:val="0"/>
              <w:spacing w:line="240" w:lineRule="auto"/>
              <w:rPr>
                <w:rFonts w:ascii="Cambria" w:hAnsi="Cambria"/>
                <w:b/>
                <w:bCs/>
                <w:sz w:val="20"/>
                <w:szCs w:val="20"/>
              </w:rPr>
            </w:pPr>
            <w:r>
              <w:rPr>
                <w:rFonts w:ascii="Cambria" w:hAnsi="Cambria"/>
                <w:b/>
                <w:bCs/>
                <w:sz w:val="20"/>
                <w:szCs w:val="20"/>
              </w:rPr>
              <w:t>I will distribute the Chapter 7</w:t>
            </w:r>
            <w:r w:rsidR="00616ED6">
              <w:rPr>
                <w:rFonts w:ascii="Cambria" w:hAnsi="Cambria"/>
                <w:b/>
                <w:bCs/>
                <w:sz w:val="20"/>
                <w:szCs w:val="20"/>
              </w:rPr>
              <w:t xml:space="preserve"> Quiz</w:t>
            </w:r>
            <w:r>
              <w:rPr>
                <w:rFonts w:ascii="Cambria" w:hAnsi="Cambria"/>
                <w:b/>
                <w:bCs/>
                <w:sz w:val="20"/>
                <w:szCs w:val="20"/>
              </w:rPr>
              <w:t xml:space="preserve"> to the class.</w:t>
            </w:r>
          </w:p>
        </w:tc>
      </w:tr>
      <w:tr w:rsidR="00AC2324" w:rsidRPr="006D32FE" w14:paraId="31E3260D" w14:textId="77777777" w:rsidTr="006A7EC5">
        <w:trPr>
          <w:trHeight w:val="174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C2324" w:rsidRPr="006D32FE"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AC2324" w:rsidRDefault="00AC2324" w:rsidP="00AC2324">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C2324" w:rsidRDefault="00AC2324" w:rsidP="00AC2324">
            <w:pPr>
              <w:widowControl w:val="0"/>
              <w:spacing w:line="240" w:lineRule="auto"/>
              <w:jc w:val="center"/>
              <w:rPr>
                <w:rFonts w:ascii="Cambria" w:hAnsi="Cambria"/>
                <w:color w:val="000000" w:themeColor="text1"/>
                <w:sz w:val="20"/>
                <w:szCs w:val="20"/>
              </w:rPr>
            </w:pPr>
          </w:p>
          <w:p w14:paraId="73D43B71" w14:textId="0D0795E4" w:rsidR="00AC2324" w:rsidRDefault="00AC2324" w:rsidP="00AC2324">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C2324" w:rsidRPr="00906657" w:rsidRDefault="00AC2324" w:rsidP="00AC2324">
            <w:pPr>
              <w:widowControl w:val="0"/>
              <w:spacing w:line="240" w:lineRule="auto"/>
              <w:jc w:val="center"/>
              <w:rPr>
                <w:rFonts w:ascii="Cambria" w:hAnsi="Cambria"/>
                <w:color w:val="000000" w:themeColor="text1"/>
                <w:sz w:val="18"/>
                <w:szCs w:val="18"/>
              </w:rPr>
            </w:pPr>
          </w:p>
          <w:p w14:paraId="2C562A90" w14:textId="24090547" w:rsidR="00AC2324" w:rsidRPr="006D32FE" w:rsidRDefault="00AC2324" w:rsidP="00AC2324">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716BB42" w:rsidR="00AC2324" w:rsidRPr="006D32FE" w:rsidRDefault="00AC2324" w:rsidP="00AC2324">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19FAFADD" w:rsidR="00AC2324" w:rsidRPr="00527DDE" w:rsidRDefault="00AC2324" w:rsidP="00AC2324">
            <w:pPr>
              <w:pStyle w:val="paragraph"/>
              <w:spacing w:before="0" w:beforeAutospacing="0" w:after="0" w:afterAutospacing="0"/>
              <w:ind w:left="75"/>
              <w:textAlignment w:val="baseline"/>
              <w:rPr>
                <w:rFonts w:ascii="Cambria" w:hAnsi="Cambria"/>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0D130660" w:rsidR="00AC2324" w:rsidRPr="006D32FE" w:rsidRDefault="00DA04F4" w:rsidP="00AC2324">
            <w:pPr>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3CB95F54" w:rsidR="00AC2324" w:rsidRPr="00527DDE" w:rsidRDefault="005A2CB6" w:rsidP="00AC2324">
            <w:pPr>
              <w:rPr>
                <w:rFonts w:ascii="Cambria" w:hAnsi="Cambria"/>
                <w:b/>
                <w:bCs/>
                <w:sz w:val="20"/>
                <w:szCs w:val="20"/>
              </w:rPr>
            </w:pPr>
            <w:r>
              <w:rPr>
                <w:rFonts w:ascii="Cambria" w:hAnsi="Cambria"/>
                <w:b/>
                <w:bCs/>
                <w:sz w:val="20"/>
                <w:szCs w:val="20"/>
              </w:rPr>
              <w:t>Participate in the Chapter 7 Review Game.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4B4429BA" w:rsidR="00AC2324" w:rsidRPr="00BF4D73" w:rsidRDefault="00AC2324" w:rsidP="00AC2324">
            <w:pPr>
              <w:widowControl w:val="0"/>
              <w:spacing w:line="240" w:lineRule="auto"/>
              <w:rPr>
                <w:rFonts w:ascii="Cambria" w:hAnsi="Cambria"/>
                <w:b/>
                <w:bCs/>
                <w:sz w:val="20"/>
                <w:szCs w:val="20"/>
              </w:rPr>
            </w:pPr>
          </w:p>
        </w:tc>
      </w:tr>
      <w:tr w:rsidR="00AC2324" w:rsidRPr="006D32FE" w14:paraId="70108707" w14:textId="77777777" w:rsidTr="006A7EC5">
        <w:trPr>
          <w:trHeight w:val="177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C2324" w:rsidRPr="006D32FE"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C2324" w:rsidRDefault="00AC2324" w:rsidP="00AC2324">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C2324" w:rsidRPr="006D32FE" w:rsidRDefault="00AC2324" w:rsidP="00AC2324">
            <w:pPr>
              <w:widowControl w:val="0"/>
              <w:spacing w:line="240" w:lineRule="auto"/>
              <w:jc w:val="center"/>
              <w:rPr>
                <w:rFonts w:ascii="Cambria" w:hAnsi="Cambria"/>
                <w:color w:val="000000" w:themeColor="text1"/>
                <w:sz w:val="20"/>
                <w:szCs w:val="20"/>
              </w:rPr>
            </w:pPr>
          </w:p>
          <w:p w14:paraId="7A172142" w14:textId="3D8EC373" w:rsidR="00AC2324" w:rsidRPr="00906657" w:rsidRDefault="00AC2324" w:rsidP="00AC2324">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C2324" w:rsidRDefault="00AC2324" w:rsidP="00AC2324">
            <w:pPr>
              <w:widowControl w:val="0"/>
              <w:spacing w:line="240" w:lineRule="auto"/>
              <w:jc w:val="center"/>
              <w:rPr>
                <w:rFonts w:ascii="Cambria" w:hAnsi="Cambria"/>
                <w:color w:val="000000" w:themeColor="text1"/>
                <w:sz w:val="18"/>
                <w:szCs w:val="18"/>
              </w:rPr>
            </w:pPr>
          </w:p>
          <w:p w14:paraId="7BC80E8E" w14:textId="4FB867F6" w:rsidR="00AC2324" w:rsidRPr="006D32FE" w:rsidRDefault="00AC2324" w:rsidP="00AC2324">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773530" w14:textId="77777777" w:rsidR="00616ED6" w:rsidRDefault="00616ED6" w:rsidP="00616ED6">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324010EF" w14:textId="77777777" w:rsidR="00616ED6" w:rsidRDefault="00616ED6" w:rsidP="00616ED6">
            <w:pPr>
              <w:pStyle w:val="paragraph"/>
              <w:spacing w:before="0" w:beforeAutospacing="0" w:after="0" w:afterAutospacing="0"/>
              <w:ind w:left="75"/>
              <w:textAlignment w:val="baseline"/>
              <w:rPr>
                <w:rFonts w:ascii="Cambria" w:hAnsi="Cambria"/>
                <w:b/>
                <w:bCs/>
                <w:sz w:val="20"/>
                <w:szCs w:val="20"/>
              </w:rPr>
            </w:pPr>
          </w:p>
          <w:p w14:paraId="44E3582B" w14:textId="307E084B" w:rsidR="00AF49CC" w:rsidRPr="006D32FE" w:rsidRDefault="00616ED6" w:rsidP="00616ED6">
            <w:pPr>
              <w:widowControl w:val="0"/>
              <w:spacing w:line="240" w:lineRule="auto"/>
              <w:rPr>
                <w:rFonts w:ascii="Cambria" w:hAnsi="Cambria"/>
                <w:b/>
                <w:bCs/>
                <w:sz w:val="20"/>
                <w:szCs w:val="20"/>
              </w:rPr>
            </w:pPr>
            <w:r>
              <w:rPr>
                <w:rFonts w:ascii="Cambria" w:hAnsi="Cambria"/>
                <w:b/>
                <w:bCs/>
                <w:sz w:val="20"/>
                <w:szCs w:val="20"/>
              </w:rPr>
              <w:t xml:space="preserve">Ask any questions regarding naming </w:t>
            </w:r>
            <w:r>
              <w:rPr>
                <w:rFonts w:ascii="Cambria" w:hAnsi="Cambria"/>
                <w:b/>
                <w:bCs/>
                <w:sz w:val="20"/>
                <w:szCs w:val="20"/>
              </w:rPr>
              <w:t>binary molecular compounds</w:t>
            </w:r>
            <w:r>
              <w:rPr>
                <w:rFonts w:ascii="Cambria" w:hAnsi="Cambria"/>
                <w:b/>
                <w:bCs/>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4C76A795" w:rsidR="00AC2324" w:rsidRPr="00527DDE" w:rsidRDefault="00AC2324" w:rsidP="00AF49CC">
            <w:pPr>
              <w:pStyle w:val="paragraph"/>
              <w:spacing w:before="0" w:beforeAutospacing="0" w:after="0" w:afterAutospacing="0"/>
              <w:ind w:left="75"/>
              <w:textAlignment w:val="baseline"/>
              <w:rPr>
                <w:rFonts w:ascii="Cambria" w:hAnsi="Cambria"/>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740C60"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90B9ABD"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p>
          <w:p w14:paraId="65AC4CAC" w14:textId="620953A7" w:rsidR="00AC2324" w:rsidRPr="00C42D8C" w:rsidRDefault="00C42D8C"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Ask any questions regarding </w:t>
            </w:r>
            <w:r w:rsidR="00D9543E">
              <w:rPr>
                <w:rFonts w:ascii="Cambria" w:hAnsi="Cambria"/>
                <w:b/>
                <w:bCs/>
                <w:sz w:val="20"/>
                <w:szCs w:val="20"/>
              </w:rPr>
              <w:t>writing formulas</w:t>
            </w:r>
            <w:r w:rsidR="002A2F00">
              <w:rPr>
                <w:rFonts w:ascii="Cambria" w:hAnsi="Cambria"/>
                <w:b/>
                <w:bCs/>
                <w:sz w:val="20"/>
                <w:szCs w:val="20"/>
              </w:rPr>
              <w:t xml:space="preserve"> for </w:t>
            </w:r>
            <w:r w:rsidR="00616ED6">
              <w:rPr>
                <w:rFonts w:ascii="Cambria" w:hAnsi="Cambria"/>
                <w:b/>
                <w:bCs/>
                <w:sz w:val="20"/>
                <w:szCs w:val="20"/>
              </w:rPr>
              <w:t>binary molecular</w:t>
            </w:r>
            <w:r w:rsidR="002A2F00">
              <w:rPr>
                <w:rFonts w:ascii="Cambria" w:hAnsi="Cambria"/>
                <w:b/>
                <w:bCs/>
                <w:sz w:val="20"/>
                <w:szCs w:val="20"/>
              </w:rPr>
              <w:t xml:space="preserve"> compounds</w:t>
            </w:r>
            <w:r w:rsidR="00D9543E">
              <w:rPr>
                <w:rFonts w:ascii="Cambria" w:hAnsi="Cambria"/>
                <w:b/>
                <w:bCs/>
                <w:sz w:val="20"/>
                <w:szCs w:val="20"/>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5CF54CA9" w:rsidR="00AC2324" w:rsidRPr="00527DDE" w:rsidRDefault="005A2CB6"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Answer review questions concerning </w:t>
            </w:r>
            <w:r w:rsidR="00616ED6">
              <w:rPr>
                <w:rFonts w:ascii="Cambria" w:hAnsi="Cambria"/>
                <w:b/>
                <w:bCs/>
                <w:sz w:val="20"/>
                <w:szCs w:val="20"/>
              </w:rPr>
              <w:t xml:space="preserve">writing formulas for and naming binary molecular </w:t>
            </w:r>
            <w:proofErr w:type="spellStart"/>
            <w:r w:rsidR="00616ED6">
              <w:rPr>
                <w:rFonts w:ascii="Cambria" w:hAnsi="Cambria"/>
                <w:b/>
                <w:bCs/>
                <w:sz w:val="20"/>
                <w:szCs w:val="20"/>
              </w:rPr>
              <w:t xml:space="preserve">compounds </w:t>
            </w:r>
            <w:r>
              <w:rPr>
                <w:rFonts w:ascii="Cambria" w:hAnsi="Cambria"/>
                <w:b/>
                <w:bCs/>
                <w:sz w:val="20"/>
                <w:szCs w:val="20"/>
              </w:rPr>
              <w:t>t</w:t>
            </w:r>
            <w:proofErr w:type="spellEnd"/>
            <w:r>
              <w:rPr>
                <w:rFonts w:ascii="Cambria" w:hAnsi="Cambria"/>
                <w:b/>
                <w:bCs/>
                <w:sz w:val="20"/>
                <w:szCs w:val="20"/>
              </w:rPr>
              <w:t xml:space="preserve">o earn extra credit (while reviewing for the </w:t>
            </w:r>
            <w:r w:rsidR="00616ED6">
              <w:rPr>
                <w:rFonts w:ascii="Cambria" w:hAnsi="Cambria"/>
                <w:b/>
                <w:bCs/>
                <w:sz w:val="20"/>
                <w:szCs w:val="20"/>
              </w:rPr>
              <w:t>quiz</w:t>
            </w:r>
            <w:r>
              <w:rPr>
                <w:rFonts w:ascii="Cambria" w:hAnsi="Cambria"/>
                <w:b/>
                <w:bCs/>
                <w:sz w:val="20"/>
                <w:szCs w:val="20"/>
              </w:rPr>
              <w: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498AE4CF" w:rsidR="00AC2324" w:rsidRPr="00606C92" w:rsidRDefault="00AD4DC8"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Complete the Chapter 7 Test to demonstrate mastery of </w:t>
            </w:r>
            <w:r w:rsidR="00616ED6">
              <w:rPr>
                <w:rFonts w:ascii="Cambria" w:hAnsi="Cambria"/>
                <w:b/>
                <w:bCs/>
                <w:sz w:val="20"/>
                <w:szCs w:val="20"/>
              </w:rPr>
              <w:t>writing formulas for and naming binary molecular compounds</w:t>
            </w:r>
            <w:r>
              <w:rPr>
                <w:rFonts w:ascii="Cambria" w:hAnsi="Cambria"/>
                <w:b/>
                <w:bCs/>
                <w:sz w:val="20"/>
                <w:szCs w:val="20"/>
              </w:rPr>
              <w:t>.</w:t>
            </w:r>
          </w:p>
        </w:tc>
      </w:tr>
      <w:tr w:rsidR="00AC2324" w:rsidRPr="006D32FE" w14:paraId="3BA6C9C0" w14:textId="77777777" w:rsidTr="019F08DD">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C2324" w:rsidRPr="006D32FE" w:rsidRDefault="00AC2324" w:rsidP="00AC2324">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C2324" w:rsidRPr="006D32FE" w:rsidRDefault="00AC2324" w:rsidP="00AC2324">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211BAC5B" w:rsidR="00AC2324" w:rsidRPr="001F3836" w:rsidRDefault="00AF49CC" w:rsidP="00AC2324">
            <w:pPr>
              <w:widowControl w:val="0"/>
              <w:spacing w:line="240" w:lineRule="auto"/>
              <w:rPr>
                <w:rFonts w:ascii="Cambria" w:hAnsi="Cambria"/>
                <w:b/>
                <w:bCs/>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06D9CE0F" w:rsidR="00AC2324" w:rsidRPr="001F3836" w:rsidRDefault="00AC2324" w:rsidP="00AC2324">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064D874" w:rsidR="00AC2324" w:rsidRPr="001F3836" w:rsidRDefault="00AC2324" w:rsidP="002A2F00">
            <w:pPr>
              <w:spacing w:line="240" w:lineRule="auto"/>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1E82B5AC" w:rsidR="00AC2324" w:rsidRPr="001F3836" w:rsidRDefault="00AC2324" w:rsidP="002A2F00">
            <w:pPr>
              <w:spacing w:line="240" w:lineRule="auto"/>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794AF273" w:rsidR="00AC2324" w:rsidRPr="001F3836" w:rsidRDefault="00AC2324" w:rsidP="00AC2324">
            <w:pPr>
              <w:widowControl w:val="0"/>
              <w:spacing w:line="240" w:lineRule="auto"/>
              <w:rPr>
                <w:rFonts w:ascii="Cambria" w:hAnsi="Cambria"/>
                <w:sz w:val="20"/>
                <w:szCs w:val="20"/>
              </w:rPr>
            </w:pPr>
          </w:p>
        </w:tc>
      </w:tr>
      <w:tr w:rsidR="00AC2324" w:rsidRPr="006D32FE" w14:paraId="7B506449" w14:textId="77777777" w:rsidTr="00EB642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18BBAC" w14:textId="03D57C8C" w:rsidR="00AC2324" w:rsidRDefault="00AC2324" w:rsidP="00AC2324">
            <w:pPr>
              <w:widowControl w:val="0"/>
              <w:spacing w:line="240" w:lineRule="auto"/>
              <w:rPr>
                <w:rFonts w:ascii="Cambria" w:hAnsi="Cambria"/>
                <w:sz w:val="20"/>
                <w:szCs w:val="20"/>
              </w:rPr>
            </w:pPr>
            <w:r>
              <w:rPr>
                <w:rFonts w:ascii="Cambria" w:hAnsi="Cambria"/>
                <w:sz w:val="20"/>
                <w:szCs w:val="20"/>
              </w:rPr>
              <w:t>Extended time on assignments; ability to correct assignments; reduced number of problems</w:t>
            </w:r>
          </w:p>
          <w:p w14:paraId="58E65BA3" w14:textId="77777777" w:rsidR="00AC2324" w:rsidRDefault="00AC2324" w:rsidP="00AC2324">
            <w:pPr>
              <w:widowControl w:val="0"/>
              <w:spacing w:line="240" w:lineRule="auto"/>
              <w:rPr>
                <w:rFonts w:ascii="Cambria" w:hAnsi="Cambria"/>
                <w:sz w:val="20"/>
                <w:szCs w:val="20"/>
              </w:rPr>
            </w:pPr>
            <w:r>
              <w:rPr>
                <w:rFonts w:ascii="Cambria" w:hAnsi="Cambria"/>
                <w:sz w:val="20"/>
                <w:szCs w:val="20"/>
              </w:rPr>
              <w:t>Planned/preferential seating</w:t>
            </w:r>
          </w:p>
          <w:p w14:paraId="07DA826F" w14:textId="77777777" w:rsidR="00AC2324" w:rsidRDefault="00AC2324" w:rsidP="00AC2324">
            <w:pPr>
              <w:widowControl w:val="0"/>
              <w:spacing w:line="240" w:lineRule="auto"/>
              <w:rPr>
                <w:rFonts w:ascii="Cambria" w:hAnsi="Cambria"/>
                <w:sz w:val="20"/>
                <w:szCs w:val="20"/>
              </w:rPr>
            </w:pPr>
            <w:r>
              <w:rPr>
                <w:rFonts w:ascii="Cambria" w:hAnsi="Cambria"/>
                <w:sz w:val="20"/>
                <w:szCs w:val="20"/>
              </w:rPr>
              <w:t>Allow breaks during class</w:t>
            </w:r>
          </w:p>
          <w:p w14:paraId="341D1288" w14:textId="69051380" w:rsidR="00AC2324" w:rsidRDefault="00AC2324" w:rsidP="00AC2324">
            <w:pPr>
              <w:widowControl w:val="0"/>
              <w:spacing w:line="240" w:lineRule="auto"/>
              <w:rPr>
                <w:rFonts w:ascii="Cambria" w:hAnsi="Cambria"/>
                <w:sz w:val="20"/>
                <w:szCs w:val="20"/>
              </w:rPr>
            </w:pPr>
            <w:r>
              <w:rPr>
                <w:rFonts w:ascii="Cambria" w:hAnsi="Cambria"/>
                <w:sz w:val="20"/>
                <w:szCs w:val="20"/>
              </w:rPr>
              <w:t>Extended time for testing; reduced choices on multiple choice tests</w:t>
            </w:r>
          </w:p>
          <w:p w14:paraId="4C79E4EE" w14:textId="70DA0FAE" w:rsidR="00AC2324" w:rsidRPr="006D32FE" w:rsidRDefault="00AC2324" w:rsidP="00AC2324">
            <w:pPr>
              <w:widowControl w:val="0"/>
              <w:spacing w:line="240" w:lineRule="auto"/>
              <w:rPr>
                <w:rFonts w:ascii="Cambria" w:hAnsi="Cambria"/>
                <w:sz w:val="20"/>
                <w:szCs w:val="20"/>
              </w:rPr>
            </w:pPr>
            <w:r>
              <w:rPr>
                <w:rFonts w:ascii="Cambria" w:hAnsi="Cambria"/>
                <w:sz w:val="20"/>
                <w:szCs w:val="20"/>
              </w:rPr>
              <w:t>Repeating directions verbatim</w:t>
            </w:r>
          </w:p>
        </w:tc>
      </w:tr>
      <w:tr w:rsidR="00AC2324" w:rsidRPr="006D32FE" w14:paraId="1E107C85" w14:textId="77777777" w:rsidTr="00302501">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B8320A3" w14:textId="77777777" w:rsidR="00AC2324" w:rsidRDefault="00AC2324" w:rsidP="00AC2324">
            <w:pPr>
              <w:widowControl w:val="0"/>
              <w:spacing w:line="240" w:lineRule="auto"/>
              <w:rPr>
                <w:rFonts w:ascii="Cambria" w:hAnsi="Cambria"/>
                <w:sz w:val="20"/>
                <w:szCs w:val="20"/>
              </w:rPr>
            </w:pPr>
            <w:r>
              <w:rPr>
                <w:rFonts w:ascii="Cambria" w:hAnsi="Cambria"/>
                <w:sz w:val="20"/>
                <w:szCs w:val="20"/>
              </w:rPr>
              <w:t>Small group instruction</w:t>
            </w:r>
          </w:p>
          <w:p w14:paraId="594B1B5E" w14:textId="77777777" w:rsidR="00AC2324" w:rsidRDefault="00AC2324" w:rsidP="00AC2324">
            <w:pPr>
              <w:widowControl w:val="0"/>
              <w:spacing w:line="240" w:lineRule="auto"/>
              <w:rPr>
                <w:rFonts w:ascii="Cambria" w:hAnsi="Cambria"/>
                <w:sz w:val="20"/>
                <w:szCs w:val="20"/>
              </w:rPr>
            </w:pPr>
            <w:r>
              <w:rPr>
                <w:rFonts w:ascii="Cambria" w:hAnsi="Cambria"/>
                <w:sz w:val="20"/>
                <w:szCs w:val="20"/>
              </w:rPr>
              <w:t>Read aloud for assessments</w:t>
            </w:r>
          </w:p>
          <w:p w14:paraId="044CCF41" w14:textId="77777777" w:rsidR="00AC2324" w:rsidRDefault="00AC2324" w:rsidP="00AC2324">
            <w:pPr>
              <w:widowControl w:val="0"/>
              <w:spacing w:line="240" w:lineRule="auto"/>
              <w:rPr>
                <w:rFonts w:ascii="Cambria" w:hAnsi="Cambria"/>
                <w:sz w:val="20"/>
                <w:szCs w:val="20"/>
              </w:rPr>
            </w:pPr>
            <w:r>
              <w:rPr>
                <w:rFonts w:ascii="Cambria" w:hAnsi="Cambria"/>
                <w:sz w:val="20"/>
                <w:szCs w:val="20"/>
              </w:rPr>
              <w:t>Interactive reader for computer assignments</w:t>
            </w:r>
          </w:p>
          <w:p w14:paraId="2AC816A5" w14:textId="77777777" w:rsidR="00AC2324" w:rsidRDefault="00AC2324" w:rsidP="00AC2324">
            <w:pPr>
              <w:widowControl w:val="0"/>
              <w:spacing w:line="240" w:lineRule="auto"/>
              <w:rPr>
                <w:rFonts w:ascii="Cambria" w:hAnsi="Cambria"/>
                <w:sz w:val="20"/>
                <w:szCs w:val="20"/>
              </w:rPr>
            </w:pPr>
            <w:r>
              <w:rPr>
                <w:rFonts w:ascii="Cambria" w:hAnsi="Cambria"/>
                <w:sz w:val="20"/>
                <w:szCs w:val="20"/>
              </w:rPr>
              <w:t>Extended time on assignments and tests</w:t>
            </w:r>
          </w:p>
          <w:p w14:paraId="399CDCAF" w14:textId="77777777" w:rsidR="00AC2324" w:rsidRDefault="00AC2324" w:rsidP="00AC2324">
            <w:pPr>
              <w:widowControl w:val="0"/>
              <w:spacing w:line="240" w:lineRule="auto"/>
              <w:rPr>
                <w:rFonts w:ascii="Cambria" w:hAnsi="Cambria"/>
                <w:sz w:val="20"/>
                <w:szCs w:val="20"/>
              </w:rPr>
            </w:pPr>
            <w:r>
              <w:rPr>
                <w:rFonts w:ascii="Cambria" w:hAnsi="Cambria"/>
                <w:sz w:val="20"/>
                <w:szCs w:val="20"/>
              </w:rPr>
              <w:t>Opportunity to redo assignments and correct tests based on teacher feedback</w:t>
            </w:r>
          </w:p>
          <w:p w14:paraId="535925EB" w14:textId="5957A321" w:rsidR="00AC2324" w:rsidRPr="006D32FE" w:rsidRDefault="00AC2324" w:rsidP="00AC2324">
            <w:pPr>
              <w:widowControl w:val="0"/>
              <w:spacing w:line="240" w:lineRule="auto"/>
              <w:rPr>
                <w:rFonts w:ascii="Cambria" w:hAnsi="Cambria"/>
                <w:sz w:val="20"/>
                <w:szCs w:val="20"/>
              </w:rPr>
            </w:pPr>
            <w:r>
              <w:rPr>
                <w:rFonts w:ascii="Cambria" w:hAnsi="Cambria"/>
                <w:sz w:val="20"/>
                <w:szCs w:val="20"/>
              </w:rPr>
              <w:t>Bilingual support provided by translated copies, peers, and dictionaries</w:t>
            </w:r>
          </w:p>
        </w:tc>
      </w:tr>
      <w:tr w:rsidR="00AC2324" w:rsidRPr="006D32FE" w14:paraId="59B4D4E8" w14:textId="77777777" w:rsidTr="019F08DD">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AC2324" w:rsidRPr="006D32FE" w:rsidRDefault="00AC2324" w:rsidP="00AC2324">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AC2324" w:rsidRPr="006D32FE" w:rsidRDefault="00AC2324" w:rsidP="00AC2324">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AC2324" w:rsidRPr="006D32FE" w:rsidRDefault="00AC2324" w:rsidP="00AC2324">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698DD7C7" w:rsidR="00AC2324" w:rsidRPr="00B903B0" w:rsidRDefault="00AC2324" w:rsidP="00AC2324">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4D7B2E4B" w:rsidR="00AC2324" w:rsidRPr="006D32FE" w:rsidRDefault="00AC2324" w:rsidP="00AC2324">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Formative assessments from the CFUs embedded in the guided notes and the 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7264B3AD" w:rsidR="00AC2324" w:rsidRPr="006D32FE" w:rsidRDefault="00AC2324" w:rsidP="00AC2324">
            <w:pPr>
              <w:rPr>
                <w:rFonts w:ascii="Cambria" w:hAnsi="Cambria"/>
                <w:sz w:val="20"/>
                <w:szCs w:val="20"/>
              </w:rPr>
            </w:pPr>
            <w:r>
              <w:rPr>
                <w:rFonts w:ascii="Cambria" w:hAnsi="Cambria"/>
                <w:sz w:val="20"/>
                <w:szCs w:val="20"/>
              </w:rPr>
              <w:t>Formative assessments from the CFUs embedded in the guided notes and the exit ticket.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696A2FA1" w:rsidR="00AC2324" w:rsidRPr="006D32FE" w:rsidRDefault="00AC2324" w:rsidP="00AC2324">
            <w:pPr>
              <w:rPr>
                <w:rFonts w:ascii="Cambria" w:hAnsi="Cambria"/>
                <w:sz w:val="20"/>
                <w:szCs w:val="20"/>
              </w:rPr>
            </w:pPr>
            <w:r>
              <w:rPr>
                <w:rFonts w:ascii="Cambria" w:hAnsi="Cambria"/>
                <w:sz w:val="20"/>
                <w:szCs w:val="20"/>
              </w:rPr>
              <w:t>Formative assessments from the CFUs embedded in the guided notes and the exit ticket.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25B55C86" w:rsidR="00AC2324" w:rsidRPr="006D32FE" w:rsidRDefault="00AC2324" w:rsidP="00AC2324">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AC2324" w:rsidRPr="006D32FE" w14:paraId="5511715C" w14:textId="77777777" w:rsidTr="019F08DD">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C2324" w:rsidRPr="006D32FE" w:rsidRDefault="00AC2324" w:rsidP="00AC2324">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3DD4C62"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6BC837B9"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5736F92C" w14:textId="7B0E922A" w:rsidR="00AC2324" w:rsidRPr="006D32FE" w:rsidRDefault="00AC2324" w:rsidP="00AC2324">
            <w:pPr>
              <w:widowControl w:val="0"/>
              <w:spacing w:line="240" w:lineRule="auto"/>
              <w:rPr>
                <w:rFonts w:ascii="Cambria" w:hAnsi="Cambria"/>
                <w:b/>
                <w:bCs/>
                <w:sz w:val="20"/>
                <w:szCs w:val="20"/>
              </w:rPr>
            </w:pPr>
            <w:r>
              <w:rPr>
                <w:rFonts w:ascii="Cambria" w:hAnsi="Cambria"/>
                <w:sz w:val="20"/>
                <w:szCs w:val="20"/>
              </w:rPr>
              <w:t>-Opportunity for corrections.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CCF8FB" w14:textId="030B4E26"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15787A1F"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7301EB2B" w14:textId="49F1AEEF" w:rsidR="00AC2324" w:rsidRPr="006D32FE"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-Opportunity for corrections.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CBDC25"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DC93BA1"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2BA7B6D3" w14:textId="7C014E33" w:rsidR="00AC2324" w:rsidRPr="006D32FE" w:rsidRDefault="00AC2324" w:rsidP="00AC2324">
            <w:pPr>
              <w:rPr>
                <w:rFonts w:ascii="Cambria" w:hAnsi="Cambria"/>
                <w:sz w:val="20"/>
                <w:szCs w:val="20"/>
              </w:rPr>
            </w:pPr>
            <w:r>
              <w:rPr>
                <w:rFonts w:ascii="Cambria" w:hAnsi="Cambria"/>
                <w:sz w:val="20"/>
                <w:szCs w:val="20"/>
              </w:rPr>
              <w:t>-Opportunity for corrections.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1B2BAA"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366FE97"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5C1D8D33" w14:textId="21419490" w:rsidR="00AC2324" w:rsidRPr="006D32FE" w:rsidRDefault="00AC2324" w:rsidP="00AC2324">
            <w:pPr>
              <w:rPr>
                <w:rFonts w:ascii="Cambria" w:hAnsi="Cambria"/>
                <w:sz w:val="20"/>
                <w:szCs w:val="20"/>
              </w:rPr>
            </w:pPr>
            <w:r>
              <w:rPr>
                <w:rFonts w:ascii="Cambria" w:hAnsi="Cambria"/>
                <w:sz w:val="20"/>
                <w:szCs w:val="20"/>
              </w:rPr>
              <w:t>-Opportunity for corrections.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6C201B0" w14:textId="178D97DA"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F2F9F8C" w14:textId="2E07376D"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74BEC17B" w14:textId="65E61109" w:rsidR="00AC2324" w:rsidRPr="006D32FE" w:rsidRDefault="00AC2324" w:rsidP="00AC2324">
            <w:pPr>
              <w:widowControl w:val="0"/>
              <w:spacing w:line="240" w:lineRule="auto"/>
              <w:rPr>
                <w:rFonts w:ascii="Cambria" w:hAnsi="Cambria"/>
                <w:sz w:val="20"/>
                <w:szCs w:val="20"/>
              </w:rPr>
            </w:pPr>
            <w:r>
              <w:rPr>
                <w:rFonts w:ascii="Cambria" w:hAnsi="Cambria"/>
                <w:sz w:val="20"/>
                <w:szCs w:val="20"/>
              </w:rPr>
              <w:t>-Opportunity for test corrections.</w:t>
            </w:r>
          </w:p>
        </w:tc>
      </w:tr>
      <w:tr w:rsidR="00AC2324" w:rsidRPr="006D32FE" w14:paraId="0F6547DE" w14:textId="77777777" w:rsidTr="0090634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C2324" w:rsidRPr="006D32FE" w:rsidRDefault="00AC2324" w:rsidP="00AC2324">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C2324" w:rsidRPr="006D32FE" w:rsidRDefault="00AC2324" w:rsidP="00AC2324">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C2324" w:rsidRPr="006D32FE" w:rsidRDefault="00AC2324" w:rsidP="00AC2324">
            <w:pPr>
              <w:spacing w:line="240" w:lineRule="auto"/>
              <w:rPr>
                <w:rFonts w:ascii="Cambria" w:hAnsi="Cambria"/>
                <w:sz w:val="20"/>
                <w:szCs w:val="20"/>
              </w:rPr>
            </w:pPr>
          </w:p>
          <w:p w14:paraId="3A735567" w14:textId="0C631EE0" w:rsidR="00AC2324" w:rsidRPr="006D32FE" w:rsidRDefault="00AC2324" w:rsidP="00AC2324">
            <w:pPr>
              <w:widowControl w:val="0"/>
              <w:spacing w:line="240" w:lineRule="auto"/>
              <w:rPr>
                <w:rFonts w:ascii="Cambria" w:hAnsi="Cambria"/>
                <w:b/>
                <w:bCs/>
                <w:color w:val="FF0000"/>
                <w:sz w:val="20"/>
                <w:szCs w:val="20"/>
              </w:rPr>
            </w:pP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8B12853" w:rsidR="00F04B8F" w:rsidRPr="00F04B8F" w:rsidRDefault="00F04B8F" w:rsidP="00F04B8F">
            <w:pPr>
              <w:pStyle w:val="ListParagraph"/>
              <w:widowControl w:val="0"/>
              <w:numPr>
                <w:ilvl w:val="0"/>
                <w:numId w:val="25"/>
              </w:numPr>
              <w:spacing w:line="240" w:lineRule="auto"/>
              <w:rPr>
                <w:rFonts w:ascii="Cambria" w:hAnsi="Cambria"/>
                <w:sz w:val="20"/>
                <w:szCs w:val="20"/>
              </w:rPr>
            </w:pPr>
            <w:r w:rsidRPr="00F04B8F">
              <w:rPr>
                <w:rFonts w:ascii="Cambria" w:hAnsi="Cambria"/>
                <w:sz w:val="20"/>
                <w:szCs w:val="20"/>
              </w:rPr>
              <w:t>Tell students that both diamond and graphite are covalent networks made of carbon atoms covalently bonded to one another. Have students research how the carbon atoms are bonded to one another in both of these compounds. Have students explain why diamond is hard, while graphite is soft.</w:t>
            </w:r>
          </w:p>
        </w:tc>
      </w:tr>
      <w:tr w:rsidR="00AC2324" w:rsidRPr="006D32FE" w14:paraId="51B3911D" w14:textId="77777777" w:rsidTr="00FE2EE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C2324" w:rsidRDefault="00AC2324" w:rsidP="00AC2324">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AC2324" w:rsidRPr="00EB6477" w:rsidRDefault="00AC2324" w:rsidP="00AC2324">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AC2324" w:rsidRPr="006D32FE" w:rsidRDefault="00AC2324" w:rsidP="00AC2324">
            <w:pPr>
              <w:spacing w:line="240" w:lineRule="auto"/>
              <w:rPr>
                <w:rFonts w:ascii="Cambria" w:hAnsi="Cambria"/>
                <w:b/>
                <w:bCs/>
                <w:sz w:val="20"/>
                <w:szCs w:val="20"/>
              </w:rPr>
            </w:pPr>
          </w:p>
        </w:tc>
        <w:tc>
          <w:tcPr>
            <w:tcW w:w="12387" w:type="dxa"/>
            <w:gridSpan w:val="5"/>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1F4C4ECB" w:rsidR="00AC2324" w:rsidRPr="006D32FE" w:rsidRDefault="00AC2324" w:rsidP="00AC2324">
            <w:pPr>
              <w:widowControl w:val="0"/>
              <w:spacing w:line="240" w:lineRule="auto"/>
              <w:rPr>
                <w:rFonts w:ascii="Cambria" w:hAnsi="Cambria"/>
                <w:sz w:val="20"/>
                <w:szCs w:val="20"/>
              </w:rPr>
            </w:pPr>
            <w:r>
              <w:rPr>
                <w:rFonts w:ascii="Cambria" w:hAnsi="Cambria"/>
                <w:sz w:val="20"/>
                <w:szCs w:val="20"/>
              </w:rPr>
              <w:t>-Use district-issued electronic device to complete online assignments, formative assessments (exit tickets), and summative assessments.</w:t>
            </w:r>
          </w:p>
        </w:tc>
      </w:tr>
    </w:tbl>
    <w:p w14:paraId="486F2943" w14:textId="1B3B701A" w:rsidR="00CC22EC" w:rsidRDefault="00CC22EC">
      <w:pPr>
        <w:rPr>
          <w:rFonts w:ascii="Cambria" w:hAnsi="Cambria"/>
          <w:sz w:val="21"/>
          <w:szCs w:val="21"/>
        </w:rPr>
      </w:pPr>
    </w:p>
    <w:p w14:paraId="524850B6" w14:textId="3B4D49F5" w:rsidR="00413539" w:rsidRDefault="00413539">
      <w:pPr>
        <w:rPr>
          <w:rFonts w:ascii="Cambria" w:hAnsi="Cambria"/>
          <w:sz w:val="21"/>
          <w:szCs w:val="21"/>
        </w:rPr>
      </w:pPr>
    </w:p>
    <w:p w14:paraId="1F1B0ECD" w14:textId="6C139D4B" w:rsidR="00413539" w:rsidRDefault="00413539">
      <w:pPr>
        <w:rPr>
          <w:rFonts w:ascii="Cambria" w:hAnsi="Cambria"/>
          <w:sz w:val="21"/>
          <w:szCs w:val="21"/>
        </w:rPr>
      </w:pPr>
    </w:p>
    <w:p w14:paraId="478649BF" w14:textId="3300D073" w:rsidR="00413539" w:rsidRDefault="00413539">
      <w:pPr>
        <w:rPr>
          <w:rFonts w:ascii="Cambria" w:hAnsi="Cambria"/>
          <w:sz w:val="21"/>
          <w:szCs w:val="21"/>
        </w:rPr>
      </w:pPr>
    </w:p>
    <w:p w14:paraId="4149A577" w14:textId="415DB054" w:rsidR="00F04B8F" w:rsidRDefault="00F04B8F">
      <w:pPr>
        <w:rPr>
          <w:rFonts w:ascii="Cambria" w:hAnsi="Cambria"/>
          <w:sz w:val="21"/>
          <w:szCs w:val="21"/>
        </w:rPr>
      </w:pPr>
    </w:p>
    <w:p w14:paraId="42426826" w14:textId="08A24749" w:rsidR="00F04B8F" w:rsidRDefault="00F04B8F">
      <w:pPr>
        <w:rPr>
          <w:rFonts w:ascii="Cambria" w:hAnsi="Cambria"/>
          <w:sz w:val="21"/>
          <w:szCs w:val="21"/>
        </w:rPr>
      </w:pPr>
    </w:p>
    <w:p w14:paraId="549567F3" w14:textId="02C1CA78" w:rsidR="00F04B8F" w:rsidRDefault="00F04B8F">
      <w:pPr>
        <w:rPr>
          <w:rFonts w:ascii="Cambria" w:hAnsi="Cambria"/>
          <w:sz w:val="21"/>
          <w:szCs w:val="21"/>
        </w:rPr>
      </w:pPr>
    </w:p>
    <w:p w14:paraId="5F81145D" w14:textId="75F72B85" w:rsidR="00F04B8F" w:rsidRDefault="00F04B8F">
      <w:pPr>
        <w:rPr>
          <w:rFonts w:ascii="Cambria" w:hAnsi="Cambria"/>
          <w:sz w:val="21"/>
          <w:szCs w:val="21"/>
        </w:rPr>
      </w:pPr>
    </w:p>
    <w:p w14:paraId="264D8833" w14:textId="076EE22D" w:rsidR="00F04B8F" w:rsidRDefault="00F04B8F">
      <w:pPr>
        <w:rPr>
          <w:rFonts w:ascii="Cambria" w:hAnsi="Cambria"/>
          <w:sz w:val="21"/>
          <w:szCs w:val="21"/>
        </w:rPr>
      </w:pPr>
    </w:p>
    <w:p w14:paraId="43E77D10" w14:textId="77777777" w:rsidR="00F04B8F" w:rsidRDefault="00F04B8F">
      <w:pPr>
        <w:rPr>
          <w:rFonts w:ascii="Cambria" w:hAnsi="Cambria"/>
          <w:sz w:val="21"/>
          <w:szCs w:val="21"/>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650209" w:rsidRPr="000315E9" w14:paraId="7C12407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650209" w:rsidRPr="000315E9" w:rsidRDefault="0065020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650209" w:rsidRPr="000315E9" w:rsidRDefault="00650209"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A378793"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Engage</w:t>
            </w:r>
            <w:r>
              <w:rPr>
                <w:rStyle w:val="eop"/>
                <w:rFonts w:ascii="Century Gothic" w:hAnsi="Century Gothic" w:cs="Segoe UI"/>
              </w:rPr>
              <w:t> </w:t>
            </w:r>
          </w:p>
          <w:p w14:paraId="6F58F1C9" w14:textId="77777777" w:rsidR="00F04B8F" w:rsidRDefault="00F04B8F" w:rsidP="00F04B8F">
            <w:pPr>
              <w:pStyle w:val="paragraph"/>
              <w:numPr>
                <w:ilvl w:val="0"/>
                <w:numId w:val="4"/>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7 Section 1 Classroom Catalyst, TE p. 213</w:t>
            </w:r>
          </w:p>
          <w:p w14:paraId="42408EA0" w14:textId="77777777" w:rsidR="00F04B8F" w:rsidRDefault="00F04B8F" w:rsidP="00F04B8F">
            <w:pPr>
              <w:pStyle w:val="paragraph"/>
              <w:numPr>
                <w:ilvl w:val="0"/>
                <w:numId w:val="5"/>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7 Section 2 Classroom Catalyst, TE p. 226</w:t>
            </w:r>
          </w:p>
          <w:p w14:paraId="41AC6B76" w14:textId="77777777" w:rsidR="00F04B8F" w:rsidRDefault="00F04B8F" w:rsidP="00F04B8F">
            <w:pPr>
              <w:pStyle w:val="paragraph"/>
              <w:numPr>
                <w:ilvl w:val="0"/>
                <w:numId w:val="5"/>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213-216; 220; 222; 224; 226; 228.</w:t>
            </w:r>
          </w:p>
          <w:p w14:paraId="0EA377D2" w14:textId="77777777" w:rsidR="00F04B8F" w:rsidRDefault="00F04B8F" w:rsidP="00F04B8F">
            <w:pPr>
              <w:pStyle w:val="paragraph"/>
              <w:spacing w:before="0" w:beforeAutospacing="0" w:after="0" w:afterAutospacing="0"/>
              <w:textAlignment w:val="baseline"/>
              <w:rPr>
                <w:rStyle w:val="normaltextrun"/>
                <w:rFonts w:ascii="Century Gothic" w:hAnsi="Century Gothic" w:cs="Segoe UI"/>
                <w:b/>
                <w:bCs/>
                <w:sz w:val="20"/>
                <w:szCs w:val="20"/>
              </w:rPr>
            </w:pPr>
          </w:p>
          <w:p w14:paraId="3038609F" w14:textId="77777777" w:rsidR="00F04B8F" w:rsidRDefault="00F04B8F" w:rsidP="00F04B8F">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7DDF897A" w14:textId="77777777" w:rsidR="00F04B8F" w:rsidRPr="003A69FD" w:rsidRDefault="00F04B8F" w:rsidP="00F04B8F">
            <w:pPr>
              <w:pStyle w:val="paragraph"/>
              <w:numPr>
                <w:ilvl w:val="0"/>
                <w:numId w:val="23"/>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7</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Formulas and Compounds </w:t>
            </w:r>
          </w:p>
          <w:p w14:paraId="03AA05BC" w14:textId="77777777" w:rsidR="00F04B8F" w:rsidRDefault="00F04B8F" w:rsidP="00F04B8F">
            <w:pPr>
              <w:pStyle w:val="paragraph"/>
              <w:ind w:left="720"/>
              <w:contextualSpacing/>
              <w:textAlignment w:val="baseline"/>
              <w:rPr>
                <w:rFonts w:ascii="Century Gothic" w:hAnsi="Century Gothic"/>
                <w:sz w:val="20"/>
                <w:szCs w:val="20"/>
              </w:rPr>
            </w:pPr>
          </w:p>
          <w:p w14:paraId="2CAAACE1" w14:textId="77777777" w:rsidR="00F04B8F" w:rsidRDefault="00000000" w:rsidP="00F04B8F">
            <w:pPr>
              <w:pStyle w:val="paragraph"/>
              <w:ind w:left="720"/>
              <w:contextualSpacing/>
              <w:textAlignment w:val="baseline"/>
              <w:rPr>
                <w:rFonts w:ascii="Century Gothic" w:hAnsi="Century Gothic"/>
                <w:sz w:val="20"/>
                <w:szCs w:val="20"/>
              </w:rPr>
            </w:pPr>
            <w:hyperlink r:id="rId12" w:history="1">
              <w:r w:rsidR="00F04B8F" w:rsidRPr="00BE6988">
                <w:rPr>
                  <w:rStyle w:val="Hyperlink"/>
                  <w:rFonts w:ascii="Century Gothic" w:hAnsi="Century Gothic"/>
                  <w:sz w:val="20"/>
                  <w:szCs w:val="20"/>
                </w:rPr>
                <w:t>https://my.hrw.com/content/hmof/science/hss2017/tn/gr9-12/hmd_chem_9781328833594_/dlo/whyitmatters/index.html?vid=5</w:t>
              </w:r>
            </w:hyperlink>
          </w:p>
          <w:p w14:paraId="2AB6F454"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 </w:t>
            </w:r>
            <w:r>
              <w:rPr>
                <w:rStyle w:val="eop"/>
                <w:rFonts w:ascii="Century Gothic" w:hAnsi="Century Gothic" w:cs="Segoe UI"/>
                <w:sz w:val="20"/>
                <w:szCs w:val="20"/>
              </w:rPr>
              <w:t> </w:t>
            </w:r>
            <w:r>
              <w:rPr>
                <w:rStyle w:val="normaltextrun"/>
                <w:rFonts w:ascii="Century Gothic" w:hAnsi="Century Gothic" w:cs="Segoe UI"/>
                <w:b/>
                <w:bCs/>
                <w:sz w:val="20"/>
                <w:szCs w:val="20"/>
              </w:rPr>
              <w:t> </w:t>
            </w:r>
            <w:r>
              <w:rPr>
                <w:rStyle w:val="eop"/>
                <w:rFonts w:ascii="Century Gothic" w:hAnsi="Century Gothic" w:cs="Segoe UI"/>
                <w:sz w:val="20"/>
                <w:szCs w:val="20"/>
              </w:rPr>
              <w:t> </w:t>
            </w:r>
          </w:p>
          <w:p w14:paraId="47C80405"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Explore</w:t>
            </w:r>
            <w:r>
              <w:rPr>
                <w:rStyle w:val="eop"/>
                <w:rFonts w:ascii="Century Gothic" w:hAnsi="Century Gothic" w:cs="Segoe UI"/>
              </w:rPr>
              <w:t> </w:t>
            </w:r>
          </w:p>
          <w:p w14:paraId="5F4F14EC" w14:textId="77777777" w:rsidR="00F04B8F" w:rsidRPr="00AF4F82" w:rsidRDefault="00F04B8F" w:rsidP="00F04B8F">
            <w:pPr>
              <w:rPr>
                <w:sz w:val="20"/>
                <w:szCs w:val="20"/>
              </w:rPr>
            </w:pPr>
          </w:p>
          <w:p w14:paraId="77E28B28"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49016D2D" w14:textId="77777777" w:rsidR="00F04B8F" w:rsidRPr="003A69FD" w:rsidRDefault="00F04B8F" w:rsidP="00F04B8F">
            <w:pPr>
              <w:pStyle w:val="paragraph"/>
              <w:numPr>
                <w:ilvl w:val="0"/>
                <w:numId w:val="24"/>
              </w:numPr>
              <w:textAlignment w:val="baseline"/>
              <w:rPr>
                <w:rStyle w:val="normaltextrun"/>
                <w:rFonts w:ascii="Century Gothic" w:hAnsi="Century Gothic" w:cs="Segoe UI"/>
                <w:sz w:val="20"/>
                <w:szCs w:val="20"/>
              </w:rPr>
            </w:pPr>
            <w:r>
              <w:rPr>
                <w:rStyle w:val="normaltextrun"/>
                <w:rFonts w:ascii="Century Gothic" w:hAnsi="Century Gothic"/>
                <w:sz w:val="20"/>
                <w:szCs w:val="20"/>
              </w:rPr>
              <w:t xml:space="preserve">6.1 </w:t>
            </w:r>
            <w:r w:rsidRPr="00116088">
              <w:rPr>
                <w:rStyle w:val="normaltextrun"/>
                <w:rFonts w:ascii="Century Gothic" w:hAnsi="Century Gothic"/>
                <w:sz w:val="20"/>
                <w:szCs w:val="20"/>
              </w:rPr>
              <w:t xml:space="preserve">Animated chemistry: </w:t>
            </w:r>
            <w:r>
              <w:rPr>
                <w:rStyle w:val="normaltextrun"/>
                <w:rFonts w:ascii="Century Gothic" w:hAnsi="Century Gothic"/>
                <w:sz w:val="20"/>
                <w:szCs w:val="20"/>
              </w:rPr>
              <w:t>Chemical Names and Formulas</w:t>
            </w:r>
          </w:p>
          <w:p w14:paraId="56C623B3" w14:textId="77777777" w:rsidR="00F04B8F" w:rsidRPr="003A69FD" w:rsidRDefault="00F04B8F" w:rsidP="00F04B8F">
            <w:pPr>
              <w:pStyle w:val="paragraph"/>
              <w:ind w:left="720"/>
              <w:textAlignment w:val="baseline"/>
              <w:rPr>
                <w:rFonts w:ascii="Century Gothic" w:hAnsi="Century Gothic" w:cs="Segoe UI"/>
                <w:sz w:val="20"/>
                <w:szCs w:val="20"/>
              </w:rPr>
            </w:pPr>
            <w:r w:rsidRPr="00116088">
              <w:rPr>
                <w:rStyle w:val="normaltextrun"/>
                <w:rFonts w:ascii="Century Gothic" w:hAnsi="Century Gothic"/>
                <w:sz w:val="20"/>
                <w:szCs w:val="20"/>
              </w:rPr>
              <w:t xml:space="preserve"> </w:t>
            </w:r>
            <w:hyperlink r:id="rId13" w:history="1">
              <w:r w:rsidRPr="00BE6988">
                <w:rPr>
                  <w:rStyle w:val="Hyperlink"/>
                  <w:rFonts w:ascii="Century Gothic" w:hAnsi="Century Gothic"/>
                  <w:sz w:val="20"/>
                  <w:szCs w:val="20"/>
                </w:rPr>
                <w:t>https://my.hrw.com/content/hmof/science/hss2017/tn/gr9-12/hmd_chem_9781328833594_/dlo/animatedchemistry/c07_01as132/index.html</w:t>
              </w:r>
            </w:hyperlink>
          </w:p>
          <w:p w14:paraId="0A546764" w14:textId="77777777" w:rsidR="00F04B8F" w:rsidRPr="002069B5" w:rsidRDefault="00F04B8F" w:rsidP="00F04B8F">
            <w:pPr>
              <w:pStyle w:val="paragraph"/>
              <w:numPr>
                <w:ilvl w:val="0"/>
                <w:numId w:val="24"/>
              </w:numPr>
              <w:textAlignment w:val="baseline"/>
              <w:rPr>
                <w:rStyle w:val="normaltextrun"/>
                <w:rFonts w:ascii="Century Gothic" w:hAnsi="Century Gothic" w:cs="Segoe UI"/>
                <w:sz w:val="20"/>
                <w:szCs w:val="20"/>
              </w:rPr>
            </w:pPr>
            <w:r w:rsidRPr="002069B5">
              <w:rPr>
                <w:rStyle w:val="normaltextrun"/>
                <w:rFonts w:ascii="Century Gothic" w:hAnsi="Century Gothic"/>
                <w:sz w:val="20"/>
                <w:szCs w:val="20"/>
              </w:rPr>
              <w:t xml:space="preserve">Chemical Formulas Tutorial: Formulas tell the number and kind of atoms in a compound </w:t>
            </w:r>
          </w:p>
          <w:p w14:paraId="630F273D" w14:textId="77777777" w:rsidR="00F04B8F" w:rsidRPr="002069B5" w:rsidRDefault="00000000" w:rsidP="00F04B8F">
            <w:pPr>
              <w:pStyle w:val="paragraph"/>
              <w:ind w:left="720"/>
              <w:textAlignment w:val="baseline"/>
              <w:rPr>
                <w:rFonts w:ascii="Century Gothic" w:hAnsi="Century Gothic" w:cs="Segoe UI"/>
                <w:sz w:val="20"/>
                <w:szCs w:val="20"/>
              </w:rPr>
            </w:pPr>
            <w:hyperlink r:id="rId14" w:history="1">
              <w:r w:rsidR="00F04B8F" w:rsidRPr="002069B5">
                <w:rPr>
                  <w:rStyle w:val="Hyperlink"/>
                  <w:rFonts w:ascii="Century Gothic" w:hAnsi="Century Gothic" w:cs="Segoe UI"/>
                  <w:sz w:val="20"/>
                  <w:szCs w:val="20"/>
                </w:rPr>
                <w:t>http://www.wisc-online.com/Objects/ViewObject.aspx?ID=GCH603</w:t>
              </w:r>
            </w:hyperlink>
          </w:p>
          <w:p w14:paraId="57614D0A" w14:textId="77777777" w:rsidR="00F04B8F" w:rsidRDefault="00F04B8F" w:rsidP="00F04B8F">
            <w:pPr>
              <w:pStyle w:val="paragraph"/>
              <w:numPr>
                <w:ilvl w:val="0"/>
                <w:numId w:val="24"/>
              </w:numPr>
              <w:textAlignment w:val="baseline"/>
              <w:rPr>
                <w:rStyle w:val="normaltextrun"/>
                <w:rFonts w:ascii="Century Gothic" w:hAnsi="Century Gothic" w:cs="Segoe UI"/>
                <w:sz w:val="20"/>
                <w:szCs w:val="20"/>
              </w:rPr>
            </w:pPr>
            <w:r w:rsidRPr="003A69FD">
              <w:rPr>
                <w:rStyle w:val="normaltextrun"/>
                <w:rFonts w:ascii="Century Gothic" w:hAnsi="Century Gothic" w:cs="Segoe UI"/>
                <w:sz w:val="20"/>
                <w:szCs w:val="20"/>
              </w:rPr>
              <w:t>C</w:t>
            </w:r>
            <w:r w:rsidRPr="003A69FD">
              <w:rPr>
                <w:rStyle w:val="normaltextrun"/>
                <w:rFonts w:ascii="Century Gothic" w:hAnsi="Century Gothic"/>
                <w:sz w:val="20"/>
                <w:szCs w:val="20"/>
              </w:rPr>
              <w:t>onverting Names to Formulas: Interactive game in which you supply the formula for each named compound or switch it up and give the name for each formula</w:t>
            </w:r>
            <w:r w:rsidRPr="003A69FD">
              <w:rPr>
                <w:rStyle w:val="normaltextrun"/>
                <w:rFonts w:ascii="Century Gothic" w:hAnsi="Century Gothic" w:cs="Segoe UI"/>
                <w:sz w:val="20"/>
                <w:szCs w:val="20"/>
              </w:rPr>
              <w:t xml:space="preserve"> </w:t>
            </w:r>
          </w:p>
          <w:p w14:paraId="4AD55877" w14:textId="77777777" w:rsidR="00F04B8F" w:rsidRPr="003A69FD" w:rsidRDefault="00000000" w:rsidP="00F04B8F">
            <w:pPr>
              <w:pStyle w:val="paragraph"/>
              <w:ind w:left="720"/>
              <w:textAlignment w:val="baseline"/>
              <w:rPr>
                <w:rStyle w:val="normaltextrun"/>
                <w:rFonts w:ascii="Century Gothic" w:hAnsi="Century Gothic" w:cs="Segoe UI"/>
                <w:sz w:val="20"/>
                <w:szCs w:val="20"/>
              </w:rPr>
            </w:pPr>
            <w:hyperlink r:id="rId15" w:history="1">
              <w:r w:rsidR="00F04B8F" w:rsidRPr="003A69FD">
                <w:rPr>
                  <w:rStyle w:val="Hyperlink"/>
                  <w:rFonts w:ascii="Century Gothic" w:hAnsi="Century Gothic" w:cs="Segoe UI"/>
                  <w:sz w:val="20"/>
                  <w:szCs w:val="20"/>
                </w:rPr>
                <w:t>http://preparatorychemistry.com/Bishop_nomenclature_frames.htm</w:t>
              </w:r>
            </w:hyperlink>
          </w:p>
          <w:p w14:paraId="75AFB348"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p>
          <w:p w14:paraId="707DBA21" w14:textId="77777777" w:rsidR="00F04B8F" w:rsidRPr="00204043" w:rsidRDefault="00F04B8F" w:rsidP="00F04B8F">
            <w:pPr>
              <w:pStyle w:val="paragraph"/>
              <w:spacing w:before="0" w:beforeAutospacing="0" w:after="0" w:afterAutospacing="0"/>
              <w:textAlignment w:val="baseline"/>
            </w:pPr>
            <w:r>
              <w:rPr>
                <w:rStyle w:val="normaltextrun"/>
                <w:rFonts w:ascii="Century Gothic" w:hAnsi="Century Gothic" w:cs="Segoe UI"/>
                <w:b/>
                <w:bCs/>
              </w:rPr>
              <w:t>Explain</w:t>
            </w:r>
            <w:r>
              <w:rPr>
                <w:rStyle w:val="eop"/>
                <w:rFonts w:ascii="Century Gothic" w:hAnsi="Century Gothic" w:cs="Segoe UI"/>
              </w:rPr>
              <w:t> </w:t>
            </w:r>
          </w:p>
          <w:p w14:paraId="225A7043"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02917FF4" w14:textId="77777777" w:rsidR="00F04B8F" w:rsidRPr="003A69FD" w:rsidRDefault="00F04B8F" w:rsidP="00F04B8F">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Chemical Names and Formulas</w:t>
            </w:r>
            <w:r w:rsidRPr="002341B5">
              <w:rPr>
                <w:rFonts w:ascii="Century Gothic" w:hAnsi="Century Gothic"/>
                <w:sz w:val="20"/>
                <w:szCs w:val="20"/>
              </w:rPr>
              <w:t xml:space="preserve">, pp. </w:t>
            </w:r>
            <w:r>
              <w:rPr>
                <w:rFonts w:ascii="Century Gothic" w:hAnsi="Century Gothic"/>
                <w:sz w:val="20"/>
                <w:szCs w:val="20"/>
              </w:rPr>
              <w:t>213-225</w:t>
            </w:r>
          </w:p>
          <w:p w14:paraId="22E65D4E" w14:textId="77777777" w:rsidR="00F04B8F" w:rsidRPr="002341B5" w:rsidRDefault="00F04B8F" w:rsidP="00F04B8F">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Oxidation Numbers, pp. 226-229</w:t>
            </w:r>
            <w:r w:rsidRPr="002341B5">
              <w:rPr>
                <w:rFonts w:ascii="Century Gothic" w:hAnsi="Century Gothic"/>
                <w:sz w:val="20"/>
                <w:szCs w:val="20"/>
              </w:rPr>
              <w:t xml:space="preserve"> </w:t>
            </w:r>
          </w:p>
          <w:p w14:paraId="7A962C83" w14:textId="77777777" w:rsidR="00F04B8F" w:rsidRPr="002341B5" w:rsidRDefault="00F04B8F" w:rsidP="00F04B8F">
            <w:pPr>
              <w:pStyle w:val="paragraph"/>
              <w:numPr>
                <w:ilvl w:val="0"/>
                <w:numId w:val="20"/>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.1and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.2.</w:t>
            </w:r>
          </w:p>
          <w:p w14:paraId="6E3690C1" w14:textId="77777777" w:rsidR="00F04B8F" w:rsidRPr="004D72F1" w:rsidRDefault="00F04B8F" w:rsidP="00F04B8F">
            <w:pPr>
              <w:pStyle w:val="paragraph"/>
              <w:spacing w:before="0" w:beforeAutospacing="0" w:after="0" w:afterAutospacing="0"/>
              <w:textAlignment w:val="baseline"/>
              <w:rPr>
                <w:rFonts w:ascii="Century Gothic" w:hAnsi="Century Gothic" w:cs="Segoe UI"/>
                <w:sz w:val="20"/>
                <w:szCs w:val="20"/>
              </w:rPr>
            </w:pPr>
          </w:p>
          <w:p w14:paraId="3E5C1CFF"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Elaborate</w:t>
            </w:r>
            <w:r>
              <w:rPr>
                <w:rStyle w:val="eop"/>
                <w:rFonts w:ascii="Century Gothic" w:hAnsi="Century Gothic" w:cs="Segoe UI"/>
              </w:rPr>
              <w:t> </w:t>
            </w:r>
          </w:p>
          <w:p w14:paraId="6ED1373A" w14:textId="77777777" w:rsidR="00F04B8F" w:rsidRPr="00A66B65"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 xml:space="preserve">n: Mass Spectrometry: Identifying </w:t>
            </w:r>
          </w:p>
          <w:p w14:paraId="6B40AF0B" w14:textId="77777777" w:rsidR="00F04B8F" w:rsidRPr="0042534F" w:rsidRDefault="00F04B8F" w:rsidP="00F04B8F">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Molecules</w:t>
            </w:r>
            <w:r w:rsidRPr="00BD5E93">
              <w:rPr>
                <w:rFonts w:ascii="Century Gothic" w:hAnsi="Century Gothic"/>
                <w:sz w:val="20"/>
                <w:szCs w:val="20"/>
              </w:rPr>
              <w:t xml:space="preserve"> (SE)</w:t>
            </w:r>
          </w:p>
          <w:p w14:paraId="2B882651" w14:textId="77777777" w:rsidR="00F04B8F" w:rsidRPr="00BD5E93" w:rsidRDefault="00F04B8F" w:rsidP="00F04B8F">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2132CBDE" w14:textId="77777777" w:rsidR="00F04B8F" w:rsidRPr="00BD5E93"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Pre-AP (TE wrap) (</w:t>
            </w:r>
            <w:r>
              <w:rPr>
                <w:rFonts w:ascii="Century Gothic" w:hAnsi="Century Gothic"/>
                <w:sz w:val="20"/>
                <w:szCs w:val="20"/>
              </w:rPr>
              <w:t>HRW</w:t>
            </w:r>
            <w:r w:rsidRPr="00BD5E93">
              <w:rPr>
                <w:rFonts w:ascii="Century Gothic" w:hAnsi="Century Gothic"/>
                <w:sz w:val="20"/>
                <w:szCs w:val="20"/>
              </w:rPr>
              <w:t xml:space="preserve"> RESOURCE)</w:t>
            </w:r>
          </w:p>
          <w:p w14:paraId="34C3C057" w14:textId="77777777" w:rsidR="00F04B8F" w:rsidRPr="0042534F"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4B6A864" w14:textId="77777777" w:rsidR="00F04B8F" w:rsidRPr="00BD5E93" w:rsidRDefault="00F04B8F" w:rsidP="00F04B8F">
            <w:pPr>
              <w:pStyle w:val="paragraph"/>
              <w:spacing w:before="0" w:beforeAutospacing="0" w:after="0" w:afterAutospacing="0"/>
              <w:ind w:left="360"/>
              <w:textAlignment w:val="baseline"/>
              <w:rPr>
                <w:rFonts w:ascii="Century Gothic" w:hAnsi="Century Gothic" w:cs="Segoe UI"/>
                <w:sz w:val="20"/>
                <w:szCs w:val="20"/>
              </w:rPr>
            </w:pPr>
          </w:p>
          <w:p w14:paraId="7E66D58C"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Evaluate</w:t>
            </w:r>
            <w:r>
              <w:rPr>
                <w:rStyle w:val="eop"/>
                <w:rFonts w:ascii="Century Gothic" w:hAnsi="Century Gothic" w:cs="Segoe UI"/>
              </w:rPr>
              <w:t> </w:t>
            </w:r>
          </w:p>
          <w:p w14:paraId="4A1B582A" w14:textId="77777777" w:rsidR="00F04B8F" w:rsidRPr="002341B5" w:rsidRDefault="00F04B8F" w:rsidP="00F04B8F">
            <w:pPr>
              <w:pStyle w:val="paragraph"/>
              <w:numPr>
                <w:ilvl w:val="0"/>
                <w:numId w:val="9"/>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 Section 1 Formative Assessment, TE/SE p. </w:t>
            </w:r>
            <w:r>
              <w:rPr>
                <w:rStyle w:val="normaltextrun"/>
                <w:rFonts w:ascii="Century Gothic" w:hAnsi="Century Gothic" w:cs="Segoe UI"/>
                <w:sz w:val="20"/>
                <w:szCs w:val="20"/>
              </w:rPr>
              <w:t>225</w:t>
            </w:r>
          </w:p>
          <w:p w14:paraId="16122A49" w14:textId="77777777" w:rsidR="00F04B8F" w:rsidRPr="002341B5" w:rsidRDefault="00F04B8F" w:rsidP="00F04B8F">
            <w:pPr>
              <w:pStyle w:val="paragraph"/>
              <w:numPr>
                <w:ilvl w:val="0"/>
                <w:numId w:val="9"/>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229</w:t>
            </w:r>
          </w:p>
          <w:p w14:paraId="4695CE25" w14:textId="650ACBC1" w:rsidR="00650209" w:rsidRPr="00F81171" w:rsidRDefault="00650209" w:rsidP="00200BA8">
            <w:pPr>
              <w:pStyle w:val="paragraph"/>
              <w:numPr>
                <w:ilvl w:val="0"/>
                <w:numId w:val="9"/>
              </w:numPr>
              <w:spacing w:before="0" w:beforeAutospacing="0" w:after="0" w:afterAutospacing="0"/>
              <w:textAlignment w:val="baseline"/>
              <w:rPr>
                <w:rFonts w:asciiTheme="minorHAnsi" w:eastAsiaTheme="minorEastAsia" w:hAnsiTheme="minorHAnsi" w:cstheme="minorBidi"/>
                <w:sz w:val="20"/>
                <w:szCs w:val="20"/>
              </w:rPr>
            </w:pPr>
          </w:p>
        </w:tc>
      </w:tr>
      <w:tr w:rsidR="00F81171" w:rsidRPr="000315E9" w14:paraId="4471B75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5ADB3AF" w14:textId="77777777" w:rsidR="00F81171" w:rsidRPr="000315E9" w:rsidRDefault="00F81171" w:rsidP="00F81171">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73D2EAAE" w14:textId="77777777" w:rsidR="00F81171" w:rsidRPr="000315E9" w:rsidRDefault="00F81171" w:rsidP="00F81171">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7D82188F" w14:textId="77777777" w:rsidR="00F81171" w:rsidRPr="000315E9" w:rsidRDefault="00F81171" w:rsidP="00F81171">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36F021F0" w14:textId="777FF5A9" w:rsidR="00F81171" w:rsidRPr="000315E9" w:rsidRDefault="00F81171" w:rsidP="00F81171">
            <w:pPr>
              <w:widowControl w:val="0"/>
              <w:spacing w:line="240" w:lineRule="auto"/>
              <w:rPr>
                <w:rFonts w:ascii="Cooper Black" w:hAnsi="Cooper Black"/>
                <w:b/>
                <w:bCs/>
                <w:color w:val="00B050"/>
                <w:sz w:val="19"/>
                <w:szCs w:val="19"/>
                <w:u w:val="single"/>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EF0AF85" w14:textId="77777777" w:rsidR="00F81171" w:rsidRPr="00F81171" w:rsidRDefault="00F81171" w:rsidP="00F81171">
            <w:pPr>
              <w:rPr>
                <w:rFonts w:ascii="Century Gothic" w:hAnsi="Century Gothic"/>
                <w:b/>
                <w:bCs/>
                <w:sz w:val="24"/>
                <w:szCs w:val="24"/>
              </w:rPr>
            </w:pPr>
            <w:r w:rsidRPr="00F81171">
              <w:rPr>
                <w:rFonts w:ascii="Century Gothic" w:hAnsi="Century Gothic"/>
                <w:b/>
                <w:bCs/>
                <w:sz w:val="24"/>
                <w:szCs w:val="24"/>
              </w:rPr>
              <w:t>SUGGESTED OPPORTUNITIES FOR TECHNOLOGY</w:t>
            </w:r>
          </w:p>
          <w:p w14:paraId="16C3C1DB" w14:textId="77777777" w:rsidR="00F81171" w:rsidRDefault="00F81171" w:rsidP="00F81171">
            <w:pPr>
              <w:spacing w:line="240" w:lineRule="auto"/>
              <w:jc w:val="both"/>
              <w:rPr>
                <w:rFonts w:ascii="Times New Roman" w:hAnsi="Times New Roman" w:cs="Times New Roman"/>
                <w:b/>
                <w:bCs/>
                <w:sz w:val="24"/>
                <w:szCs w:val="24"/>
              </w:rPr>
            </w:pPr>
          </w:p>
          <w:p w14:paraId="2BE58CF3" w14:textId="1648882C"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00F81171"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00F81171" w:rsidRPr="006C5BF7">
              <w:rPr>
                <w:rFonts w:ascii="Century Gothic" w:hAnsi="Century Gothic" w:cs="Times New Roman"/>
                <w:sz w:val="24"/>
                <w:szCs w:val="24"/>
              </w:rPr>
              <w:t xml:space="preserve"> Simulations</w:t>
            </w:r>
          </w:p>
          <w:p w14:paraId="205D0D63" w14:textId="2EFD3F02"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00F81171" w:rsidRPr="006C5BF7">
              <w:rPr>
                <w:rFonts w:ascii="Century Gothic" w:hAnsi="Century Gothic" w:cs="Times New Roman"/>
                <w:sz w:val="24"/>
                <w:szCs w:val="24"/>
              </w:rPr>
              <w:t>Microsoft Forms</w:t>
            </w:r>
          </w:p>
          <w:p w14:paraId="3552CC3B" w14:textId="283F0126" w:rsidR="00F81171" w:rsidRDefault="006C5BF7" w:rsidP="00F81171">
            <w:pPr>
              <w:pStyle w:val="paragraph"/>
              <w:spacing w:before="0" w:beforeAutospacing="0" w:after="0" w:afterAutospacing="0"/>
              <w:textAlignment w:val="baseline"/>
              <w:rPr>
                <w:rStyle w:val="normaltextrun"/>
                <w:rFonts w:ascii="Century Gothic" w:hAnsi="Century Gothic" w:cs="Segoe UI"/>
                <w:b/>
                <w:bCs/>
                <w:u w:val="single"/>
              </w:rPr>
            </w:pPr>
            <w:r>
              <w:rPr>
                <w:rFonts w:ascii="Century Gothic" w:hAnsi="Century Gothic"/>
              </w:rPr>
              <w:t xml:space="preserve">3.  </w:t>
            </w:r>
            <w:r w:rsidR="00F81171" w:rsidRPr="006C5BF7">
              <w:rPr>
                <w:rFonts w:ascii="Century Gothic" w:hAnsi="Century Gothic"/>
              </w:rPr>
              <w:t>Virtual Lab</w:t>
            </w:r>
          </w:p>
        </w:tc>
      </w:tr>
    </w:tbl>
    <w:p w14:paraId="0ADA992D" w14:textId="7AAC2AB7" w:rsidR="00DD4142" w:rsidRDefault="00DD4142"/>
    <w:sectPr w:rsidR="00DD4142" w:rsidSect="00955D52">
      <w:headerReference w:type="even" r:id="rId16"/>
      <w:headerReference w:type="default" r:id="rId17"/>
      <w:footerReference w:type="even" r:id="rId18"/>
      <w:footerReference w:type="default" r:id="rId19"/>
      <w:headerReference w:type="first" r:id="rId20"/>
      <w:footerReference w:type="firs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FAAD" w14:textId="77777777" w:rsidR="00643A07" w:rsidRDefault="00643A07">
      <w:pPr>
        <w:spacing w:line="240" w:lineRule="auto"/>
      </w:pPr>
      <w:r>
        <w:separator/>
      </w:r>
    </w:p>
  </w:endnote>
  <w:endnote w:type="continuationSeparator" w:id="0">
    <w:p w14:paraId="4972A6B5" w14:textId="77777777" w:rsidR="00643A07" w:rsidRDefault="00643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F95F" w14:textId="77777777" w:rsidR="003307CD" w:rsidRDefault="0033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D28A" w14:textId="77777777" w:rsidR="003307CD" w:rsidRDefault="00330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A55E" w14:textId="77777777" w:rsidR="003307CD" w:rsidRDefault="0033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80BD" w14:textId="77777777" w:rsidR="00643A07" w:rsidRDefault="00643A07">
      <w:pPr>
        <w:spacing w:line="240" w:lineRule="auto"/>
      </w:pPr>
      <w:r>
        <w:separator/>
      </w:r>
    </w:p>
  </w:footnote>
  <w:footnote w:type="continuationSeparator" w:id="0">
    <w:p w14:paraId="79E051B1" w14:textId="77777777" w:rsidR="00643A07" w:rsidRDefault="00643A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5AAD" w14:textId="77777777" w:rsidR="003307CD" w:rsidRDefault="0033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7C10" w14:textId="77777777" w:rsidR="003307CD" w:rsidRDefault="0033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3D39"/>
    <w:multiLevelType w:val="multilevel"/>
    <w:tmpl w:val="FE1AD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2872"/>
    <w:multiLevelType w:val="multilevel"/>
    <w:tmpl w:val="A07E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A6FBF"/>
    <w:multiLevelType w:val="multilevel"/>
    <w:tmpl w:val="98520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D6173"/>
    <w:multiLevelType w:val="hybridMultilevel"/>
    <w:tmpl w:val="801E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8" w15:restartNumberingAfterBreak="0">
    <w:nsid w:val="189E0FCC"/>
    <w:multiLevelType w:val="hybridMultilevel"/>
    <w:tmpl w:val="7818AD98"/>
    <w:lvl w:ilvl="0" w:tplc="90D4B840">
      <w:start w:val="2"/>
      <w:numFmt w:val="decimal"/>
      <w:lvlText w:val="%1."/>
      <w:lvlJc w:val="left"/>
      <w:pPr>
        <w:tabs>
          <w:tab w:val="num" w:pos="720"/>
        </w:tabs>
        <w:ind w:left="720" w:hanging="360"/>
      </w:pPr>
    </w:lvl>
    <w:lvl w:ilvl="1" w:tplc="FE302EDE" w:tentative="1">
      <w:start w:val="1"/>
      <w:numFmt w:val="decimal"/>
      <w:lvlText w:val="%2."/>
      <w:lvlJc w:val="left"/>
      <w:pPr>
        <w:tabs>
          <w:tab w:val="num" w:pos="1440"/>
        </w:tabs>
        <w:ind w:left="1440" w:hanging="360"/>
      </w:pPr>
    </w:lvl>
    <w:lvl w:ilvl="2" w:tplc="59DA7498" w:tentative="1">
      <w:start w:val="1"/>
      <w:numFmt w:val="decimal"/>
      <w:lvlText w:val="%3."/>
      <w:lvlJc w:val="left"/>
      <w:pPr>
        <w:tabs>
          <w:tab w:val="num" w:pos="2160"/>
        </w:tabs>
        <w:ind w:left="2160" w:hanging="360"/>
      </w:pPr>
    </w:lvl>
    <w:lvl w:ilvl="3" w:tplc="47AE63F6" w:tentative="1">
      <w:start w:val="1"/>
      <w:numFmt w:val="decimal"/>
      <w:lvlText w:val="%4."/>
      <w:lvlJc w:val="left"/>
      <w:pPr>
        <w:tabs>
          <w:tab w:val="num" w:pos="2880"/>
        </w:tabs>
        <w:ind w:left="2880" w:hanging="360"/>
      </w:pPr>
    </w:lvl>
    <w:lvl w:ilvl="4" w:tplc="3EF24F6C" w:tentative="1">
      <w:start w:val="1"/>
      <w:numFmt w:val="decimal"/>
      <w:lvlText w:val="%5."/>
      <w:lvlJc w:val="left"/>
      <w:pPr>
        <w:tabs>
          <w:tab w:val="num" w:pos="3600"/>
        </w:tabs>
        <w:ind w:left="3600" w:hanging="360"/>
      </w:pPr>
    </w:lvl>
    <w:lvl w:ilvl="5" w:tplc="43C2C584" w:tentative="1">
      <w:start w:val="1"/>
      <w:numFmt w:val="decimal"/>
      <w:lvlText w:val="%6."/>
      <w:lvlJc w:val="left"/>
      <w:pPr>
        <w:tabs>
          <w:tab w:val="num" w:pos="4320"/>
        </w:tabs>
        <w:ind w:left="4320" w:hanging="360"/>
      </w:pPr>
    </w:lvl>
    <w:lvl w:ilvl="6" w:tplc="0FBC1B32" w:tentative="1">
      <w:start w:val="1"/>
      <w:numFmt w:val="decimal"/>
      <w:lvlText w:val="%7."/>
      <w:lvlJc w:val="left"/>
      <w:pPr>
        <w:tabs>
          <w:tab w:val="num" w:pos="5040"/>
        </w:tabs>
        <w:ind w:left="5040" w:hanging="360"/>
      </w:pPr>
    </w:lvl>
    <w:lvl w:ilvl="7" w:tplc="CA221822" w:tentative="1">
      <w:start w:val="1"/>
      <w:numFmt w:val="decimal"/>
      <w:lvlText w:val="%8."/>
      <w:lvlJc w:val="left"/>
      <w:pPr>
        <w:tabs>
          <w:tab w:val="num" w:pos="5760"/>
        </w:tabs>
        <w:ind w:left="5760" w:hanging="360"/>
      </w:pPr>
    </w:lvl>
    <w:lvl w:ilvl="8" w:tplc="1BB42AAC" w:tentative="1">
      <w:start w:val="1"/>
      <w:numFmt w:val="decimal"/>
      <w:lvlText w:val="%9."/>
      <w:lvlJc w:val="left"/>
      <w:pPr>
        <w:tabs>
          <w:tab w:val="num" w:pos="6480"/>
        </w:tabs>
        <w:ind w:left="6480" w:hanging="360"/>
      </w:pPr>
    </w:lvl>
  </w:abstractNum>
  <w:abstractNum w:abstractNumId="9"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6F18"/>
    <w:multiLevelType w:val="multilevel"/>
    <w:tmpl w:val="78028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05B15"/>
    <w:multiLevelType w:val="multilevel"/>
    <w:tmpl w:val="127A4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345947"/>
    <w:multiLevelType w:val="multilevel"/>
    <w:tmpl w:val="6ACEF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3612E9"/>
    <w:multiLevelType w:val="hybridMultilevel"/>
    <w:tmpl w:val="536496CA"/>
    <w:lvl w:ilvl="0" w:tplc="E5D6C532">
      <w:start w:val="1"/>
      <w:numFmt w:val="decimal"/>
      <w:lvlText w:val="%1."/>
      <w:lvlJc w:val="left"/>
      <w:pPr>
        <w:tabs>
          <w:tab w:val="num" w:pos="720"/>
        </w:tabs>
        <w:ind w:left="720" w:hanging="360"/>
      </w:pPr>
    </w:lvl>
    <w:lvl w:ilvl="1" w:tplc="8D88408C" w:tentative="1">
      <w:start w:val="1"/>
      <w:numFmt w:val="decimal"/>
      <w:lvlText w:val="%2."/>
      <w:lvlJc w:val="left"/>
      <w:pPr>
        <w:tabs>
          <w:tab w:val="num" w:pos="1440"/>
        </w:tabs>
        <w:ind w:left="1440" w:hanging="360"/>
      </w:pPr>
    </w:lvl>
    <w:lvl w:ilvl="2" w:tplc="C8168C36" w:tentative="1">
      <w:start w:val="1"/>
      <w:numFmt w:val="decimal"/>
      <w:lvlText w:val="%3."/>
      <w:lvlJc w:val="left"/>
      <w:pPr>
        <w:tabs>
          <w:tab w:val="num" w:pos="2160"/>
        </w:tabs>
        <w:ind w:left="2160" w:hanging="360"/>
      </w:pPr>
    </w:lvl>
    <w:lvl w:ilvl="3" w:tplc="91BA2BFE" w:tentative="1">
      <w:start w:val="1"/>
      <w:numFmt w:val="decimal"/>
      <w:lvlText w:val="%4."/>
      <w:lvlJc w:val="left"/>
      <w:pPr>
        <w:tabs>
          <w:tab w:val="num" w:pos="2880"/>
        </w:tabs>
        <w:ind w:left="2880" w:hanging="360"/>
      </w:pPr>
    </w:lvl>
    <w:lvl w:ilvl="4" w:tplc="374EF4C2" w:tentative="1">
      <w:start w:val="1"/>
      <w:numFmt w:val="decimal"/>
      <w:lvlText w:val="%5."/>
      <w:lvlJc w:val="left"/>
      <w:pPr>
        <w:tabs>
          <w:tab w:val="num" w:pos="3600"/>
        </w:tabs>
        <w:ind w:left="3600" w:hanging="360"/>
      </w:pPr>
    </w:lvl>
    <w:lvl w:ilvl="5" w:tplc="592695D2" w:tentative="1">
      <w:start w:val="1"/>
      <w:numFmt w:val="decimal"/>
      <w:lvlText w:val="%6."/>
      <w:lvlJc w:val="left"/>
      <w:pPr>
        <w:tabs>
          <w:tab w:val="num" w:pos="4320"/>
        </w:tabs>
        <w:ind w:left="4320" w:hanging="360"/>
      </w:pPr>
    </w:lvl>
    <w:lvl w:ilvl="6" w:tplc="18BC39DE" w:tentative="1">
      <w:start w:val="1"/>
      <w:numFmt w:val="decimal"/>
      <w:lvlText w:val="%7."/>
      <w:lvlJc w:val="left"/>
      <w:pPr>
        <w:tabs>
          <w:tab w:val="num" w:pos="5040"/>
        </w:tabs>
        <w:ind w:left="5040" w:hanging="360"/>
      </w:pPr>
    </w:lvl>
    <w:lvl w:ilvl="7" w:tplc="73B66B7C" w:tentative="1">
      <w:start w:val="1"/>
      <w:numFmt w:val="decimal"/>
      <w:lvlText w:val="%8."/>
      <w:lvlJc w:val="left"/>
      <w:pPr>
        <w:tabs>
          <w:tab w:val="num" w:pos="5760"/>
        </w:tabs>
        <w:ind w:left="5760" w:hanging="360"/>
      </w:pPr>
    </w:lvl>
    <w:lvl w:ilvl="8" w:tplc="DBEA3332" w:tentative="1">
      <w:start w:val="1"/>
      <w:numFmt w:val="decimal"/>
      <w:lvlText w:val="%9."/>
      <w:lvlJc w:val="left"/>
      <w:pPr>
        <w:tabs>
          <w:tab w:val="num" w:pos="6480"/>
        </w:tabs>
        <w:ind w:left="6480" w:hanging="360"/>
      </w:pPr>
    </w:lvl>
  </w:abstractNum>
  <w:abstractNum w:abstractNumId="16" w15:restartNumberingAfterBreak="0">
    <w:nsid w:val="4B607061"/>
    <w:multiLevelType w:val="multilevel"/>
    <w:tmpl w:val="27625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9B5E2A"/>
    <w:multiLevelType w:val="multilevel"/>
    <w:tmpl w:val="9246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F40442"/>
    <w:multiLevelType w:val="multilevel"/>
    <w:tmpl w:val="FF2AA5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84258"/>
    <w:multiLevelType w:val="hybridMultilevel"/>
    <w:tmpl w:val="C7361F96"/>
    <w:lvl w:ilvl="0" w:tplc="DDE06B9C">
      <w:start w:val="3"/>
      <w:numFmt w:val="decimal"/>
      <w:lvlText w:val="%1."/>
      <w:lvlJc w:val="left"/>
      <w:pPr>
        <w:tabs>
          <w:tab w:val="num" w:pos="720"/>
        </w:tabs>
        <w:ind w:left="720" w:hanging="360"/>
      </w:pPr>
    </w:lvl>
    <w:lvl w:ilvl="1" w:tplc="9E1658EE" w:tentative="1">
      <w:start w:val="1"/>
      <w:numFmt w:val="decimal"/>
      <w:lvlText w:val="%2."/>
      <w:lvlJc w:val="left"/>
      <w:pPr>
        <w:tabs>
          <w:tab w:val="num" w:pos="1440"/>
        </w:tabs>
        <w:ind w:left="1440" w:hanging="360"/>
      </w:pPr>
    </w:lvl>
    <w:lvl w:ilvl="2" w:tplc="2092090A" w:tentative="1">
      <w:start w:val="1"/>
      <w:numFmt w:val="decimal"/>
      <w:lvlText w:val="%3."/>
      <w:lvlJc w:val="left"/>
      <w:pPr>
        <w:tabs>
          <w:tab w:val="num" w:pos="2160"/>
        </w:tabs>
        <w:ind w:left="2160" w:hanging="360"/>
      </w:pPr>
    </w:lvl>
    <w:lvl w:ilvl="3" w:tplc="491C1C84" w:tentative="1">
      <w:start w:val="1"/>
      <w:numFmt w:val="decimal"/>
      <w:lvlText w:val="%4."/>
      <w:lvlJc w:val="left"/>
      <w:pPr>
        <w:tabs>
          <w:tab w:val="num" w:pos="2880"/>
        </w:tabs>
        <w:ind w:left="2880" w:hanging="360"/>
      </w:pPr>
    </w:lvl>
    <w:lvl w:ilvl="4" w:tplc="6C6AACEE" w:tentative="1">
      <w:start w:val="1"/>
      <w:numFmt w:val="decimal"/>
      <w:lvlText w:val="%5."/>
      <w:lvlJc w:val="left"/>
      <w:pPr>
        <w:tabs>
          <w:tab w:val="num" w:pos="3600"/>
        </w:tabs>
        <w:ind w:left="3600" w:hanging="360"/>
      </w:pPr>
    </w:lvl>
    <w:lvl w:ilvl="5" w:tplc="BE204E00" w:tentative="1">
      <w:start w:val="1"/>
      <w:numFmt w:val="decimal"/>
      <w:lvlText w:val="%6."/>
      <w:lvlJc w:val="left"/>
      <w:pPr>
        <w:tabs>
          <w:tab w:val="num" w:pos="4320"/>
        </w:tabs>
        <w:ind w:left="4320" w:hanging="360"/>
      </w:pPr>
    </w:lvl>
    <w:lvl w:ilvl="6" w:tplc="C9A8DD22" w:tentative="1">
      <w:start w:val="1"/>
      <w:numFmt w:val="decimal"/>
      <w:lvlText w:val="%7."/>
      <w:lvlJc w:val="left"/>
      <w:pPr>
        <w:tabs>
          <w:tab w:val="num" w:pos="5040"/>
        </w:tabs>
        <w:ind w:left="5040" w:hanging="360"/>
      </w:pPr>
    </w:lvl>
    <w:lvl w:ilvl="7" w:tplc="1340E9D2" w:tentative="1">
      <w:start w:val="1"/>
      <w:numFmt w:val="decimal"/>
      <w:lvlText w:val="%8."/>
      <w:lvlJc w:val="left"/>
      <w:pPr>
        <w:tabs>
          <w:tab w:val="num" w:pos="5760"/>
        </w:tabs>
        <w:ind w:left="5760" w:hanging="360"/>
      </w:pPr>
    </w:lvl>
    <w:lvl w:ilvl="8" w:tplc="DC9627CC" w:tentative="1">
      <w:start w:val="1"/>
      <w:numFmt w:val="decimal"/>
      <w:lvlText w:val="%9."/>
      <w:lvlJc w:val="left"/>
      <w:pPr>
        <w:tabs>
          <w:tab w:val="num" w:pos="6480"/>
        </w:tabs>
        <w:ind w:left="6480" w:hanging="360"/>
      </w:pPr>
    </w:lvl>
  </w:abstractNum>
  <w:abstractNum w:abstractNumId="24" w15:restartNumberingAfterBreak="0">
    <w:nsid w:val="736662E4"/>
    <w:multiLevelType w:val="multilevel"/>
    <w:tmpl w:val="372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6000139">
    <w:abstractNumId w:val="7"/>
  </w:num>
  <w:num w:numId="2" w16cid:durableId="841970411">
    <w:abstractNumId w:val="14"/>
  </w:num>
  <w:num w:numId="3" w16cid:durableId="1023753003">
    <w:abstractNumId w:val="11"/>
  </w:num>
  <w:num w:numId="4" w16cid:durableId="1929188950">
    <w:abstractNumId w:val="19"/>
  </w:num>
  <w:num w:numId="5" w16cid:durableId="74208483">
    <w:abstractNumId w:val="2"/>
  </w:num>
  <w:num w:numId="6" w16cid:durableId="1432237103">
    <w:abstractNumId w:val="1"/>
  </w:num>
  <w:num w:numId="7" w16cid:durableId="930241773">
    <w:abstractNumId w:val="13"/>
  </w:num>
  <w:num w:numId="8" w16cid:durableId="1081414889">
    <w:abstractNumId w:val="3"/>
  </w:num>
  <w:num w:numId="9" w16cid:durableId="1547986390">
    <w:abstractNumId w:val="22"/>
  </w:num>
  <w:num w:numId="10" w16cid:durableId="492986252">
    <w:abstractNumId w:val="10"/>
  </w:num>
  <w:num w:numId="11" w16cid:durableId="964853670">
    <w:abstractNumId w:val="0"/>
  </w:num>
  <w:num w:numId="12" w16cid:durableId="1684092998">
    <w:abstractNumId w:val="16"/>
  </w:num>
  <w:num w:numId="13" w16cid:durableId="571279254">
    <w:abstractNumId w:val="12"/>
  </w:num>
  <w:num w:numId="14" w16cid:durableId="383916238">
    <w:abstractNumId w:val="15"/>
  </w:num>
  <w:num w:numId="15" w16cid:durableId="1603566358">
    <w:abstractNumId w:val="5"/>
  </w:num>
  <w:num w:numId="16" w16cid:durableId="1508132762">
    <w:abstractNumId w:val="23"/>
  </w:num>
  <w:num w:numId="17" w16cid:durableId="406614210">
    <w:abstractNumId w:val="20"/>
  </w:num>
  <w:num w:numId="18" w16cid:durableId="304821976">
    <w:abstractNumId w:val="24"/>
  </w:num>
  <w:num w:numId="19" w16cid:durableId="734082483">
    <w:abstractNumId w:val="21"/>
  </w:num>
  <w:num w:numId="20" w16cid:durableId="1358123262">
    <w:abstractNumId w:val="18"/>
  </w:num>
  <w:num w:numId="21" w16cid:durableId="1766265241">
    <w:abstractNumId w:val="8"/>
  </w:num>
  <w:num w:numId="22" w16cid:durableId="1177961666">
    <w:abstractNumId w:val="17"/>
  </w:num>
  <w:num w:numId="23" w16cid:durableId="598568614">
    <w:abstractNumId w:val="4"/>
  </w:num>
  <w:num w:numId="24" w16cid:durableId="420444534">
    <w:abstractNumId w:val="9"/>
  </w:num>
  <w:num w:numId="25" w16cid:durableId="13168008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016"/>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92504"/>
    <w:rsid w:val="000961D1"/>
    <w:rsid w:val="000A238C"/>
    <w:rsid w:val="000A52CF"/>
    <w:rsid w:val="000A6281"/>
    <w:rsid w:val="000A7D71"/>
    <w:rsid w:val="000B1223"/>
    <w:rsid w:val="000B1A2E"/>
    <w:rsid w:val="000B7D40"/>
    <w:rsid w:val="000C044C"/>
    <w:rsid w:val="000C43D1"/>
    <w:rsid w:val="000C6B0C"/>
    <w:rsid w:val="000D0E94"/>
    <w:rsid w:val="000D16BD"/>
    <w:rsid w:val="000D1CF4"/>
    <w:rsid w:val="000D507B"/>
    <w:rsid w:val="000E36FE"/>
    <w:rsid w:val="000E618D"/>
    <w:rsid w:val="000E67A1"/>
    <w:rsid w:val="000E6FE7"/>
    <w:rsid w:val="000F22A5"/>
    <w:rsid w:val="000F5193"/>
    <w:rsid w:val="000F6A85"/>
    <w:rsid w:val="001108F4"/>
    <w:rsid w:val="0011104D"/>
    <w:rsid w:val="00114962"/>
    <w:rsid w:val="0011546F"/>
    <w:rsid w:val="001200B1"/>
    <w:rsid w:val="00121A1F"/>
    <w:rsid w:val="00121C77"/>
    <w:rsid w:val="001223E9"/>
    <w:rsid w:val="001347A0"/>
    <w:rsid w:val="00136232"/>
    <w:rsid w:val="001475C3"/>
    <w:rsid w:val="001507B1"/>
    <w:rsid w:val="0015239A"/>
    <w:rsid w:val="00154E97"/>
    <w:rsid w:val="00155C51"/>
    <w:rsid w:val="00160666"/>
    <w:rsid w:val="00161597"/>
    <w:rsid w:val="0016394C"/>
    <w:rsid w:val="00163CA6"/>
    <w:rsid w:val="00165822"/>
    <w:rsid w:val="00171106"/>
    <w:rsid w:val="0017795F"/>
    <w:rsid w:val="00184502"/>
    <w:rsid w:val="00185F61"/>
    <w:rsid w:val="00187BF6"/>
    <w:rsid w:val="001908EB"/>
    <w:rsid w:val="001A0360"/>
    <w:rsid w:val="001A1B8A"/>
    <w:rsid w:val="001B05F5"/>
    <w:rsid w:val="001B168C"/>
    <w:rsid w:val="001C08DA"/>
    <w:rsid w:val="001C323D"/>
    <w:rsid w:val="001C5778"/>
    <w:rsid w:val="001C57EE"/>
    <w:rsid w:val="001D0DEC"/>
    <w:rsid w:val="001D2FE0"/>
    <w:rsid w:val="001D3D4E"/>
    <w:rsid w:val="001E058F"/>
    <w:rsid w:val="001E0686"/>
    <w:rsid w:val="001E1E20"/>
    <w:rsid w:val="001E5C9C"/>
    <w:rsid w:val="001F159C"/>
    <w:rsid w:val="001F2D6C"/>
    <w:rsid w:val="001F3836"/>
    <w:rsid w:val="001F7DB4"/>
    <w:rsid w:val="00200BA8"/>
    <w:rsid w:val="00201E53"/>
    <w:rsid w:val="0020474B"/>
    <w:rsid w:val="002130BF"/>
    <w:rsid w:val="00213139"/>
    <w:rsid w:val="002154DC"/>
    <w:rsid w:val="00222F98"/>
    <w:rsid w:val="0022340E"/>
    <w:rsid w:val="002352C5"/>
    <w:rsid w:val="00235700"/>
    <w:rsid w:val="00235F45"/>
    <w:rsid w:val="00243141"/>
    <w:rsid w:val="0025053B"/>
    <w:rsid w:val="002517E2"/>
    <w:rsid w:val="00262DC1"/>
    <w:rsid w:val="00265FEE"/>
    <w:rsid w:val="002668FF"/>
    <w:rsid w:val="00266EE8"/>
    <w:rsid w:val="00267D98"/>
    <w:rsid w:val="00270A1D"/>
    <w:rsid w:val="00271D5F"/>
    <w:rsid w:val="0027277D"/>
    <w:rsid w:val="00273DDD"/>
    <w:rsid w:val="0028035B"/>
    <w:rsid w:val="002938D0"/>
    <w:rsid w:val="00293DDC"/>
    <w:rsid w:val="00294ECB"/>
    <w:rsid w:val="00294ED1"/>
    <w:rsid w:val="002A22E5"/>
    <w:rsid w:val="002A26F1"/>
    <w:rsid w:val="002A2F00"/>
    <w:rsid w:val="002B3DA5"/>
    <w:rsid w:val="002B6E96"/>
    <w:rsid w:val="002C0C11"/>
    <w:rsid w:val="002C4135"/>
    <w:rsid w:val="002C4D09"/>
    <w:rsid w:val="002D1EAB"/>
    <w:rsid w:val="002D44FE"/>
    <w:rsid w:val="002E110D"/>
    <w:rsid w:val="002E3BFE"/>
    <w:rsid w:val="002E5269"/>
    <w:rsid w:val="002E63CD"/>
    <w:rsid w:val="002E64B6"/>
    <w:rsid w:val="002F2CF8"/>
    <w:rsid w:val="00302150"/>
    <w:rsid w:val="0030593D"/>
    <w:rsid w:val="003138D7"/>
    <w:rsid w:val="00323B21"/>
    <w:rsid w:val="003245A2"/>
    <w:rsid w:val="00325CAD"/>
    <w:rsid w:val="003307CD"/>
    <w:rsid w:val="00341DB6"/>
    <w:rsid w:val="00343612"/>
    <w:rsid w:val="00345EA3"/>
    <w:rsid w:val="00355704"/>
    <w:rsid w:val="003643CE"/>
    <w:rsid w:val="00365F10"/>
    <w:rsid w:val="0036648D"/>
    <w:rsid w:val="00371E81"/>
    <w:rsid w:val="00381963"/>
    <w:rsid w:val="00382425"/>
    <w:rsid w:val="0038282E"/>
    <w:rsid w:val="00393FF1"/>
    <w:rsid w:val="0039668A"/>
    <w:rsid w:val="003A079B"/>
    <w:rsid w:val="003A1EB6"/>
    <w:rsid w:val="003A2A3B"/>
    <w:rsid w:val="003C230C"/>
    <w:rsid w:val="003C2E29"/>
    <w:rsid w:val="003C4547"/>
    <w:rsid w:val="003C702D"/>
    <w:rsid w:val="003D406F"/>
    <w:rsid w:val="003D6265"/>
    <w:rsid w:val="003E006A"/>
    <w:rsid w:val="003E01DF"/>
    <w:rsid w:val="003E446D"/>
    <w:rsid w:val="00400157"/>
    <w:rsid w:val="00403FDF"/>
    <w:rsid w:val="00411172"/>
    <w:rsid w:val="00413539"/>
    <w:rsid w:val="004161FB"/>
    <w:rsid w:val="00417B98"/>
    <w:rsid w:val="00422C06"/>
    <w:rsid w:val="00423702"/>
    <w:rsid w:val="00433BFF"/>
    <w:rsid w:val="004361AD"/>
    <w:rsid w:val="00436220"/>
    <w:rsid w:val="00442474"/>
    <w:rsid w:val="00444CA1"/>
    <w:rsid w:val="004452A4"/>
    <w:rsid w:val="00476E1A"/>
    <w:rsid w:val="0048706C"/>
    <w:rsid w:val="00487501"/>
    <w:rsid w:val="004963D9"/>
    <w:rsid w:val="004A1AE1"/>
    <w:rsid w:val="004A1BDA"/>
    <w:rsid w:val="004B78DA"/>
    <w:rsid w:val="004C1CDC"/>
    <w:rsid w:val="004C4218"/>
    <w:rsid w:val="004E3CFE"/>
    <w:rsid w:val="004E75A5"/>
    <w:rsid w:val="004F0806"/>
    <w:rsid w:val="004F4EFB"/>
    <w:rsid w:val="005009C6"/>
    <w:rsid w:val="00503AC2"/>
    <w:rsid w:val="00505A49"/>
    <w:rsid w:val="00510D04"/>
    <w:rsid w:val="00513DA9"/>
    <w:rsid w:val="0051416F"/>
    <w:rsid w:val="005169AE"/>
    <w:rsid w:val="005222F3"/>
    <w:rsid w:val="00523C1F"/>
    <w:rsid w:val="005252D1"/>
    <w:rsid w:val="005255E9"/>
    <w:rsid w:val="00527B6C"/>
    <w:rsid w:val="00527DDE"/>
    <w:rsid w:val="00527FC8"/>
    <w:rsid w:val="00531986"/>
    <w:rsid w:val="00532ACF"/>
    <w:rsid w:val="0053571A"/>
    <w:rsid w:val="00536907"/>
    <w:rsid w:val="00541431"/>
    <w:rsid w:val="00542987"/>
    <w:rsid w:val="00547560"/>
    <w:rsid w:val="0055047B"/>
    <w:rsid w:val="00551A0F"/>
    <w:rsid w:val="0055332E"/>
    <w:rsid w:val="0055784C"/>
    <w:rsid w:val="005601DF"/>
    <w:rsid w:val="00572052"/>
    <w:rsid w:val="005773D0"/>
    <w:rsid w:val="00577BD7"/>
    <w:rsid w:val="00582AAF"/>
    <w:rsid w:val="00585A19"/>
    <w:rsid w:val="00591524"/>
    <w:rsid w:val="005A2787"/>
    <w:rsid w:val="005A29C7"/>
    <w:rsid w:val="005A2CB6"/>
    <w:rsid w:val="005A4352"/>
    <w:rsid w:val="005A4DB9"/>
    <w:rsid w:val="005A60DC"/>
    <w:rsid w:val="005A720C"/>
    <w:rsid w:val="005A72A6"/>
    <w:rsid w:val="005B3E67"/>
    <w:rsid w:val="005C1680"/>
    <w:rsid w:val="005C27E8"/>
    <w:rsid w:val="005C3C48"/>
    <w:rsid w:val="005D2579"/>
    <w:rsid w:val="005D5C60"/>
    <w:rsid w:val="005E2409"/>
    <w:rsid w:val="005E26FA"/>
    <w:rsid w:val="005E344A"/>
    <w:rsid w:val="005E4268"/>
    <w:rsid w:val="005F5848"/>
    <w:rsid w:val="005F7F4F"/>
    <w:rsid w:val="00601337"/>
    <w:rsid w:val="00603574"/>
    <w:rsid w:val="0060575D"/>
    <w:rsid w:val="00606C92"/>
    <w:rsid w:val="00616ED6"/>
    <w:rsid w:val="0062115E"/>
    <w:rsid w:val="0062265A"/>
    <w:rsid w:val="006232EA"/>
    <w:rsid w:val="00627B7C"/>
    <w:rsid w:val="0063236D"/>
    <w:rsid w:val="00633D36"/>
    <w:rsid w:val="00633D9D"/>
    <w:rsid w:val="00636095"/>
    <w:rsid w:val="00636620"/>
    <w:rsid w:val="00643A07"/>
    <w:rsid w:val="00647D03"/>
    <w:rsid w:val="00650209"/>
    <w:rsid w:val="0065767B"/>
    <w:rsid w:val="0067026C"/>
    <w:rsid w:val="0067071E"/>
    <w:rsid w:val="006772C6"/>
    <w:rsid w:val="00680798"/>
    <w:rsid w:val="00686222"/>
    <w:rsid w:val="006A404F"/>
    <w:rsid w:val="006A52E5"/>
    <w:rsid w:val="006A72A3"/>
    <w:rsid w:val="006A7EC5"/>
    <w:rsid w:val="006B3AD1"/>
    <w:rsid w:val="006B4267"/>
    <w:rsid w:val="006C2ACB"/>
    <w:rsid w:val="006C44A5"/>
    <w:rsid w:val="006C5BF7"/>
    <w:rsid w:val="006D32FE"/>
    <w:rsid w:val="006D5604"/>
    <w:rsid w:val="006D6531"/>
    <w:rsid w:val="006E101B"/>
    <w:rsid w:val="006E1BFC"/>
    <w:rsid w:val="006E2B04"/>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6F155"/>
    <w:rsid w:val="00776ABE"/>
    <w:rsid w:val="0078132A"/>
    <w:rsid w:val="00785D70"/>
    <w:rsid w:val="007942A6"/>
    <w:rsid w:val="00794A57"/>
    <w:rsid w:val="00794B48"/>
    <w:rsid w:val="007959FC"/>
    <w:rsid w:val="007977CE"/>
    <w:rsid w:val="007A29EE"/>
    <w:rsid w:val="007A3E2C"/>
    <w:rsid w:val="007A4E83"/>
    <w:rsid w:val="007A6953"/>
    <w:rsid w:val="007B0419"/>
    <w:rsid w:val="007B380C"/>
    <w:rsid w:val="007B3CA6"/>
    <w:rsid w:val="007D46E6"/>
    <w:rsid w:val="007D7630"/>
    <w:rsid w:val="007E0158"/>
    <w:rsid w:val="007E25B8"/>
    <w:rsid w:val="007E5AFC"/>
    <w:rsid w:val="007E68E0"/>
    <w:rsid w:val="007E78E9"/>
    <w:rsid w:val="007F5A55"/>
    <w:rsid w:val="008016AE"/>
    <w:rsid w:val="00802BAA"/>
    <w:rsid w:val="008031E8"/>
    <w:rsid w:val="00807AA1"/>
    <w:rsid w:val="00813119"/>
    <w:rsid w:val="008220E5"/>
    <w:rsid w:val="00825B8B"/>
    <w:rsid w:val="0083719C"/>
    <w:rsid w:val="00844C40"/>
    <w:rsid w:val="00857F27"/>
    <w:rsid w:val="00860FBC"/>
    <w:rsid w:val="008653CA"/>
    <w:rsid w:val="00865542"/>
    <w:rsid w:val="00865CE8"/>
    <w:rsid w:val="0086725B"/>
    <w:rsid w:val="00890D11"/>
    <w:rsid w:val="00894EAC"/>
    <w:rsid w:val="008953DD"/>
    <w:rsid w:val="00897EEF"/>
    <w:rsid w:val="008A362A"/>
    <w:rsid w:val="008A7EC3"/>
    <w:rsid w:val="008B5B3A"/>
    <w:rsid w:val="008C1F88"/>
    <w:rsid w:val="008D2EA1"/>
    <w:rsid w:val="008E4C68"/>
    <w:rsid w:val="008E72DA"/>
    <w:rsid w:val="009043A5"/>
    <w:rsid w:val="00905C1B"/>
    <w:rsid w:val="00906657"/>
    <w:rsid w:val="009069FD"/>
    <w:rsid w:val="00913861"/>
    <w:rsid w:val="00917FFB"/>
    <w:rsid w:val="00922C9F"/>
    <w:rsid w:val="00925459"/>
    <w:rsid w:val="0093144C"/>
    <w:rsid w:val="00933D0F"/>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2AC0"/>
    <w:rsid w:val="009C3D72"/>
    <w:rsid w:val="009C6D9E"/>
    <w:rsid w:val="009D12D6"/>
    <w:rsid w:val="009D3A4E"/>
    <w:rsid w:val="009D7773"/>
    <w:rsid w:val="009E0301"/>
    <w:rsid w:val="009E05ED"/>
    <w:rsid w:val="009E0BF2"/>
    <w:rsid w:val="009E143B"/>
    <w:rsid w:val="009E1A04"/>
    <w:rsid w:val="009E2C1C"/>
    <w:rsid w:val="009F0D84"/>
    <w:rsid w:val="009F11B7"/>
    <w:rsid w:val="009F5503"/>
    <w:rsid w:val="009F6121"/>
    <w:rsid w:val="009F72E0"/>
    <w:rsid w:val="00A038A9"/>
    <w:rsid w:val="00A0518B"/>
    <w:rsid w:val="00A06693"/>
    <w:rsid w:val="00A12B4D"/>
    <w:rsid w:val="00A16126"/>
    <w:rsid w:val="00A16336"/>
    <w:rsid w:val="00A22102"/>
    <w:rsid w:val="00A23246"/>
    <w:rsid w:val="00A25490"/>
    <w:rsid w:val="00A26358"/>
    <w:rsid w:val="00A317C0"/>
    <w:rsid w:val="00A33D25"/>
    <w:rsid w:val="00A3505F"/>
    <w:rsid w:val="00A361E5"/>
    <w:rsid w:val="00A36818"/>
    <w:rsid w:val="00A40761"/>
    <w:rsid w:val="00A410A7"/>
    <w:rsid w:val="00A50138"/>
    <w:rsid w:val="00A55863"/>
    <w:rsid w:val="00A60798"/>
    <w:rsid w:val="00A64538"/>
    <w:rsid w:val="00A705FA"/>
    <w:rsid w:val="00A74114"/>
    <w:rsid w:val="00A75B35"/>
    <w:rsid w:val="00A76148"/>
    <w:rsid w:val="00A76F6B"/>
    <w:rsid w:val="00A84287"/>
    <w:rsid w:val="00A872A3"/>
    <w:rsid w:val="00A87763"/>
    <w:rsid w:val="00A95DDC"/>
    <w:rsid w:val="00AA0EB6"/>
    <w:rsid w:val="00AA16F2"/>
    <w:rsid w:val="00AA5D83"/>
    <w:rsid w:val="00AA5EF6"/>
    <w:rsid w:val="00AB76FC"/>
    <w:rsid w:val="00AC18F2"/>
    <w:rsid w:val="00AC20E3"/>
    <w:rsid w:val="00AC2324"/>
    <w:rsid w:val="00AC2BF3"/>
    <w:rsid w:val="00AD0245"/>
    <w:rsid w:val="00AD4DC8"/>
    <w:rsid w:val="00AF0BAA"/>
    <w:rsid w:val="00AF0F6C"/>
    <w:rsid w:val="00AF49C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22EA"/>
    <w:rsid w:val="00B5604E"/>
    <w:rsid w:val="00B60BC1"/>
    <w:rsid w:val="00B6113C"/>
    <w:rsid w:val="00B628C4"/>
    <w:rsid w:val="00B72C47"/>
    <w:rsid w:val="00B75EF9"/>
    <w:rsid w:val="00B903B0"/>
    <w:rsid w:val="00B916E7"/>
    <w:rsid w:val="00B9331A"/>
    <w:rsid w:val="00B971C1"/>
    <w:rsid w:val="00BB375A"/>
    <w:rsid w:val="00BD4E5C"/>
    <w:rsid w:val="00BD4FFF"/>
    <w:rsid w:val="00BE7787"/>
    <w:rsid w:val="00BF215D"/>
    <w:rsid w:val="00BF4D73"/>
    <w:rsid w:val="00C03271"/>
    <w:rsid w:val="00C0709C"/>
    <w:rsid w:val="00C14E52"/>
    <w:rsid w:val="00C17172"/>
    <w:rsid w:val="00C1760F"/>
    <w:rsid w:val="00C27645"/>
    <w:rsid w:val="00C3609A"/>
    <w:rsid w:val="00C420E6"/>
    <w:rsid w:val="00C42D8C"/>
    <w:rsid w:val="00C50CC4"/>
    <w:rsid w:val="00C539BF"/>
    <w:rsid w:val="00C6012D"/>
    <w:rsid w:val="00C67235"/>
    <w:rsid w:val="00C72FBD"/>
    <w:rsid w:val="00C75066"/>
    <w:rsid w:val="00C803EF"/>
    <w:rsid w:val="00C80C96"/>
    <w:rsid w:val="00C85F1F"/>
    <w:rsid w:val="00C86963"/>
    <w:rsid w:val="00CA4031"/>
    <w:rsid w:val="00CA4E25"/>
    <w:rsid w:val="00CB398A"/>
    <w:rsid w:val="00CC22EC"/>
    <w:rsid w:val="00CD3935"/>
    <w:rsid w:val="00CD731F"/>
    <w:rsid w:val="00CE0DE0"/>
    <w:rsid w:val="00CE5B86"/>
    <w:rsid w:val="00CF0BB2"/>
    <w:rsid w:val="00CF468C"/>
    <w:rsid w:val="00D003CB"/>
    <w:rsid w:val="00D00D80"/>
    <w:rsid w:val="00D0422A"/>
    <w:rsid w:val="00D06D0D"/>
    <w:rsid w:val="00D1275D"/>
    <w:rsid w:val="00D1348C"/>
    <w:rsid w:val="00D15D13"/>
    <w:rsid w:val="00D33036"/>
    <w:rsid w:val="00D33CAF"/>
    <w:rsid w:val="00D3688E"/>
    <w:rsid w:val="00D37FC7"/>
    <w:rsid w:val="00D4678E"/>
    <w:rsid w:val="00D6216F"/>
    <w:rsid w:val="00D6684F"/>
    <w:rsid w:val="00D72720"/>
    <w:rsid w:val="00D7352D"/>
    <w:rsid w:val="00D76EBA"/>
    <w:rsid w:val="00D843CA"/>
    <w:rsid w:val="00D8546D"/>
    <w:rsid w:val="00D91866"/>
    <w:rsid w:val="00D9377A"/>
    <w:rsid w:val="00D939A9"/>
    <w:rsid w:val="00D9543E"/>
    <w:rsid w:val="00DA04F4"/>
    <w:rsid w:val="00DA56B6"/>
    <w:rsid w:val="00DB0AE5"/>
    <w:rsid w:val="00DB30E5"/>
    <w:rsid w:val="00DB74FF"/>
    <w:rsid w:val="00DC2390"/>
    <w:rsid w:val="00DC39CB"/>
    <w:rsid w:val="00DC41AC"/>
    <w:rsid w:val="00DC48E5"/>
    <w:rsid w:val="00DD4142"/>
    <w:rsid w:val="00DD6DC7"/>
    <w:rsid w:val="00DE65CA"/>
    <w:rsid w:val="00DE723A"/>
    <w:rsid w:val="00DE7315"/>
    <w:rsid w:val="00E1699D"/>
    <w:rsid w:val="00E24B7B"/>
    <w:rsid w:val="00E24C74"/>
    <w:rsid w:val="00E24DEA"/>
    <w:rsid w:val="00E418B1"/>
    <w:rsid w:val="00E41C33"/>
    <w:rsid w:val="00E469B8"/>
    <w:rsid w:val="00E5102F"/>
    <w:rsid w:val="00E55324"/>
    <w:rsid w:val="00E621D4"/>
    <w:rsid w:val="00E66379"/>
    <w:rsid w:val="00E67E33"/>
    <w:rsid w:val="00E72D37"/>
    <w:rsid w:val="00E72E0E"/>
    <w:rsid w:val="00E74A9C"/>
    <w:rsid w:val="00E778C8"/>
    <w:rsid w:val="00E84D71"/>
    <w:rsid w:val="00E8610F"/>
    <w:rsid w:val="00E86611"/>
    <w:rsid w:val="00E90913"/>
    <w:rsid w:val="00E92EFF"/>
    <w:rsid w:val="00E944C3"/>
    <w:rsid w:val="00EA00D6"/>
    <w:rsid w:val="00EB3028"/>
    <w:rsid w:val="00EB5FDB"/>
    <w:rsid w:val="00EB6477"/>
    <w:rsid w:val="00EC0BDD"/>
    <w:rsid w:val="00EC32FF"/>
    <w:rsid w:val="00ED4501"/>
    <w:rsid w:val="00EE0944"/>
    <w:rsid w:val="00EE13E4"/>
    <w:rsid w:val="00EE2281"/>
    <w:rsid w:val="00EE792C"/>
    <w:rsid w:val="00EF0065"/>
    <w:rsid w:val="00EF04FB"/>
    <w:rsid w:val="00EF6705"/>
    <w:rsid w:val="00F04B8F"/>
    <w:rsid w:val="00F0782E"/>
    <w:rsid w:val="00F166FC"/>
    <w:rsid w:val="00F23F8D"/>
    <w:rsid w:val="00F30D0F"/>
    <w:rsid w:val="00F36049"/>
    <w:rsid w:val="00F376E4"/>
    <w:rsid w:val="00F37B08"/>
    <w:rsid w:val="00F42AD3"/>
    <w:rsid w:val="00F56745"/>
    <w:rsid w:val="00F61667"/>
    <w:rsid w:val="00F62BD8"/>
    <w:rsid w:val="00F72621"/>
    <w:rsid w:val="00F7595B"/>
    <w:rsid w:val="00F81171"/>
    <w:rsid w:val="00F817DB"/>
    <w:rsid w:val="00FA46AF"/>
    <w:rsid w:val="00FA4BC6"/>
    <w:rsid w:val="00FB075A"/>
    <w:rsid w:val="00FB526F"/>
    <w:rsid w:val="00FB5998"/>
    <w:rsid w:val="00FC2913"/>
    <w:rsid w:val="00FC47CD"/>
    <w:rsid w:val="00FC5336"/>
    <w:rsid w:val="00FD0F12"/>
    <w:rsid w:val="00FD61D5"/>
    <w:rsid w:val="00FF19A1"/>
    <w:rsid w:val="00FF4148"/>
    <w:rsid w:val="00FF6966"/>
    <w:rsid w:val="019F08DD"/>
    <w:rsid w:val="02256D4D"/>
    <w:rsid w:val="036303B7"/>
    <w:rsid w:val="03BC53D4"/>
    <w:rsid w:val="04684A68"/>
    <w:rsid w:val="0580DA54"/>
    <w:rsid w:val="05E7DCAD"/>
    <w:rsid w:val="07036C9E"/>
    <w:rsid w:val="08942186"/>
    <w:rsid w:val="08E530D8"/>
    <w:rsid w:val="090E8848"/>
    <w:rsid w:val="09BD974A"/>
    <w:rsid w:val="0A53FC17"/>
    <w:rsid w:val="0B8DEC39"/>
    <w:rsid w:val="0CEDC8DD"/>
    <w:rsid w:val="0D247739"/>
    <w:rsid w:val="0EE3023D"/>
    <w:rsid w:val="0EFDBFAC"/>
    <w:rsid w:val="12A92786"/>
    <w:rsid w:val="141F3B36"/>
    <w:rsid w:val="16D851D0"/>
    <w:rsid w:val="180416A5"/>
    <w:rsid w:val="197DB775"/>
    <w:rsid w:val="1C98FDB8"/>
    <w:rsid w:val="1D0DBB2B"/>
    <w:rsid w:val="1DD2BBE2"/>
    <w:rsid w:val="1FF0651B"/>
    <w:rsid w:val="204C1EA0"/>
    <w:rsid w:val="230590F7"/>
    <w:rsid w:val="245460D6"/>
    <w:rsid w:val="25A6C6C4"/>
    <w:rsid w:val="28C46582"/>
    <w:rsid w:val="2C684935"/>
    <w:rsid w:val="2CA24463"/>
    <w:rsid w:val="2E3DDC0D"/>
    <w:rsid w:val="2E75C039"/>
    <w:rsid w:val="2FB34DF4"/>
    <w:rsid w:val="30B10DAC"/>
    <w:rsid w:val="31FA17D5"/>
    <w:rsid w:val="32CBA7E5"/>
    <w:rsid w:val="35CD8FD1"/>
    <w:rsid w:val="37E11070"/>
    <w:rsid w:val="3E1C1DF8"/>
    <w:rsid w:val="3E27A3F0"/>
    <w:rsid w:val="3F480322"/>
    <w:rsid w:val="419B6342"/>
    <w:rsid w:val="41AD4526"/>
    <w:rsid w:val="47D64D34"/>
    <w:rsid w:val="47DA82E5"/>
    <w:rsid w:val="4C16F408"/>
    <w:rsid w:val="4E35CDF5"/>
    <w:rsid w:val="4F921454"/>
    <w:rsid w:val="4FDE7AA9"/>
    <w:rsid w:val="510D6384"/>
    <w:rsid w:val="5148C509"/>
    <w:rsid w:val="516485B1"/>
    <w:rsid w:val="526225BC"/>
    <w:rsid w:val="53A48A31"/>
    <w:rsid w:val="54D0127C"/>
    <w:rsid w:val="56317686"/>
    <w:rsid w:val="56743E2E"/>
    <w:rsid w:val="5833F096"/>
    <w:rsid w:val="598A7BF5"/>
    <w:rsid w:val="5AA774F1"/>
    <w:rsid w:val="5AFD6C13"/>
    <w:rsid w:val="5E7C3747"/>
    <w:rsid w:val="5E80DC8B"/>
    <w:rsid w:val="64D1003C"/>
    <w:rsid w:val="64D1A258"/>
    <w:rsid w:val="68EFF14E"/>
    <w:rsid w:val="6A0540B5"/>
    <w:rsid w:val="6C40E8FA"/>
    <w:rsid w:val="6DC6ACB5"/>
    <w:rsid w:val="71F60A39"/>
    <w:rsid w:val="74716802"/>
    <w:rsid w:val="754A25A2"/>
    <w:rsid w:val="7C269826"/>
    <w:rsid w:val="7C433FAC"/>
    <w:rsid w:val="7CB01E10"/>
    <w:rsid w:val="7D13E9CD"/>
    <w:rsid w:val="7F0FCC0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49CC"/>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hrw.com/content/hmof/science/hss2017/tn/gr9-12/hmd_chem_9781328833594_/dlo/animatedchemistry/c07_01as132/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hrw.com/content/hmof/science/hss2017/tn/gr9-12/hmd_chem_9781328833594_/dlo/whyitmatters/index.html?vid=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preparatorychemistry.com/Bishop_nomenclature_frame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sc-online.com/Objects/ViewObject.aspx?ID=GCH6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LISA H MITCHELL</cp:lastModifiedBy>
  <cp:revision>2</cp:revision>
  <cp:lastPrinted>2024-09-20T13:30:00Z</cp:lastPrinted>
  <dcterms:created xsi:type="dcterms:W3CDTF">2024-10-04T01:52:00Z</dcterms:created>
  <dcterms:modified xsi:type="dcterms:W3CDTF">2024-10-04T01:52:00Z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