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4746CB36"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105FF">
        <w:rPr>
          <w:rFonts w:ascii="Monotype Corsiva" w:hAnsi="Monotype Corsiva"/>
          <w:sz w:val="40"/>
          <w:szCs w:val="40"/>
        </w:rPr>
        <w:t>Dec</w:t>
      </w:r>
      <w:r w:rsidR="00C06E9B">
        <w:rPr>
          <w:rFonts w:ascii="Monotype Corsiva" w:hAnsi="Monotype Corsiva"/>
          <w:sz w:val="40"/>
          <w:szCs w:val="40"/>
        </w:rPr>
        <w:t xml:space="preserve">ember </w:t>
      </w:r>
      <w:r w:rsidR="005825CC">
        <w:rPr>
          <w:rFonts w:ascii="Monotype Corsiva" w:hAnsi="Monotype Corsiva"/>
          <w:sz w:val="40"/>
          <w:szCs w:val="40"/>
        </w:rPr>
        <w:t>9</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6105FF">
        <w:rPr>
          <w:rFonts w:ascii="Monotype Corsiva" w:hAnsi="Monotype Corsiva"/>
          <w:sz w:val="40"/>
          <w:szCs w:val="40"/>
        </w:rPr>
        <w:t>Dec</w:t>
      </w:r>
      <w:r w:rsidR="005C6099">
        <w:rPr>
          <w:rFonts w:ascii="Monotype Corsiva" w:hAnsi="Monotype Corsiva"/>
          <w:sz w:val="40"/>
          <w:szCs w:val="40"/>
        </w:rPr>
        <w:t xml:space="preserve">ember </w:t>
      </w:r>
      <w:r w:rsidR="005825CC">
        <w:rPr>
          <w:rFonts w:ascii="Monotype Corsiva" w:hAnsi="Monotype Corsiva"/>
          <w:sz w:val="40"/>
          <w:szCs w:val="40"/>
        </w:rPr>
        <w:t>13</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136DB43" w14:textId="77777777" w:rsidR="006105FF" w:rsidRDefault="006105FF" w:rsidP="006105F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50864C97" w14:textId="77777777" w:rsidR="006105FF" w:rsidRPr="00422C06" w:rsidRDefault="006105FF" w:rsidP="006105FF">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4B351FFC" w14:textId="77777777" w:rsidR="006105FF" w:rsidRDefault="006105FF" w:rsidP="006105F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7A17F726" w14:textId="6E395B41" w:rsidR="00AE773B" w:rsidRPr="00052CC3" w:rsidRDefault="006105FF" w:rsidP="005825CC">
            <w:pPr>
              <w:widowControl w:val="0"/>
              <w:spacing w:line="240" w:lineRule="auto"/>
              <w:jc w:val="center"/>
              <w:rPr>
                <w:sz w:val="24"/>
                <w:szCs w:val="24"/>
              </w:rPr>
            </w:pPr>
            <w:r>
              <w:rPr>
                <w:rFonts w:ascii="Cambria" w:hAnsi="Cambria"/>
                <w:b/>
                <w:bCs/>
                <w:color w:val="000000" w:themeColor="text1"/>
                <w:sz w:val="24"/>
                <w:szCs w:val="24"/>
              </w:rPr>
              <w:t xml:space="preserve">pp. </w:t>
            </w:r>
            <w:r w:rsidR="005825CC">
              <w:rPr>
                <w:rFonts w:ascii="Cambria" w:hAnsi="Cambria"/>
                <w:b/>
                <w:bCs/>
                <w:color w:val="000000" w:themeColor="text1"/>
                <w:sz w:val="24"/>
                <w:szCs w:val="24"/>
              </w:rPr>
              <w:t>53-54</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6877C61A"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052CC3">
              <w:rPr>
                <w:rFonts w:ascii="Cambria" w:hAnsi="Cambria"/>
                <w:b/>
                <w:bCs/>
                <w:color w:val="000000" w:themeColor="text1"/>
                <w:sz w:val="24"/>
                <w:szCs w:val="24"/>
              </w:rPr>
              <w:t>5</w:t>
            </w:r>
          </w:p>
          <w:p w14:paraId="294BF9B9" w14:textId="1B3E00FF"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052CC3">
              <w:rPr>
                <w:rFonts w:ascii="Cambria" w:hAnsi="Cambria"/>
                <w:b/>
                <w:bCs/>
                <w:color w:val="000000" w:themeColor="text1"/>
                <w:sz w:val="24"/>
                <w:szCs w:val="24"/>
              </w:rPr>
              <w:t>2</w:t>
            </w:r>
            <w:r w:rsidRPr="00422C06">
              <w:rPr>
                <w:rFonts w:ascii="Cambria" w:hAnsi="Cambria"/>
                <w:b/>
                <w:bCs/>
                <w:color w:val="000000" w:themeColor="text1"/>
                <w:sz w:val="24"/>
                <w:szCs w:val="24"/>
              </w:rPr>
              <w:t>:</w:t>
            </w:r>
          </w:p>
          <w:p w14:paraId="62B7FDDB" w14:textId="29F6CB8F" w:rsidR="00AE773B" w:rsidRDefault="00052CC3"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04715AF4" w14:textId="00C2CF22" w:rsidR="00AE773B" w:rsidRPr="00585B51" w:rsidRDefault="00A967F6" w:rsidP="00585B51">
            <w:pPr>
              <w:widowControl w:val="0"/>
              <w:spacing w:line="240" w:lineRule="auto"/>
              <w:jc w:val="center"/>
              <w:rPr>
                <w:sz w:val="24"/>
                <w:szCs w:val="24"/>
              </w:rPr>
            </w:pPr>
            <w:r>
              <w:rPr>
                <w:rFonts w:ascii="Cambria" w:hAnsi="Cambria"/>
                <w:b/>
                <w:bCs/>
                <w:color w:val="000000" w:themeColor="text1"/>
                <w:sz w:val="24"/>
                <w:szCs w:val="24"/>
              </w:rPr>
              <w:t xml:space="preserve">pp. </w:t>
            </w:r>
            <w:r w:rsidR="005825CC">
              <w:rPr>
                <w:rFonts w:ascii="Cambria" w:hAnsi="Cambria"/>
                <w:b/>
                <w:bCs/>
                <w:color w:val="000000" w:themeColor="text1"/>
                <w:sz w:val="24"/>
                <w:szCs w:val="24"/>
              </w:rPr>
              <w:t>53-54</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057D67"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3AA8B149" w14:textId="77777777" w:rsidR="00052CC3" w:rsidRPr="00422C06" w:rsidRDefault="00052CC3" w:rsidP="00052CC3">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74A60154"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0BBAF6B8" w14:textId="4C90F995" w:rsidR="00AE773B" w:rsidRPr="00585B51" w:rsidRDefault="00052CC3" w:rsidP="00585B51">
            <w:pPr>
              <w:widowControl w:val="0"/>
              <w:spacing w:line="240" w:lineRule="auto"/>
              <w:jc w:val="center"/>
              <w:rPr>
                <w:sz w:val="24"/>
                <w:szCs w:val="24"/>
              </w:rPr>
            </w:pPr>
            <w:r>
              <w:rPr>
                <w:rFonts w:ascii="Cambria" w:hAnsi="Cambria"/>
                <w:b/>
                <w:bCs/>
                <w:color w:val="000000" w:themeColor="text1"/>
                <w:sz w:val="24"/>
                <w:szCs w:val="24"/>
              </w:rPr>
              <w:t xml:space="preserve">pp. </w:t>
            </w:r>
            <w:r w:rsidR="00662FEC">
              <w:rPr>
                <w:rFonts w:ascii="Cambria" w:hAnsi="Cambria"/>
                <w:b/>
                <w:bCs/>
                <w:color w:val="000000" w:themeColor="text1"/>
                <w:sz w:val="24"/>
                <w:szCs w:val="24"/>
              </w:rPr>
              <w:t>5</w:t>
            </w:r>
            <w:r w:rsidR="005825CC">
              <w:rPr>
                <w:rFonts w:ascii="Cambria" w:hAnsi="Cambria"/>
                <w:b/>
                <w:bCs/>
                <w:color w:val="000000" w:themeColor="text1"/>
                <w:sz w:val="24"/>
                <w:szCs w:val="24"/>
              </w:rPr>
              <w:t>5-56</w:t>
            </w: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CBA3C72" w14:textId="77777777" w:rsidR="00585B51" w:rsidRDefault="00585B51" w:rsidP="00AE773B">
            <w:pPr>
              <w:widowControl w:val="0"/>
              <w:spacing w:line="240" w:lineRule="auto"/>
              <w:jc w:val="center"/>
              <w:rPr>
                <w:rFonts w:ascii="Cambria" w:hAnsi="Cambria"/>
                <w:b/>
                <w:bCs/>
                <w:color w:val="000000" w:themeColor="text1"/>
                <w:sz w:val="24"/>
                <w:szCs w:val="24"/>
              </w:rPr>
            </w:pPr>
          </w:p>
          <w:p w14:paraId="0AAE6D09" w14:textId="70C3A5BD" w:rsidR="00AE773B" w:rsidRPr="005825CC" w:rsidRDefault="005825CC" w:rsidP="00AE773B">
            <w:pPr>
              <w:widowControl w:val="0"/>
              <w:spacing w:line="240" w:lineRule="auto"/>
              <w:jc w:val="center"/>
              <w:rPr>
                <w:sz w:val="24"/>
                <w:szCs w:val="24"/>
              </w:rPr>
            </w:pPr>
            <w:r w:rsidRPr="005825CC">
              <w:rPr>
                <w:rFonts w:ascii="Cambria" w:hAnsi="Cambria"/>
                <w:b/>
                <w:bCs/>
                <w:color w:val="000000" w:themeColor="text1"/>
                <w:sz w:val="24"/>
                <w:szCs w:val="24"/>
              </w:rPr>
              <w:t>Exam Review</w:t>
            </w:r>
          </w:p>
          <w:p w14:paraId="737FF68E" w14:textId="77777777" w:rsidR="005825CC" w:rsidRDefault="005825CC" w:rsidP="00AE773B">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 xml:space="preserve">Chapters 1, 2, 3, 7, </w:t>
            </w:r>
          </w:p>
          <w:p w14:paraId="60F0E5D6" w14:textId="77777777" w:rsidR="00AE773B" w:rsidRDefault="005825CC" w:rsidP="00AE773B">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and 8</w:t>
            </w:r>
          </w:p>
          <w:p w14:paraId="1E97AD8A" w14:textId="5F1A56F0" w:rsidR="00585B51" w:rsidRPr="005825CC" w:rsidRDefault="00585B51" w:rsidP="00AE773B">
            <w:pPr>
              <w:widowControl w:val="0"/>
              <w:spacing w:line="240" w:lineRule="auto"/>
              <w:jc w:val="center"/>
              <w:rPr>
                <w:rFonts w:ascii="Cambria" w:hAnsi="Cambria"/>
                <w:b/>
                <w:iCs/>
                <w:color w:val="000000" w:themeColor="text1"/>
              </w:rPr>
            </w:pPr>
            <w:r>
              <w:rPr>
                <w:rFonts w:ascii="Cambria" w:hAnsi="Cambria"/>
                <w:b/>
                <w:iCs/>
                <w:color w:val="000000" w:themeColor="text1"/>
                <w:sz w:val="24"/>
                <w:szCs w:val="24"/>
              </w:rPr>
              <w:t>pp. 1-95; 212-225; 252-287</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5D60B38" w14:textId="77777777" w:rsidR="00585B51" w:rsidRDefault="00585B51" w:rsidP="005825CC">
            <w:pPr>
              <w:widowControl w:val="0"/>
              <w:spacing w:line="240" w:lineRule="auto"/>
              <w:jc w:val="center"/>
              <w:rPr>
                <w:rFonts w:ascii="Cambria" w:hAnsi="Cambria"/>
                <w:b/>
                <w:bCs/>
                <w:color w:val="000000" w:themeColor="text1"/>
                <w:sz w:val="24"/>
                <w:szCs w:val="24"/>
              </w:rPr>
            </w:pPr>
          </w:p>
          <w:p w14:paraId="513E77BD" w14:textId="2FADB3C3" w:rsidR="005825CC" w:rsidRPr="005825CC" w:rsidRDefault="005825CC" w:rsidP="005825CC">
            <w:pPr>
              <w:widowControl w:val="0"/>
              <w:spacing w:line="240" w:lineRule="auto"/>
              <w:jc w:val="center"/>
              <w:rPr>
                <w:sz w:val="24"/>
                <w:szCs w:val="24"/>
              </w:rPr>
            </w:pPr>
            <w:r w:rsidRPr="005825CC">
              <w:rPr>
                <w:rFonts w:ascii="Cambria" w:hAnsi="Cambria"/>
                <w:b/>
                <w:bCs/>
                <w:color w:val="000000" w:themeColor="text1"/>
                <w:sz w:val="24"/>
                <w:szCs w:val="24"/>
              </w:rPr>
              <w:t>Exam Review</w:t>
            </w:r>
          </w:p>
          <w:p w14:paraId="64845C7C" w14:textId="77777777" w:rsidR="005825CC" w:rsidRDefault="005825CC" w:rsidP="005825CC">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 xml:space="preserve">Chapters 1, 2, 3, 7, </w:t>
            </w:r>
          </w:p>
          <w:p w14:paraId="0E4317E2" w14:textId="77777777" w:rsidR="00AE773B" w:rsidRDefault="005825CC" w:rsidP="005825CC">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and 8</w:t>
            </w:r>
          </w:p>
          <w:p w14:paraId="672C27EE" w14:textId="3EF7F665" w:rsidR="00585B51" w:rsidRPr="006D32FE" w:rsidRDefault="00585B51" w:rsidP="005825CC">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4"/>
                <w:szCs w:val="24"/>
              </w:rPr>
              <w:t>pp. 1-95; 212-225; 252-287</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A2A0566" w14:textId="2CD429B8" w:rsidR="00052CC3" w:rsidRDefault="00052CC3" w:rsidP="009C578F">
            <w:pPr>
              <w:pStyle w:val="paragraph"/>
              <w:spacing w:before="0" w:beforeAutospacing="0" w:after="0" w:afterAutospacing="0"/>
              <w:textAlignment w:val="baseline"/>
              <w:rPr>
                <w:rFonts w:ascii="Cambria" w:hAnsi="Cambria" w:cs="Segoe UI"/>
                <w:color w:val="000000"/>
                <w:sz w:val="22"/>
                <w:szCs w:val="22"/>
              </w:rPr>
            </w:pPr>
            <w:r w:rsidRPr="00052CC3">
              <w:rPr>
                <w:rFonts w:ascii="Cambria" w:hAnsi="Cambria" w:cs="Segoe UI"/>
                <w:b/>
                <w:bCs/>
                <w:color w:val="000000"/>
                <w:sz w:val="22"/>
                <w:szCs w:val="22"/>
              </w:rPr>
              <w:t xml:space="preserve">CHEM1.PS1.1 </w:t>
            </w:r>
            <w:r w:rsidRPr="00052CC3">
              <w:rPr>
                <w:rFonts w:ascii="Cambria" w:hAnsi="Cambria" w:cs="Segoe UI"/>
                <w:color w:val="000000"/>
                <w:sz w:val="22"/>
                <w:szCs w:val="22"/>
              </w:rPr>
              <w:t>Understand and be prepared to use values specific to chemical processes: the mole, molar mass, molarity, and percent composition.</w:t>
            </w:r>
          </w:p>
          <w:p w14:paraId="6251520E" w14:textId="77777777" w:rsidR="008F6422" w:rsidRDefault="008F6422" w:rsidP="009C578F">
            <w:pPr>
              <w:pStyle w:val="paragraph"/>
              <w:spacing w:before="0" w:beforeAutospacing="0" w:after="0" w:afterAutospacing="0"/>
              <w:textAlignment w:val="baseline"/>
              <w:rPr>
                <w:rFonts w:ascii="Cambria" w:hAnsi="Cambria" w:cs="Segoe UI"/>
                <w:color w:val="000000"/>
                <w:sz w:val="22"/>
                <w:szCs w:val="22"/>
              </w:rPr>
            </w:pPr>
          </w:p>
          <w:p w14:paraId="7892668C" w14:textId="77777777" w:rsidR="008F6422" w:rsidRDefault="00585B51" w:rsidP="00585B51">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w:t>
            </w:r>
          </w:p>
          <w:p w14:paraId="77ABACDB" w14:textId="33199C6A" w:rsidR="00585B51" w:rsidRPr="009C578F" w:rsidRDefault="00585B51" w:rsidP="00585B51">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color w:val="000000"/>
                <w:sz w:val="22"/>
                <w:szCs w:val="22"/>
              </w:rPr>
              <w:t xml:space="preserve"> </w:t>
            </w:r>
          </w:p>
          <w:p w14:paraId="0D6F08A7" w14:textId="2374F31C" w:rsidR="00585B51" w:rsidRDefault="00585B51" w:rsidP="00585B51">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589F4287" w14:textId="77777777" w:rsidR="008F6422" w:rsidRPr="009C578F" w:rsidRDefault="008F6422" w:rsidP="00585B51">
            <w:pPr>
              <w:pStyle w:val="paragraph"/>
              <w:spacing w:before="0" w:beforeAutospacing="0" w:after="0" w:afterAutospacing="0"/>
              <w:textAlignment w:val="baseline"/>
              <w:rPr>
                <w:rFonts w:ascii="Cambria" w:hAnsi="Cambria" w:cs="Segoe UI"/>
                <w:color w:val="000000"/>
                <w:sz w:val="22"/>
                <w:szCs w:val="22"/>
              </w:rPr>
            </w:pPr>
          </w:p>
          <w:p w14:paraId="3CB0A7F9" w14:textId="737B3B5C" w:rsidR="00585B51" w:rsidRPr="00585B51" w:rsidRDefault="00585B51" w:rsidP="00585B51">
            <w:pPr>
              <w:pStyle w:val="paragraph"/>
              <w:spacing w:before="0" w:beforeAutospacing="0" w:after="0" w:afterAutospacing="0"/>
              <w:textAlignment w:val="baseline"/>
              <w:rPr>
                <w:rFonts w:ascii="Cambria" w:hAnsi="Cambria" w:cs="Segoe UI"/>
                <w:b/>
                <w:bCs/>
                <w:color w:val="000000" w:themeColor="text1"/>
                <w:sz w:val="22"/>
                <w:szCs w:val="22"/>
              </w:rPr>
            </w:pPr>
            <w:proofErr w:type="gramStart"/>
            <w:r w:rsidRPr="00585B51">
              <w:rPr>
                <w:rFonts w:ascii="Cambria" w:hAnsi="Cambria" w:cs="Segoe UI"/>
                <w:b/>
                <w:bCs/>
                <w:color w:val="000000" w:themeColor="text1"/>
                <w:sz w:val="22"/>
                <w:szCs w:val="22"/>
              </w:rPr>
              <w:t>CHEM1.PS1.11</w:t>
            </w:r>
            <w:r>
              <w:rPr>
                <w:rFonts w:ascii="Cambria" w:hAnsi="Cambria" w:cs="Segoe UI"/>
                <w:b/>
                <w:bCs/>
                <w:color w:val="000000" w:themeColor="text1"/>
                <w:sz w:val="22"/>
                <w:szCs w:val="22"/>
              </w:rPr>
              <w:t xml:space="preserve">  </w:t>
            </w:r>
            <w:r w:rsidRPr="00585B51">
              <w:rPr>
                <w:rFonts w:ascii="Cambria" w:hAnsi="Cambria" w:cs="Segoe UI"/>
                <w:color w:val="000000" w:themeColor="text1"/>
                <w:sz w:val="22"/>
                <w:szCs w:val="22"/>
              </w:rPr>
              <w:t>Develop</w:t>
            </w:r>
            <w:proofErr w:type="gramEnd"/>
            <w:r w:rsidRPr="00585B51">
              <w:rPr>
                <w:rFonts w:ascii="Cambria" w:hAnsi="Cambria" w:cs="Segoe UI"/>
                <w:color w:val="000000" w:themeColor="text1"/>
                <w:sz w:val="22"/>
                <w:szCs w:val="22"/>
              </w:rPr>
              <w:t xml:space="preserve"> and compare historical models of the atom (from Democritus to quantum model) and construct arguments to</w:t>
            </w:r>
            <w:r>
              <w:rPr>
                <w:rFonts w:ascii="Cambria" w:hAnsi="Cambria" w:cs="Segoe UI"/>
                <w:color w:val="000000" w:themeColor="text1"/>
                <w:sz w:val="22"/>
                <w:szCs w:val="22"/>
              </w:rPr>
              <w:t xml:space="preserve"> </w:t>
            </w:r>
            <w:r w:rsidRPr="00585B51">
              <w:rPr>
                <w:rFonts w:ascii="Cambria" w:hAnsi="Cambria" w:cs="Segoe UI"/>
                <w:color w:val="000000" w:themeColor="text1"/>
                <w:sz w:val="22"/>
                <w:szCs w:val="22"/>
              </w:rPr>
              <w:t xml:space="preserve">how </w:t>
            </w:r>
            <w:proofErr w:type="spellStart"/>
            <w:r w:rsidRPr="00585B51">
              <w:rPr>
                <w:rFonts w:ascii="Cambria" w:hAnsi="Cambria" w:cs="Segoe UI"/>
                <w:color w:val="000000" w:themeColor="text1"/>
                <w:sz w:val="22"/>
                <w:szCs w:val="22"/>
              </w:rPr>
              <w:t>how</w:t>
            </w:r>
            <w:proofErr w:type="spellEnd"/>
            <w:r w:rsidRPr="00585B51">
              <w:rPr>
                <w:rFonts w:ascii="Cambria" w:hAnsi="Cambria" w:cs="Segoe UI"/>
                <w:color w:val="000000" w:themeColor="text1"/>
                <w:sz w:val="22"/>
                <w:szCs w:val="22"/>
              </w:rPr>
              <w:t xml:space="preserve"> scientific knowledge evolves over time, based on experimental evidence, critique, and alternative </w:t>
            </w:r>
          </w:p>
          <w:p w14:paraId="1E5DC4A4" w14:textId="70C80836" w:rsidR="00585B51"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color w:val="000000" w:themeColor="text1"/>
                <w:sz w:val="22"/>
                <w:szCs w:val="22"/>
              </w:rPr>
              <w:t>interpretations.</w:t>
            </w:r>
          </w:p>
          <w:p w14:paraId="44EFF149" w14:textId="77777777" w:rsidR="008F6422"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p w14:paraId="6D95FB09" w14:textId="77777777" w:rsidR="00585B51" w:rsidRPr="00585B51"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b/>
                <w:bCs/>
                <w:color w:val="000000" w:themeColor="text1"/>
                <w:sz w:val="22"/>
                <w:szCs w:val="22"/>
              </w:rPr>
              <w:t xml:space="preserve">CHEM1.PS1.13 </w:t>
            </w:r>
            <w:r w:rsidRPr="00585B51">
              <w:rPr>
                <w:rFonts w:ascii="Cambria" w:hAnsi="Cambria" w:cs="Segoe UI"/>
                <w:color w:val="000000" w:themeColor="text1"/>
                <w:sz w:val="22"/>
                <w:szCs w:val="22"/>
              </w:rPr>
              <w:t>Use the periodic table and electronegativity differences of elements to predict the types of bonds that</w:t>
            </w:r>
          </w:p>
          <w:p w14:paraId="18F72E90" w14:textId="77777777" w:rsidR="00585B51" w:rsidRPr="00585B51"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color w:val="000000" w:themeColor="text1"/>
                <w:sz w:val="22"/>
                <w:szCs w:val="22"/>
              </w:rPr>
              <w:t>are formed between atoms during chemical reactions and write the names of chemical compounds, including</w:t>
            </w:r>
          </w:p>
          <w:p w14:paraId="0C7713D8" w14:textId="77777777" w:rsidR="009C578F"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color w:val="000000" w:themeColor="text1"/>
                <w:sz w:val="22"/>
                <w:szCs w:val="22"/>
              </w:rPr>
              <w:t>polyatomic ions using the IUPAC criteria.</w:t>
            </w:r>
          </w:p>
          <w:p w14:paraId="08DAC1C4" w14:textId="77777777" w:rsidR="008F6422"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p w14:paraId="29E448B2" w14:textId="77777777" w:rsidR="008F6422"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p w14:paraId="5BA0D33F" w14:textId="4B4825F0" w:rsidR="008F6422" w:rsidRPr="00585B51"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lastRenderedPageBreak/>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5F3B1F8F" w14:textId="1FD65CEF" w:rsidR="00AE773B" w:rsidRPr="000402F0" w:rsidRDefault="0003633A" w:rsidP="009C578F">
            <w:pPr>
              <w:widowControl w:val="0"/>
              <w:spacing w:line="240" w:lineRule="auto"/>
              <w:rPr>
                <w:rFonts w:ascii="Cambria" w:hAnsi="Cambria"/>
              </w:rPr>
            </w:pPr>
            <w:r w:rsidRPr="0003633A">
              <w:rPr>
                <w:rFonts w:ascii="Cambria" w:hAnsi="Cambria"/>
              </w:rPr>
              <w:t>Multiply and divide values &amp; round them to the correct number of sig figs.</w:t>
            </w: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0E0DECC4" w14:textId="236310EB" w:rsidR="00AE773B" w:rsidRPr="000402F0" w:rsidRDefault="0003633A" w:rsidP="00555C91">
            <w:pPr>
              <w:widowControl w:val="0"/>
              <w:spacing w:line="240" w:lineRule="auto"/>
              <w:rPr>
                <w:rFonts w:ascii="Cambria" w:hAnsi="Cambria"/>
              </w:rPr>
            </w:pPr>
            <w:r w:rsidRPr="0003633A">
              <w:rPr>
                <w:rFonts w:ascii="Cambria" w:hAnsi="Cambria"/>
              </w:rPr>
              <w:t>Multiply and divide values &amp; round them to the correct number of sig figs.</w:t>
            </w: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3009CB8B" w14:textId="77777777" w:rsidR="00696DA8" w:rsidRPr="00696DA8" w:rsidRDefault="00696DA8" w:rsidP="00696DA8">
            <w:pPr>
              <w:widowControl w:val="0"/>
              <w:spacing w:line="240" w:lineRule="auto"/>
              <w:rPr>
                <w:rFonts w:ascii="Cambria" w:hAnsi="Cambria"/>
              </w:rPr>
            </w:pPr>
          </w:p>
          <w:p w14:paraId="6A0665F1" w14:textId="77777777" w:rsidR="0003633A" w:rsidRPr="0003633A" w:rsidRDefault="0003633A" w:rsidP="0003633A">
            <w:pPr>
              <w:widowControl w:val="0"/>
              <w:spacing w:line="240" w:lineRule="auto"/>
              <w:rPr>
                <w:rFonts w:ascii="Cambria" w:hAnsi="Cambria"/>
              </w:rPr>
            </w:pPr>
            <w:r w:rsidRPr="0003633A">
              <w:rPr>
                <w:rFonts w:ascii="Cambria" w:hAnsi="Cambria"/>
              </w:rPr>
              <w:t>Express numbers in scientific notation in order to describe extremely large/small numbers in simple terms.</w:t>
            </w:r>
          </w:p>
          <w:p w14:paraId="4740DAF8" w14:textId="0249A54B" w:rsidR="00AE773B" w:rsidRPr="000402F0" w:rsidRDefault="00AE773B" w:rsidP="00696DA8">
            <w:pPr>
              <w:widowControl w:val="0"/>
              <w:spacing w:line="240" w:lineRule="auto"/>
              <w:rPr>
                <w:rFonts w:ascii="Cambria" w:hAnsi="Cambria"/>
              </w:rPr>
            </w:pP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0319E570" w14:textId="77777777" w:rsidR="0003633A" w:rsidRPr="0003633A" w:rsidRDefault="0003633A" w:rsidP="0003633A">
            <w:pPr>
              <w:widowControl w:val="0"/>
              <w:spacing w:line="240" w:lineRule="auto"/>
              <w:rPr>
                <w:rFonts w:ascii="Cambria" w:hAnsi="Cambria"/>
              </w:rPr>
            </w:pPr>
            <w:r w:rsidRPr="0003633A">
              <w:rPr>
                <w:rFonts w:ascii="Cambria" w:hAnsi="Cambria"/>
              </w:rPr>
              <w:t>Identify specific weaknesses from all tests from 1</w:t>
            </w:r>
            <w:r w:rsidRPr="0003633A">
              <w:rPr>
                <w:rFonts w:ascii="Cambria" w:hAnsi="Cambria"/>
                <w:vertAlign w:val="superscript"/>
              </w:rPr>
              <w:t>st</w:t>
            </w:r>
            <w:r w:rsidRPr="0003633A">
              <w:rPr>
                <w:rFonts w:ascii="Cambria" w:hAnsi="Cambria"/>
              </w:rPr>
              <w:t xml:space="preserve"> semester in order to prepare for Fall Semester Exam.</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5B5ABFED" w14:textId="77777777" w:rsidR="0003633A" w:rsidRPr="0003633A" w:rsidRDefault="0003633A" w:rsidP="0003633A">
            <w:pPr>
              <w:widowControl w:val="0"/>
              <w:spacing w:line="240" w:lineRule="auto"/>
              <w:rPr>
                <w:rFonts w:ascii="Cambria" w:hAnsi="Cambria"/>
              </w:rPr>
            </w:pPr>
            <w:r w:rsidRPr="0003633A">
              <w:rPr>
                <w:rFonts w:ascii="Cambria" w:hAnsi="Cambria"/>
              </w:rPr>
              <w:t>Identify specific weaknesses from all tests from 1</w:t>
            </w:r>
            <w:r w:rsidRPr="0003633A">
              <w:rPr>
                <w:rFonts w:ascii="Cambria" w:hAnsi="Cambria"/>
                <w:vertAlign w:val="superscript"/>
              </w:rPr>
              <w:t>st</w:t>
            </w:r>
            <w:r w:rsidRPr="0003633A">
              <w:rPr>
                <w:rFonts w:ascii="Cambria" w:hAnsi="Cambria"/>
              </w:rPr>
              <w:t xml:space="preserve"> semester in order to prepare for Fall Semester Exam.</w:t>
            </w:r>
          </w:p>
          <w:p w14:paraId="39CA1027" w14:textId="30ADF400" w:rsidR="00AE773B" w:rsidRPr="000402F0" w:rsidRDefault="00AE773B" w:rsidP="009C578F">
            <w:pPr>
              <w:widowControl w:val="0"/>
              <w:spacing w:line="240" w:lineRule="auto"/>
              <w:rPr>
                <w:rFonts w:ascii="Cambria" w:hAnsi="Cambria"/>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F6422" w:rsidRPr="006D32FE" w14:paraId="1402600B" w14:textId="77777777" w:rsidTr="00BE27B0">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lastRenderedPageBreak/>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477"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18A7A97"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288DB3AC" w14:textId="77777777" w:rsidR="008F6422" w:rsidRPr="00696DA8" w:rsidRDefault="008F6422" w:rsidP="008F6422">
            <w:pPr>
              <w:widowControl w:val="0"/>
              <w:spacing w:line="240" w:lineRule="auto"/>
              <w:rPr>
                <w:rFonts w:ascii="Cambria" w:hAnsi="Cambria"/>
                <w:b/>
              </w:rPr>
            </w:pPr>
          </w:p>
          <w:p w14:paraId="6887163C" w14:textId="5F328587" w:rsidR="008F6422" w:rsidRPr="00226D05" w:rsidRDefault="008F6422" w:rsidP="008F6422">
            <w:pPr>
              <w:tabs>
                <w:tab w:val="left" w:pos="1040"/>
              </w:tabs>
              <w:rPr>
                <w:rFonts w:ascii="Cambria" w:hAnsi="Cambria"/>
                <w:color w:val="FF0000"/>
                <w:sz w:val="20"/>
                <w:szCs w:val="20"/>
              </w:rPr>
            </w:pPr>
            <w:r w:rsidRPr="0003633A">
              <w:rPr>
                <w:rFonts w:ascii="Cambria" w:hAnsi="Cambria"/>
              </w:rPr>
              <w:t>Multiply and divide values &amp; round them to the correct number of sig figs.</w:t>
            </w:r>
          </w:p>
        </w:tc>
        <w:tc>
          <w:tcPr>
            <w:tcW w:w="2477" w:type="dxa"/>
            <w:gridSpan w:val="2"/>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216CE36D" w14:textId="5C4949B1" w:rsidR="008F6422" w:rsidRPr="00226D05" w:rsidRDefault="008F6422" w:rsidP="008F6422">
            <w:pPr>
              <w:tabs>
                <w:tab w:val="left" w:pos="1040"/>
              </w:tabs>
              <w:rPr>
                <w:rFonts w:ascii="Cambria" w:hAnsi="Cambria"/>
                <w:color w:val="FF0000"/>
                <w:sz w:val="20"/>
                <w:szCs w:val="20"/>
              </w:rPr>
            </w:pPr>
            <w:r w:rsidRPr="0003633A">
              <w:rPr>
                <w:rFonts w:ascii="Cambria" w:hAnsi="Cambria"/>
              </w:rPr>
              <w:t>Multiply and divide values &amp; round them to the correct number of sig figs.</w:t>
            </w:r>
          </w:p>
        </w:tc>
        <w:tc>
          <w:tcPr>
            <w:tcW w:w="2478" w:type="dxa"/>
            <w:gridSpan w:val="2"/>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1757E994" w14:textId="77777777" w:rsidR="008F6422" w:rsidRPr="0003633A" w:rsidRDefault="008F6422" w:rsidP="008F6422">
            <w:pPr>
              <w:widowControl w:val="0"/>
              <w:spacing w:line="240" w:lineRule="auto"/>
              <w:rPr>
                <w:rFonts w:ascii="Cambria" w:hAnsi="Cambria"/>
              </w:rPr>
            </w:pPr>
            <w:r w:rsidRPr="0003633A">
              <w:rPr>
                <w:rFonts w:ascii="Cambria" w:hAnsi="Cambria"/>
              </w:rPr>
              <w:t>Express numbers in scientific notation in order to describe extremely large/small numbers in simple terms.</w:t>
            </w:r>
          </w:p>
          <w:p w14:paraId="695D8817" w14:textId="77777777" w:rsidR="008F6422" w:rsidRPr="00226D05" w:rsidRDefault="008F6422" w:rsidP="008F6422">
            <w:pPr>
              <w:tabs>
                <w:tab w:val="left" w:pos="1040"/>
              </w:tabs>
              <w:rPr>
                <w:rFonts w:ascii="Cambria" w:hAnsi="Cambria"/>
                <w:color w:val="FF0000"/>
                <w:sz w:val="20"/>
                <w:szCs w:val="20"/>
              </w:rPr>
            </w:pPr>
          </w:p>
        </w:tc>
        <w:tc>
          <w:tcPr>
            <w:tcW w:w="2477"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66A1BE20" w14:textId="77777777" w:rsidR="008F6422" w:rsidRPr="0003633A" w:rsidRDefault="008F6422" w:rsidP="008F6422">
            <w:pPr>
              <w:widowControl w:val="0"/>
              <w:spacing w:line="240" w:lineRule="auto"/>
              <w:rPr>
                <w:rFonts w:ascii="Cambria" w:hAnsi="Cambria"/>
              </w:rPr>
            </w:pPr>
            <w:r w:rsidRPr="0003633A">
              <w:rPr>
                <w:rFonts w:ascii="Cambria" w:hAnsi="Cambria"/>
              </w:rPr>
              <w:t>Identify specific weaknesses from all tests from 1</w:t>
            </w:r>
            <w:r w:rsidRPr="0003633A">
              <w:rPr>
                <w:rFonts w:ascii="Cambria" w:hAnsi="Cambria"/>
                <w:vertAlign w:val="superscript"/>
              </w:rPr>
              <w:t>st</w:t>
            </w:r>
            <w:r w:rsidRPr="0003633A">
              <w:rPr>
                <w:rFonts w:ascii="Cambria" w:hAnsi="Cambria"/>
              </w:rPr>
              <w:t xml:space="preserve"> semester in order to prepare for Fall Semester Exam.</w:t>
            </w:r>
          </w:p>
          <w:p w14:paraId="443ABCBD" w14:textId="77777777" w:rsidR="008F6422" w:rsidRPr="00226D05" w:rsidRDefault="008F6422" w:rsidP="008F6422">
            <w:pPr>
              <w:tabs>
                <w:tab w:val="left" w:pos="1040"/>
              </w:tabs>
              <w:rPr>
                <w:rFonts w:ascii="Cambria" w:hAnsi="Cambria"/>
                <w:color w:val="FF0000"/>
                <w:sz w:val="20"/>
                <w:szCs w:val="20"/>
              </w:rPr>
            </w:pPr>
          </w:p>
        </w:tc>
        <w:tc>
          <w:tcPr>
            <w:tcW w:w="2478"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53867217" w14:textId="77777777" w:rsidR="008F6422" w:rsidRPr="0003633A" w:rsidRDefault="008F6422" w:rsidP="008F6422">
            <w:pPr>
              <w:widowControl w:val="0"/>
              <w:spacing w:line="240" w:lineRule="auto"/>
              <w:rPr>
                <w:rFonts w:ascii="Cambria" w:hAnsi="Cambria"/>
              </w:rPr>
            </w:pPr>
            <w:r w:rsidRPr="0003633A">
              <w:rPr>
                <w:rFonts w:ascii="Cambria" w:hAnsi="Cambria"/>
              </w:rPr>
              <w:t>Identify specific weaknesses from all tests from 1</w:t>
            </w:r>
            <w:r w:rsidRPr="0003633A">
              <w:rPr>
                <w:rFonts w:ascii="Cambria" w:hAnsi="Cambria"/>
                <w:vertAlign w:val="superscript"/>
              </w:rPr>
              <w:t>st</w:t>
            </w:r>
            <w:r w:rsidRPr="0003633A">
              <w:rPr>
                <w:rFonts w:ascii="Cambria" w:hAnsi="Cambria"/>
              </w:rPr>
              <w:t xml:space="preserve"> semester in order to prepare for Fall Semester Exam.</w:t>
            </w:r>
          </w:p>
          <w:p w14:paraId="7AF7EB14" w14:textId="3EE4BF2E" w:rsidR="008F6422" w:rsidRPr="00226D05" w:rsidRDefault="008F6422" w:rsidP="008F6422">
            <w:pPr>
              <w:tabs>
                <w:tab w:val="left" w:pos="1040"/>
              </w:tabs>
              <w:rPr>
                <w:rFonts w:ascii="Cambria" w:hAnsi="Cambria"/>
                <w:color w:val="FF0000"/>
                <w:sz w:val="20"/>
                <w:szCs w:val="20"/>
              </w:rPr>
            </w:pPr>
          </w:p>
        </w:tc>
      </w:tr>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7FD971F" w14:textId="51E125FA" w:rsidR="00226D05" w:rsidRDefault="00226D05" w:rsidP="00226D05">
            <w:pPr>
              <w:tabs>
                <w:tab w:val="left" w:pos="1040"/>
              </w:tabs>
              <w:rPr>
                <w:rFonts w:ascii="Cambria" w:hAnsi="Cambria"/>
                <w:color w:val="FF0000"/>
                <w:sz w:val="20"/>
                <w:szCs w:val="20"/>
              </w:rPr>
            </w:pPr>
            <w:r w:rsidRPr="00226D05">
              <w:rPr>
                <w:rFonts w:ascii="Cambria" w:hAnsi="Cambria"/>
                <w:color w:val="FF0000"/>
                <w:sz w:val="20"/>
                <w:szCs w:val="20"/>
              </w:rPr>
              <w:t>Draw models of cubes on the board or display some three-dimensional models of cubes to help students with spatial relationships. Students often make errors in comparing related cubic units. For example, students know that there are 1000 mm in 1 m. They may then incorrectly assume that there are 1000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(103 mm</w:t>
            </w:r>
            <w:r w:rsidRPr="00226D05">
              <w:rPr>
                <w:rFonts w:ascii="Cambria" w:hAnsi="Cambria"/>
                <w:color w:val="FF0000"/>
                <w:sz w:val="20"/>
                <w:szCs w:val="20"/>
                <w:vertAlign w:val="superscript"/>
              </w:rPr>
              <w:t>3</w:t>
            </w:r>
            <w:r w:rsidRPr="00226D05">
              <w:rPr>
                <w:rFonts w:ascii="Cambria" w:hAnsi="Cambria"/>
                <w:color w:val="FF0000"/>
                <w:sz w:val="20"/>
                <w:szCs w:val="20"/>
              </w:rPr>
              <w:t>) in 1 m</w:t>
            </w:r>
            <w:r w:rsidRPr="00226D05">
              <w:rPr>
                <w:rFonts w:ascii="Cambria" w:hAnsi="Cambria"/>
                <w:color w:val="FF0000"/>
                <w:sz w:val="20"/>
                <w:szCs w:val="20"/>
                <w:vertAlign w:val="superscript"/>
              </w:rPr>
              <w:t>3</w:t>
            </w:r>
            <w:r w:rsidRPr="00226D05">
              <w:rPr>
                <w:rFonts w:ascii="Cambria" w:hAnsi="Cambria"/>
                <w:color w:val="FF0000"/>
                <w:sz w:val="20"/>
                <w:szCs w:val="20"/>
              </w:rPr>
              <w:t xml:space="preserve"> instead of the 109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that are actually present (103 mm × 103 mm × 103 mm = 109 mm</w:t>
            </w:r>
            <w:r w:rsidRPr="00226D05">
              <w:rPr>
                <w:rFonts w:ascii="Cambria" w:hAnsi="Cambria"/>
                <w:color w:val="FF0000"/>
                <w:sz w:val="20"/>
                <w:szCs w:val="20"/>
                <w:vertAlign w:val="superscript"/>
              </w:rPr>
              <w:t>3</w:t>
            </w:r>
            <w:r w:rsidRPr="00226D05">
              <w:rPr>
                <w:rFonts w:ascii="Cambria" w:hAnsi="Cambria"/>
                <w:color w:val="FF0000"/>
                <w:sz w:val="20"/>
                <w:szCs w:val="20"/>
              </w:rPr>
              <w:t>). Draw a model for this cube so students can see why a cube with lengths of 1000 mm per side has a volume of 1 × 109 mm</w:t>
            </w:r>
            <w:r w:rsidRPr="00226D05">
              <w:rPr>
                <w:rFonts w:ascii="Cambria" w:hAnsi="Cambria"/>
                <w:color w:val="FF0000"/>
                <w:sz w:val="20"/>
                <w:szCs w:val="20"/>
                <w:vertAlign w:val="superscript"/>
              </w:rPr>
              <w:t>3</w:t>
            </w:r>
            <w:r w:rsidRPr="00226D05">
              <w:rPr>
                <w:rFonts w:ascii="Cambria" w:hAnsi="Cambria"/>
                <w:color w:val="FF0000"/>
                <w:sz w:val="20"/>
                <w:szCs w:val="20"/>
              </w:rPr>
              <w:t>. Both the numerical value and the unit must be cubed.</w:t>
            </w:r>
          </w:p>
          <w:p w14:paraId="2EC61192" w14:textId="77777777" w:rsidR="00662FEC" w:rsidRDefault="00662FEC" w:rsidP="00662FEC">
            <w:pPr>
              <w:tabs>
                <w:tab w:val="left" w:pos="1040"/>
              </w:tabs>
              <w:rPr>
                <w:rFonts w:ascii="Cambria" w:hAnsi="Cambria"/>
                <w:color w:val="FF0000"/>
                <w:sz w:val="20"/>
                <w:szCs w:val="20"/>
              </w:rPr>
            </w:pPr>
          </w:p>
          <w:p w14:paraId="4DEAC86D" w14:textId="5215F0DC" w:rsidR="00662FEC" w:rsidRPr="00662FEC" w:rsidRDefault="00662FEC" w:rsidP="00662FEC">
            <w:pPr>
              <w:tabs>
                <w:tab w:val="left" w:pos="1040"/>
              </w:tabs>
              <w:rPr>
                <w:rFonts w:ascii="Cambria" w:hAnsi="Cambria"/>
                <w:color w:val="FF0000"/>
                <w:sz w:val="20"/>
                <w:szCs w:val="20"/>
              </w:rPr>
            </w:pPr>
            <w:r w:rsidRPr="00662FEC">
              <w:rPr>
                <w:rFonts w:ascii="Cambria" w:hAnsi="Cambria"/>
                <w:color w:val="FF0000"/>
                <w:sz w:val="20"/>
                <w:szCs w:val="20"/>
              </w:rPr>
              <w:t>The term precision is often misunderstood as meaning the same thing as accuracy. Make sure students understand what precision is, and take time to reinforce the concept throughout the course.</w:t>
            </w:r>
          </w:p>
          <w:p w14:paraId="421F2CE9" w14:textId="77777777" w:rsidR="00662FEC" w:rsidRDefault="00662FEC" w:rsidP="00662FEC">
            <w:pPr>
              <w:tabs>
                <w:tab w:val="left" w:pos="1040"/>
              </w:tabs>
              <w:rPr>
                <w:rFonts w:ascii="Cambria" w:hAnsi="Cambria"/>
                <w:color w:val="FF0000"/>
                <w:sz w:val="20"/>
                <w:szCs w:val="20"/>
              </w:rPr>
            </w:pPr>
          </w:p>
          <w:p w14:paraId="01EF01B8" w14:textId="410AB731" w:rsidR="00226D05" w:rsidRPr="00AE773B" w:rsidRDefault="00662FEC" w:rsidP="008B6F56">
            <w:pPr>
              <w:tabs>
                <w:tab w:val="left" w:pos="1040"/>
              </w:tabs>
              <w:rPr>
                <w:rFonts w:ascii="Cambria" w:hAnsi="Cambria"/>
                <w:color w:val="FF0000"/>
                <w:sz w:val="20"/>
                <w:szCs w:val="20"/>
              </w:rPr>
            </w:pPr>
            <w:r w:rsidRPr="00662FEC">
              <w:rPr>
                <w:rFonts w:ascii="Cambria" w:hAnsi="Cambria"/>
                <w:color w:val="FF0000"/>
                <w:sz w:val="20"/>
                <w:szCs w:val="20"/>
              </w:rPr>
              <w:t>Students typically have difficulty in rounding numbers that are exactly halfway between two numbers. Use examples to show that these numbers are rounded to the nearest even number. Students may also be confused in rounding numbers that contain a 5 but to which the odd/even rule does not apply. For example, the number 1.651 rounded to two digits is 1.7, not 1.6; the fact that 6 is even is irrelevant, given that the number is closer to 1.7 than it is to 1.6.</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004202F" w14:textId="77777777" w:rsidR="008F6422" w:rsidRDefault="008F6422" w:rsidP="00616112">
            <w:pPr>
              <w:widowControl w:val="0"/>
              <w:spacing w:line="240" w:lineRule="auto"/>
              <w:rPr>
                <w:rFonts w:ascii="Cambria" w:hAnsi="Cambria"/>
                <w:sz w:val="20"/>
                <w:szCs w:val="20"/>
              </w:rPr>
            </w:pPr>
            <w:r>
              <w:rPr>
                <w:rFonts w:ascii="Cambria" w:hAnsi="Cambria"/>
                <w:sz w:val="20"/>
                <w:szCs w:val="20"/>
              </w:rPr>
              <w:t>Round the following values to the specified number of sig figs:</w:t>
            </w:r>
          </w:p>
          <w:p w14:paraId="37B6AD4C" w14:textId="77777777" w:rsidR="008F6422" w:rsidRDefault="008F6422" w:rsidP="00616112">
            <w:pPr>
              <w:widowControl w:val="0"/>
              <w:spacing w:line="240" w:lineRule="auto"/>
              <w:rPr>
                <w:rFonts w:ascii="Cambria" w:hAnsi="Cambria"/>
                <w:sz w:val="20"/>
                <w:szCs w:val="20"/>
              </w:rPr>
            </w:pPr>
          </w:p>
          <w:p w14:paraId="3B15DBAB" w14:textId="568C75C1" w:rsidR="008F6422" w:rsidRDefault="008F6422" w:rsidP="00616112">
            <w:pPr>
              <w:widowControl w:val="0"/>
              <w:spacing w:line="240" w:lineRule="auto"/>
              <w:rPr>
                <w:rFonts w:ascii="Cambria" w:hAnsi="Cambria"/>
                <w:sz w:val="20"/>
                <w:szCs w:val="20"/>
              </w:rPr>
            </w:pPr>
            <w:r>
              <w:rPr>
                <w:rFonts w:ascii="Cambria" w:hAnsi="Cambria"/>
                <w:sz w:val="20"/>
                <w:szCs w:val="20"/>
              </w:rPr>
              <w:t>a.   9.038 (3 sig figs)</w:t>
            </w:r>
          </w:p>
          <w:p w14:paraId="658E6080" w14:textId="77777777" w:rsidR="00215C26" w:rsidRDefault="00215C26" w:rsidP="00616112">
            <w:pPr>
              <w:widowControl w:val="0"/>
              <w:spacing w:line="240" w:lineRule="auto"/>
              <w:rPr>
                <w:rFonts w:ascii="Cambria" w:hAnsi="Cambria"/>
                <w:sz w:val="20"/>
                <w:szCs w:val="20"/>
              </w:rPr>
            </w:pPr>
          </w:p>
          <w:p w14:paraId="4C9F8D6B" w14:textId="22190437" w:rsidR="008F6422" w:rsidRDefault="008F6422" w:rsidP="00616112">
            <w:pPr>
              <w:widowControl w:val="0"/>
              <w:spacing w:line="240" w:lineRule="auto"/>
              <w:rPr>
                <w:rFonts w:ascii="Cambria" w:hAnsi="Cambria"/>
                <w:sz w:val="20"/>
                <w:szCs w:val="20"/>
              </w:rPr>
            </w:pPr>
            <w:r>
              <w:rPr>
                <w:rFonts w:ascii="Cambria" w:hAnsi="Cambria"/>
                <w:sz w:val="20"/>
                <w:szCs w:val="20"/>
              </w:rPr>
              <w:t>b.   9417.6 (2 sig figs)</w:t>
            </w:r>
          </w:p>
          <w:p w14:paraId="34C3732B" w14:textId="77777777" w:rsidR="00215C26" w:rsidRDefault="00215C26" w:rsidP="00616112">
            <w:pPr>
              <w:widowControl w:val="0"/>
              <w:spacing w:line="240" w:lineRule="auto"/>
              <w:rPr>
                <w:rFonts w:ascii="Cambria" w:hAnsi="Cambria"/>
                <w:sz w:val="20"/>
                <w:szCs w:val="20"/>
              </w:rPr>
            </w:pPr>
          </w:p>
          <w:p w14:paraId="48A7085D" w14:textId="35D68E98" w:rsidR="00865CE8" w:rsidRPr="006D32FE" w:rsidRDefault="008F6422" w:rsidP="00616112">
            <w:pPr>
              <w:widowControl w:val="0"/>
              <w:spacing w:line="240" w:lineRule="auto"/>
              <w:rPr>
                <w:rFonts w:ascii="Cambria" w:hAnsi="Cambria"/>
                <w:color w:val="FF0000"/>
                <w:sz w:val="20"/>
                <w:szCs w:val="20"/>
              </w:rPr>
            </w:pPr>
            <w:r>
              <w:rPr>
                <w:rFonts w:ascii="Cambria" w:hAnsi="Cambria"/>
                <w:sz w:val="20"/>
                <w:szCs w:val="20"/>
              </w:rPr>
              <w:t>c.   0.00291 (1 sig fig)</w:t>
            </w:r>
            <w:r w:rsidR="00616112" w:rsidRPr="006D32FE">
              <w:rPr>
                <w:rFonts w:ascii="Cambria" w:hAnsi="Cambria"/>
                <w:color w:val="FF0000"/>
                <w:sz w:val="20"/>
                <w:szCs w:val="20"/>
              </w:rPr>
              <w:t xml:space="preserve"> </w:t>
            </w:r>
          </w:p>
        </w:tc>
        <w:tc>
          <w:tcPr>
            <w:tcW w:w="2495" w:type="dxa"/>
            <w:gridSpan w:val="2"/>
            <w:tcBorders>
              <w:top w:val="single" w:sz="18" w:space="0" w:color="000000" w:themeColor="text1"/>
            </w:tcBorders>
            <w:tcMar>
              <w:top w:w="100" w:type="dxa"/>
              <w:left w:w="100" w:type="dxa"/>
              <w:bottom w:w="100" w:type="dxa"/>
              <w:right w:w="100" w:type="dxa"/>
            </w:tcMar>
          </w:tcPr>
          <w:p w14:paraId="4AF8B585" w14:textId="3669F5B8" w:rsidR="00865CE8" w:rsidRPr="006D32FE" w:rsidRDefault="008F6422" w:rsidP="00FE3628">
            <w:pPr>
              <w:rPr>
                <w:rFonts w:ascii="Cambria" w:hAnsi="Cambria"/>
                <w:sz w:val="20"/>
                <w:szCs w:val="20"/>
              </w:rPr>
            </w:pPr>
            <w:r>
              <w:rPr>
                <w:rFonts w:ascii="Cambria" w:hAnsi="Cambria"/>
                <w:sz w:val="20"/>
                <w:szCs w:val="20"/>
              </w:rPr>
              <w:t xml:space="preserve">The mass of a liquid is 11.50 g and its volume is 9.0 </w:t>
            </w:r>
            <w:proofErr w:type="spellStart"/>
            <w:r>
              <w:rPr>
                <w:rFonts w:ascii="Cambria" w:hAnsi="Cambria"/>
                <w:sz w:val="20"/>
                <w:szCs w:val="20"/>
              </w:rPr>
              <w:t>mL.</w:t>
            </w:r>
            <w:proofErr w:type="spellEnd"/>
            <w:r>
              <w:rPr>
                <w:rFonts w:ascii="Cambria" w:hAnsi="Cambria"/>
                <w:sz w:val="20"/>
                <w:szCs w:val="20"/>
              </w:rPr>
              <w:t xml:space="preserve">  How many significant figures should the density value have?  Explain your reasoning!</w:t>
            </w:r>
          </w:p>
        </w:tc>
        <w:tc>
          <w:tcPr>
            <w:tcW w:w="2449" w:type="dxa"/>
            <w:gridSpan w:val="2"/>
            <w:tcBorders>
              <w:top w:val="single" w:sz="18" w:space="0" w:color="000000" w:themeColor="text1"/>
            </w:tcBorders>
            <w:tcMar>
              <w:top w:w="100" w:type="dxa"/>
              <w:left w:w="100" w:type="dxa"/>
              <w:bottom w:w="100" w:type="dxa"/>
              <w:right w:w="100" w:type="dxa"/>
            </w:tcMar>
          </w:tcPr>
          <w:p w14:paraId="0618BD2C" w14:textId="77777777" w:rsidR="00865CE8" w:rsidRDefault="008F6422" w:rsidP="00AA5D83">
            <w:pPr>
              <w:widowControl w:val="0"/>
              <w:spacing w:line="240" w:lineRule="auto"/>
              <w:rPr>
                <w:rFonts w:ascii="Cambria" w:hAnsi="Cambria"/>
                <w:sz w:val="20"/>
                <w:szCs w:val="20"/>
              </w:rPr>
            </w:pPr>
            <w:r>
              <w:rPr>
                <w:rFonts w:ascii="Cambria" w:hAnsi="Cambria"/>
                <w:sz w:val="20"/>
                <w:szCs w:val="20"/>
              </w:rPr>
              <w:t>Carry out the following calculations</w:t>
            </w:r>
            <w:r w:rsidR="008F545F">
              <w:rPr>
                <w:rFonts w:ascii="Cambria" w:hAnsi="Cambria"/>
                <w:sz w:val="20"/>
                <w:szCs w:val="20"/>
              </w:rPr>
              <w:t>.  Round your answer to the correct number of sig figs.</w:t>
            </w:r>
          </w:p>
          <w:p w14:paraId="5BD82FE4" w14:textId="77777777" w:rsidR="008F545F" w:rsidRDefault="008F545F" w:rsidP="00AA5D83">
            <w:pPr>
              <w:widowControl w:val="0"/>
              <w:spacing w:line="240" w:lineRule="auto"/>
              <w:rPr>
                <w:rFonts w:ascii="Cambria" w:hAnsi="Cambria"/>
                <w:sz w:val="20"/>
                <w:szCs w:val="20"/>
              </w:rPr>
            </w:pPr>
          </w:p>
          <w:p w14:paraId="089D604D" w14:textId="77777777" w:rsidR="008F545F" w:rsidRDefault="008F545F" w:rsidP="00AA5D83">
            <w:pPr>
              <w:widowControl w:val="0"/>
              <w:spacing w:line="240" w:lineRule="auto"/>
              <w:rPr>
                <w:rFonts w:ascii="Cambria" w:hAnsi="Cambria"/>
                <w:sz w:val="20"/>
                <w:szCs w:val="20"/>
              </w:rPr>
            </w:pPr>
            <w:r>
              <w:rPr>
                <w:rFonts w:ascii="Cambria" w:hAnsi="Cambria"/>
                <w:sz w:val="20"/>
                <w:szCs w:val="20"/>
              </w:rPr>
              <w:t xml:space="preserve">a.  12 </w:t>
            </w:r>
            <w:proofErr w:type="gramStart"/>
            <w:r>
              <w:rPr>
                <w:rFonts w:ascii="Cambria" w:hAnsi="Cambria"/>
                <w:sz w:val="20"/>
                <w:szCs w:val="20"/>
              </w:rPr>
              <w:t>m  x</w:t>
            </w:r>
            <w:proofErr w:type="gramEnd"/>
            <w:r>
              <w:rPr>
                <w:rFonts w:ascii="Cambria" w:hAnsi="Cambria"/>
                <w:sz w:val="20"/>
                <w:szCs w:val="20"/>
              </w:rPr>
              <w:t xml:space="preserve">  6.41 m</w:t>
            </w:r>
          </w:p>
          <w:p w14:paraId="2265C41E" w14:textId="77777777" w:rsidR="008F545F" w:rsidRDefault="008F545F" w:rsidP="00AA5D83">
            <w:pPr>
              <w:widowControl w:val="0"/>
              <w:spacing w:line="240" w:lineRule="auto"/>
              <w:rPr>
                <w:rFonts w:ascii="Cambria" w:hAnsi="Cambria"/>
                <w:sz w:val="20"/>
                <w:szCs w:val="20"/>
              </w:rPr>
            </w:pPr>
          </w:p>
          <w:p w14:paraId="59BD4D91" w14:textId="77777777" w:rsidR="008F545F" w:rsidRDefault="008F545F" w:rsidP="00AA5D83">
            <w:pPr>
              <w:widowControl w:val="0"/>
              <w:spacing w:line="240" w:lineRule="auto"/>
              <w:rPr>
                <w:rFonts w:ascii="Cambria" w:hAnsi="Cambria"/>
                <w:sz w:val="20"/>
                <w:szCs w:val="20"/>
              </w:rPr>
            </w:pPr>
            <w:r>
              <w:rPr>
                <w:rFonts w:ascii="Cambria" w:hAnsi="Cambria"/>
                <w:sz w:val="20"/>
                <w:szCs w:val="20"/>
              </w:rPr>
              <w:t xml:space="preserve">b.  </w:t>
            </w:r>
            <w:r>
              <w:rPr>
                <w:rFonts w:ascii="Cambria" w:hAnsi="Cambria"/>
                <w:sz w:val="20"/>
                <w:szCs w:val="20"/>
                <w:u w:val="single"/>
              </w:rPr>
              <w:t xml:space="preserve">     </w:t>
            </w:r>
            <w:proofErr w:type="gramStart"/>
            <w:r>
              <w:rPr>
                <w:rFonts w:ascii="Cambria" w:hAnsi="Cambria"/>
                <w:sz w:val="20"/>
                <w:szCs w:val="20"/>
                <w:u w:val="single"/>
              </w:rPr>
              <w:t>162  km</w:t>
            </w:r>
            <w:proofErr w:type="gramEnd"/>
            <w:r>
              <w:rPr>
                <w:rFonts w:ascii="Cambria" w:hAnsi="Cambria"/>
                <w:sz w:val="20"/>
                <w:szCs w:val="20"/>
                <w:u w:val="single"/>
              </w:rPr>
              <w:t>__</w:t>
            </w:r>
          </w:p>
          <w:p w14:paraId="42589212" w14:textId="40AAF005" w:rsidR="008F545F" w:rsidRPr="008F545F" w:rsidRDefault="008F545F" w:rsidP="00AA5D83">
            <w:pPr>
              <w:widowControl w:val="0"/>
              <w:spacing w:line="240" w:lineRule="auto"/>
              <w:rPr>
                <w:rFonts w:ascii="Cambria" w:hAnsi="Cambria"/>
                <w:sz w:val="20"/>
                <w:szCs w:val="20"/>
              </w:rPr>
            </w:pPr>
            <w:r>
              <w:rPr>
                <w:rFonts w:ascii="Cambria" w:hAnsi="Cambria"/>
                <w:sz w:val="20"/>
                <w:szCs w:val="20"/>
              </w:rPr>
              <w:t xml:space="preserve">          2.342 </w:t>
            </w:r>
            <w:proofErr w:type="spellStart"/>
            <w:r>
              <w:rPr>
                <w:rFonts w:ascii="Cambria" w:hAnsi="Cambria"/>
                <w:sz w:val="20"/>
                <w:szCs w:val="20"/>
              </w:rPr>
              <w:t>hr</w:t>
            </w:r>
            <w:proofErr w:type="spellEnd"/>
          </w:p>
        </w:tc>
        <w:tc>
          <w:tcPr>
            <w:tcW w:w="2679" w:type="dxa"/>
            <w:gridSpan w:val="2"/>
            <w:tcBorders>
              <w:top w:val="single" w:sz="18" w:space="0" w:color="000000" w:themeColor="text1"/>
            </w:tcBorders>
            <w:tcMar>
              <w:top w:w="100" w:type="dxa"/>
              <w:left w:w="100" w:type="dxa"/>
              <w:bottom w:w="100" w:type="dxa"/>
              <w:right w:w="100" w:type="dxa"/>
            </w:tcMar>
          </w:tcPr>
          <w:p w14:paraId="2E11B8FC" w14:textId="3F85B712" w:rsidR="00865CE8" w:rsidRDefault="008F545F" w:rsidP="00A967F6">
            <w:pPr>
              <w:rPr>
                <w:rFonts w:ascii="Cambria" w:hAnsi="Cambria"/>
                <w:sz w:val="20"/>
                <w:szCs w:val="20"/>
              </w:rPr>
            </w:pPr>
            <w:r>
              <w:rPr>
                <w:rFonts w:ascii="Cambria" w:hAnsi="Cambria"/>
                <w:sz w:val="20"/>
                <w:szCs w:val="20"/>
              </w:rPr>
              <w:t>Express the following numbers in scientific notation</w:t>
            </w:r>
            <w:r w:rsidR="00215C26">
              <w:rPr>
                <w:rFonts w:ascii="Cambria" w:hAnsi="Cambria"/>
                <w:sz w:val="20"/>
                <w:szCs w:val="20"/>
              </w:rPr>
              <w:t xml:space="preserve"> </w:t>
            </w:r>
            <w:proofErr w:type="gramStart"/>
            <w:r w:rsidR="00215C26">
              <w:rPr>
                <w:rFonts w:ascii="Cambria" w:hAnsi="Cambria"/>
                <w:sz w:val="20"/>
                <w:szCs w:val="20"/>
              </w:rPr>
              <w:t>( M</w:t>
            </w:r>
            <w:proofErr w:type="gramEnd"/>
            <w:r w:rsidR="00215C26">
              <w:rPr>
                <w:rFonts w:ascii="Cambria" w:hAnsi="Cambria"/>
                <w:sz w:val="20"/>
                <w:szCs w:val="20"/>
              </w:rPr>
              <w:t xml:space="preserve"> x 10</w:t>
            </w:r>
            <w:r w:rsidR="00215C26">
              <w:rPr>
                <w:rFonts w:ascii="Cambria" w:hAnsi="Cambria"/>
                <w:sz w:val="20"/>
                <w:szCs w:val="20"/>
                <w:vertAlign w:val="superscript"/>
              </w:rPr>
              <w:t>n</w:t>
            </w:r>
            <w:r w:rsidR="00215C26">
              <w:rPr>
                <w:rFonts w:ascii="Cambria" w:hAnsi="Cambria"/>
                <w:sz w:val="20"/>
                <w:szCs w:val="20"/>
              </w:rPr>
              <w:t xml:space="preserve"> )</w:t>
            </w:r>
            <w:r w:rsidR="00AB46EF">
              <w:rPr>
                <w:rFonts w:ascii="Cambria" w:hAnsi="Cambria"/>
                <w:sz w:val="20"/>
                <w:szCs w:val="20"/>
              </w:rPr>
              <w:t>:</w:t>
            </w:r>
          </w:p>
          <w:p w14:paraId="08ED045F" w14:textId="77777777" w:rsidR="00AB46EF" w:rsidRDefault="00AB46EF" w:rsidP="00A967F6">
            <w:pPr>
              <w:rPr>
                <w:rFonts w:ascii="Cambria" w:hAnsi="Cambria"/>
                <w:sz w:val="20"/>
                <w:szCs w:val="20"/>
              </w:rPr>
            </w:pPr>
          </w:p>
          <w:p w14:paraId="54C0FEE1" w14:textId="07427195" w:rsidR="00AB46EF" w:rsidRDefault="00215C26" w:rsidP="00A967F6">
            <w:pPr>
              <w:rPr>
                <w:rFonts w:ascii="Cambria" w:hAnsi="Cambria"/>
                <w:sz w:val="20"/>
                <w:szCs w:val="20"/>
              </w:rPr>
            </w:pPr>
            <w:r>
              <w:rPr>
                <w:rFonts w:ascii="Cambria" w:hAnsi="Cambria"/>
                <w:sz w:val="20"/>
                <w:szCs w:val="20"/>
              </w:rPr>
              <w:t>a.   560000</w:t>
            </w:r>
          </w:p>
          <w:p w14:paraId="1B0C150F" w14:textId="77777777" w:rsidR="00215C26" w:rsidRDefault="00215C26" w:rsidP="00A967F6">
            <w:pPr>
              <w:rPr>
                <w:rFonts w:ascii="Cambria" w:hAnsi="Cambria"/>
                <w:sz w:val="20"/>
                <w:szCs w:val="20"/>
              </w:rPr>
            </w:pPr>
          </w:p>
          <w:p w14:paraId="3F5AE639" w14:textId="35C06111" w:rsidR="00215C26" w:rsidRDefault="00215C26" w:rsidP="00A967F6">
            <w:pPr>
              <w:rPr>
                <w:rFonts w:ascii="Cambria" w:hAnsi="Cambria"/>
                <w:sz w:val="20"/>
                <w:szCs w:val="20"/>
              </w:rPr>
            </w:pPr>
            <w:r>
              <w:rPr>
                <w:rFonts w:ascii="Cambria" w:hAnsi="Cambria"/>
                <w:sz w:val="20"/>
                <w:szCs w:val="20"/>
              </w:rPr>
              <w:t>b.   33400</w:t>
            </w:r>
          </w:p>
          <w:p w14:paraId="3058936E" w14:textId="77777777" w:rsidR="00215C26" w:rsidRDefault="00215C26" w:rsidP="00A967F6">
            <w:pPr>
              <w:rPr>
                <w:rFonts w:ascii="Cambria" w:hAnsi="Cambria"/>
                <w:sz w:val="20"/>
                <w:szCs w:val="20"/>
              </w:rPr>
            </w:pPr>
          </w:p>
          <w:p w14:paraId="5AE8A5D0" w14:textId="511CBD06" w:rsidR="00215C26" w:rsidRPr="006D32FE" w:rsidRDefault="00215C26" w:rsidP="00A967F6">
            <w:pPr>
              <w:rPr>
                <w:rFonts w:ascii="Cambria" w:hAnsi="Cambria"/>
                <w:sz w:val="20"/>
                <w:szCs w:val="20"/>
              </w:rPr>
            </w:pPr>
            <w:r>
              <w:rPr>
                <w:rFonts w:ascii="Cambria" w:hAnsi="Cambria"/>
                <w:sz w:val="20"/>
                <w:szCs w:val="20"/>
              </w:rPr>
              <w:t>c.   0.0004120</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063E8CC4" w:rsidR="00770B7A" w:rsidRPr="00B732D6" w:rsidRDefault="00215C26" w:rsidP="00215C26">
            <w:pPr>
              <w:widowControl w:val="0"/>
              <w:spacing w:line="240" w:lineRule="auto"/>
              <w:rPr>
                <w:rFonts w:ascii="Cambria" w:hAnsi="Cambria"/>
                <w:sz w:val="20"/>
                <w:szCs w:val="20"/>
              </w:rPr>
            </w:pPr>
            <w:r>
              <w:rPr>
                <w:rFonts w:ascii="Cambria" w:hAnsi="Cambria"/>
                <w:sz w:val="20"/>
                <w:szCs w:val="20"/>
              </w:rPr>
              <w:t>Get out your Semester 1 Exam study guide and continue answering the problems.  Your goal is to have all problems answered TODAY!!!</w:t>
            </w:r>
          </w:p>
        </w:tc>
      </w:tr>
      <w:tr w:rsidR="009F1D9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9F1D9B" w:rsidRDefault="009F1D9B" w:rsidP="009F1D9B">
            <w:pPr>
              <w:widowControl w:val="0"/>
              <w:spacing w:line="240" w:lineRule="auto"/>
              <w:rPr>
                <w:rFonts w:ascii="Cambria" w:hAnsi="Cambria"/>
                <w:b/>
                <w:bCs/>
                <w:sz w:val="20"/>
                <w:szCs w:val="20"/>
              </w:rPr>
            </w:pPr>
            <w:r>
              <w:rPr>
                <w:rFonts w:ascii="Cambria" w:hAnsi="Cambria"/>
                <w:b/>
                <w:bCs/>
                <w:sz w:val="20"/>
                <w:szCs w:val="20"/>
              </w:rPr>
              <w:lastRenderedPageBreak/>
              <w:t>Agenda for the Day</w:t>
            </w:r>
          </w:p>
          <w:p w14:paraId="6547170B" w14:textId="355B4D7C" w:rsidR="009F1D9B" w:rsidRDefault="009F1D9B" w:rsidP="009F1D9B">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9F1D9B" w:rsidRDefault="009F1D9B" w:rsidP="009F1D9B">
            <w:pPr>
              <w:widowControl w:val="0"/>
              <w:spacing w:line="240" w:lineRule="auto"/>
              <w:rPr>
                <w:rFonts w:ascii="Cambria" w:hAnsi="Cambria"/>
                <w:sz w:val="20"/>
                <w:szCs w:val="20"/>
              </w:rPr>
            </w:pPr>
          </w:p>
          <w:p w14:paraId="4CDA1243" w14:textId="3712F1E5" w:rsidR="009F1D9B" w:rsidRDefault="009F1D9B" w:rsidP="009F1D9B">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9F1D9B" w:rsidRDefault="009F1D9B" w:rsidP="009F1D9B">
            <w:pPr>
              <w:widowControl w:val="0"/>
              <w:spacing w:line="240" w:lineRule="auto"/>
              <w:rPr>
                <w:rFonts w:ascii="Cambria" w:hAnsi="Cambria"/>
                <w:sz w:val="20"/>
                <w:szCs w:val="20"/>
              </w:rPr>
            </w:pPr>
          </w:p>
          <w:p w14:paraId="03452CE2" w14:textId="77777777" w:rsidR="009F1D9B" w:rsidRDefault="009F1D9B" w:rsidP="009F1D9B">
            <w:pPr>
              <w:widowControl w:val="0"/>
              <w:spacing w:line="240" w:lineRule="auto"/>
              <w:rPr>
                <w:rFonts w:ascii="Cambria" w:hAnsi="Cambria"/>
                <w:sz w:val="20"/>
                <w:szCs w:val="20"/>
              </w:rPr>
            </w:pPr>
          </w:p>
          <w:p w14:paraId="58CFD5ED" w14:textId="77777777" w:rsidR="009F1D9B" w:rsidRPr="00B916E7" w:rsidRDefault="009F1D9B" w:rsidP="009F1D9B">
            <w:pPr>
              <w:widowControl w:val="0"/>
              <w:spacing w:line="240" w:lineRule="auto"/>
              <w:rPr>
                <w:rFonts w:ascii="Cambria" w:hAnsi="Cambria"/>
                <w:sz w:val="20"/>
                <w:szCs w:val="20"/>
              </w:rPr>
            </w:pPr>
          </w:p>
          <w:p w14:paraId="086707AE" w14:textId="2BC1B073" w:rsidR="009F1D9B" w:rsidRPr="006D32FE" w:rsidRDefault="009F1D9B" w:rsidP="009F1D9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157B78F" w14:textId="77777777" w:rsidR="00616112" w:rsidRPr="00A76F6B"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D29A7AB" w14:textId="77777777" w:rsidR="00616112" w:rsidRPr="00A76F6B"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211FFE0" w14:textId="77777777" w:rsid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791E30E" w14:textId="77777777" w:rsid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2C07026" w14:textId="02C57610" w:rsidR="00616112" w:rsidRP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7B9B1008" w:rsidR="009F1D9B" w:rsidRP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358A557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6FDD1C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265C2CB"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4EEB71F"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4F3DDC7" w14:textId="77777777" w:rsidR="009F1D9B" w:rsidRPr="000B1223"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5A8FFA00" w:rsidR="009F1D9B" w:rsidRPr="00A967F6" w:rsidRDefault="009F1D9B" w:rsidP="009F1D9B">
            <w:pPr>
              <w:pStyle w:val="ListParagraph"/>
              <w:widowControl w:val="0"/>
              <w:numPr>
                <w:ilvl w:val="0"/>
                <w:numId w:val="2"/>
              </w:numPr>
              <w:spacing w:line="240" w:lineRule="auto"/>
              <w:rPr>
                <w:rFonts w:ascii="Cambria" w:hAnsi="Cambria"/>
                <w:color w:val="000000" w:themeColor="text1"/>
                <w:sz w:val="20"/>
                <w:szCs w:val="20"/>
              </w:rPr>
            </w:pPr>
            <w:r w:rsidRPr="00A967F6">
              <w:rPr>
                <w:rFonts w:ascii="Cambria" w:hAnsi="Cambria"/>
                <w:color w:val="000000" w:themeColor="text1"/>
                <w:sz w:val="20"/>
                <w:szCs w:val="20"/>
              </w:rPr>
              <w:t xml:space="preserve">Exit Ticket </w:t>
            </w:r>
            <w:r w:rsidRPr="00A967F6">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2A3ED547" w14:textId="77777777" w:rsidR="00486067" w:rsidRPr="00A76F6B"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788D604" w14:textId="77777777" w:rsidR="00486067" w:rsidRPr="00A76F6B"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67872D65" w14:textId="77777777" w:rsid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E562A5" w14:textId="77777777" w:rsid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6061D72" w14:textId="54EC1461" w:rsidR="00486067" w:rsidRP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73A47F85" w:rsidR="009F1D9B" w:rsidRP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sidRPr="00486067">
              <w:rPr>
                <w:rFonts w:ascii="Cambria" w:hAnsi="Cambria"/>
                <w:color w:val="000000" w:themeColor="text1"/>
                <w:sz w:val="20"/>
                <w:szCs w:val="20"/>
              </w:rPr>
              <w:t xml:space="preserve">Exit Ticket </w:t>
            </w:r>
            <w:r w:rsidRPr="00486067">
              <w:rPr>
                <w:rFonts w:ascii="Cambria" w:hAnsi="Cambria"/>
                <w:i/>
                <w:iCs/>
                <w:color w:val="000000" w:themeColor="text1"/>
                <w:sz w:val="16"/>
                <w:szCs w:val="16"/>
              </w:rPr>
              <w:t>(5 minutes)</w:t>
            </w:r>
          </w:p>
        </w:tc>
        <w:tc>
          <w:tcPr>
            <w:tcW w:w="2679" w:type="dxa"/>
            <w:gridSpan w:val="2"/>
            <w:tcBorders>
              <w:top w:val="single" w:sz="18" w:space="0" w:color="000000" w:themeColor="text1"/>
            </w:tcBorders>
            <w:tcMar>
              <w:top w:w="100" w:type="dxa"/>
              <w:left w:w="100" w:type="dxa"/>
              <w:bottom w:w="100" w:type="dxa"/>
              <w:right w:w="100" w:type="dxa"/>
            </w:tcMar>
          </w:tcPr>
          <w:p w14:paraId="659AE216"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1E05125"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595A22E"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87B78DC"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3D8589B" w14:textId="787CE5F9" w:rsidR="00AF04FF"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3DCBED21" w:rsidR="009F1D9B"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sidRPr="00AF04FF">
              <w:rPr>
                <w:rFonts w:ascii="Cambria" w:hAnsi="Cambria"/>
                <w:color w:val="000000" w:themeColor="text1"/>
                <w:sz w:val="20"/>
                <w:szCs w:val="20"/>
              </w:rPr>
              <w:t xml:space="preserve">Exit Ticket </w:t>
            </w:r>
            <w:r w:rsidRPr="00AF04FF">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05D1F15"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F7E3B6D"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8BA936C"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8B6735F"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A74D4E2" w14:textId="4BE27772" w:rsidR="00AF04FF"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7F17C5FA" w:rsidR="009F1D9B"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sidRPr="00AF04FF">
              <w:rPr>
                <w:rFonts w:ascii="Cambria" w:hAnsi="Cambria"/>
                <w:color w:val="000000" w:themeColor="text1"/>
                <w:sz w:val="20"/>
                <w:szCs w:val="20"/>
              </w:rPr>
              <w:t xml:space="preserve">Exit Ticket </w:t>
            </w:r>
            <w:r w:rsidRPr="00AF04FF">
              <w:rPr>
                <w:rFonts w:ascii="Cambria" w:hAnsi="Cambria"/>
                <w:i/>
                <w:iCs/>
                <w:color w:val="000000" w:themeColor="text1"/>
                <w:sz w:val="16"/>
                <w:szCs w:val="16"/>
              </w:rPr>
              <w:t>(5 minutes)</w:t>
            </w:r>
          </w:p>
        </w:tc>
      </w:tr>
      <w:tr w:rsidR="009F1D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F1D9B" w:rsidRDefault="009F1D9B" w:rsidP="009F1D9B">
            <w:pPr>
              <w:widowControl w:val="0"/>
              <w:spacing w:line="240" w:lineRule="auto"/>
              <w:jc w:val="center"/>
              <w:rPr>
                <w:rFonts w:ascii="Cambria" w:hAnsi="Cambria"/>
                <w:b/>
                <w:bCs/>
                <w:color w:val="000000" w:themeColor="text1"/>
                <w:sz w:val="20"/>
                <w:szCs w:val="20"/>
              </w:rPr>
            </w:pPr>
          </w:p>
          <w:p w14:paraId="3CADC02B" w14:textId="438334D7" w:rsidR="009F1D9B" w:rsidRPr="00906657"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F1D9B" w:rsidRPr="00906657" w:rsidRDefault="009F1D9B" w:rsidP="009F1D9B">
            <w:pPr>
              <w:widowControl w:val="0"/>
              <w:spacing w:line="240" w:lineRule="auto"/>
              <w:jc w:val="center"/>
              <w:rPr>
                <w:rFonts w:ascii="Cambria" w:hAnsi="Cambria"/>
                <w:color w:val="000000" w:themeColor="text1"/>
                <w:sz w:val="18"/>
                <w:szCs w:val="18"/>
              </w:rPr>
            </w:pPr>
          </w:p>
          <w:p w14:paraId="0EF14EF8" w14:textId="75EC0E25" w:rsidR="009F1D9B" w:rsidRPr="006D32FE" w:rsidRDefault="009F1D9B" w:rsidP="009F1D9B">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4A61A1BF" w:rsidR="009F1D9B" w:rsidRPr="006D32FE" w:rsidRDefault="00616112" w:rsidP="009F1D9B">
            <w:pPr>
              <w:widowControl w:val="0"/>
              <w:spacing w:line="240" w:lineRule="auto"/>
              <w:rPr>
                <w:rFonts w:ascii="Cambria" w:hAnsi="Cambria"/>
                <w:b/>
                <w:bCs/>
                <w:sz w:val="20"/>
                <w:szCs w:val="20"/>
              </w:rPr>
            </w:pPr>
            <w:r>
              <w:rPr>
                <w:rFonts w:ascii="Cambria" w:hAnsi="Cambria"/>
                <w:b/>
                <w:bCs/>
                <w:sz w:val="20"/>
                <w:szCs w:val="20"/>
              </w:rPr>
              <w:t xml:space="preserve">I will </w:t>
            </w:r>
            <w:r w:rsidR="00215C26">
              <w:rPr>
                <w:rFonts w:ascii="Cambria" w:hAnsi="Cambria"/>
                <w:b/>
                <w:bCs/>
                <w:sz w:val="20"/>
                <w:szCs w:val="20"/>
              </w:rPr>
              <w:t>introduce</w:t>
            </w:r>
            <w:r>
              <w:rPr>
                <w:rFonts w:ascii="Cambria" w:hAnsi="Cambria"/>
                <w:b/>
                <w:bCs/>
                <w:sz w:val="20"/>
                <w:szCs w:val="20"/>
              </w:rPr>
              <w:t xml:space="preserve"> the concept of </w:t>
            </w:r>
            <w:r w:rsidR="00215C26">
              <w:rPr>
                <w:rFonts w:ascii="Cambria" w:hAnsi="Cambria"/>
                <w:b/>
                <w:bCs/>
                <w:sz w:val="20"/>
                <w:szCs w:val="20"/>
              </w:rPr>
              <w:t>rounding a calculated value to the correct number of significant figures</w:t>
            </w:r>
            <w:r>
              <w:rPr>
                <w:rFonts w:ascii="Cambria" w:hAnsi="Cambria"/>
                <w:b/>
                <w:bCs/>
                <w:sz w:val="20"/>
                <w:szCs w:val="20"/>
              </w:rPr>
              <w:t xml:space="preserve">.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11B5CE0" w:rsidR="009F1D9B" w:rsidRPr="00A4637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215C26">
              <w:rPr>
                <w:rFonts w:ascii="Cambria" w:hAnsi="Cambria"/>
                <w:b/>
                <w:bCs/>
                <w:sz w:val="20"/>
                <w:szCs w:val="20"/>
              </w:rPr>
              <w:t>provide students with practice problems that involve rounding a calculated value to the correct number of significant figures.</w:t>
            </w:r>
            <w:r w:rsidR="00A208D1">
              <w:rPr>
                <w:rFonts w:ascii="Cambria" w:hAnsi="Cambria"/>
                <w:b/>
                <w:bCs/>
                <w:sz w:val="20"/>
                <w:szCs w:val="20"/>
              </w:rPr>
              <w:t xml:space="preserve"> </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46EBE211" w:rsidR="009F1D9B" w:rsidRPr="00A4637B" w:rsidRDefault="009F1D9B" w:rsidP="009F1D9B">
            <w:pPr>
              <w:rPr>
                <w:rFonts w:ascii="Cambria" w:hAnsi="Cambria"/>
                <w:b/>
                <w:bCs/>
                <w:sz w:val="20"/>
                <w:szCs w:val="20"/>
              </w:rPr>
            </w:pPr>
            <w:r>
              <w:rPr>
                <w:rFonts w:ascii="Cambria" w:hAnsi="Cambria"/>
                <w:b/>
                <w:bCs/>
                <w:sz w:val="20"/>
                <w:szCs w:val="20"/>
              </w:rPr>
              <w:t xml:space="preserve">I </w:t>
            </w:r>
            <w:r w:rsidR="00A208D1">
              <w:rPr>
                <w:rFonts w:ascii="Cambria" w:hAnsi="Cambria"/>
                <w:b/>
                <w:bCs/>
                <w:sz w:val="20"/>
                <w:szCs w:val="20"/>
              </w:rPr>
              <w:t xml:space="preserve">will </w:t>
            </w:r>
            <w:r w:rsidR="00215C26">
              <w:rPr>
                <w:rFonts w:ascii="Cambria" w:hAnsi="Cambria"/>
                <w:b/>
                <w:bCs/>
                <w:sz w:val="20"/>
                <w:szCs w:val="20"/>
              </w:rPr>
              <w:t xml:space="preserve">model how to convert “regular notation” numbers to scientific notation. </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F48A4EE" w:rsidR="009F1D9B" w:rsidRPr="00A4637B" w:rsidRDefault="009F1D9B" w:rsidP="00215C26">
            <w:pPr>
              <w:spacing w:line="240" w:lineRule="auto"/>
              <w:rPr>
                <w:rFonts w:ascii="Cambria" w:hAnsi="Cambria"/>
                <w:b/>
                <w:bCs/>
                <w:sz w:val="20"/>
                <w:szCs w:val="20"/>
              </w:rPr>
            </w:pPr>
            <w:r>
              <w:rPr>
                <w:rFonts w:ascii="Cambria" w:hAnsi="Cambria"/>
                <w:b/>
                <w:bCs/>
                <w:sz w:val="20"/>
                <w:szCs w:val="20"/>
              </w:rPr>
              <w:t xml:space="preserve">I will </w:t>
            </w:r>
            <w:r w:rsidR="00662FEC">
              <w:rPr>
                <w:rFonts w:ascii="Cambria" w:hAnsi="Cambria"/>
                <w:b/>
                <w:bCs/>
                <w:sz w:val="20"/>
                <w:szCs w:val="20"/>
              </w:rPr>
              <w:t xml:space="preserve">provide students with </w:t>
            </w:r>
            <w:r w:rsidR="00215C26">
              <w:rPr>
                <w:rFonts w:ascii="Cambria" w:hAnsi="Cambria"/>
                <w:b/>
                <w:bCs/>
                <w:sz w:val="20"/>
                <w:szCs w:val="20"/>
              </w:rPr>
              <w:t>a Semester 1 Exam Study Guide in preparation for the upcoming exams.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02E55114" w:rsidR="009F1D9B" w:rsidRPr="00C76095" w:rsidRDefault="00215C26" w:rsidP="009F1D9B">
            <w:pPr>
              <w:widowControl w:val="0"/>
              <w:spacing w:line="240" w:lineRule="auto"/>
              <w:rPr>
                <w:rFonts w:ascii="Cambria" w:hAnsi="Cambria"/>
                <w:b/>
                <w:bCs/>
                <w:sz w:val="20"/>
                <w:szCs w:val="20"/>
              </w:rPr>
            </w:pPr>
            <w:r>
              <w:rPr>
                <w:rFonts w:ascii="Cambria" w:hAnsi="Cambria"/>
                <w:b/>
                <w:bCs/>
                <w:sz w:val="20"/>
                <w:szCs w:val="20"/>
              </w:rPr>
              <w:t>I will provide students with a Semester 1 Exam Study Guide in preparation for the upcoming exams.</w:t>
            </w:r>
          </w:p>
        </w:tc>
      </w:tr>
      <w:tr w:rsidR="009F1D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F1D9B" w:rsidRDefault="009F1D9B" w:rsidP="009F1D9B">
            <w:pPr>
              <w:widowControl w:val="0"/>
              <w:spacing w:line="240" w:lineRule="auto"/>
              <w:jc w:val="center"/>
              <w:rPr>
                <w:rFonts w:ascii="Cambria" w:hAnsi="Cambria"/>
                <w:color w:val="000000" w:themeColor="text1"/>
                <w:sz w:val="20"/>
                <w:szCs w:val="20"/>
              </w:rPr>
            </w:pPr>
          </w:p>
          <w:p w14:paraId="73D43B71" w14:textId="0D0795E4" w:rsidR="009F1D9B"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9F1D9B" w:rsidRPr="00906657" w:rsidRDefault="009F1D9B" w:rsidP="009F1D9B">
            <w:pPr>
              <w:widowControl w:val="0"/>
              <w:spacing w:line="240" w:lineRule="auto"/>
              <w:jc w:val="center"/>
              <w:rPr>
                <w:rFonts w:ascii="Cambria" w:hAnsi="Cambria"/>
                <w:color w:val="000000" w:themeColor="text1"/>
                <w:sz w:val="18"/>
                <w:szCs w:val="18"/>
              </w:rPr>
            </w:pPr>
          </w:p>
          <w:p w14:paraId="2C562A90" w14:textId="24090547" w:rsidR="009F1D9B" w:rsidRPr="006D32FE" w:rsidRDefault="009F1D9B" w:rsidP="009F1D9B">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D36DBB5" w:rsidR="009F1D9B" w:rsidRPr="006D32FE" w:rsidRDefault="00616112" w:rsidP="009F1D9B">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2021E1C"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339D6237" w:rsidR="009F1D9B" w:rsidRPr="00AE773B" w:rsidRDefault="00AF04FF" w:rsidP="009F1D9B">
            <w:pPr>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25AA2DC1" w:rsidR="009F1D9B" w:rsidRPr="006D32FE" w:rsidRDefault="00AF04FF" w:rsidP="009F1D9B">
            <w:pPr>
              <w:rPr>
                <w:rFonts w:ascii="Cambria" w:hAnsi="Cambria"/>
                <w:sz w:val="20"/>
                <w:szCs w:val="20"/>
              </w:rPr>
            </w:pPr>
            <w:r>
              <w:rPr>
                <w:rFonts w:ascii="Cambria" w:hAnsi="Cambria"/>
                <w:b/>
                <w:bCs/>
                <w:sz w:val="20"/>
                <w:szCs w:val="20"/>
              </w:rPr>
              <w:t xml:space="preserve">Respond to </w:t>
            </w:r>
            <w:r w:rsidR="00215C26">
              <w:rPr>
                <w:rFonts w:ascii="Cambria" w:hAnsi="Cambria"/>
                <w:b/>
                <w:bCs/>
                <w:sz w:val="20"/>
                <w:szCs w:val="20"/>
              </w:rPr>
              <w:t xml:space="preserve">problems in the Semester 1 Exam Study Guide </w:t>
            </w:r>
            <w:r>
              <w:rPr>
                <w:rFonts w:ascii="Cambria" w:hAnsi="Cambria"/>
                <w:b/>
                <w:bCs/>
                <w:sz w:val="20"/>
                <w:szCs w:val="20"/>
              </w:rPr>
              <w:t xml:space="preserve">to indicate mastery of the concepts covered </w:t>
            </w:r>
            <w:r w:rsidR="00215C26">
              <w:rPr>
                <w:rFonts w:ascii="Cambria" w:hAnsi="Cambria"/>
                <w:b/>
                <w:bCs/>
                <w:sz w:val="20"/>
                <w:szCs w:val="20"/>
              </w:rPr>
              <w:t>during the 1</w:t>
            </w:r>
            <w:r w:rsidR="00215C26" w:rsidRPr="00215C26">
              <w:rPr>
                <w:rFonts w:ascii="Cambria" w:hAnsi="Cambria"/>
                <w:b/>
                <w:bCs/>
                <w:sz w:val="20"/>
                <w:szCs w:val="20"/>
                <w:vertAlign w:val="superscript"/>
              </w:rPr>
              <w:t>st</w:t>
            </w:r>
            <w:r w:rsidR="00215C26">
              <w:rPr>
                <w:rFonts w:ascii="Cambria" w:hAnsi="Cambria"/>
                <w:b/>
                <w:bCs/>
                <w:sz w:val="20"/>
                <w:szCs w:val="20"/>
              </w:rPr>
              <w:t xml:space="preserve"> semester</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2C24F9B6" w:rsidR="009F1D9B" w:rsidRPr="006D32FE" w:rsidRDefault="00215C26" w:rsidP="009F1D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Respond to problems in the Semester 1 Exam Study Guide to indicate mastery of the concepts covered during the 1</w:t>
            </w:r>
            <w:r w:rsidRPr="00215C26">
              <w:rPr>
                <w:rFonts w:ascii="Cambria" w:hAnsi="Cambria"/>
                <w:b/>
                <w:bCs/>
                <w:sz w:val="20"/>
                <w:szCs w:val="20"/>
                <w:vertAlign w:val="superscript"/>
              </w:rPr>
              <w:t>st</w:t>
            </w:r>
            <w:r>
              <w:rPr>
                <w:rFonts w:ascii="Cambria" w:hAnsi="Cambria"/>
                <w:b/>
                <w:bCs/>
                <w:sz w:val="20"/>
                <w:szCs w:val="20"/>
              </w:rPr>
              <w:t xml:space="preserve"> semester.</w:t>
            </w:r>
          </w:p>
        </w:tc>
      </w:tr>
      <w:tr w:rsidR="009F1D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F1D9B" w:rsidRPr="006D32FE" w:rsidRDefault="009F1D9B" w:rsidP="009F1D9B">
            <w:pPr>
              <w:widowControl w:val="0"/>
              <w:spacing w:line="240" w:lineRule="auto"/>
              <w:jc w:val="center"/>
              <w:rPr>
                <w:rFonts w:ascii="Cambria" w:hAnsi="Cambria"/>
                <w:color w:val="000000" w:themeColor="text1"/>
                <w:sz w:val="20"/>
                <w:szCs w:val="20"/>
              </w:rPr>
            </w:pPr>
          </w:p>
          <w:p w14:paraId="7A172142" w14:textId="3D8EC373" w:rsidR="009F1D9B" w:rsidRPr="00906657" w:rsidRDefault="009F1D9B" w:rsidP="009F1D9B">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9F1D9B" w:rsidRDefault="009F1D9B" w:rsidP="009F1D9B">
            <w:pPr>
              <w:widowControl w:val="0"/>
              <w:spacing w:line="240" w:lineRule="auto"/>
              <w:jc w:val="center"/>
              <w:rPr>
                <w:rFonts w:ascii="Cambria" w:hAnsi="Cambria"/>
                <w:color w:val="000000" w:themeColor="text1"/>
                <w:sz w:val="18"/>
                <w:szCs w:val="18"/>
              </w:rPr>
            </w:pPr>
          </w:p>
          <w:p w14:paraId="7BC80E8E" w14:textId="4FB867F6" w:rsidR="009F1D9B" w:rsidRPr="006D32FE" w:rsidRDefault="009F1D9B" w:rsidP="009F1D9B">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7EF8CF" w14:textId="77777777" w:rsidR="00616112" w:rsidRDefault="00616112" w:rsidP="0061611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5C1BC9B5" w14:textId="77777777" w:rsidR="00616112" w:rsidRDefault="00616112" w:rsidP="00616112">
            <w:pPr>
              <w:widowControl w:val="0"/>
              <w:spacing w:line="240" w:lineRule="auto"/>
              <w:rPr>
                <w:rFonts w:ascii="Cambria" w:hAnsi="Cambria"/>
                <w:b/>
                <w:bCs/>
                <w:sz w:val="20"/>
                <w:szCs w:val="20"/>
              </w:rPr>
            </w:pPr>
          </w:p>
          <w:p w14:paraId="44E3582B" w14:textId="2F390E66" w:rsidR="009F1D9B" w:rsidRPr="006D32FE" w:rsidRDefault="00616112" w:rsidP="00616112">
            <w:pPr>
              <w:widowControl w:val="0"/>
              <w:spacing w:line="240" w:lineRule="auto"/>
              <w:rPr>
                <w:rFonts w:ascii="Cambria" w:hAnsi="Cambria"/>
                <w:b/>
                <w:bCs/>
                <w:sz w:val="20"/>
                <w:szCs w:val="20"/>
              </w:rPr>
            </w:pPr>
            <w:r>
              <w:rPr>
                <w:rFonts w:ascii="Cambria" w:hAnsi="Cambria"/>
                <w:b/>
                <w:bCs/>
                <w:sz w:val="20"/>
                <w:szCs w:val="20"/>
              </w:rPr>
              <w:t>Ask any questions I have concerning</w:t>
            </w:r>
            <w:r w:rsidR="00152AFB">
              <w:rPr>
                <w:rFonts w:ascii="Cambria" w:hAnsi="Cambria"/>
                <w:b/>
                <w:bCs/>
                <w:sz w:val="20"/>
                <w:szCs w:val="20"/>
              </w:rPr>
              <w:t xml:space="preserve"> </w:t>
            </w:r>
            <w:r w:rsidR="00152AFB">
              <w:rPr>
                <w:rFonts w:ascii="Cambria" w:hAnsi="Cambria"/>
                <w:b/>
                <w:bCs/>
                <w:sz w:val="20"/>
                <w:szCs w:val="20"/>
              </w:rPr>
              <w:t xml:space="preserve">rounding a calculated value to the correct number of significant figures.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BD214" w14:textId="77777777" w:rsidR="009F1D9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4573A56" w14:textId="77777777" w:rsidR="009F1D9B" w:rsidRDefault="009F1D9B" w:rsidP="009F1D9B">
            <w:pPr>
              <w:widowControl w:val="0"/>
              <w:spacing w:line="240" w:lineRule="auto"/>
              <w:rPr>
                <w:rFonts w:ascii="Cambria" w:hAnsi="Cambria"/>
                <w:b/>
                <w:bCs/>
                <w:sz w:val="20"/>
                <w:szCs w:val="20"/>
              </w:rPr>
            </w:pPr>
          </w:p>
          <w:p w14:paraId="60BA49C1" w14:textId="58030A07" w:rsidR="009F1D9B" w:rsidRPr="00C76095" w:rsidRDefault="00152AFB" w:rsidP="009F1D9B">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Complete the Multiplying and Dividing Sig Figs assignment.</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C94395" w14:textId="77777777" w:rsidR="009F1D9B" w:rsidRDefault="00A208D1" w:rsidP="00A208D1">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2B27443E" w14:textId="77777777" w:rsidR="00A208D1" w:rsidRDefault="00A208D1" w:rsidP="00A208D1">
            <w:pPr>
              <w:spacing w:line="240" w:lineRule="auto"/>
              <w:rPr>
                <w:rFonts w:ascii="Cambria" w:hAnsi="Cambria"/>
                <w:b/>
                <w:bCs/>
                <w:sz w:val="20"/>
                <w:szCs w:val="20"/>
              </w:rPr>
            </w:pPr>
          </w:p>
          <w:p w14:paraId="65AC4CAC" w14:textId="110D69F3" w:rsidR="00A208D1" w:rsidRPr="00C76095" w:rsidRDefault="00A208D1" w:rsidP="00A208D1">
            <w:pPr>
              <w:spacing w:line="240" w:lineRule="auto"/>
              <w:rPr>
                <w:rFonts w:ascii="Cambria" w:hAnsi="Cambria"/>
                <w:b/>
                <w:bCs/>
                <w:sz w:val="20"/>
                <w:szCs w:val="20"/>
              </w:rPr>
            </w:pPr>
            <w:r>
              <w:rPr>
                <w:rFonts w:ascii="Cambria" w:hAnsi="Cambria"/>
                <w:b/>
                <w:bCs/>
                <w:sz w:val="20"/>
                <w:szCs w:val="20"/>
              </w:rPr>
              <w:t xml:space="preserve">Ask any questions I have </w:t>
            </w:r>
            <w:proofErr w:type="gramStart"/>
            <w:r>
              <w:rPr>
                <w:rFonts w:ascii="Cambria" w:hAnsi="Cambria"/>
                <w:b/>
                <w:bCs/>
                <w:sz w:val="20"/>
                <w:szCs w:val="20"/>
              </w:rPr>
              <w:t xml:space="preserve">concerning </w:t>
            </w:r>
            <w:r w:rsidR="00152AFB">
              <w:rPr>
                <w:rFonts w:ascii="Cambria" w:hAnsi="Cambria"/>
                <w:b/>
                <w:bCs/>
                <w:sz w:val="20"/>
                <w:szCs w:val="20"/>
              </w:rPr>
              <w:t xml:space="preserve"> </w:t>
            </w:r>
            <w:r w:rsidR="00152AFB">
              <w:rPr>
                <w:rFonts w:ascii="Cambria" w:hAnsi="Cambria"/>
                <w:b/>
                <w:bCs/>
                <w:sz w:val="20"/>
                <w:szCs w:val="20"/>
              </w:rPr>
              <w:t>how</w:t>
            </w:r>
            <w:proofErr w:type="gramEnd"/>
            <w:r w:rsidR="00152AFB">
              <w:rPr>
                <w:rFonts w:ascii="Cambria" w:hAnsi="Cambria"/>
                <w:b/>
                <w:bCs/>
                <w:sz w:val="20"/>
                <w:szCs w:val="20"/>
              </w:rPr>
              <w:t xml:space="preserve"> to convert “regular notation” numbers to scientific notation.</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CDAC2D" w14:textId="722A3334" w:rsidR="00A208D1" w:rsidRDefault="00215C26" w:rsidP="00A208D1">
            <w:pPr>
              <w:spacing w:line="240" w:lineRule="auto"/>
              <w:rPr>
                <w:rFonts w:ascii="Cambria" w:hAnsi="Cambria"/>
                <w:b/>
                <w:bCs/>
                <w:sz w:val="20"/>
                <w:szCs w:val="20"/>
              </w:rPr>
            </w:pPr>
            <w:r>
              <w:rPr>
                <w:rFonts w:ascii="Cambria" w:hAnsi="Cambria"/>
                <w:b/>
                <w:bCs/>
                <w:sz w:val="20"/>
                <w:szCs w:val="20"/>
              </w:rPr>
              <w:t>Respond to problems in the Semester 1 Exam Study Guide to indicate mastery of the concepts covered during the 1</w:t>
            </w:r>
            <w:r w:rsidRPr="00215C26">
              <w:rPr>
                <w:rFonts w:ascii="Cambria" w:hAnsi="Cambria"/>
                <w:b/>
                <w:bCs/>
                <w:sz w:val="20"/>
                <w:szCs w:val="20"/>
                <w:vertAlign w:val="superscript"/>
              </w:rPr>
              <w:t>st</w:t>
            </w:r>
            <w:r>
              <w:rPr>
                <w:rFonts w:ascii="Cambria" w:hAnsi="Cambria"/>
                <w:b/>
                <w:bCs/>
                <w:sz w:val="20"/>
                <w:szCs w:val="20"/>
              </w:rPr>
              <w:t xml:space="preserve"> semester.</w:t>
            </w:r>
          </w:p>
          <w:p w14:paraId="57FB3FA9" w14:textId="77777777" w:rsidR="00215C26" w:rsidRDefault="00215C26" w:rsidP="00A208D1">
            <w:pPr>
              <w:spacing w:line="240" w:lineRule="auto"/>
              <w:rPr>
                <w:rFonts w:ascii="Cambria" w:hAnsi="Cambria"/>
                <w:b/>
                <w:bCs/>
                <w:sz w:val="20"/>
                <w:szCs w:val="20"/>
              </w:rPr>
            </w:pPr>
          </w:p>
          <w:p w14:paraId="1E066157" w14:textId="0A48D495" w:rsidR="00A208D1" w:rsidRPr="00C76095" w:rsidRDefault="00215C26" w:rsidP="00A208D1">
            <w:pPr>
              <w:spacing w:line="240" w:lineRule="auto"/>
              <w:rPr>
                <w:rFonts w:ascii="Cambria" w:hAnsi="Cambria"/>
                <w:b/>
                <w:bCs/>
                <w:sz w:val="20"/>
                <w:szCs w:val="20"/>
              </w:rPr>
            </w:pPr>
            <w:r>
              <w:rPr>
                <w:rFonts w:ascii="Cambria" w:hAnsi="Cambria"/>
                <w:b/>
                <w:bCs/>
                <w:sz w:val="20"/>
                <w:szCs w:val="20"/>
              </w:rPr>
              <w:t>Begin working on the Semester 1 Exam Study Guide problems</w:t>
            </w:r>
            <w:r w:rsidR="00A208D1">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2325586" w14:textId="72F1EE14" w:rsidR="00A208D1" w:rsidRDefault="00215C26" w:rsidP="009F1D9B">
            <w:pPr>
              <w:widowControl w:val="0"/>
              <w:spacing w:line="240" w:lineRule="auto"/>
              <w:rPr>
                <w:rFonts w:ascii="Cambria" w:hAnsi="Cambria"/>
                <w:b/>
                <w:bCs/>
                <w:sz w:val="20"/>
                <w:szCs w:val="20"/>
              </w:rPr>
            </w:pPr>
            <w:r>
              <w:rPr>
                <w:rFonts w:ascii="Cambria" w:hAnsi="Cambria"/>
                <w:b/>
                <w:bCs/>
                <w:sz w:val="20"/>
                <w:szCs w:val="20"/>
              </w:rPr>
              <w:t>Respond to problems in the Semester 1 Exam Study Guide to indicate mastery of the concepts covered during the 1</w:t>
            </w:r>
            <w:r w:rsidRPr="00215C26">
              <w:rPr>
                <w:rFonts w:ascii="Cambria" w:hAnsi="Cambria"/>
                <w:b/>
                <w:bCs/>
                <w:sz w:val="20"/>
                <w:szCs w:val="20"/>
                <w:vertAlign w:val="superscript"/>
              </w:rPr>
              <w:t>st</w:t>
            </w:r>
            <w:r>
              <w:rPr>
                <w:rFonts w:ascii="Cambria" w:hAnsi="Cambria"/>
                <w:b/>
                <w:bCs/>
                <w:sz w:val="20"/>
                <w:szCs w:val="20"/>
              </w:rPr>
              <w:t xml:space="preserve"> semester.</w:t>
            </w:r>
          </w:p>
          <w:p w14:paraId="464757B9" w14:textId="77777777" w:rsidR="00215C26" w:rsidRDefault="00215C26" w:rsidP="009F1D9B">
            <w:pPr>
              <w:widowControl w:val="0"/>
              <w:spacing w:line="240" w:lineRule="auto"/>
              <w:rPr>
                <w:rFonts w:ascii="Cambria" w:hAnsi="Cambria"/>
                <w:b/>
                <w:bCs/>
                <w:sz w:val="20"/>
                <w:szCs w:val="20"/>
              </w:rPr>
            </w:pPr>
          </w:p>
          <w:p w14:paraId="75D10DEF" w14:textId="09E5F2EE" w:rsidR="00A208D1" w:rsidRPr="00C76095" w:rsidRDefault="00215C26" w:rsidP="009F1D9B">
            <w:pPr>
              <w:widowControl w:val="0"/>
              <w:spacing w:line="240" w:lineRule="auto"/>
              <w:rPr>
                <w:rFonts w:ascii="Cambria" w:hAnsi="Cambria"/>
                <w:b/>
                <w:bCs/>
                <w:sz w:val="20"/>
                <w:szCs w:val="20"/>
              </w:rPr>
            </w:pPr>
            <w:r>
              <w:rPr>
                <w:rFonts w:ascii="Cambria" w:hAnsi="Cambria"/>
                <w:b/>
                <w:bCs/>
                <w:sz w:val="20"/>
                <w:szCs w:val="20"/>
              </w:rPr>
              <w:t>Continue working on the Semester 1 Exam Study Guide problems</w:t>
            </w:r>
            <w:r w:rsidR="00A208D1">
              <w:rPr>
                <w:rFonts w:ascii="Cambria" w:hAnsi="Cambria"/>
                <w:b/>
                <w:bCs/>
                <w:sz w:val="20"/>
                <w:szCs w:val="20"/>
              </w:rPr>
              <w:t>.</w:t>
            </w:r>
          </w:p>
        </w:tc>
      </w:tr>
      <w:tr w:rsidR="009F1D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F1D9B" w:rsidRPr="006D32FE" w:rsidRDefault="009F1D9B" w:rsidP="009F1D9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F1D9B" w:rsidRPr="006D32FE" w:rsidRDefault="009F1D9B" w:rsidP="009F1D9B">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E3711E8" w:rsidR="009F1D9B" w:rsidRPr="006D32FE" w:rsidRDefault="00662FEC" w:rsidP="009F1D9B">
            <w:pPr>
              <w:widowControl w:val="0"/>
              <w:spacing w:line="240" w:lineRule="auto"/>
              <w:rPr>
                <w:rFonts w:ascii="Cambria" w:hAnsi="Cambria"/>
                <w:b/>
                <w:bCs/>
                <w:sz w:val="20"/>
                <w:szCs w:val="20"/>
              </w:rPr>
            </w:pPr>
            <w:r>
              <w:rPr>
                <w:rFonts w:ascii="Cambria" w:hAnsi="Cambria"/>
                <w:sz w:val="20"/>
                <w:szCs w:val="20"/>
              </w:rPr>
              <w:t>Complete literacy-based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1A086A07"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2BD73ADC" w:rsidR="009F1D9B" w:rsidRPr="006D32FE" w:rsidRDefault="00A208D1" w:rsidP="00A208D1">
            <w:pPr>
              <w:spacing w:line="240" w:lineRule="auto"/>
              <w:rPr>
                <w:rFonts w:ascii="Cambria" w:hAnsi="Cambria"/>
                <w:sz w:val="20"/>
                <w:szCs w:val="20"/>
              </w:rPr>
            </w:pPr>
            <w:r w:rsidRPr="00A208D1">
              <w:rPr>
                <w:rFonts w:ascii="Cambria" w:hAnsi="Cambria"/>
                <w:sz w:val="20"/>
                <w:szCs w:val="20"/>
              </w:rPr>
              <w:t>Complete literacy-based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0D5BAB1C" w:rsidR="009F1D9B" w:rsidRPr="006D32FE" w:rsidRDefault="009F1D9B" w:rsidP="00A208D1">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288C23B2" w:rsidR="009F1D9B" w:rsidRPr="006D32FE" w:rsidRDefault="00A208D1" w:rsidP="009F1D9B">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9F1D9B"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9F1D9B"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9F1D9B" w:rsidRDefault="009F1D9B" w:rsidP="009F1D9B">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9F1D9B"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9F1D9B" w:rsidRPr="006D32FE" w:rsidRDefault="009F1D9B" w:rsidP="009F1D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9F1D9B" w:rsidRPr="006D32FE" w:rsidRDefault="009F1D9B" w:rsidP="009F1D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9F1D9B" w:rsidRPr="006D32FE" w:rsidRDefault="009F1D9B" w:rsidP="009F1D9B">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 xml:space="preserve">Pre-assessment, formative assessments, summative assessment, post-assessment, </w:t>
            </w:r>
            <w:r w:rsidRPr="006D32FE">
              <w:rPr>
                <w:rStyle w:val="normaltextrun"/>
                <w:rFonts w:ascii="Cambria" w:hAnsi="Cambria" w:cs="Segoe UI"/>
                <w:color w:val="000000" w:themeColor="text1"/>
                <w:sz w:val="20"/>
                <w:szCs w:val="20"/>
              </w:rPr>
              <w:lastRenderedPageBreak/>
              <w:t>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9F1D9B" w:rsidRPr="006D32FE" w:rsidRDefault="009F1D9B" w:rsidP="009F1D9B">
            <w:pPr>
              <w:widowControl w:val="0"/>
              <w:spacing w:line="240" w:lineRule="auto"/>
              <w:rPr>
                <w:rFonts w:ascii="Cambria" w:hAnsi="Cambria"/>
                <w:sz w:val="20"/>
                <w:szCs w:val="20"/>
              </w:rPr>
            </w:pPr>
            <w:r>
              <w:rPr>
                <w:rFonts w:ascii="Cambria" w:hAnsi="Cambria"/>
                <w:sz w:val="20"/>
                <w:szCs w:val="20"/>
              </w:rPr>
              <w:lastRenderedPageBreak/>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9F1D9B"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9F1D9B" w:rsidRPr="006D32FE" w:rsidRDefault="009F1D9B" w:rsidP="009F1D9B">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test corrections.</w:t>
            </w:r>
          </w:p>
        </w:tc>
      </w:tr>
      <w:tr w:rsidR="009F1D9B"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9F1D9B" w:rsidRPr="006D32FE" w:rsidRDefault="009F1D9B" w:rsidP="009F1D9B">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9F1D9B" w:rsidRPr="006D32FE" w:rsidRDefault="009F1D9B" w:rsidP="009F1D9B">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9F1D9B" w:rsidRPr="006D32FE" w:rsidRDefault="009F1D9B" w:rsidP="009F1D9B">
            <w:pPr>
              <w:spacing w:line="240" w:lineRule="auto"/>
              <w:rPr>
                <w:rFonts w:ascii="Cambria" w:hAnsi="Cambria"/>
                <w:sz w:val="20"/>
                <w:szCs w:val="20"/>
              </w:rPr>
            </w:pPr>
          </w:p>
          <w:p w14:paraId="3A735567" w14:textId="0C631EE0" w:rsidR="009F1D9B" w:rsidRPr="006D32FE" w:rsidRDefault="009F1D9B" w:rsidP="009F1D9B">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5A9F860" w14:textId="68B30C50" w:rsidR="00A208D1" w:rsidRDefault="00A208D1" w:rsidP="009F1D9B">
            <w:pPr>
              <w:pStyle w:val="ListParagraph"/>
              <w:widowControl w:val="0"/>
              <w:numPr>
                <w:ilvl w:val="0"/>
                <w:numId w:val="12"/>
              </w:numPr>
              <w:spacing w:line="240" w:lineRule="auto"/>
              <w:rPr>
                <w:rFonts w:ascii="Cambria" w:hAnsi="Cambria"/>
                <w:sz w:val="20"/>
                <w:szCs w:val="20"/>
              </w:rPr>
            </w:pPr>
            <w:r w:rsidRPr="00A208D1">
              <w:rPr>
                <w:rFonts w:ascii="Cambria" w:hAnsi="Cambria"/>
                <w:sz w:val="20"/>
                <w:szCs w:val="20"/>
              </w:rPr>
              <w:t>Have each student imagine that he or she, along with other passengers, has become shipwrecked on an island. With no chance of rescue, the castaways decide to start a new country and elect him or her president. One of the first tasks of the president is to divide up the land among the people in a way that is fair to all. But the president realizes he or she has nothing to use for taking measurements and so has to come up with a new measuring system. On a sheet of paper, have students answer the following questions: 1) What will you call your unit of measurement? 2) Why would it be important to use a consistent standard of measurement? 3) What factors would be important as a basis for your measurement?</w:t>
            </w:r>
          </w:p>
          <w:p w14:paraId="5C752DB6" w14:textId="7BA9C716" w:rsidR="00A208D1" w:rsidRPr="00A208D1" w:rsidRDefault="00A208D1" w:rsidP="00A208D1">
            <w:pPr>
              <w:pStyle w:val="ListParagraph"/>
              <w:widowControl w:val="0"/>
              <w:numPr>
                <w:ilvl w:val="0"/>
                <w:numId w:val="12"/>
              </w:numPr>
              <w:spacing w:line="240" w:lineRule="auto"/>
              <w:rPr>
                <w:rFonts w:ascii="Cambria" w:hAnsi="Cambria"/>
                <w:sz w:val="20"/>
                <w:szCs w:val="20"/>
              </w:rPr>
            </w:pPr>
            <w:r w:rsidRPr="00A208D1">
              <w:rPr>
                <w:rFonts w:ascii="Cambria" w:hAnsi="Cambria"/>
                <w:sz w:val="20"/>
                <w:szCs w:val="20"/>
              </w:rPr>
              <w:t>Have students select five liquids from Figure 2.8. Ask them to imagine that the five liquids are mixed in a large container and then poured into a graduated cylinder, such as the one shown in Figure 2.7. Have students predict what will happen as time passes</w:t>
            </w:r>
          </w:p>
          <w:p w14:paraId="27AF693E" w14:textId="7C9E9B50" w:rsidR="009F1D9B" w:rsidRPr="001E1E5F" w:rsidRDefault="00226D05" w:rsidP="00226D05">
            <w:pPr>
              <w:pStyle w:val="ListParagraph"/>
              <w:widowControl w:val="0"/>
              <w:spacing w:line="240" w:lineRule="auto"/>
              <w:ind w:left="360"/>
              <w:rPr>
                <w:rFonts w:ascii="Cambria" w:hAnsi="Cambria"/>
                <w:sz w:val="20"/>
                <w:szCs w:val="20"/>
              </w:rPr>
            </w:pPr>
            <w:r w:rsidRPr="00226D05">
              <w:rPr>
                <w:rFonts w:ascii="Cambria" w:hAnsi="Cambria"/>
                <w:noProof/>
                <w:sz w:val="20"/>
                <w:szCs w:val="20"/>
              </w:rPr>
              <w:drawing>
                <wp:inline distT="0" distB="0" distL="0" distR="0" wp14:anchorId="66281B44" wp14:editId="43CB585F">
                  <wp:extent cx="5798627" cy="254650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8024" cy="2555024"/>
                          </a:xfrm>
                          <a:prstGeom prst="rect">
                            <a:avLst/>
                          </a:prstGeom>
                        </pic:spPr>
                      </pic:pic>
                    </a:graphicData>
                  </a:graphic>
                </wp:inline>
              </w:drawing>
            </w:r>
          </w:p>
        </w:tc>
      </w:tr>
      <w:tr w:rsidR="009F1D9B"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9F1D9B" w:rsidRDefault="009F1D9B" w:rsidP="009F1D9B">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9F1D9B" w:rsidRPr="00152AFB" w:rsidRDefault="009F1D9B" w:rsidP="009F1D9B">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9F1D9B" w:rsidRPr="00453990" w:rsidRDefault="009F1D9B" w:rsidP="009F1D9B">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68CBA73B" w:rsidR="00CC22EC" w:rsidRDefault="00CC22EC">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ACB6B2"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BE97AFD" w14:textId="77777777" w:rsidR="00226D05" w:rsidRDefault="00226D05" w:rsidP="00226D05">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2 Section 2 Classroom Catalyst, TE p. 37</w:t>
            </w:r>
          </w:p>
          <w:p w14:paraId="4720422E" w14:textId="77777777" w:rsidR="00226D05" w:rsidRDefault="00226D05" w:rsidP="00226D05">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2 Section 3 Classroom Catalyst, TE p. 48</w:t>
            </w:r>
          </w:p>
          <w:p w14:paraId="3B97CBBB" w14:textId="77777777" w:rsidR="00226D05" w:rsidRDefault="00226D05" w:rsidP="00226D05">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38-42; 48; 52; 57; 59-60.</w:t>
            </w:r>
          </w:p>
          <w:p w14:paraId="496FA9C9" w14:textId="77777777" w:rsidR="00226D05" w:rsidRDefault="00226D05" w:rsidP="00226D05">
            <w:pPr>
              <w:pStyle w:val="paragraph"/>
              <w:spacing w:before="0" w:beforeAutospacing="0" w:after="0" w:afterAutospacing="0"/>
              <w:textAlignment w:val="baseline"/>
              <w:rPr>
                <w:rStyle w:val="normaltextrun"/>
                <w:rFonts w:ascii="Century Gothic" w:hAnsi="Century Gothic" w:cs="Segoe UI"/>
                <w:b/>
                <w:bCs/>
                <w:sz w:val="20"/>
                <w:szCs w:val="20"/>
              </w:rPr>
            </w:pPr>
          </w:p>
          <w:p w14:paraId="5BD17097" w14:textId="77777777" w:rsidR="00226D05" w:rsidRDefault="00226D05" w:rsidP="00226D05">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CD93244" w14:textId="77777777" w:rsidR="00226D05" w:rsidRPr="003A69FD" w:rsidRDefault="00226D05" w:rsidP="00226D05">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2</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Measurements and Calculations </w:t>
            </w:r>
          </w:p>
          <w:p w14:paraId="036A1347" w14:textId="77777777" w:rsidR="00226D05" w:rsidRDefault="00226D05" w:rsidP="00226D05">
            <w:pPr>
              <w:pStyle w:val="paragraph"/>
              <w:ind w:left="720"/>
              <w:contextualSpacing/>
              <w:textAlignment w:val="baseline"/>
              <w:rPr>
                <w:rFonts w:ascii="Century Gothic" w:hAnsi="Century Gothic"/>
                <w:sz w:val="20"/>
                <w:szCs w:val="20"/>
              </w:rPr>
            </w:pPr>
          </w:p>
          <w:p w14:paraId="17724397" w14:textId="77777777" w:rsidR="00226D05" w:rsidRDefault="00000000" w:rsidP="00226D05">
            <w:pPr>
              <w:pStyle w:val="paragraph"/>
              <w:ind w:left="720"/>
              <w:contextualSpacing/>
              <w:textAlignment w:val="baseline"/>
              <w:rPr>
                <w:rFonts w:ascii="Century Gothic" w:hAnsi="Century Gothic"/>
                <w:sz w:val="20"/>
                <w:szCs w:val="20"/>
              </w:rPr>
            </w:pPr>
            <w:hyperlink r:id="rId13" w:history="1">
              <w:r w:rsidR="00226D05" w:rsidRPr="00E90D99">
                <w:rPr>
                  <w:rStyle w:val="Hyperlink"/>
                  <w:rFonts w:ascii="Century Gothic" w:hAnsi="Century Gothic"/>
                  <w:sz w:val="20"/>
                  <w:szCs w:val="20"/>
                </w:rPr>
                <w:t>https://my.hrw.com/content/hmof/science/hss2017/tn/gr9-12/hmd_chem_9781328833594_/dlo/whyitmatters/index.html?vid=1</w:t>
              </w:r>
            </w:hyperlink>
          </w:p>
          <w:p w14:paraId="1597C58F" w14:textId="77777777" w:rsidR="00226D05" w:rsidRPr="00026970" w:rsidRDefault="00226D05" w:rsidP="00226D05">
            <w:pPr>
              <w:pStyle w:val="paragraph"/>
              <w:ind w:left="720"/>
              <w:contextualSpacing/>
              <w:textAlignment w:val="baseline"/>
              <w:rPr>
                <w:rFonts w:ascii="Century Gothic" w:hAnsi="Century Gothic" w:cs="Segoe UI"/>
                <w:sz w:val="20"/>
                <w:szCs w:val="20"/>
              </w:rPr>
            </w:pPr>
          </w:p>
          <w:p w14:paraId="7A82C049"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5179959" w14:textId="77777777" w:rsidR="00226D05" w:rsidRPr="00AF4F82" w:rsidRDefault="00226D05" w:rsidP="00226D05">
            <w:pPr>
              <w:rPr>
                <w:rFonts w:ascii="Century Gothic" w:hAnsi="Century Gothic"/>
                <w:sz w:val="20"/>
                <w:szCs w:val="20"/>
              </w:rPr>
            </w:pPr>
          </w:p>
          <w:p w14:paraId="7562A34D"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641FB51C" w14:textId="77777777" w:rsidR="00226D05" w:rsidRPr="003A69FD" w:rsidRDefault="00226D05" w:rsidP="00226D05">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sz w:val="20"/>
                <w:szCs w:val="20"/>
              </w:rPr>
              <w:t>Virtual Lab: Using Units and Measurements</w:t>
            </w:r>
          </w:p>
          <w:p w14:paraId="2F73E1FE" w14:textId="77777777" w:rsidR="00226D05" w:rsidRPr="00BD1B8B" w:rsidRDefault="00000000" w:rsidP="00226D05">
            <w:pPr>
              <w:pStyle w:val="paragraph"/>
              <w:ind w:left="720"/>
              <w:textAlignment w:val="baseline"/>
              <w:rPr>
                <w:rFonts w:ascii="Century Gothic" w:hAnsi="Century Gothic"/>
                <w:sz w:val="20"/>
                <w:szCs w:val="20"/>
              </w:rPr>
            </w:pPr>
            <w:hyperlink r:id="rId14" w:history="1">
              <w:r w:rsidR="00226D05" w:rsidRPr="00E90D99">
                <w:rPr>
                  <w:rStyle w:val="Hyperlink"/>
                  <w:rFonts w:ascii="Century Gothic" w:hAnsi="Century Gothic"/>
                  <w:sz w:val="20"/>
                  <w:szCs w:val="20"/>
                </w:rPr>
                <w:t>https://my.hrw.com/content/hmof/science/hss2017/tn/gr9-12/hmd_chem_9781328833594_/dlo/virtuallab/c02_00vl16/index.html</w:t>
              </w:r>
            </w:hyperlink>
          </w:p>
          <w:p w14:paraId="0BB1998E" w14:textId="77777777" w:rsidR="00226D05" w:rsidRPr="00B13926" w:rsidRDefault="00226D05" w:rsidP="00226D05">
            <w:pPr>
              <w:pStyle w:val="paragraph"/>
              <w:numPr>
                <w:ilvl w:val="0"/>
                <w:numId w:val="10"/>
              </w:numPr>
              <w:textAlignment w:val="baseline"/>
              <w:rPr>
                <w:rFonts w:ascii="Century Gothic" w:hAnsi="Century Gothic"/>
                <w:sz w:val="20"/>
                <w:szCs w:val="20"/>
              </w:rPr>
            </w:pPr>
            <w:proofErr w:type="spellStart"/>
            <w:r w:rsidRPr="00BD1B8B">
              <w:rPr>
                <w:rFonts w:ascii="Century Gothic" w:hAnsi="Century Gothic"/>
                <w:sz w:val="20"/>
                <w:szCs w:val="20"/>
              </w:rPr>
              <w:t>PhET</w:t>
            </w:r>
            <w:proofErr w:type="spellEnd"/>
            <w:r>
              <w:rPr>
                <w:rFonts w:ascii="Century Gothic" w:hAnsi="Century Gothic"/>
                <w:sz w:val="20"/>
                <w:szCs w:val="20"/>
              </w:rPr>
              <w:t xml:space="preserve"> Simulation: “Density”</w:t>
            </w:r>
          </w:p>
          <w:p w14:paraId="375C8C9E" w14:textId="77777777" w:rsidR="00226D05" w:rsidRDefault="00000000" w:rsidP="00226D05">
            <w:pPr>
              <w:pStyle w:val="paragraph"/>
              <w:ind w:left="720"/>
              <w:textAlignment w:val="baseline"/>
              <w:rPr>
                <w:rFonts w:ascii="Century Gothic" w:hAnsi="Century Gothic"/>
                <w:sz w:val="20"/>
                <w:szCs w:val="20"/>
              </w:rPr>
            </w:pPr>
            <w:hyperlink r:id="rId15" w:history="1">
              <w:r w:rsidR="00226D05" w:rsidRPr="00BD1B8B">
                <w:rPr>
                  <w:rStyle w:val="Hyperlink"/>
                  <w:rFonts w:ascii="Century Gothic" w:hAnsi="Century Gothic"/>
                  <w:sz w:val="20"/>
                  <w:szCs w:val="20"/>
                </w:rPr>
                <w:t>http://phet.colorado.edu/en/simulation/density</w:t>
              </w:r>
            </w:hyperlink>
          </w:p>
          <w:p w14:paraId="748B4D6E" w14:textId="77777777" w:rsidR="00226D05" w:rsidRPr="00BD1B8B" w:rsidRDefault="00226D05" w:rsidP="00226D05">
            <w:pPr>
              <w:pStyle w:val="paragraph"/>
              <w:ind w:left="720"/>
              <w:textAlignment w:val="baseline"/>
              <w:rPr>
                <w:rFonts w:ascii="Century Gothic" w:hAnsi="Century Gothic"/>
                <w:sz w:val="20"/>
                <w:szCs w:val="20"/>
              </w:rPr>
            </w:pPr>
          </w:p>
          <w:p w14:paraId="1F267278" w14:textId="77777777" w:rsidR="00226D05" w:rsidRPr="00BF28E6" w:rsidRDefault="00226D05" w:rsidP="00226D05">
            <w:pPr>
              <w:pStyle w:val="paragraph"/>
              <w:numPr>
                <w:ilvl w:val="0"/>
                <w:numId w:val="10"/>
              </w:numPr>
              <w:textAlignment w:val="baseline"/>
              <w:rPr>
                <w:rStyle w:val="normaltextrun"/>
                <w:rFonts w:ascii="Century Gothic" w:hAnsi="Century Gothic" w:cs="Segoe UI"/>
                <w:sz w:val="20"/>
                <w:szCs w:val="20"/>
              </w:rPr>
            </w:pPr>
            <w:r w:rsidRPr="00BF28E6">
              <w:rPr>
                <w:rStyle w:val="normaltextrun"/>
                <w:rFonts w:ascii="Century Gothic" w:hAnsi="Century Gothic" w:cs="Segoe UI"/>
                <w:sz w:val="20"/>
                <w:szCs w:val="20"/>
              </w:rPr>
              <w:t>Uncertainty in Measurements</w:t>
            </w:r>
          </w:p>
          <w:p w14:paraId="210222AA" w14:textId="77777777" w:rsidR="00226D05" w:rsidRPr="00BD1B8B" w:rsidRDefault="00000000" w:rsidP="00226D05">
            <w:pPr>
              <w:pStyle w:val="paragraph"/>
              <w:ind w:left="720"/>
              <w:textAlignment w:val="baseline"/>
              <w:rPr>
                <w:rFonts w:ascii="Century Gothic" w:hAnsi="Century Gothic"/>
                <w:sz w:val="20"/>
                <w:szCs w:val="20"/>
              </w:rPr>
            </w:pPr>
            <w:hyperlink r:id="rId16" w:history="1">
              <w:r w:rsidR="00226D05" w:rsidRPr="00BD1B8B">
                <w:rPr>
                  <w:rStyle w:val="Hyperlink"/>
                  <w:rFonts w:ascii="Century Gothic" w:hAnsi="Century Gothic"/>
                  <w:sz w:val="20"/>
                  <w:szCs w:val="20"/>
                </w:rPr>
                <w:t>http://antoine.frostburg.edu/cgi-bin/senese/tutorials/sigfig/index.cgi</w:t>
              </w:r>
            </w:hyperlink>
          </w:p>
          <w:p w14:paraId="69F888A8" w14:textId="77777777" w:rsidR="00226D05" w:rsidRPr="00BD1B8B" w:rsidRDefault="00226D05" w:rsidP="00226D05">
            <w:pPr>
              <w:pStyle w:val="paragraph"/>
              <w:numPr>
                <w:ilvl w:val="0"/>
                <w:numId w:val="10"/>
              </w:numPr>
              <w:spacing w:before="0" w:beforeAutospacing="0" w:after="0" w:afterAutospacing="0"/>
              <w:textAlignment w:val="baseline"/>
              <w:rPr>
                <w:rFonts w:ascii="Century Gothic" w:hAnsi="Century Gothic"/>
                <w:sz w:val="20"/>
                <w:szCs w:val="20"/>
              </w:rPr>
            </w:pPr>
            <w:r>
              <w:rPr>
                <w:rFonts w:ascii="Century Gothic" w:hAnsi="Century Gothic"/>
                <w:sz w:val="20"/>
                <w:szCs w:val="20"/>
              </w:rPr>
              <w:t>Precision and Accuracy</w:t>
            </w:r>
          </w:p>
          <w:p w14:paraId="7E9F7802" w14:textId="77777777" w:rsidR="00226D05" w:rsidRPr="00BD1B8B" w:rsidRDefault="00000000" w:rsidP="00226D05">
            <w:pPr>
              <w:pStyle w:val="paragraph"/>
              <w:textAlignment w:val="baseline"/>
              <w:rPr>
                <w:rFonts w:ascii="Century Gothic" w:hAnsi="Century Gothic"/>
                <w:sz w:val="20"/>
                <w:szCs w:val="20"/>
              </w:rPr>
            </w:pPr>
            <w:hyperlink r:id="rId17" w:history="1">
              <w:r w:rsidR="00226D05" w:rsidRPr="00E90D99">
                <w:rPr>
                  <w:rStyle w:val="Hyperlink"/>
                  <w:rFonts w:ascii="Century Gothic" w:hAnsi="Century Gothic"/>
                  <w:sz w:val="20"/>
                  <w:szCs w:val="20"/>
                </w:rPr>
                <w:t>http://www.learner.org/courses/learningmath/measurement/session2/part_c/accuracy.html</w:t>
              </w:r>
            </w:hyperlink>
          </w:p>
          <w:p w14:paraId="46CBE2E8" w14:textId="77777777" w:rsidR="00226D05" w:rsidRPr="00FF2C73" w:rsidRDefault="00226D05" w:rsidP="00226D05">
            <w:pPr>
              <w:pStyle w:val="paragraph"/>
              <w:numPr>
                <w:ilvl w:val="0"/>
                <w:numId w:val="10"/>
              </w:numPr>
              <w:spacing w:before="0" w:beforeAutospacing="0" w:after="0" w:afterAutospacing="0"/>
              <w:textAlignment w:val="baseline"/>
              <w:rPr>
                <w:rFonts w:ascii="Century Gothic" w:hAnsi="Century Gothic"/>
                <w:sz w:val="20"/>
                <w:szCs w:val="20"/>
              </w:rPr>
            </w:pPr>
            <w:r>
              <w:rPr>
                <w:rFonts w:ascii="Century Gothic" w:hAnsi="Century Gothic"/>
                <w:sz w:val="20"/>
                <w:szCs w:val="20"/>
              </w:rPr>
              <w:t>“Rags to Riches” Game (Scientific Notation and the Metric System)</w:t>
            </w:r>
          </w:p>
          <w:p w14:paraId="16CCB3A1" w14:textId="77777777" w:rsidR="00226D05" w:rsidRPr="00FF2C73" w:rsidRDefault="00226D05" w:rsidP="00226D05">
            <w:pPr>
              <w:pStyle w:val="paragraph"/>
              <w:textAlignment w:val="baseline"/>
              <w:rPr>
                <w:rFonts w:ascii="Century Gothic" w:hAnsi="Century Gothic"/>
                <w:sz w:val="20"/>
                <w:szCs w:val="20"/>
              </w:rPr>
            </w:pPr>
            <w:r>
              <w:rPr>
                <w:rFonts w:ascii="Century Gothic" w:hAnsi="Century Gothic"/>
                <w:sz w:val="20"/>
                <w:szCs w:val="20"/>
              </w:rPr>
              <w:t xml:space="preserve">             </w:t>
            </w:r>
            <w:hyperlink r:id="rId18" w:history="1">
              <w:r w:rsidRPr="00FF2C73">
                <w:rPr>
                  <w:rStyle w:val="Hyperlink"/>
                  <w:rFonts w:ascii="Century Gothic" w:hAnsi="Century Gothic"/>
                  <w:sz w:val="20"/>
                  <w:szCs w:val="20"/>
                </w:rPr>
                <w:t>http://www.quia.com/rr/83587.html</w:t>
              </w:r>
            </w:hyperlink>
          </w:p>
          <w:p w14:paraId="4613D6B1" w14:textId="77777777" w:rsidR="00226D05" w:rsidRPr="00204043" w:rsidRDefault="00226D05" w:rsidP="00226D05">
            <w:pPr>
              <w:pStyle w:val="paragraph"/>
              <w:spacing w:before="0" w:beforeAutospacing="0" w:after="0" w:afterAutospacing="0"/>
              <w:textAlignment w:val="baseline"/>
            </w:pPr>
            <w:r>
              <w:rPr>
                <w:rStyle w:val="normaltextrun"/>
                <w:rFonts w:ascii="Century Gothic" w:hAnsi="Century Gothic" w:cs="Segoe UI"/>
                <w:b/>
                <w:bCs/>
                <w:u w:val="single"/>
              </w:rPr>
              <w:t>Explain</w:t>
            </w:r>
            <w:r>
              <w:rPr>
                <w:rStyle w:val="eop"/>
                <w:rFonts w:ascii="Century Gothic" w:hAnsi="Century Gothic" w:cs="Segoe UI"/>
              </w:rPr>
              <w:t> </w:t>
            </w:r>
          </w:p>
          <w:p w14:paraId="02202EC7"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27AF400B" w14:textId="77777777" w:rsidR="00226D05" w:rsidRPr="00020F1E" w:rsidRDefault="00226D05" w:rsidP="00226D05">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020F1E">
              <w:rPr>
                <w:rFonts w:ascii="Century Gothic" w:hAnsi="Century Gothic"/>
                <w:sz w:val="20"/>
                <w:szCs w:val="20"/>
              </w:rPr>
              <w:t>Units of Measurement, pp. 37-46</w:t>
            </w:r>
          </w:p>
          <w:p w14:paraId="09389EDF" w14:textId="77777777" w:rsidR="00226D05" w:rsidRPr="00020F1E" w:rsidRDefault="00226D05" w:rsidP="00226D05">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020F1E">
              <w:rPr>
                <w:rFonts w:ascii="Century Gothic" w:hAnsi="Century Gothic"/>
                <w:sz w:val="20"/>
                <w:szCs w:val="20"/>
              </w:rPr>
              <w:t xml:space="preserve">Using Scientific Measurements, pp. 48-61 </w:t>
            </w:r>
          </w:p>
          <w:p w14:paraId="5C339652" w14:textId="77777777" w:rsidR="00226D05" w:rsidRPr="002341B5" w:rsidRDefault="00226D05" w:rsidP="00226D05">
            <w:pPr>
              <w:pStyle w:val="paragraph"/>
              <w:numPr>
                <w:ilvl w:val="0"/>
                <w:numId w:val="5"/>
              </w:numPr>
              <w:spacing w:before="0" w:beforeAutospacing="0" w:after="0" w:afterAutospacing="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2</w:t>
            </w:r>
            <w:r w:rsidRPr="002341B5">
              <w:rPr>
                <w:rStyle w:val="normaltextrun"/>
                <w:rFonts w:ascii="Century Gothic" w:hAnsi="Century Gothic" w:cs="Segoe UI"/>
                <w:sz w:val="20"/>
                <w:szCs w:val="20"/>
              </w:rPr>
              <w:t>.</w:t>
            </w:r>
            <w:r>
              <w:rPr>
                <w:rStyle w:val="normaltextrun"/>
                <w:rFonts w:ascii="Century Gothic" w:hAnsi="Century Gothic" w:cs="Segoe UI"/>
                <w:sz w:val="20"/>
                <w:szCs w:val="20"/>
              </w:rPr>
              <w:t>2 and 2.3</w:t>
            </w:r>
          </w:p>
          <w:p w14:paraId="421AA24D" w14:textId="77777777" w:rsidR="00226D05" w:rsidRPr="004D72F1" w:rsidRDefault="00226D05" w:rsidP="00226D05">
            <w:pPr>
              <w:pStyle w:val="paragraph"/>
              <w:spacing w:before="0" w:beforeAutospacing="0" w:after="0" w:afterAutospacing="0"/>
              <w:textAlignment w:val="baseline"/>
              <w:rPr>
                <w:rFonts w:ascii="Century Gothic" w:hAnsi="Century Gothic" w:cs="Segoe UI"/>
                <w:sz w:val="20"/>
                <w:szCs w:val="20"/>
              </w:rPr>
            </w:pPr>
          </w:p>
          <w:p w14:paraId="12D14E00"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02AA0A4E" w14:textId="77777777" w:rsidR="00226D05" w:rsidRPr="0042534F" w:rsidRDefault="00226D05" w:rsidP="00226D05">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n: Classical Ideas About Matter</w:t>
            </w:r>
            <w:r>
              <w:t xml:space="preserve"> </w:t>
            </w:r>
            <w:r w:rsidRPr="00BD5E93">
              <w:rPr>
                <w:rFonts w:ascii="Century Gothic" w:hAnsi="Century Gothic"/>
                <w:sz w:val="20"/>
                <w:szCs w:val="20"/>
              </w:rPr>
              <w:t>(SE)</w:t>
            </w:r>
          </w:p>
          <w:p w14:paraId="5059FD92" w14:textId="77777777" w:rsidR="00226D05" w:rsidRPr="00BD5E93" w:rsidRDefault="00226D05" w:rsidP="00226D05">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7619C77" w14:textId="77777777" w:rsidR="00226D05" w:rsidRPr="00BD5E93" w:rsidRDefault="00226D05" w:rsidP="00226D05">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66BC4437" w14:textId="77777777" w:rsidR="00226D05" w:rsidRPr="0042534F" w:rsidRDefault="00226D05" w:rsidP="00226D05">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F91DAA7" w14:textId="77777777" w:rsidR="00226D05" w:rsidRPr="00BD5E93" w:rsidRDefault="00226D05" w:rsidP="00226D05">
            <w:pPr>
              <w:pStyle w:val="paragraph"/>
              <w:spacing w:before="0" w:beforeAutospacing="0" w:after="0" w:afterAutospacing="0"/>
              <w:ind w:left="360"/>
              <w:textAlignment w:val="baseline"/>
              <w:rPr>
                <w:rFonts w:ascii="Century Gothic" w:hAnsi="Century Gothic" w:cs="Segoe UI"/>
                <w:sz w:val="20"/>
                <w:szCs w:val="20"/>
              </w:rPr>
            </w:pPr>
          </w:p>
          <w:p w14:paraId="797E2F5A"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78EB851B" w14:textId="77777777" w:rsidR="00226D05" w:rsidRPr="00A91D3B" w:rsidRDefault="00226D05" w:rsidP="00226D05">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2</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46</w:t>
            </w:r>
          </w:p>
          <w:p w14:paraId="7E5E4EEC" w14:textId="77777777" w:rsidR="00226D05" w:rsidRPr="002341B5" w:rsidRDefault="00226D05" w:rsidP="00226D05">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2 Section 3 Formative Assessment, TE/SE p. 61</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9"/>
      <w:headerReference w:type="default" r:id="rId20"/>
      <w:footerReference w:type="even" r:id="rId21"/>
      <w:footerReference w:type="default" r:id="rId22"/>
      <w:headerReference w:type="first" r:id="rId23"/>
      <w:footerReference w:type="first" r:id="rId24"/>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D9E4" w14:textId="77777777" w:rsidR="002934E4" w:rsidRDefault="002934E4">
      <w:pPr>
        <w:spacing w:line="240" w:lineRule="auto"/>
      </w:pPr>
      <w:r>
        <w:separator/>
      </w:r>
    </w:p>
  </w:endnote>
  <w:endnote w:type="continuationSeparator" w:id="0">
    <w:p w14:paraId="08A9E13C" w14:textId="77777777" w:rsidR="002934E4" w:rsidRDefault="00293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9F88" w14:textId="77777777" w:rsidR="002934E4" w:rsidRDefault="002934E4">
      <w:pPr>
        <w:spacing w:line="240" w:lineRule="auto"/>
      </w:pPr>
      <w:r>
        <w:separator/>
      </w:r>
    </w:p>
  </w:footnote>
  <w:footnote w:type="continuationSeparator" w:id="0">
    <w:p w14:paraId="4F138056" w14:textId="77777777" w:rsidR="002934E4" w:rsidRDefault="002934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9"/>
  </w:num>
  <w:num w:numId="4" w16cid:durableId="424347523">
    <w:abstractNumId w:val="0"/>
  </w:num>
  <w:num w:numId="5" w16cid:durableId="1443722349">
    <w:abstractNumId w:val="11"/>
  </w:num>
  <w:num w:numId="6" w16cid:durableId="1287345705">
    <w:abstractNumId w:val="8"/>
  </w:num>
  <w:num w:numId="7" w16cid:durableId="603264761">
    <w:abstractNumId w:val="1"/>
  </w:num>
  <w:num w:numId="8" w16cid:durableId="2060471524">
    <w:abstractNumId w:val="12"/>
  </w:num>
  <w:num w:numId="9" w16cid:durableId="123088144">
    <w:abstractNumId w:val="2"/>
  </w:num>
  <w:num w:numId="10" w16cid:durableId="2108959473">
    <w:abstractNumId w:val="4"/>
  </w:num>
  <w:num w:numId="11" w16cid:durableId="1400666619">
    <w:abstractNumId w:val="10"/>
  </w:num>
  <w:num w:numId="12" w16cid:durableId="2044476297">
    <w:abstractNumId w:val="6"/>
  </w:num>
  <w:num w:numId="13" w16cid:durableId="141952029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33A"/>
    <w:rsid w:val="000402F0"/>
    <w:rsid w:val="00044CBA"/>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03C85"/>
    <w:rsid w:val="001108F4"/>
    <w:rsid w:val="0011104D"/>
    <w:rsid w:val="0011546F"/>
    <w:rsid w:val="00121A1F"/>
    <w:rsid w:val="00121C77"/>
    <w:rsid w:val="001223E9"/>
    <w:rsid w:val="001347A0"/>
    <w:rsid w:val="00136232"/>
    <w:rsid w:val="001475C3"/>
    <w:rsid w:val="001507B1"/>
    <w:rsid w:val="0015239A"/>
    <w:rsid w:val="00152AFB"/>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6067"/>
    <w:rsid w:val="0048706C"/>
    <w:rsid w:val="00487501"/>
    <w:rsid w:val="004963D9"/>
    <w:rsid w:val="004A1AE1"/>
    <w:rsid w:val="004A1BDA"/>
    <w:rsid w:val="004C1CDC"/>
    <w:rsid w:val="004C2F89"/>
    <w:rsid w:val="004C4218"/>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7560"/>
    <w:rsid w:val="0055047B"/>
    <w:rsid w:val="0055332E"/>
    <w:rsid w:val="00555C91"/>
    <w:rsid w:val="00572052"/>
    <w:rsid w:val="005773D0"/>
    <w:rsid w:val="00577BD7"/>
    <w:rsid w:val="005825CC"/>
    <w:rsid w:val="00585A19"/>
    <w:rsid w:val="00585B51"/>
    <w:rsid w:val="00591524"/>
    <w:rsid w:val="00596D9F"/>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105FF"/>
    <w:rsid w:val="00616112"/>
    <w:rsid w:val="0062115E"/>
    <w:rsid w:val="0062265A"/>
    <w:rsid w:val="00627B7C"/>
    <w:rsid w:val="0063236D"/>
    <w:rsid w:val="00633D36"/>
    <w:rsid w:val="00633D9D"/>
    <w:rsid w:val="00636095"/>
    <w:rsid w:val="00636620"/>
    <w:rsid w:val="00647D03"/>
    <w:rsid w:val="0065767B"/>
    <w:rsid w:val="00662FEC"/>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717"/>
    <w:rsid w:val="00746F1F"/>
    <w:rsid w:val="0075044D"/>
    <w:rsid w:val="00755687"/>
    <w:rsid w:val="00756053"/>
    <w:rsid w:val="00757387"/>
    <w:rsid w:val="00757901"/>
    <w:rsid w:val="00763E4C"/>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46E6"/>
    <w:rsid w:val="007E0158"/>
    <w:rsid w:val="007E25B8"/>
    <w:rsid w:val="007E5AFC"/>
    <w:rsid w:val="007E68E0"/>
    <w:rsid w:val="007E78E9"/>
    <w:rsid w:val="007F4533"/>
    <w:rsid w:val="0080162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1D9B"/>
    <w:rsid w:val="009F5503"/>
    <w:rsid w:val="009F6121"/>
    <w:rsid w:val="009F72E0"/>
    <w:rsid w:val="00A038A9"/>
    <w:rsid w:val="00A0518B"/>
    <w:rsid w:val="00A06693"/>
    <w:rsid w:val="00A12B4D"/>
    <w:rsid w:val="00A16126"/>
    <w:rsid w:val="00A16336"/>
    <w:rsid w:val="00A208D1"/>
    <w:rsid w:val="00A22B49"/>
    <w:rsid w:val="00A23246"/>
    <w:rsid w:val="00A26358"/>
    <w:rsid w:val="00A30077"/>
    <w:rsid w:val="00A317C0"/>
    <w:rsid w:val="00A3505F"/>
    <w:rsid w:val="00A361E5"/>
    <w:rsid w:val="00A36818"/>
    <w:rsid w:val="00A410A7"/>
    <w:rsid w:val="00A4637B"/>
    <w:rsid w:val="00A47998"/>
    <w:rsid w:val="00A50138"/>
    <w:rsid w:val="00A53D79"/>
    <w:rsid w:val="00A55863"/>
    <w:rsid w:val="00A60798"/>
    <w:rsid w:val="00A64538"/>
    <w:rsid w:val="00A74114"/>
    <w:rsid w:val="00A75B35"/>
    <w:rsid w:val="00A76F6B"/>
    <w:rsid w:val="00A84287"/>
    <w:rsid w:val="00A872A3"/>
    <w:rsid w:val="00A95DDC"/>
    <w:rsid w:val="00A967F6"/>
    <w:rsid w:val="00AA0EB6"/>
    <w:rsid w:val="00AA16F2"/>
    <w:rsid w:val="00AA5D83"/>
    <w:rsid w:val="00AA5EF6"/>
    <w:rsid w:val="00AB46EF"/>
    <w:rsid w:val="00AB76FC"/>
    <w:rsid w:val="00AC18F2"/>
    <w:rsid w:val="00AC20E3"/>
    <w:rsid w:val="00AC2BF3"/>
    <w:rsid w:val="00AD0245"/>
    <w:rsid w:val="00AE773B"/>
    <w:rsid w:val="00AF04FF"/>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916E7"/>
    <w:rsid w:val="00B971C1"/>
    <w:rsid w:val="00BB375A"/>
    <w:rsid w:val="00BD4E5C"/>
    <w:rsid w:val="00BD4FFF"/>
    <w:rsid w:val="00BE7787"/>
    <w:rsid w:val="00BF1F98"/>
    <w:rsid w:val="00BF215D"/>
    <w:rsid w:val="00C00622"/>
    <w:rsid w:val="00C06E9B"/>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47D74"/>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4E2C"/>
    <w:rsid w:val="00E1699D"/>
    <w:rsid w:val="00E16D1C"/>
    <w:rsid w:val="00E24B7B"/>
    <w:rsid w:val="00E24DEA"/>
    <w:rsid w:val="00E362B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E336C"/>
    <w:rsid w:val="00EF0065"/>
    <w:rsid w:val="00EF04FB"/>
    <w:rsid w:val="00EF6705"/>
    <w:rsid w:val="00F0782E"/>
    <w:rsid w:val="00F14232"/>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whyitmatters/index.html?vid=1" TargetMode="External"/><Relationship Id="rId18" Type="http://schemas.openxmlformats.org/officeDocument/2006/relationships/hyperlink" Target="http://www.quia.com/rr/83587.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arner.org/courses/learningmath/measurement/session2/part_c/accurac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ntoine.frostburg.edu/cgi-bin/senese/tutorials/sigfig/index.cg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phet.colorado.edu/en/simulation/densit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hrw.com/content/hmof/science/hss2017/tn/gr9-12/hmd_chem_9781328833594_/dlo/virtuallab/c02_00vl16/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2024-11-15T17:54:00Z</cp:lastPrinted>
  <dcterms:created xsi:type="dcterms:W3CDTF">2024-12-06T18:12:00Z</dcterms:created>
  <dcterms:modified xsi:type="dcterms:W3CDTF">2024-12-06T19:17:00Z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