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A8A7F" w14:textId="639259F6" w:rsidR="00A037D9" w:rsidRPr="00A037D9" w:rsidRDefault="00A037D9" w:rsidP="00A037D9">
      <w:pPr>
        <w:spacing w:after="0"/>
        <w:jc w:val="center"/>
        <w:rPr>
          <w:b/>
          <w:bCs/>
        </w:rPr>
      </w:pPr>
      <w:r w:rsidRPr="00A037D9">
        <w:rPr>
          <w:b/>
          <w:bCs/>
        </w:rPr>
        <w:t xml:space="preserve">Bellevue Middle </w:t>
      </w:r>
      <w:proofErr w:type="spellStart"/>
      <w:r w:rsidRPr="00A037D9">
        <w:rPr>
          <w:b/>
          <w:bCs/>
        </w:rPr>
        <w:t>School</w:t>
      </w:r>
      <w:proofErr w:type="spellEnd"/>
    </w:p>
    <w:p w14:paraId="0092228A" w14:textId="10F2B46C" w:rsidR="00A037D9" w:rsidRPr="00A037D9" w:rsidRDefault="00A037D9" w:rsidP="00A037D9">
      <w:pPr>
        <w:spacing w:after="0"/>
        <w:jc w:val="center"/>
        <w:rPr>
          <w:b/>
          <w:bCs/>
        </w:rPr>
      </w:pPr>
      <w:r w:rsidRPr="00A037D9">
        <w:rPr>
          <w:b/>
          <w:bCs/>
        </w:rPr>
        <w:t>575 South Bellevue</w:t>
      </w:r>
    </w:p>
    <w:p w14:paraId="4A004DD4" w14:textId="62AF97A8" w:rsidR="00A037D9" w:rsidRDefault="00A037D9" w:rsidP="00A037D9">
      <w:pPr>
        <w:spacing w:after="0"/>
        <w:jc w:val="center"/>
        <w:rPr>
          <w:b/>
          <w:bCs/>
        </w:rPr>
      </w:pPr>
      <w:r w:rsidRPr="00A037D9">
        <w:rPr>
          <w:b/>
          <w:bCs/>
        </w:rPr>
        <w:t>Memphis, TN 38104</w:t>
      </w:r>
    </w:p>
    <w:p w14:paraId="58BA39AB" w14:textId="48827DDB" w:rsidR="000A29C0" w:rsidRDefault="000A29C0" w:rsidP="002C17F8">
      <w:pPr>
        <w:rPr>
          <w:b/>
          <w:bCs/>
          <w:lang w:val="es-ES"/>
        </w:rPr>
      </w:pPr>
    </w:p>
    <w:p w14:paraId="4D13169F" w14:textId="77777777" w:rsidR="0057373F" w:rsidRPr="0057373F" w:rsidRDefault="0057373F" w:rsidP="005737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44"/>
          <w:szCs w:val="44"/>
          <w:lang w:val="es-419"/>
        </w:rPr>
      </w:pPr>
      <w:r w:rsidRPr="0057373F">
        <w:rPr>
          <w:rFonts w:ascii="Courier New" w:eastAsia="Times New Roman" w:hAnsi="Courier New" w:cs="Courier New"/>
          <w:b/>
          <w:bCs/>
          <w:sz w:val="44"/>
          <w:szCs w:val="44"/>
          <w:lang w:val="es-ES"/>
        </w:rPr>
        <w:t>RESUMEN DE LA FILOSOFÍA BMS</w:t>
      </w:r>
    </w:p>
    <w:p w14:paraId="51232016" w14:textId="4B92CA8D" w:rsidR="0057373F" w:rsidRPr="0057373F" w:rsidRDefault="0057373F" w:rsidP="0057373F">
      <w:pPr>
        <w:jc w:val="center"/>
        <w:rPr>
          <w:b/>
          <w:bCs/>
          <w:sz w:val="44"/>
          <w:szCs w:val="44"/>
          <w:lang w:val="es-ES"/>
        </w:rPr>
      </w:pPr>
    </w:p>
    <w:p w14:paraId="597165E7" w14:textId="77777777" w:rsidR="0057373F" w:rsidRPr="0057373F" w:rsidRDefault="0057373F" w:rsidP="002C17F8">
      <w:pPr>
        <w:rPr>
          <w:b/>
          <w:bCs/>
          <w:lang w:val="es-ES"/>
        </w:rPr>
      </w:pPr>
    </w:p>
    <w:p w14:paraId="7B433819" w14:textId="77777777" w:rsidR="000A29C0" w:rsidRPr="000A29C0" w:rsidRDefault="000A29C0" w:rsidP="002C17F8">
      <w:pPr>
        <w:rPr>
          <w:lang w:val="es-419"/>
        </w:rPr>
      </w:pPr>
      <w:r w:rsidRPr="000A29C0">
        <w:rPr>
          <w:b/>
          <w:bCs/>
          <w:lang w:val="es"/>
        </w:rPr>
        <w:t xml:space="preserve">  NUESTRA VISIÓN</w:t>
      </w:r>
    </w:p>
    <w:p w14:paraId="5CCC1543" w14:textId="09FFC911" w:rsidR="000A29C0" w:rsidRPr="000A29C0" w:rsidRDefault="000A29C0" w:rsidP="0057373F">
      <w:pPr>
        <w:pStyle w:val="HTMLPreformatted"/>
        <w:rPr>
          <w:lang w:val="es-419"/>
        </w:rPr>
      </w:pPr>
      <w:r>
        <w:rPr>
          <w:lang w:val="es"/>
        </w:rPr>
        <w:t>Nuestra visión en Bellevue</w:t>
      </w:r>
      <w:r w:rsidR="0057373F">
        <w:rPr>
          <w:lang w:val="es"/>
        </w:rPr>
        <w:t xml:space="preserve"> </w:t>
      </w:r>
      <w:r w:rsidR="0057373F">
        <w:rPr>
          <w:rStyle w:val="y2iqfc"/>
          <w:lang w:val="es-ES"/>
        </w:rPr>
        <w:t>Escuela intermedia</w:t>
      </w:r>
      <w:r>
        <w:rPr>
          <w:lang w:val="es"/>
        </w:rPr>
        <w:t xml:space="preserve"> es guiar a todos los estudiantes para que puedan pensar críticamente, leer con competencia, escribir de manera competente y comunicarse de manera efectiva mientras desarrollan las habilidades necesarias para convertirse en aprendices productivos y de por vida en una sociedad global.     </w:t>
      </w:r>
    </w:p>
    <w:p w14:paraId="1C5880B0" w14:textId="77777777" w:rsidR="000A29C0" w:rsidRPr="000A29C0" w:rsidRDefault="000A29C0" w:rsidP="002C17F8">
      <w:pPr>
        <w:rPr>
          <w:lang w:val="es-419"/>
        </w:rPr>
      </w:pPr>
      <w:r>
        <w:rPr>
          <w:lang w:val="es"/>
        </w:rPr>
        <w:t xml:space="preserve">NUESTRA MISIÓN COMÚN Nuestra misión es producir un ambiente de aprendizaje respetuoso, seguro, alentador y riguroso donde todos los estudiantes puedan aprender y desarrollar sus fortalezas a medida que se satisfacen sus necesidades académicas, sociales, emocionales y de desarrollo físico.     </w:t>
      </w:r>
    </w:p>
    <w:p w14:paraId="0A4D8F25" w14:textId="77777777" w:rsidR="000A29C0" w:rsidRPr="000A29C0" w:rsidRDefault="000A29C0" w:rsidP="002C17F8">
      <w:pPr>
        <w:rPr>
          <w:b/>
          <w:bCs/>
          <w:lang w:val="es-419"/>
        </w:rPr>
      </w:pPr>
    </w:p>
    <w:p w14:paraId="5C79428D" w14:textId="77777777" w:rsidR="000A29C0" w:rsidRPr="000A29C0" w:rsidRDefault="000A29C0" w:rsidP="002C17F8">
      <w:pPr>
        <w:rPr>
          <w:b/>
          <w:bCs/>
          <w:lang w:val="es-419"/>
        </w:rPr>
      </w:pPr>
      <w:r w:rsidRPr="000A29C0">
        <w:rPr>
          <w:b/>
          <w:bCs/>
          <w:lang w:val="es"/>
        </w:rPr>
        <w:t>NUESTRAS CREENCIAS</w:t>
      </w:r>
    </w:p>
    <w:p w14:paraId="32FAF955" w14:textId="77777777" w:rsidR="000A29C0" w:rsidRPr="000A29C0" w:rsidRDefault="000A29C0" w:rsidP="002C17F8">
      <w:pPr>
        <w:rPr>
          <w:lang w:val="es-419"/>
        </w:rPr>
      </w:pPr>
      <w:r>
        <w:rPr>
          <w:lang w:val="es"/>
        </w:rPr>
        <w:t xml:space="preserve">    • Todos los estudiantes tienen el potencial de aprender y se les debe dar la oportunidad de desarrollar sus fortalezas y talentos al máximo potencial.  </w:t>
      </w:r>
    </w:p>
    <w:p w14:paraId="613C111C" w14:textId="77777777" w:rsidR="000A29C0" w:rsidRPr="000A29C0" w:rsidRDefault="000A29C0" w:rsidP="002C17F8">
      <w:pPr>
        <w:rPr>
          <w:lang w:val="es-419"/>
        </w:rPr>
      </w:pPr>
      <w:r>
        <w:rPr>
          <w:lang w:val="es"/>
        </w:rPr>
        <w:t xml:space="preserve">• La diversidad cultural del cuerpo estudiantil mejora los programas de la escuela y aumenta la exposición y el conocimiento de diferentes nacionalidades y culturas. </w:t>
      </w:r>
    </w:p>
    <w:p w14:paraId="58695A34" w14:textId="77777777" w:rsidR="000A29C0" w:rsidRPr="000A29C0" w:rsidRDefault="000A29C0" w:rsidP="002C17F8">
      <w:pPr>
        <w:rPr>
          <w:lang w:val="es-419"/>
        </w:rPr>
      </w:pPr>
      <w:r>
        <w:rPr>
          <w:lang w:val="es"/>
        </w:rPr>
        <w:t xml:space="preserve"> • Las estrategias de gestión del aula promueven un ambiente seguro, respetuoso y cómodo para fomentar la apropiación del aprendizaje por parte de los estudiantes.</w:t>
      </w:r>
    </w:p>
    <w:p w14:paraId="5CB66078" w14:textId="77777777" w:rsidR="000A29C0" w:rsidRPr="000A29C0" w:rsidRDefault="000A29C0" w:rsidP="002C17F8">
      <w:pPr>
        <w:rPr>
          <w:lang w:val="es-419"/>
        </w:rPr>
      </w:pPr>
      <w:r>
        <w:rPr>
          <w:lang w:val="es"/>
        </w:rPr>
        <w:t xml:space="preserve">  • La educación del carácter es un componente integral y continuo de la educación integral del niño.    </w:t>
      </w:r>
    </w:p>
    <w:p w14:paraId="5B9FC4CB" w14:textId="77777777" w:rsidR="000A29C0" w:rsidRPr="000A29C0" w:rsidRDefault="000A29C0" w:rsidP="002C17F8">
      <w:pPr>
        <w:rPr>
          <w:b/>
          <w:bCs/>
          <w:lang w:val="es-419"/>
        </w:rPr>
      </w:pPr>
    </w:p>
    <w:p w14:paraId="1B4D7A7D" w14:textId="77777777" w:rsidR="000A29C0" w:rsidRPr="000A29C0" w:rsidRDefault="000A29C0" w:rsidP="002C17F8">
      <w:pPr>
        <w:rPr>
          <w:b/>
          <w:bCs/>
          <w:lang w:val="es-419"/>
        </w:rPr>
      </w:pPr>
      <w:r w:rsidRPr="000A29C0">
        <w:rPr>
          <w:b/>
          <w:bCs/>
          <w:lang w:val="es"/>
        </w:rPr>
        <w:t>NUESTRO COMPROMISO CON LA COMUNICACIÓN EFECTIVA</w:t>
      </w:r>
    </w:p>
    <w:p w14:paraId="0660BF9E" w14:textId="77777777" w:rsidR="000A29C0" w:rsidRPr="000A29C0" w:rsidRDefault="000A29C0" w:rsidP="002C17F8">
      <w:pPr>
        <w:rPr>
          <w:lang w:val="es-419"/>
        </w:rPr>
      </w:pPr>
      <w:r>
        <w:rPr>
          <w:lang w:val="es"/>
        </w:rPr>
        <w:t xml:space="preserve">    • La comunidad, los padres, los maestros y los estudiantes comparten la responsabilidad de desarrollar al estudiante en un ciudadano productivo en nuestra comunidad, estado y nación. </w:t>
      </w:r>
    </w:p>
    <w:p w14:paraId="48A3B856" w14:textId="77777777" w:rsidR="000A29C0" w:rsidRPr="000A29C0" w:rsidRDefault="000A29C0" w:rsidP="002C17F8">
      <w:pPr>
        <w:rPr>
          <w:lang w:val="es-419"/>
        </w:rPr>
      </w:pPr>
      <w:r>
        <w:rPr>
          <w:lang w:val="es"/>
        </w:rPr>
        <w:t xml:space="preserve"> • La comunicación efectiva a todas las partes interesadas es esencial para alcanzar niveles más altos de rendimiento estudiantil y crecimiento y desarrollo continuos.    </w:t>
      </w:r>
    </w:p>
    <w:p w14:paraId="4BE38DF6" w14:textId="77777777" w:rsidR="000A29C0" w:rsidRPr="000A29C0" w:rsidRDefault="000A29C0" w:rsidP="002C17F8">
      <w:pPr>
        <w:rPr>
          <w:b/>
          <w:bCs/>
          <w:lang w:val="es-419"/>
        </w:rPr>
      </w:pPr>
    </w:p>
    <w:p w14:paraId="73CA0495" w14:textId="77777777" w:rsidR="000A29C0" w:rsidRPr="000A29C0" w:rsidRDefault="000A29C0" w:rsidP="002C17F8">
      <w:pPr>
        <w:rPr>
          <w:b/>
          <w:bCs/>
          <w:lang w:val="es-419"/>
        </w:rPr>
      </w:pPr>
      <w:r w:rsidRPr="000A29C0">
        <w:rPr>
          <w:b/>
          <w:bCs/>
          <w:lang w:val="es"/>
        </w:rPr>
        <w:t>NUESTROS OBJETIVOS PARA LOS PROFESORES</w:t>
      </w:r>
    </w:p>
    <w:p w14:paraId="281ECFC0" w14:textId="77777777" w:rsidR="000A29C0" w:rsidRPr="000A29C0" w:rsidRDefault="000A29C0" w:rsidP="002C17F8">
      <w:pPr>
        <w:rPr>
          <w:lang w:val="es-419"/>
        </w:rPr>
      </w:pPr>
      <w:r>
        <w:rPr>
          <w:lang w:val="es"/>
        </w:rPr>
        <w:lastRenderedPageBreak/>
        <w:t xml:space="preserve">    • Las decisiones curriculares y programadas están centradas en el estudiante y promueven el logro académico.  </w:t>
      </w:r>
    </w:p>
    <w:p w14:paraId="4114C9E6" w14:textId="77777777" w:rsidR="000A29C0" w:rsidRPr="000A29C0" w:rsidRDefault="000A29C0" w:rsidP="002C17F8">
      <w:pPr>
        <w:rPr>
          <w:lang w:val="es-419"/>
        </w:rPr>
      </w:pPr>
      <w:r>
        <w:rPr>
          <w:lang w:val="es"/>
        </w:rPr>
        <w:t xml:space="preserve">• La planificación de la instrucción es colaborativa y se basa en los datos actuales de rendimiento estudiantil y los estándares estatales. </w:t>
      </w:r>
    </w:p>
    <w:p w14:paraId="55924B87" w14:textId="77777777" w:rsidR="000A29C0" w:rsidRPr="000A29C0" w:rsidRDefault="000A29C0" w:rsidP="002C17F8">
      <w:pPr>
        <w:rPr>
          <w:lang w:val="es-419"/>
        </w:rPr>
      </w:pPr>
      <w:r>
        <w:rPr>
          <w:lang w:val="es"/>
        </w:rPr>
        <w:t xml:space="preserve"> • Las estrategias de enseñanza son variadas para satisfacer las necesidades de todos los estudiantes y conocer a los estudiantes en su nivel actual, al tiempo que proporcionan tareas rigurosas que desafían lo suficiente a todos los estudiantes. </w:t>
      </w:r>
    </w:p>
    <w:p w14:paraId="6868651D" w14:textId="77777777" w:rsidR="000A29C0" w:rsidRPr="000A29C0" w:rsidRDefault="000A29C0" w:rsidP="002C17F8">
      <w:pPr>
        <w:rPr>
          <w:lang w:val="es-419"/>
        </w:rPr>
      </w:pPr>
      <w:r>
        <w:rPr>
          <w:lang w:val="es"/>
        </w:rPr>
        <w:t xml:space="preserve"> • El tiempo de instrucción se utiliza para producir un trabajo de calidad para los estudiantes y promover el aprendizaje centrado en el estudiante.  </w:t>
      </w:r>
    </w:p>
    <w:p w14:paraId="07FBF908" w14:textId="77777777" w:rsidR="000A29C0" w:rsidRPr="000A29C0" w:rsidRDefault="000A29C0" w:rsidP="002C17F8">
      <w:pPr>
        <w:rPr>
          <w:lang w:val="es-419"/>
        </w:rPr>
      </w:pPr>
      <w:r>
        <w:rPr>
          <w:lang w:val="es"/>
        </w:rPr>
        <w:t xml:space="preserve">• Los proyectos y asignaciones abordan objetivos específicos relacionados con estándares básicos comunes.  </w:t>
      </w:r>
    </w:p>
    <w:p w14:paraId="688D662B" w14:textId="77777777" w:rsidR="000A29C0" w:rsidRPr="000A29C0" w:rsidRDefault="000A29C0" w:rsidP="002C17F8">
      <w:pPr>
        <w:rPr>
          <w:lang w:val="es-419"/>
        </w:rPr>
      </w:pPr>
      <w:r>
        <w:rPr>
          <w:lang w:val="es"/>
        </w:rPr>
        <w:t xml:space="preserve">• Las técnicas de evaluación y evaluación se diferencian, se basan en investigaciones sólidas y se utilizan para diferenciar la instrucción. </w:t>
      </w:r>
    </w:p>
    <w:p w14:paraId="13957DA7" w14:textId="77777777" w:rsidR="000A29C0" w:rsidRPr="000A29C0" w:rsidRDefault="000A29C0" w:rsidP="002C17F8">
      <w:pPr>
        <w:rPr>
          <w:lang w:val="es-419"/>
        </w:rPr>
      </w:pPr>
      <w:r>
        <w:rPr>
          <w:lang w:val="es"/>
        </w:rPr>
        <w:t xml:space="preserve"> • El desarrollo profesional significativo es esencial para la mejora continua.  </w:t>
      </w:r>
    </w:p>
    <w:p w14:paraId="69023713" w14:textId="77777777" w:rsidR="000A29C0" w:rsidRPr="000A29C0" w:rsidRDefault="000A29C0" w:rsidP="002C17F8">
      <w:pPr>
        <w:rPr>
          <w:lang w:val="es-419"/>
        </w:rPr>
      </w:pPr>
      <w:r w:rsidRPr="000A29C0">
        <w:rPr>
          <w:lang w:val="es-419"/>
        </w:rPr>
        <w:t xml:space="preserve">    </w:t>
      </w:r>
    </w:p>
    <w:p w14:paraId="30B73860" w14:textId="04A6C186" w:rsidR="00BF507D" w:rsidRDefault="000A29C0" w:rsidP="000A29C0">
      <w:pPr>
        <w:jc w:val="center"/>
      </w:pPr>
      <w:r>
        <w:rPr>
          <w:noProof/>
        </w:rPr>
        <w:drawing>
          <wp:inline distT="0" distB="0" distL="0" distR="0" wp14:anchorId="00313BAA" wp14:editId="543AC97B">
            <wp:extent cx="3109153" cy="28702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39" cy="28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F9CE19" w14:textId="77777777" w:rsidR="0057373F" w:rsidRPr="0057373F" w:rsidRDefault="0057373F" w:rsidP="0057373F">
      <w:pPr>
        <w:pStyle w:val="HTMLPreformatted"/>
        <w:jc w:val="center"/>
        <w:rPr>
          <w:b/>
          <w:bCs/>
          <w:color w:val="ED7D31" w:themeColor="accent2"/>
          <w:sz w:val="28"/>
          <w:szCs w:val="28"/>
          <w:lang w:val="es-419"/>
        </w:rPr>
      </w:pPr>
      <w:r w:rsidRPr="0057373F">
        <w:rPr>
          <w:rStyle w:val="y2iqfc"/>
          <w:b/>
          <w:bCs/>
          <w:color w:val="ED7D31" w:themeColor="accent2"/>
          <w:sz w:val="28"/>
          <w:szCs w:val="28"/>
          <w:lang w:val="es-ES"/>
        </w:rPr>
        <w:t>“LA CARRERA HACIA LA EXCELENCIA NO TIENE LÍNEA DE META”</w:t>
      </w:r>
    </w:p>
    <w:p w14:paraId="1A086C4A" w14:textId="1531A0FD" w:rsidR="000A29C0" w:rsidRPr="0057373F" w:rsidRDefault="000A29C0" w:rsidP="0057373F">
      <w:pPr>
        <w:jc w:val="center"/>
        <w:rPr>
          <w:rFonts w:ascii="Britannic Bold" w:hAnsi="Britannic Bold"/>
          <w:b/>
          <w:bCs/>
          <w:color w:val="ED7D31" w:themeColor="accent2"/>
          <w:sz w:val="28"/>
          <w:szCs w:val="28"/>
          <w:lang w:val="es-419"/>
        </w:rPr>
      </w:pPr>
    </w:p>
    <w:sectPr w:rsidR="000A29C0" w:rsidRPr="00573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D9"/>
    <w:rsid w:val="000A29C0"/>
    <w:rsid w:val="0057373F"/>
    <w:rsid w:val="00585E92"/>
    <w:rsid w:val="005B2451"/>
    <w:rsid w:val="00A0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21D0D"/>
  <w15:chartTrackingRefBased/>
  <w15:docId w15:val="{F7B90AF1-417A-4F39-A7AF-EB6DF89B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737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373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573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33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3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6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30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81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0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82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34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645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47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792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4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9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7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2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5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55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99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444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814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822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069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278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RASHIDA K KING</dc:creator>
  <cp:keywords/>
  <dc:description/>
  <cp:lastModifiedBy>RASHIDA K KING</cp:lastModifiedBy>
  <cp:revision>2</cp:revision>
  <dcterms:created xsi:type="dcterms:W3CDTF">2021-12-08T18:38:00Z</dcterms:created>
  <dcterms:modified xsi:type="dcterms:W3CDTF">2021-12-08T18:38:00Z</dcterms:modified>
</cp:coreProperties>
</file>