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A8A7F" w14:textId="639259F6" w:rsidR="00A037D9" w:rsidRPr="00A037D9" w:rsidRDefault="00A037D9" w:rsidP="00A037D9">
      <w:pPr>
        <w:spacing w:after="0"/>
        <w:jc w:val="center"/>
        <w:rPr>
          <w:b/>
          <w:bCs/>
        </w:rPr>
      </w:pPr>
      <w:r w:rsidRPr="00A037D9">
        <w:rPr>
          <w:b/>
          <w:bCs/>
        </w:rPr>
        <w:t>Bellevue Middle School</w:t>
      </w:r>
    </w:p>
    <w:p w14:paraId="0092228A" w14:textId="10F2B46C" w:rsidR="00A037D9" w:rsidRPr="00A037D9" w:rsidRDefault="00A037D9" w:rsidP="00A037D9">
      <w:pPr>
        <w:spacing w:after="0"/>
        <w:jc w:val="center"/>
        <w:rPr>
          <w:b/>
          <w:bCs/>
        </w:rPr>
      </w:pPr>
      <w:r w:rsidRPr="00A037D9">
        <w:rPr>
          <w:b/>
          <w:bCs/>
        </w:rPr>
        <w:t>575 South Bellevue</w:t>
      </w:r>
    </w:p>
    <w:p w14:paraId="4A004DD4" w14:textId="62AF97A8" w:rsidR="00A037D9" w:rsidRDefault="00A037D9" w:rsidP="00A037D9">
      <w:pPr>
        <w:spacing w:after="0"/>
        <w:jc w:val="center"/>
        <w:rPr>
          <w:b/>
          <w:bCs/>
        </w:rPr>
      </w:pPr>
      <w:r w:rsidRPr="00A037D9">
        <w:rPr>
          <w:b/>
          <w:bCs/>
        </w:rPr>
        <w:t>Memphis, TN 38104</w:t>
      </w:r>
    </w:p>
    <w:p w14:paraId="0559F9B4" w14:textId="67CD108E" w:rsidR="00A037D9" w:rsidRDefault="00A037D9" w:rsidP="00A037D9">
      <w:pPr>
        <w:spacing w:after="0"/>
        <w:jc w:val="center"/>
        <w:rPr>
          <w:b/>
          <w:bCs/>
        </w:rPr>
      </w:pPr>
    </w:p>
    <w:p w14:paraId="41011132" w14:textId="77777777" w:rsidR="00A037D9" w:rsidRPr="00A037D9" w:rsidRDefault="00A037D9" w:rsidP="00A037D9">
      <w:pPr>
        <w:spacing w:after="0"/>
        <w:jc w:val="center"/>
        <w:rPr>
          <w:b/>
          <w:bCs/>
        </w:rPr>
      </w:pPr>
    </w:p>
    <w:p w14:paraId="037DF8F5" w14:textId="4B42F4A1" w:rsidR="00A037D9" w:rsidRPr="000A29C0" w:rsidRDefault="00A037D9" w:rsidP="00A037D9">
      <w:pPr>
        <w:jc w:val="center"/>
        <w:rPr>
          <w:b/>
          <w:bCs/>
          <w:sz w:val="44"/>
          <w:szCs w:val="44"/>
        </w:rPr>
      </w:pPr>
      <w:r w:rsidRPr="000A29C0">
        <w:rPr>
          <w:b/>
          <w:bCs/>
          <w:sz w:val="44"/>
          <w:szCs w:val="44"/>
        </w:rPr>
        <w:t>OVERVIEW OF THE BMS PHILOSOPHY</w:t>
      </w:r>
    </w:p>
    <w:p w14:paraId="199DEE33" w14:textId="16012442" w:rsidR="00A037D9" w:rsidRPr="000A29C0" w:rsidRDefault="00A037D9" w:rsidP="00A037D9">
      <w:pPr>
        <w:rPr>
          <w:b/>
          <w:bCs/>
        </w:rPr>
      </w:pPr>
    </w:p>
    <w:p w14:paraId="4A3B9006" w14:textId="77777777" w:rsidR="000A29C0" w:rsidRDefault="00A037D9" w:rsidP="00A037D9">
      <w:r w:rsidRPr="000A29C0">
        <w:rPr>
          <w:b/>
          <w:bCs/>
        </w:rPr>
        <w:t xml:space="preserve">  OUR VISION</w:t>
      </w:r>
      <w:r>
        <w:t xml:space="preserve">    </w:t>
      </w:r>
    </w:p>
    <w:p w14:paraId="2C277B69" w14:textId="77777777" w:rsidR="000A29C0" w:rsidRDefault="00A037D9" w:rsidP="00A037D9">
      <w:r>
        <w:t xml:space="preserve">Our vision at Bellevue Middle School is to guide all students so that they are able to think critically, read proficiently, write competently, and communicate effectively while developing the skills necessary to become productive and life-long learners in a global society.     </w:t>
      </w:r>
    </w:p>
    <w:p w14:paraId="48282D3A" w14:textId="77777777" w:rsidR="000A29C0" w:rsidRDefault="00A037D9" w:rsidP="00A037D9">
      <w:r>
        <w:t xml:space="preserve">OUR COMMON MISSION    Our mission is to produce a respectful, safe, encouraging, and rigorous learning environment where all students are able to learn and develop their strengths as their academic, social, emotional, and physical developmental needs are met.     </w:t>
      </w:r>
    </w:p>
    <w:p w14:paraId="7A03DD9C" w14:textId="77777777" w:rsidR="000A29C0" w:rsidRDefault="000A29C0" w:rsidP="00A037D9">
      <w:pPr>
        <w:rPr>
          <w:b/>
          <w:bCs/>
        </w:rPr>
      </w:pPr>
    </w:p>
    <w:p w14:paraId="22946ABB" w14:textId="42B0218C" w:rsidR="000A29C0" w:rsidRPr="000A29C0" w:rsidRDefault="00A037D9" w:rsidP="00A037D9">
      <w:pPr>
        <w:rPr>
          <w:b/>
          <w:bCs/>
        </w:rPr>
      </w:pPr>
      <w:r w:rsidRPr="000A29C0">
        <w:rPr>
          <w:b/>
          <w:bCs/>
        </w:rPr>
        <w:t>OUR BELIEFS</w:t>
      </w:r>
    </w:p>
    <w:p w14:paraId="545D6ED9" w14:textId="77777777" w:rsidR="000A29C0" w:rsidRDefault="00A037D9" w:rsidP="00A037D9">
      <w:r>
        <w:t xml:space="preserve">    • All students have the potential to learn and should be given the opportunity to develop their strengths and talents to the highest potential.  </w:t>
      </w:r>
    </w:p>
    <w:p w14:paraId="0260428E" w14:textId="77777777" w:rsidR="000A29C0" w:rsidRDefault="00A037D9" w:rsidP="00A037D9">
      <w:r>
        <w:t xml:space="preserve">• The cultural diversity of the student body enhances the school’s programs and increases the exposure and knowledge of different nationalities and cultures. </w:t>
      </w:r>
    </w:p>
    <w:p w14:paraId="2C594B1C" w14:textId="77777777" w:rsidR="000A29C0" w:rsidRDefault="00A037D9" w:rsidP="00A037D9">
      <w:r>
        <w:t xml:space="preserve"> • Classroom management strategies promote a safe, </w:t>
      </w:r>
      <w:proofErr w:type="gramStart"/>
      <w:r>
        <w:t>respectful</w:t>
      </w:r>
      <w:proofErr w:type="gramEnd"/>
      <w:r>
        <w:t xml:space="preserve"> and comfortable environment to encourage student ownership of learning.</w:t>
      </w:r>
    </w:p>
    <w:p w14:paraId="0A17D53E" w14:textId="41E5EA46" w:rsidR="000A29C0" w:rsidRDefault="00A037D9" w:rsidP="00A037D9">
      <w:r>
        <w:t xml:space="preserve">  • Character education is an integral and continual component of whole-child education.    </w:t>
      </w:r>
    </w:p>
    <w:p w14:paraId="69281B67" w14:textId="77777777" w:rsidR="000A29C0" w:rsidRDefault="000A29C0" w:rsidP="00A037D9">
      <w:pPr>
        <w:rPr>
          <w:b/>
          <w:bCs/>
        </w:rPr>
      </w:pPr>
    </w:p>
    <w:p w14:paraId="2BD4E003" w14:textId="75416762" w:rsidR="000A29C0" w:rsidRPr="000A29C0" w:rsidRDefault="00A037D9" w:rsidP="00A037D9">
      <w:pPr>
        <w:rPr>
          <w:b/>
          <w:bCs/>
        </w:rPr>
      </w:pPr>
      <w:r w:rsidRPr="000A29C0">
        <w:rPr>
          <w:b/>
          <w:bCs/>
        </w:rPr>
        <w:t>OUR COMMITMENT TO EFFECTIVE COMMUNICATION</w:t>
      </w:r>
    </w:p>
    <w:p w14:paraId="1B19006A" w14:textId="77777777" w:rsidR="000A29C0" w:rsidRDefault="00A037D9" w:rsidP="00A037D9">
      <w:r>
        <w:t xml:space="preserve">    • The community, parents, teachers, and students share in the responsibility of developing the student into a productive citizen in our community, state, and nation. </w:t>
      </w:r>
    </w:p>
    <w:p w14:paraId="2719C4A3" w14:textId="20A2A823" w:rsidR="000A29C0" w:rsidRDefault="00A037D9" w:rsidP="00A037D9">
      <w:r>
        <w:t xml:space="preserve"> • Effective communication to all stakeholders is essential to reach higher levels of student achievement, and continued growth and development.    </w:t>
      </w:r>
    </w:p>
    <w:p w14:paraId="6D8A7F45" w14:textId="77777777" w:rsidR="000A29C0" w:rsidRDefault="000A29C0" w:rsidP="00A037D9">
      <w:pPr>
        <w:rPr>
          <w:b/>
          <w:bCs/>
        </w:rPr>
      </w:pPr>
    </w:p>
    <w:p w14:paraId="194C8255" w14:textId="293190BE" w:rsidR="000A29C0" w:rsidRPr="000A29C0" w:rsidRDefault="00A037D9" w:rsidP="00A037D9">
      <w:pPr>
        <w:rPr>
          <w:b/>
          <w:bCs/>
        </w:rPr>
      </w:pPr>
      <w:r w:rsidRPr="000A29C0">
        <w:rPr>
          <w:b/>
          <w:bCs/>
        </w:rPr>
        <w:t>OUR GOALS FOR TEACHERS</w:t>
      </w:r>
    </w:p>
    <w:p w14:paraId="5AC7CB14" w14:textId="14A5020E" w:rsidR="00A037D9" w:rsidRDefault="00A037D9" w:rsidP="00A037D9">
      <w:r>
        <w:t xml:space="preserve">    • Curricular and program decisions are student-centered and promote academic achievement.  </w:t>
      </w:r>
    </w:p>
    <w:p w14:paraId="1128251E" w14:textId="77777777" w:rsidR="000A29C0" w:rsidRDefault="00A037D9" w:rsidP="00A037D9">
      <w:r>
        <w:lastRenderedPageBreak/>
        <w:t xml:space="preserve">• Instructional planning is collaborative and based on current student achievement data and state standards. </w:t>
      </w:r>
    </w:p>
    <w:p w14:paraId="357291EA" w14:textId="77777777" w:rsidR="000A29C0" w:rsidRDefault="00A037D9" w:rsidP="00A037D9">
      <w:r>
        <w:t xml:space="preserve"> • Teaching strategies are varied to meet the needs of all students and meet students at their current level while providing rigorous tasks which sufficiently challenge all students. </w:t>
      </w:r>
    </w:p>
    <w:p w14:paraId="505E3384" w14:textId="77777777" w:rsidR="000A29C0" w:rsidRDefault="00A037D9" w:rsidP="00A037D9">
      <w:r>
        <w:t xml:space="preserve"> • Instructional time is utilized to produce quality student work and promote student centered learning.  </w:t>
      </w:r>
    </w:p>
    <w:p w14:paraId="01EA5584" w14:textId="77777777" w:rsidR="000A29C0" w:rsidRDefault="00A037D9" w:rsidP="00A037D9">
      <w:r>
        <w:t xml:space="preserve">• Projects and assignments address specific goals related to common core standards.  </w:t>
      </w:r>
    </w:p>
    <w:p w14:paraId="339F2882" w14:textId="77777777" w:rsidR="000A29C0" w:rsidRDefault="00A037D9" w:rsidP="00A037D9">
      <w:r>
        <w:t xml:space="preserve">• Assessment and evaluation techniques are differentiated, based on sound research, and used to differentiate instruction. </w:t>
      </w:r>
    </w:p>
    <w:p w14:paraId="61B83694" w14:textId="15DF53D1" w:rsidR="00A037D9" w:rsidRDefault="00A037D9" w:rsidP="00A037D9">
      <w:r>
        <w:t xml:space="preserve"> • Meaningful professional development is essential to continuous improvement.  </w:t>
      </w:r>
    </w:p>
    <w:p w14:paraId="7312B064" w14:textId="77777777" w:rsidR="00A037D9" w:rsidRDefault="00A037D9" w:rsidP="00A037D9">
      <w:r>
        <w:t xml:space="preserve">    </w:t>
      </w:r>
    </w:p>
    <w:p w14:paraId="30B73860" w14:textId="04A6C186" w:rsidR="00BF507D" w:rsidRDefault="000A29C0" w:rsidP="000A29C0">
      <w:pPr>
        <w:jc w:val="center"/>
      </w:pPr>
      <w:r>
        <w:rPr>
          <w:noProof/>
        </w:rPr>
        <w:drawing>
          <wp:inline distT="0" distB="0" distL="0" distR="0" wp14:anchorId="00313BAA" wp14:editId="543AC97B">
            <wp:extent cx="3109153" cy="2870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26739" cy="2886435"/>
                    </a:xfrm>
                    <a:prstGeom prst="rect">
                      <a:avLst/>
                    </a:prstGeom>
                    <a:noFill/>
                  </pic:spPr>
                </pic:pic>
              </a:graphicData>
            </a:graphic>
          </wp:inline>
        </w:drawing>
      </w:r>
    </w:p>
    <w:p w14:paraId="0C5AF38C" w14:textId="183DE860" w:rsidR="000A29C0" w:rsidRPr="000A29C0" w:rsidRDefault="000A29C0" w:rsidP="000A29C0">
      <w:pPr>
        <w:jc w:val="center"/>
        <w:rPr>
          <w:rFonts w:ascii="Britannic Bold" w:hAnsi="Britannic Bold"/>
          <w:b/>
          <w:bCs/>
          <w:color w:val="ED7D31" w:themeColor="accent2"/>
          <w:sz w:val="40"/>
          <w:szCs w:val="40"/>
        </w:rPr>
      </w:pPr>
    </w:p>
    <w:p w14:paraId="1A086C4A" w14:textId="6451F7C3" w:rsidR="000A29C0" w:rsidRPr="000A29C0" w:rsidRDefault="000A29C0" w:rsidP="000A29C0">
      <w:pPr>
        <w:jc w:val="center"/>
        <w:rPr>
          <w:rFonts w:ascii="Britannic Bold" w:hAnsi="Britannic Bold"/>
          <w:b/>
          <w:bCs/>
          <w:color w:val="ED7D31" w:themeColor="accent2"/>
          <w:sz w:val="40"/>
          <w:szCs w:val="40"/>
        </w:rPr>
      </w:pPr>
      <w:r w:rsidRPr="000A29C0">
        <w:rPr>
          <w:rFonts w:ascii="Britannic Bold" w:hAnsi="Britannic Bold"/>
          <w:b/>
          <w:bCs/>
          <w:color w:val="ED7D31" w:themeColor="accent2"/>
          <w:sz w:val="40"/>
          <w:szCs w:val="40"/>
        </w:rPr>
        <w:t>“THE RACE TO EXCELLENCE HAS NO FINISH LINE”</w:t>
      </w:r>
    </w:p>
    <w:sectPr w:rsidR="000A29C0" w:rsidRPr="000A29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D9"/>
    <w:rsid w:val="000A29C0"/>
    <w:rsid w:val="00585E92"/>
    <w:rsid w:val="005B2451"/>
    <w:rsid w:val="008C4B5E"/>
    <w:rsid w:val="00A0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21D0D"/>
  <w15:chartTrackingRefBased/>
  <w15:docId w15:val="{F7B90AF1-417A-4F39-A7AF-EB6DF89B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RASHIDA K KING</dc:creator>
  <cp:keywords/>
  <dc:description/>
  <cp:lastModifiedBy>RASHIDA K KING</cp:lastModifiedBy>
  <cp:revision>2</cp:revision>
  <dcterms:created xsi:type="dcterms:W3CDTF">2021-12-08T18:33:00Z</dcterms:created>
  <dcterms:modified xsi:type="dcterms:W3CDTF">2021-12-08T18:33:00Z</dcterms:modified>
</cp:coreProperties>
</file>