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vow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</w:rPr>
        <w:t>a promise.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hospitable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friendly and welcoming to strangers or guests.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stodgy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dull and uninspired.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braggart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a person who boasts about achievements or possessions.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 xml:space="preserve">astute 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- </w:t>
      </w:r>
      <w:r>
        <w:rPr>
          <w:rFonts w:ascii="Times New Roman" w:hAnsi="Times New Roman"/>
          <w:sz w:val="54"/>
          <w:szCs w:val="54"/>
          <w:rtl w:val="0"/>
          <w:lang w:val="en-US"/>
        </w:rPr>
        <w:t>having or showing an ability to accurately assess situations or people and turn this to one's advantage.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 xml:space="preserve">akin 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- </w:t>
      </w:r>
      <w:r>
        <w:rPr>
          <w:rFonts w:ascii="Times New Roman" w:hAnsi="Times New Roman"/>
          <w:sz w:val="54"/>
          <w:szCs w:val="54"/>
          <w:rtl w:val="0"/>
          <w:lang w:val="en-US"/>
        </w:rPr>
        <w:t>of similar character.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unorthodox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contrary to what is usual, traditional, or accepted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prowess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skill or expertise in a particular activity or field.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clamber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climb, move, or get in or out of something in an awkward and laborious way, typically using both hands and feet.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bleak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offering little or no hope</w:t>
      </w:r>
    </w:p>
    <w:p>
      <w:pPr>
        <w:pStyle w:val="Body"/>
        <w:rPr>
          <w:rFonts w:ascii="Times New Roman" w:cs="Times New Roman" w:hAnsi="Times New Roman" w:eastAsia="Times New Roman"/>
          <w:sz w:val="54"/>
          <w:szCs w:val="54"/>
        </w:rPr>
      </w:pP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abrupt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sudden and unexpected.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abode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a place of residence; a house or home.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flagrant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conspicuously or obviously offensive.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perturb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make (someone) anxious or unsettled.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pique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stimulate interest or curiosity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sullen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bad-tempered and sulky; gloomy.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vocation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a strong feeling of suitability for a particular career or occupation.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whim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a sudden desire or change of mind, especially one that is unusual or unexplained.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>mortify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 - </w:t>
      </w:r>
      <w:r>
        <w:rPr>
          <w:rFonts w:ascii="Times New Roman" w:hAnsi="Times New Roman"/>
          <w:sz w:val="54"/>
          <w:szCs w:val="54"/>
          <w:rtl w:val="0"/>
          <w:lang w:val="en-US"/>
        </w:rPr>
        <w:t>cause someone to feel embarrassed, ashamed, or humiliated.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4"/>
          <w:szCs w:val="54"/>
          <w:lang w:val="en-US"/>
        </w:rPr>
      </w:pPr>
      <w:r>
        <w:rPr>
          <w:rFonts w:ascii="Times New Roman" w:hAnsi="Times New Roman"/>
          <w:b w:val="1"/>
          <w:bCs w:val="1"/>
          <w:sz w:val="54"/>
          <w:szCs w:val="54"/>
          <w:rtl w:val="0"/>
          <w:lang w:val="en-US"/>
        </w:rPr>
        <w:t xml:space="preserve">debut </w:t>
      </w:r>
      <w:r>
        <w:rPr>
          <w:rFonts w:ascii="Times New Roman" w:hAnsi="Times New Roman"/>
          <w:sz w:val="54"/>
          <w:szCs w:val="54"/>
          <w:rtl w:val="0"/>
          <w:lang w:val="en-US"/>
        </w:rPr>
        <w:t xml:space="preserve">- </w:t>
      </w:r>
      <w:r>
        <w:rPr>
          <w:rFonts w:ascii="Times New Roman" w:hAnsi="Times New Roman"/>
          <w:sz w:val="54"/>
          <w:szCs w:val="54"/>
          <w:rtl w:val="0"/>
          <w:lang w:val="en-US"/>
        </w:rPr>
        <w:t>a person's first appearance or performance in a particular capacity or role.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Week 25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4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60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6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32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68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04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40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76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