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17E00" w14:textId="0DF373B3" w:rsidR="00860A62" w:rsidRDefault="008F6748" w:rsidP="372EF96A">
      <w:pPr>
        <w:pStyle w:val="paragraph"/>
        <w:textAlignment w:val="baseline"/>
        <w:rPr>
          <w:rFonts w:asciiTheme="minorHAnsi" w:eastAsiaTheme="minorEastAsia" w:hAnsiTheme="minorHAnsi" w:cstheme="minorBid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AA5D89" wp14:editId="467C1FD1">
            <wp:simplePos x="0" y="0"/>
            <wp:positionH relativeFrom="column">
              <wp:posOffset>-461101</wp:posOffset>
            </wp:positionH>
            <wp:positionV relativeFrom="paragraph">
              <wp:posOffset>-635</wp:posOffset>
            </wp:positionV>
            <wp:extent cx="707571" cy="709066"/>
            <wp:effectExtent l="0" t="0" r="3810" b="2540"/>
            <wp:wrapNone/>
            <wp:docPr id="118170479" name="Picture 1" descr="A logo of a schoo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A logo of a school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71" cy="70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760AB" w14:textId="42C8CBD0" w:rsidR="008F6748" w:rsidRDefault="008F6748" w:rsidP="372EF9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</w:rPr>
      </w:pPr>
    </w:p>
    <w:p w14:paraId="090E504E" w14:textId="4ACFAE7A" w:rsidR="0029511E" w:rsidRDefault="0029511E" w:rsidP="372EF9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</w:rPr>
      </w:pPr>
    </w:p>
    <w:p w14:paraId="0E1FFC70" w14:textId="77777777" w:rsidR="00D245EE" w:rsidRDefault="00D245EE" w:rsidP="372EF9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</w:rPr>
      </w:pPr>
    </w:p>
    <w:p w14:paraId="117D59E6" w14:textId="7115AA32" w:rsidR="004A0621" w:rsidRDefault="00936C48" w:rsidP="372EF96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</w:pPr>
      <w:r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  <w:t>Math</w:t>
      </w:r>
      <w:r w:rsidR="004A0621" w:rsidRPr="372EF96A"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  <w:t xml:space="preserve"> Weekly Lesson Preparation</w:t>
      </w:r>
      <w:r w:rsidR="74566C54" w:rsidRPr="372EF96A"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  <w:t xml:space="preserve"> Guide</w:t>
      </w:r>
    </w:p>
    <w:p w14:paraId="4F3EE68D" w14:textId="0F4F4345" w:rsidR="003F32D8" w:rsidRDefault="003F32D8" w:rsidP="372EF96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</w:pPr>
    </w:p>
    <w:tbl>
      <w:tblPr>
        <w:tblW w:w="14184" w:type="dxa"/>
        <w:tblInd w:w="-8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2"/>
        <w:gridCol w:w="5632"/>
      </w:tblGrid>
      <w:tr w:rsidR="008F6748" w14:paraId="6B7AE896" w14:textId="77777777" w:rsidTr="000E62C8">
        <w:trPr>
          <w:trHeight w:val="424"/>
        </w:trPr>
        <w:tc>
          <w:tcPr>
            <w:tcW w:w="8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3FA752" w14:textId="74E60373" w:rsidR="003F32D8" w:rsidRPr="009A2952" w:rsidRDefault="287355EC" w:rsidP="372EF96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A2952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Teacher Name:</w:t>
            </w:r>
            <w:r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> 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>K</w:t>
            </w:r>
            <w:r w:rsidR="00D245EE" w:rsidRPr="009A2952">
              <w:rPr>
                <w:rStyle w:val="eop"/>
                <w:rFonts w:eastAsiaTheme="minorEastAsia"/>
                <w:sz w:val="22"/>
                <w:szCs w:val="22"/>
              </w:rPr>
              <w:t>imberly West</w:t>
            </w:r>
          </w:p>
        </w:tc>
        <w:tc>
          <w:tcPr>
            <w:tcW w:w="5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2EE40" w14:textId="6493B0FC" w:rsidR="003F32D8" w:rsidRPr="009A2952" w:rsidRDefault="287355EC" w:rsidP="372EF96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A2952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Grade:</w:t>
            </w:r>
            <w:r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> 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>11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  <w:vertAlign w:val="superscript"/>
              </w:rPr>
              <w:t>th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 xml:space="preserve"> /12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  <w:vertAlign w:val="superscript"/>
              </w:rPr>
              <w:t>th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 xml:space="preserve"> Precalculus</w:t>
            </w:r>
          </w:p>
        </w:tc>
      </w:tr>
      <w:tr w:rsidR="008F6748" w14:paraId="420EBAD9" w14:textId="77777777" w:rsidTr="000E62C8">
        <w:trPr>
          <w:trHeight w:val="450"/>
        </w:trPr>
        <w:tc>
          <w:tcPr>
            <w:tcW w:w="8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39AC70" w14:textId="059B8571" w:rsidR="009F7761" w:rsidRPr="009A2952" w:rsidRDefault="287355EC" w:rsidP="372EF96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A2952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Week of:</w:t>
            </w:r>
            <w:r w:rsidR="000C6C85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="000C6C85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E73565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April </w:t>
            </w:r>
            <w:r w:rsidR="00596F9A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>14</w:t>
            </w:r>
            <w:r w:rsidR="00596F9A" w:rsidRPr="00596F9A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  <w:vertAlign w:val="superscript"/>
              </w:rPr>
              <w:t>th</w:t>
            </w:r>
            <w:r w:rsidR="00596F9A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E73565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A67AC0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thru </w:t>
            </w:r>
            <w:r w:rsidR="00596F9A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>May 2</w:t>
            </w:r>
            <w:r w:rsidR="00596F9A" w:rsidRPr="00596F9A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  <w:vertAlign w:val="superscript"/>
              </w:rPr>
              <w:t>nd</w:t>
            </w:r>
            <w:r w:rsidR="00596F9A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  </w:t>
            </w:r>
          </w:p>
        </w:tc>
        <w:tc>
          <w:tcPr>
            <w:tcW w:w="5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440FF9" w14:textId="547C789C" w:rsidR="00215601" w:rsidRPr="0090786D" w:rsidRDefault="0090786D" w:rsidP="005F719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90786D">
              <w:rPr>
                <w:rStyle w:val="eop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Lesson:</w:t>
            </w:r>
            <w:r w:rsidRPr="0090786D">
              <w:rPr>
                <w:rStyle w:val="eop"/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Pr="0090786D">
              <w:rPr>
                <w:rFonts w:asciiTheme="minorHAnsi" w:eastAsiaTheme="minorEastAsia" w:hAnsiTheme="minorHAnsi" w:cstheme="minorBidi"/>
                <w:sz w:val="20"/>
                <w:szCs w:val="20"/>
              </w:rPr>
              <w:t>Fundamental Trigonometric Identities</w:t>
            </w:r>
          </w:p>
          <w:p w14:paraId="70993EE5" w14:textId="44689140" w:rsidR="0066559D" w:rsidRPr="0090786D" w:rsidRDefault="0066559D" w:rsidP="005F719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inorEastAsia"/>
                <w:sz w:val="20"/>
                <w:szCs w:val="20"/>
              </w:rPr>
            </w:pPr>
          </w:p>
        </w:tc>
      </w:tr>
    </w:tbl>
    <w:p w14:paraId="37931585" w14:textId="00973EB0" w:rsidR="003E258D" w:rsidRDefault="003E258D" w:rsidP="372EF96A">
      <w:pPr>
        <w:pStyle w:val="paragraph"/>
        <w:spacing w:before="0" w:beforeAutospacing="0" w:after="0" w:afterAutospacing="0"/>
        <w:ind w:left="-810" w:right="-720"/>
        <w:textAlignment w:val="baseline"/>
        <w:rPr>
          <w:rFonts w:asciiTheme="minorHAnsi" w:eastAsiaTheme="minorEastAsia" w:hAnsiTheme="minorHAnsi" w:cstheme="minorBidi"/>
          <w:i/>
          <w:iCs/>
          <w:sz w:val="20"/>
          <w:szCs w:val="20"/>
        </w:rPr>
      </w:pPr>
    </w:p>
    <w:p w14:paraId="0FAACAB1" w14:textId="18B5F8CA" w:rsidR="003E258D" w:rsidRPr="00FB3DA4" w:rsidRDefault="5C7A2165" w:rsidP="372EF96A">
      <w:pPr>
        <w:pStyle w:val="paragraph"/>
        <w:spacing w:before="0" w:beforeAutospacing="0" w:after="0" w:afterAutospacing="0"/>
        <w:ind w:left="-810" w:right="-720"/>
        <w:textAlignment w:val="baseline"/>
        <w:rPr>
          <w:rFonts w:asciiTheme="minorHAnsi" w:eastAsiaTheme="minorEastAsia" w:hAnsiTheme="minorHAnsi" w:cstheme="minorBidi"/>
          <w:sz w:val="18"/>
          <w:szCs w:val="18"/>
        </w:rPr>
      </w:pPr>
      <w:r w:rsidRPr="00FB3DA4">
        <w:rPr>
          <w:rFonts w:asciiTheme="minorHAnsi" w:eastAsiaTheme="minorEastAsia" w:hAnsiTheme="minorHAnsi" w:cstheme="minorBidi"/>
          <w:i/>
          <w:iCs/>
          <w:sz w:val="18"/>
          <w:szCs w:val="18"/>
        </w:rPr>
        <w:t>Purpose: The Weekly Lesson Preparation Guide is to provide a structure that encourages teachers to think through and internalize the daily/weekly instructional expectations.</w:t>
      </w:r>
    </w:p>
    <w:tbl>
      <w:tblPr>
        <w:tblStyle w:val="TableGrid"/>
        <w:tblW w:w="1422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2970"/>
        <w:gridCol w:w="10710"/>
        <w:gridCol w:w="270"/>
        <w:gridCol w:w="270"/>
      </w:tblGrid>
      <w:tr w:rsidR="00EE2608" w14:paraId="1D1311B0" w14:textId="77777777" w:rsidTr="00EE2608">
        <w:trPr>
          <w:trHeight w:val="359"/>
        </w:trPr>
        <w:tc>
          <w:tcPr>
            <w:tcW w:w="2970" w:type="dxa"/>
            <w:shd w:val="clear" w:color="auto" w:fill="215E99" w:themeFill="text2" w:themeFillTint="BF"/>
          </w:tcPr>
          <w:p w14:paraId="4249CF06" w14:textId="6DF65584" w:rsidR="00EE2608" w:rsidRPr="00AC510C" w:rsidRDefault="00EE2608" w:rsidP="372EF96A">
            <w:pPr>
              <w:rPr>
                <w:rFonts w:eastAsiaTheme="minorEastAsia"/>
                <w:b/>
                <w:bCs/>
                <w:i/>
                <w:iCs/>
                <w:color w:val="FFFFFF" w:themeColor="background1"/>
              </w:rPr>
            </w:pPr>
            <w:r w:rsidRPr="00AC510C">
              <w:rPr>
                <w:rFonts w:eastAsiaTheme="minorEastAsia"/>
                <w:b/>
                <w:bCs/>
                <w:i/>
                <w:iCs/>
                <w:color w:val="FFFFFF" w:themeColor="background1"/>
              </w:rPr>
              <w:t>Planning Questions</w:t>
            </w:r>
          </w:p>
        </w:tc>
        <w:tc>
          <w:tcPr>
            <w:tcW w:w="10710" w:type="dxa"/>
            <w:shd w:val="clear" w:color="auto" w:fill="215E99" w:themeFill="text2" w:themeFillTint="BF"/>
          </w:tcPr>
          <w:p w14:paraId="594D4507" w14:textId="5FDD843B" w:rsidR="00EE2608" w:rsidRDefault="00EE2608" w:rsidP="372EF96A">
            <w:pPr>
              <w:jc w:val="center"/>
              <w:rPr>
                <w:rFonts w:eastAsiaTheme="minorEastAsia"/>
                <w:b/>
                <w:bCs/>
                <w:color w:val="FFFFFF" w:themeColor="background1"/>
              </w:rPr>
            </w:pPr>
          </w:p>
          <w:p w14:paraId="76584135" w14:textId="286FDD72" w:rsidR="00EE2608" w:rsidRPr="00621525" w:rsidRDefault="00EE2608" w:rsidP="00452D62">
            <w:pPr>
              <w:rPr>
                <w:rFonts w:eastAsiaTheme="minorEastAsia"/>
                <w:b/>
                <w:bCs/>
                <w:color w:val="FFFFFF" w:themeColor="background1"/>
              </w:rPr>
            </w:pPr>
          </w:p>
        </w:tc>
        <w:tc>
          <w:tcPr>
            <w:tcW w:w="270" w:type="dxa"/>
            <w:shd w:val="clear" w:color="auto" w:fill="215E99" w:themeFill="text2" w:themeFillTint="BF"/>
          </w:tcPr>
          <w:p w14:paraId="7028C5A1" w14:textId="2A493BD5" w:rsidR="00EE2608" w:rsidRDefault="00EE2608" w:rsidP="009C4040">
            <w:pPr>
              <w:rPr>
                <w:rFonts w:eastAsiaTheme="minorEastAsia"/>
                <w:b/>
                <w:bCs/>
                <w:color w:val="FFFFFF" w:themeColor="background1"/>
              </w:rPr>
            </w:pPr>
            <w:r>
              <w:rPr>
                <w:rFonts w:eastAsiaTheme="minorEastAsia"/>
                <w:b/>
                <w:bCs/>
                <w:color w:val="FFFFFF" w:themeColor="background1"/>
              </w:rPr>
              <w:t xml:space="preserve">        </w:t>
            </w:r>
          </w:p>
          <w:p w14:paraId="1DC84746" w14:textId="505AD3A1" w:rsidR="00EE2608" w:rsidRPr="00621525" w:rsidRDefault="00EE2608" w:rsidP="009C4040">
            <w:pPr>
              <w:rPr>
                <w:rFonts w:eastAsiaTheme="minorEastAsia"/>
                <w:b/>
                <w:bCs/>
                <w:color w:val="FFFFFF" w:themeColor="background1"/>
              </w:rPr>
            </w:pPr>
            <w:r>
              <w:rPr>
                <w:rFonts w:eastAsiaTheme="minorEastAsia"/>
                <w:b/>
                <w:bCs/>
                <w:color w:val="FFFFFF" w:themeColor="background1"/>
              </w:rPr>
              <w:t xml:space="preserve">      </w:t>
            </w:r>
          </w:p>
        </w:tc>
        <w:tc>
          <w:tcPr>
            <w:tcW w:w="270" w:type="dxa"/>
            <w:shd w:val="clear" w:color="auto" w:fill="215E99" w:themeFill="text2" w:themeFillTint="BF"/>
          </w:tcPr>
          <w:p w14:paraId="27630712" w14:textId="27402B5A" w:rsidR="00EE2608" w:rsidRPr="00A708C2" w:rsidRDefault="00EE2608" w:rsidP="00B505FA">
            <w:pPr>
              <w:rPr>
                <w:rFonts w:eastAsiaTheme="minorEastAsia"/>
                <w:b/>
                <w:bCs/>
                <w:color w:val="FFFFFF" w:themeColor="background1"/>
              </w:rPr>
            </w:pPr>
          </w:p>
        </w:tc>
      </w:tr>
      <w:tr w:rsidR="00EE2608" w14:paraId="5C733371" w14:textId="77777777" w:rsidTr="00EE2608">
        <w:tc>
          <w:tcPr>
            <w:tcW w:w="2970" w:type="dxa"/>
          </w:tcPr>
          <w:p w14:paraId="3F515AC6" w14:textId="75BBFA5E" w:rsidR="00EE2608" w:rsidRPr="004D6E65" w:rsidRDefault="00EE2608" w:rsidP="00844F5B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2843D1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 xml:space="preserve">Which specific Tennessee </w:t>
            </w:r>
            <w:r w:rsidRPr="001255D2"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standard</w:t>
            </w:r>
            <w:r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(</w:t>
            </w:r>
            <w:r w:rsidRPr="001255D2"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s</w:t>
            </w:r>
            <w:r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)</w:t>
            </w:r>
            <w:r w:rsidRPr="001255D2"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Pr="002843D1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>are being addressed in this lesson?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 xml:space="preserve">  </w:t>
            </w:r>
            <w:r w:rsidRPr="002843D1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>What is the focus of this lesson?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 xml:space="preserve">  What will the lesson </w:t>
            </w:r>
            <w:r w:rsidRPr="001255D2"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objective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 xml:space="preserve"> be for each day?</w:t>
            </w:r>
          </w:p>
        </w:tc>
        <w:tc>
          <w:tcPr>
            <w:tcW w:w="10710" w:type="dxa"/>
          </w:tcPr>
          <w:p w14:paraId="5BC99AEB" w14:textId="62A58CDE" w:rsidR="00EE2608" w:rsidRDefault="00EE2608" w:rsidP="00A808A7">
            <w:r w:rsidRPr="00EE2608">
              <w:rPr>
                <w:b/>
                <w:bCs/>
              </w:rPr>
              <w:t>P.G.TI.A.1</w:t>
            </w:r>
            <w:r>
              <w:t xml:space="preserve"> Apply trigonometric identities to verify identities and solve equations. Identities </w:t>
            </w:r>
            <w:proofErr w:type="gramStart"/>
            <w:r>
              <w:t>include:</w:t>
            </w:r>
            <w:proofErr w:type="gramEnd"/>
            <w:r>
              <w:t xml:space="preserve"> Pythagorean, reciprocal, quotient, sum/difference, double-angle, and half-angle</w:t>
            </w:r>
          </w:p>
          <w:p w14:paraId="3F402F76" w14:textId="77777777" w:rsidR="00167724" w:rsidRDefault="00167724" w:rsidP="00A808A7">
            <w:pPr>
              <w:rPr>
                <w:b/>
                <w:bCs/>
                <w:sz w:val="20"/>
                <w:szCs w:val="20"/>
              </w:rPr>
            </w:pPr>
          </w:p>
          <w:p w14:paraId="58507537" w14:textId="77777777" w:rsidR="00167724" w:rsidRPr="00167724" w:rsidRDefault="00167724" w:rsidP="00167724">
            <w:pPr>
              <w:rPr>
                <w:b/>
                <w:bCs/>
                <w:sz w:val="22"/>
                <w:szCs w:val="22"/>
              </w:rPr>
            </w:pPr>
            <w:r w:rsidRPr="00167724">
              <w:rPr>
                <w:b/>
                <w:bCs/>
                <w:sz w:val="22"/>
                <w:szCs w:val="22"/>
              </w:rPr>
              <w:t xml:space="preserve">Vocabulary </w:t>
            </w:r>
          </w:p>
          <w:p w14:paraId="4C592822" w14:textId="05A02F02" w:rsidR="00167724" w:rsidRDefault="00167724" w:rsidP="001677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167724">
              <w:rPr>
                <w:sz w:val="20"/>
                <w:szCs w:val="20"/>
              </w:rPr>
              <w:t xml:space="preserve">Identities </w:t>
            </w:r>
          </w:p>
          <w:p w14:paraId="366FD06D" w14:textId="6D380557" w:rsidR="00167724" w:rsidRPr="00167724" w:rsidRDefault="00167724" w:rsidP="001677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167724">
              <w:rPr>
                <w:sz w:val="20"/>
                <w:szCs w:val="20"/>
              </w:rPr>
              <w:t>Cofunction Identities</w:t>
            </w:r>
          </w:p>
          <w:p w14:paraId="6F3E1448" w14:textId="478967AF" w:rsidR="00167724" w:rsidRPr="00167724" w:rsidRDefault="00167724" w:rsidP="001677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*Reciprocal</w:t>
            </w:r>
          </w:p>
          <w:p w14:paraId="6BBC83E8" w14:textId="5F907059" w:rsidR="00EE2608" w:rsidRDefault="00596F9A" w:rsidP="00A808A7">
            <w:pPr>
              <w:rPr>
                <w:b/>
                <w:bCs/>
                <w:sz w:val="20"/>
                <w:szCs w:val="20"/>
              </w:rPr>
            </w:pPr>
            <w:r w:rsidRPr="00C96B0D">
              <w:rPr>
                <w:b/>
                <w:bCs/>
                <w:sz w:val="20"/>
                <w:szCs w:val="20"/>
              </w:rPr>
              <w:t>OBJECTIVE:</w:t>
            </w:r>
          </w:p>
          <w:p w14:paraId="384A67F4" w14:textId="38EFB8C7" w:rsidR="00C96B0D" w:rsidRPr="00C96B0D" w:rsidRDefault="00596F9A" w:rsidP="00C96B0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1CCB89" wp14:editId="47F4C243">
                  <wp:extent cx="4064000" cy="2286050"/>
                  <wp:effectExtent l="0" t="0" r="0" b="0"/>
                  <wp:docPr id="46576513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765137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748" cy="229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2D3D5" w14:textId="15837A5A" w:rsidR="00C96B0D" w:rsidRPr="00C96B0D" w:rsidRDefault="00C96B0D" w:rsidP="00C96B0D">
            <w:pPr>
              <w:contextualSpacing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96B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</w:t>
            </w:r>
          </w:p>
          <w:p w14:paraId="37589EF8" w14:textId="1D6114A2" w:rsidR="00EE2608" w:rsidRPr="00844F5B" w:rsidRDefault="00EE2608" w:rsidP="00B505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</w:tcPr>
          <w:p w14:paraId="2BEDE8A9" w14:textId="62FD10D1" w:rsidR="00EE2608" w:rsidRPr="00844F5B" w:rsidRDefault="00EE2608" w:rsidP="00C470B9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70" w:type="dxa"/>
          </w:tcPr>
          <w:p w14:paraId="61037382" w14:textId="7867BDB7" w:rsidR="00EE2608" w:rsidRPr="009A2952" w:rsidRDefault="00EE2608" w:rsidP="00B505FA">
            <w:pPr>
              <w:rPr>
                <w:rFonts w:eastAsiaTheme="minorEastAsia"/>
                <w:sz w:val="22"/>
                <w:szCs w:val="22"/>
              </w:rPr>
            </w:pPr>
          </w:p>
        </w:tc>
      </w:tr>
      <w:tr w:rsidR="00EE2608" w14:paraId="644715C4" w14:textId="77777777" w:rsidTr="00EE2608">
        <w:trPr>
          <w:trHeight w:val="1349"/>
        </w:trPr>
        <w:tc>
          <w:tcPr>
            <w:tcW w:w="2970" w:type="dxa"/>
          </w:tcPr>
          <w:p w14:paraId="3C62E874" w14:textId="77777777" w:rsidR="00EE2608" w:rsidRPr="00410ADE" w:rsidRDefault="00EE2608" w:rsidP="00844F5B">
            <w:pPr>
              <w:spacing w:line="276" w:lineRule="auto"/>
              <w:rPr>
                <w:rStyle w:val="normaltextrun"/>
              </w:rPr>
            </w:pPr>
            <w:r w:rsidRPr="30C2A4F9">
              <w:rPr>
                <w:rFonts w:ascii="Aptos" w:eastAsia="Aptos" w:hAnsi="Aptos" w:cs="Aptos"/>
                <w:b/>
                <w:bCs/>
                <w:color w:val="721302"/>
              </w:rPr>
              <w:t>Modeling:</w:t>
            </w:r>
          </w:p>
          <w:p w14:paraId="06C5928C" w14:textId="6D0FBFAE" w:rsidR="00EE2608" w:rsidRPr="001267E1" w:rsidRDefault="001267E1" w:rsidP="001267E1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267E1">
              <w:rPr>
                <w:rStyle w:val="normaltextrun"/>
                <w:rFonts w:asciiTheme="minorHAnsi" w:eastAsiaTheme="minorEastAsia" w:hAnsiTheme="minorHAnsi" w:cstheme="minorBidi"/>
                <w:sz w:val="18"/>
                <w:szCs w:val="18"/>
              </w:rPr>
              <w:t xml:space="preserve">What </w:t>
            </w:r>
            <w:r w:rsidRPr="001267E1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s</w:t>
            </w:r>
            <w:r w:rsidRPr="001267E1">
              <w:rPr>
                <w:rStyle w:val="normaltextrun"/>
                <w:rFonts w:eastAsiaTheme="minorEastAsia"/>
                <w:b/>
                <w:bCs/>
                <w:sz w:val="20"/>
                <w:szCs w:val="20"/>
              </w:rPr>
              <w:t>pecific tasks/problems</w:t>
            </w:r>
            <w:r w:rsidRPr="001267E1">
              <w:rPr>
                <w:rStyle w:val="normaltextrun"/>
                <w:rFonts w:asciiTheme="minorHAnsi" w:eastAsiaTheme="minorEastAsia" w:hAnsiTheme="minorHAnsi" w:cstheme="minorBidi"/>
                <w:sz w:val="18"/>
                <w:szCs w:val="18"/>
              </w:rPr>
              <w:t xml:space="preserve"> will y</w:t>
            </w:r>
            <w:r w:rsidRPr="001267E1">
              <w:rPr>
                <w:rStyle w:val="normaltextrun"/>
                <w:rFonts w:eastAsiaTheme="minorEastAsia"/>
                <w:sz w:val="20"/>
                <w:szCs w:val="20"/>
              </w:rPr>
              <w:t>ou use</w:t>
            </w:r>
            <w:r w:rsidRPr="001267E1">
              <w:rPr>
                <w:rStyle w:val="normaltextrun"/>
                <w:rFonts w:asciiTheme="minorHAnsi" w:eastAsiaTheme="minorEastAsia" w:hAnsiTheme="minorHAnsi" w:cstheme="minorBidi"/>
                <w:sz w:val="18"/>
                <w:szCs w:val="18"/>
              </w:rPr>
              <w:t xml:space="preserve"> to reveal understanding of the grade-level standard(s)?  (refer to the </w:t>
            </w:r>
            <w:hyperlink r:id="rId13" w:history="1">
              <w:r w:rsidRPr="001267E1">
                <w:rPr>
                  <w:rStyle w:val="Hyperlink"/>
                  <w:rFonts w:asciiTheme="minorHAnsi" w:eastAsiaTheme="minorEastAsia" w:hAnsiTheme="minorHAnsi" w:cstheme="minorBidi"/>
                  <w:sz w:val="18"/>
                  <w:szCs w:val="18"/>
                </w:rPr>
                <w:t>Instructional Focus Document</w:t>
              </w:r>
            </w:hyperlink>
            <w:r w:rsidRPr="001267E1">
              <w:rPr>
                <w:rStyle w:val="normaltextrun"/>
                <w:rFonts w:asciiTheme="minorHAnsi" w:eastAsiaTheme="minorEastAsia" w:hAnsiTheme="minorHAnsi" w:cstheme="minorBidi"/>
                <w:sz w:val="18"/>
                <w:szCs w:val="18"/>
              </w:rPr>
              <w:t xml:space="preserve"> Evidence of Learning Statement</w:t>
            </w:r>
            <w:r w:rsidRPr="001267E1">
              <w:rPr>
                <w:rStyle w:val="normaltextrun"/>
                <w:rFonts w:asciiTheme="minorHAnsi" w:eastAsiaTheme="minorEastAsia" w:hAnsiTheme="minorHAnsi" w:cstheme="minorBidi"/>
                <w:sz w:val="16"/>
                <w:szCs w:val="16"/>
              </w:rPr>
              <w:t>s</w:t>
            </w:r>
          </w:p>
        </w:tc>
        <w:tc>
          <w:tcPr>
            <w:tcW w:w="10710" w:type="dxa"/>
          </w:tcPr>
          <w:p w14:paraId="552EE4C8" w14:textId="0ECAA693" w:rsidR="00C96B0D" w:rsidRPr="001267E1" w:rsidRDefault="00C96B0D" w:rsidP="00844F5B">
            <w:pPr>
              <w:rPr>
                <w:rFonts w:eastAsiaTheme="minorEastAsia"/>
              </w:rPr>
            </w:pPr>
          </w:p>
          <w:p w14:paraId="013E5C04" w14:textId="2FD771A9" w:rsidR="00C96B0D" w:rsidRDefault="00C96B0D" w:rsidP="00844F5B">
            <w:pPr>
              <w:rPr>
                <w:noProof/>
              </w:rPr>
            </w:pPr>
          </w:p>
          <w:p w14:paraId="5B10059B" w14:textId="0E2B6C47" w:rsidR="00C96B0D" w:rsidRDefault="00596F9A" w:rsidP="00844F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58928" wp14:editId="0963BDEA">
                  <wp:extent cx="3879850" cy="2182462"/>
                  <wp:effectExtent l="0" t="0" r="6350" b="8890"/>
                  <wp:docPr id="21101507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15070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4" cy="218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485D2" w14:textId="77777777" w:rsidR="00596F9A" w:rsidRDefault="00596F9A" w:rsidP="00844F5B">
            <w:pPr>
              <w:rPr>
                <w:noProof/>
              </w:rPr>
            </w:pPr>
          </w:p>
          <w:p w14:paraId="618D076A" w14:textId="77777777" w:rsidR="00C96B0D" w:rsidRDefault="00C96B0D" w:rsidP="00844F5B">
            <w:pPr>
              <w:rPr>
                <w:noProof/>
              </w:rPr>
            </w:pPr>
          </w:p>
          <w:p w14:paraId="282409D3" w14:textId="77777777" w:rsidR="00C96B0D" w:rsidRDefault="00C96B0D" w:rsidP="00844F5B">
            <w:pPr>
              <w:rPr>
                <w:noProof/>
              </w:rPr>
            </w:pPr>
          </w:p>
          <w:p w14:paraId="665E469A" w14:textId="4E9EC869" w:rsidR="00C96B0D" w:rsidRDefault="00596F9A" w:rsidP="00844F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B4507" wp14:editId="75E050C1">
                  <wp:extent cx="3956050" cy="2225326"/>
                  <wp:effectExtent l="0" t="0" r="6350" b="3810"/>
                  <wp:docPr id="100803050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30502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456" cy="222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43CF7" w14:textId="77777777" w:rsidR="00C96B0D" w:rsidRDefault="00C96B0D" w:rsidP="00844F5B">
            <w:pPr>
              <w:rPr>
                <w:noProof/>
              </w:rPr>
            </w:pPr>
          </w:p>
          <w:p w14:paraId="3F43B727" w14:textId="77777777" w:rsidR="00C96B0D" w:rsidRDefault="00C96B0D" w:rsidP="00844F5B">
            <w:pPr>
              <w:rPr>
                <w:noProof/>
              </w:rPr>
            </w:pPr>
          </w:p>
          <w:p w14:paraId="6C1065CF" w14:textId="77777777" w:rsidR="00C96B0D" w:rsidRDefault="00C96B0D" w:rsidP="00844F5B">
            <w:pPr>
              <w:rPr>
                <w:noProof/>
              </w:rPr>
            </w:pPr>
          </w:p>
          <w:p w14:paraId="4DB6484A" w14:textId="50433FF6" w:rsidR="00C96B0D" w:rsidRDefault="001267E1" w:rsidP="00844F5B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4233ADF5" w14:textId="0F841869" w:rsidR="00C96B0D" w:rsidRDefault="001267E1" w:rsidP="00844F5B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0B395C63" w14:textId="77777777" w:rsidR="00C96B0D" w:rsidRDefault="00C96B0D" w:rsidP="00844F5B">
            <w:pPr>
              <w:rPr>
                <w:noProof/>
              </w:rPr>
            </w:pPr>
          </w:p>
          <w:p w14:paraId="4AD7E44C" w14:textId="77777777" w:rsidR="00EE2608" w:rsidRDefault="00144982" w:rsidP="0016772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596F9A">
              <w:rPr>
                <w:noProof/>
              </w:rPr>
              <w:drawing>
                <wp:inline distT="0" distB="0" distL="0" distR="0" wp14:anchorId="339A7543" wp14:editId="59456567">
                  <wp:extent cx="4330700" cy="2436071"/>
                  <wp:effectExtent l="0" t="0" r="0" b="2540"/>
                  <wp:docPr id="44356995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569954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02" cy="243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2CA08" w14:textId="1F84F5AF" w:rsidR="00596F9A" w:rsidRDefault="00596F9A" w:rsidP="0016772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41C3464" w14:textId="77777777" w:rsidR="00596F9A" w:rsidRDefault="00596F9A" w:rsidP="0016772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EEFF9D3" wp14:editId="7B8DF108">
                  <wp:extent cx="4438650" cy="2496794"/>
                  <wp:effectExtent l="0" t="0" r="0" b="0"/>
                  <wp:docPr id="35422244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22449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29" cy="250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D9E49" w14:textId="77777777" w:rsidR="00596F9A" w:rsidRDefault="00596F9A" w:rsidP="00167724">
            <w:pPr>
              <w:rPr>
                <w:noProof/>
              </w:rPr>
            </w:pPr>
          </w:p>
          <w:p w14:paraId="2F33A6BC" w14:textId="77777777" w:rsidR="00596F9A" w:rsidRDefault="00596F9A" w:rsidP="001677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D8DE6" wp14:editId="3F3C56C8">
                  <wp:extent cx="4324350" cy="2432498"/>
                  <wp:effectExtent l="0" t="0" r="0" b="6350"/>
                  <wp:docPr id="94277833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778337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793" cy="243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5A285" w14:textId="77777777" w:rsidR="00596F9A" w:rsidRDefault="00596F9A" w:rsidP="00167724">
            <w:pPr>
              <w:rPr>
                <w:noProof/>
              </w:rPr>
            </w:pPr>
          </w:p>
          <w:p w14:paraId="4D56E4D3" w14:textId="77777777" w:rsidR="00596F9A" w:rsidRDefault="00596F9A" w:rsidP="001677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F8943F" wp14:editId="5F9190FB">
                  <wp:extent cx="4279900" cy="2407494"/>
                  <wp:effectExtent l="0" t="0" r="6350" b="0"/>
                  <wp:docPr id="53379288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92885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841" cy="241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0305B" w14:textId="77777777" w:rsidR="00596F9A" w:rsidRDefault="00596F9A" w:rsidP="00167724">
            <w:pPr>
              <w:rPr>
                <w:noProof/>
              </w:rPr>
            </w:pPr>
          </w:p>
          <w:p w14:paraId="569DF8A4" w14:textId="77777777" w:rsidR="00596F9A" w:rsidRDefault="00596F9A" w:rsidP="00167724">
            <w:pPr>
              <w:rPr>
                <w:noProof/>
              </w:rPr>
            </w:pPr>
          </w:p>
          <w:p w14:paraId="1360FDEA" w14:textId="1C9B4D7E" w:rsidR="00596F9A" w:rsidRPr="00167724" w:rsidRDefault="00596F9A" w:rsidP="00167724">
            <w:pPr>
              <w:rPr>
                <w:noProof/>
              </w:rPr>
            </w:pPr>
          </w:p>
        </w:tc>
        <w:tc>
          <w:tcPr>
            <w:tcW w:w="270" w:type="dxa"/>
          </w:tcPr>
          <w:p w14:paraId="2A895CCD" w14:textId="0DF45ED8" w:rsidR="00EE2608" w:rsidRPr="001F384E" w:rsidRDefault="00EE2608" w:rsidP="00844F5B">
            <w:pPr>
              <w:rPr>
                <w:rFonts w:eastAsiaTheme="minorEastAsia"/>
              </w:rPr>
            </w:pPr>
          </w:p>
        </w:tc>
        <w:tc>
          <w:tcPr>
            <w:tcW w:w="270" w:type="dxa"/>
          </w:tcPr>
          <w:p w14:paraId="0EF3600F" w14:textId="3643EF0E" w:rsidR="00EE2608" w:rsidRDefault="00EE2608" w:rsidP="00844F5B">
            <w:pPr>
              <w:rPr>
                <w:noProof/>
              </w:rPr>
            </w:pPr>
          </w:p>
          <w:p w14:paraId="34631F34" w14:textId="77777777" w:rsidR="00EE2608" w:rsidRDefault="00EE2608" w:rsidP="00844F5B">
            <w:pPr>
              <w:rPr>
                <w:noProof/>
              </w:rPr>
            </w:pPr>
          </w:p>
          <w:p w14:paraId="528E571E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5757CABE" w14:textId="18579A89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34F39964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254C4367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3799C5EB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474942C6" w14:textId="28788DDB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30FD778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6E0D4A0" w14:textId="2D8FC84A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702D2C7F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76F1BA02" w14:textId="16AAFF4B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07DD48A0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29D40019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3D58FFAA" w14:textId="4211D640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62EB738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04A0AD1C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48D9C473" w14:textId="74E99779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F88F376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270CD38F" w14:textId="11C1EFBD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8750A6A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471E9784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66200A40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41CA44E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5FA09D55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0F70BCD7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46BF7D1B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22E2F138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52D49887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557CB558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36FDADCF" w14:textId="77777777" w:rsidR="00EE2608" w:rsidRDefault="00EE2608" w:rsidP="000E21D3">
            <w:pPr>
              <w:rPr>
                <w:noProof/>
              </w:rPr>
            </w:pPr>
          </w:p>
          <w:p w14:paraId="0D194CA0" w14:textId="77777777" w:rsidR="00EE2608" w:rsidRDefault="00EE2608" w:rsidP="00844F5B">
            <w:pPr>
              <w:rPr>
                <w:noProof/>
              </w:rPr>
            </w:pPr>
          </w:p>
          <w:p w14:paraId="119F1BD2" w14:textId="68A6A8BD" w:rsidR="00EE2608" w:rsidRDefault="00EE2608" w:rsidP="00844F5B">
            <w:pPr>
              <w:rPr>
                <w:noProof/>
              </w:rPr>
            </w:pPr>
          </w:p>
          <w:p w14:paraId="77ADCCD9" w14:textId="68FA3E05" w:rsidR="00EE2608" w:rsidRDefault="00EE2608" w:rsidP="00844F5B">
            <w:pPr>
              <w:rPr>
                <w:noProof/>
              </w:rPr>
            </w:pPr>
          </w:p>
          <w:p w14:paraId="72CAB2D8" w14:textId="3EB03FB9" w:rsidR="00EE2608" w:rsidRDefault="00EE2608" w:rsidP="00844F5B">
            <w:pPr>
              <w:rPr>
                <w:noProof/>
              </w:rPr>
            </w:pPr>
          </w:p>
          <w:p w14:paraId="392CF461" w14:textId="77777777" w:rsidR="00EE2608" w:rsidRDefault="00EE2608" w:rsidP="00844F5B">
            <w:pPr>
              <w:rPr>
                <w:noProof/>
              </w:rPr>
            </w:pPr>
          </w:p>
          <w:p w14:paraId="0C2BC512" w14:textId="27E42613" w:rsidR="00EE2608" w:rsidRDefault="00EE2608" w:rsidP="00844F5B">
            <w:pPr>
              <w:rPr>
                <w:noProof/>
              </w:rPr>
            </w:pPr>
          </w:p>
          <w:p w14:paraId="4448929D" w14:textId="351F8A70" w:rsidR="00EE2608" w:rsidRDefault="00EE2608" w:rsidP="00844F5B">
            <w:pPr>
              <w:rPr>
                <w:noProof/>
              </w:rPr>
            </w:pPr>
          </w:p>
          <w:p w14:paraId="2CF0DB00" w14:textId="0AD1FD23" w:rsidR="00EE2608" w:rsidRDefault="00EE2608" w:rsidP="00844F5B">
            <w:pPr>
              <w:rPr>
                <w:noProof/>
              </w:rPr>
            </w:pPr>
          </w:p>
          <w:p w14:paraId="72F2070F" w14:textId="77777777" w:rsidR="00EE2608" w:rsidRDefault="00EE2608" w:rsidP="00844F5B">
            <w:pPr>
              <w:rPr>
                <w:noProof/>
              </w:rPr>
            </w:pPr>
          </w:p>
          <w:p w14:paraId="7C0850A3" w14:textId="0498187C" w:rsidR="00EE2608" w:rsidRDefault="00EE2608" w:rsidP="00844F5B">
            <w:pPr>
              <w:rPr>
                <w:noProof/>
              </w:rPr>
            </w:pPr>
          </w:p>
          <w:p w14:paraId="19053F85" w14:textId="26BC5098" w:rsidR="00EE2608" w:rsidRDefault="00EE2608" w:rsidP="00844F5B">
            <w:pPr>
              <w:rPr>
                <w:noProof/>
              </w:rPr>
            </w:pPr>
          </w:p>
          <w:p w14:paraId="3A916E2B" w14:textId="7695605F" w:rsidR="00EE2608" w:rsidRDefault="00EE2608" w:rsidP="00844F5B">
            <w:pPr>
              <w:rPr>
                <w:noProof/>
              </w:rPr>
            </w:pPr>
          </w:p>
          <w:p w14:paraId="3AF5BA0C" w14:textId="6279B6D2" w:rsidR="00EE2608" w:rsidRDefault="00EE2608" w:rsidP="00844F5B">
            <w:pPr>
              <w:rPr>
                <w:noProof/>
              </w:rPr>
            </w:pPr>
          </w:p>
          <w:p w14:paraId="51DDF96D" w14:textId="53325AC2" w:rsidR="00EE2608" w:rsidRDefault="00EE2608" w:rsidP="00844F5B">
            <w:pPr>
              <w:rPr>
                <w:noProof/>
              </w:rPr>
            </w:pPr>
          </w:p>
          <w:p w14:paraId="789A20B2" w14:textId="0D19470E" w:rsidR="00EE2608" w:rsidRDefault="00EE2608" w:rsidP="00844F5B">
            <w:pPr>
              <w:rPr>
                <w:noProof/>
              </w:rPr>
            </w:pPr>
          </w:p>
          <w:p w14:paraId="078095ED" w14:textId="77777777" w:rsidR="00EE2608" w:rsidRDefault="00EE2608" w:rsidP="00844F5B">
            <w:pPr>
              <w:rPr>
                <w:noProof/>
              </w:rPr>
            </w:pPr>
          </w:p>
          <w:p w14:paraId="6C38990D" w14:textId="74AAFB96" w:rsidR="00EE2608" w:rsidRDefault="00EE2608" w:rsidP="00844F5B">
            <w:pPr>
              <w:rPr>
                <w:noProof/>
              </w:rPr>
            </w:pPr>
          </w:p>
          <w:p w14:paraId="0C408B44" w14:textId="77777777" w:rsidR="00EE2608" w:rsidRDefault="00EE2608" w:rsidP="00844F5B">
            <w:pPr>
              <w:rPr>
                <w:noProof/>
              </w:rPr>
            </w:pPr>
          </w:p>
          <w:p w14:paraId="27EDFC0C" w14:textId="5F51CBB5" w:rsidR="00EE2608" w:rsidRDefault="00EE2608" w:rsidP="00844F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000CD7F" wp14:editId="237AE2BE">
                      <wp:simplePos x="0" y="0"/>
                      <wp:positionH relativeFrom="column">
                        <wp:posOffset>1447541</wp:posOffset>
                      </wp:positionH>
                      <wp:positionV relativeFrom="paragraph">
                        <wp:posOffset>-577280</wp:posOffset>
                      </wp:positionV>
                      <wp:extent cx="235440" cy="1521720"/>
                      <wp:effectExtent l="76200" t="95250" r="69850" b="78740"/>
                      <wp:wrapNone/>
                      <wp:docPr id="2031847512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152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71C631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111.15pt;margin-top:-48.3pt;width:24.25pt;height:12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">
                      <v:imagedata r:id="rId27" o:title=""/>
                    </v:shape>
                  </w:pict>
                </mc:Fallback>
              </mc:AlternateContent>
            </w:r>
          </w:p>
          <w:p w14:paraId="560B77D0" w14:textId="2268FB4C" w:rsidR="00EE2608" w:rsidRDefault="00EE2608" w:rsidP="00844F5B">
            <w:pPr>
              <w:rPr>
                <w:noProof/>
              </w:rPr>
            </w:pPr>
          </w:p>
          <w:p w14:paraId="201898CE" w14:textId="77777777" w:rsidR="00EE2608" w:rsidRDefault="00EE2608" w:rsidP="00844F5B">
            <w:pPr>
              <w:rPr>
                <w:noProof/>
              </w:rPr>
            </w:pPr>
          </w:p>
          <w:p w14:paraId="5C63125E" w14:textId="77777777" w:rsidR="00EE2608" w:rsidRDefault="00EE2608" w:rsidP="00844F5B">
            <w:pPr>
              <w:rPr>
                <w:rFonts w:eastAsiaTheme="minorEastAsia"/>
              </w:rPr>
            </w:pPr>
          </w:p>
          <w:p w14:paraId="557180A3" w14:textId="77777777" w:rsidR="00EE2608" w:rsidRPr="00111C2A" w:rsidRDefault="00EE2608" w:rsidP="00844F5B">
            <w:pPr>
              <w:rPr>
                <w:rFonts w:eastAsiaTheme="minorEastAsia"/>
              </w:rPr>
            </w:pPr>
          </w:p>
          <w:p w14:paraId="65BAC7F9" w14:textId="77777777" w:rsidR="00EE2608" w:rsidRPr="00111C2A" w:rsidRDefault="00EE2608" w:rsidP="00844F5B">
            <w:pPr>
              <w:rPr>
                <w:rFonts w:eastAsiaTheme="minorEastAsia"/>
              </w:rPr>
            </w:pPr>
          </w:p>
          <w:p w14:paraId="31A4F6A7" w14:textId="77777777" w:rsidR="00EE2608" w:rsidRPr="00111C2A" w:rsidRDefault="00EE2608" w:rsidP="00844F5B">
            <w:pPr>
              <w:rPr>
                <w:rFonts w:eastAsiaTheme="minorEastAsia"/>
              </w:rPr>
            </w:pPr>
          </w:p>
          <w:p w14:paraId="660F09D8" w14:textId="77777777" w:rsidR="00EE2608" w:rsidRDefault="00EE2608" w:rsidP="00844F5B">
            <w:pPr>
              <w:rPr>
                <w:rFonts w:eastAsiaTheme="minorEastAsia"/>
              </w:rPr>
            </w:pPr>
          </w:p>
          <w:p w14:paraId="25FAF256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659A96CE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BEBB4B0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364AB32C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28A4BEC1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78749EB9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11A81B80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EF999EA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083C6E20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3301D4AF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484ACAA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E4C1270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6F30EEEE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08B87487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6955C758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460622B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6FE725F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2FB967C6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7928E791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A2A84D5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39109AAA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1E08B129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FC4EE2B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8CEFD16" w14:textId="77777777" w:rsidR="00EE2608" w:rsidRDefault="00EE2608" w:rsidP="00844F5B">
            <w:pPr>
              <w:rPr>
                <w:rFonts w:eastAsiaTheme="minorEastAsia"/>
              </w:rPr>
            </w:pPr>
          </w:p>
          <w:p w14:paraId="5E90E3B3" w14:textId="77777777" w:rsidR="00EE2608" w:rsidRDefault="00EE2608" w:rsidP="00844F5B">
            <w:pPr>
              <w:rPr>
                <w:rFonts w:eastAsiaTheme="minorEastAsia"/>
              </w:rPr>
            </w:pPr>
          </w:p>
          <w:p w14:paraId="3348160E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0DAF2248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85B6D93" w14:textId="60C3F263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72B9FDB6" w14:textId="53FDB88A" w:rsidR="00EE2608" w:rsidRPr="00111C2A" w:rsidRDefault="00EE2608" w:rsidP="00844F5B">
            <w:pPr>
              <w:jc w:val="center"/>
              <w:rPr>
                <w:rFonts w:eastAsiaTheme="minorEastAsia"/>
              </w:rPr>
            </w:pPr>
          </w:p>
        </w:tc>
      </w:tr>
      <w:tr w:rsidR="00EE2608" w14:paraId="64F634E1" w14:textId="77777777" w:rsidTr="00EE2608">
        <w:trPr>
          <w:trHeight w:val="1232"/>
        </w:trPr>
        <w:tc>
          <w:tcPr>
            <w:tcW w:w="2970" w:type="dxa"/>
          </w:tcPr>
          <w:p w14:paraId="15B7DEDF" w14:textId="0F731264" w:rsidR="00EE2608" w:rsidRPr="007814FF" w:rsidRDefault="00EE2608" w:rsidP="001267E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3BFA840" w14:textId="79516FDB" w:rsidR="00EE2608" w:rsidRPr="001267E1" w:rsidRDefault="001267E1" w:rsidP="001267E1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267E1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Practice </w:t>
            </w:r>
            <w:r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>(student task)</w:t>
            </w:r>
          </w:p>
          <w:p w14:paraId="5196E0F9" w14:textId="77777777" w:rsidR="00EE2608" w:rsidRDefault="00EE2608" w:rsidP="00844F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4EE5CE75" w14:textId="610A0C24" w:rsidR="00EE2608" w:rsidRPr="002843D1" w:rsidRDefault="00EE2608" w:rsidP="00844F5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0710" w:type="dxa"/>
          </w:tcPr>
          <w:p w14:paraId="03B8DAC5" w14:textId="77777777" w:rsidR="00C96B0D" w:rsidRDefault="00C96B0D" w:rsidP="00523711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</w:p>
          <w:p w14:paraId="4D5FC2A4" w14:textId="70B74A46" w:rsidR="00EE2608" w:rsidRPr="00C626D2" w:rsidRDefault="00EE2608" w:rsidP="00523711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*</w:t>
            </w: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Selective P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r</w:t>
            </w: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actice Problems</w:t>
            </w:r>
            <w:r w:rsidR="00C96B0D">
              <w:rPr>
                <w:rFonts w:ascii="Times New Roman" w:eastAsiaTheme="minorEastAsia" w:hAnsi="Times New Roman" w:cs="Times New Roman"/>
                <w:sz w:val="20"/>
                <w:szCs w:val="20"/>
              </w:rPr>
              <w:t>: Board-work/ Handouts/Quizizz/Khan Academy</w:t>
            </w:r>
          </w:p>
          <w:p w14:paraId="48E04F5A" w14:textId="12EB5E37" w:rsidR="00EE2608" w:rsidRPr="00C96B0D" w:rsidRDefault="00EE2608" w:rsidP="00F638E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*Look and listen </w:t>
            </w:r>
            <w:proofErr w:type="gramStart"/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for</w:t>
            </w:r>
            <w:proofErr w:type="gramEnd"/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proper steps and vocabulary used to explain each step in </w:t>
            </w:r>
            <w:proofErr w:type="gramStart"/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the  problem</w:t>
            </w:r>
            <w:proofErr w:type="gramEnd"/>
            <w:r w:rsidR="00C96B0D"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solving process</w:t>
            </w:r>
          </w:p>
        </w:tc>
        <w:tc>
          <w:tcPr>
            <w:tcW w:w="270" w:type="dxa"/>
          </w:tcPr>
          <w:p w14:paraId="1F1B87A0" w14:textId="188A73EE" w:rsidR="00EE2608" w:rsidRDefault="00EE2608" w:rsidP="00B505FA">
            <w:pPr>
              <w:rPr>
                <w:rFonts w:eastAsiaTheme="minorEastAsia"/>
              </w:rPr>
            </w:pPr>
          </w:p>
        </w:tc>
        <w:tc>
          <w:tcPr>
            <w:tcW w:w="270" w:type="dxa"/>
          </w:tcPr>
          <w:p w14:paraId="7AA5F9E1" w14:textId="77777777" w:rsidR="00EE2608" w:rsidRDefault="00EE2608" w:rsidP="00844F5B">
            <w:pPr>
              <w:rPr>
                <w:rFonts w:eastAsiaTheme="minorEastAsia"/>
              </w:rPr>
            </w:pPr>
          </w:p>
          <w:p w14:paraId="2AA7FDC3" w14:textId="77777777" w:rsidR="00EE2608" w:rsidRPr="00026D4F" w:rsidRDefault="00EE2608" w:rsidP="00844F5B">
            <w:pPr>
              <w:rPr>
                <w:rFonts w:eastAsiaTheme="minorEastAsia"/>
              </w:rPr>
            </w:pPr>
          </w:p>
          <w:p w14:paraId="7D295DA2" w14:textId="77777777" w:rsidR="00EE2608" w:rsidRDefault="00EE2608" w:rsidP="00844F5B">
            <w:pPr>
              <w:rPr>
                <w:rFonts w:eastAsiaTheme="minorEastAsia"/>
              </w:rPr>
            </w:pPr>
          </w:p>
          <w:p w14:paraId="7E2ED033" w14:textId="36DBECC4" w:rsidR="00EE2608" w:rsidRPr="00026D4F" w:rsidRDefault="00EE2608" w:rsidP="00844F5B">
            <w:pPr>
              <w:jc w:val="right"/>
              <w:rPr>
                <w:rFonts w:eastAsiaTheme="minorEastAsia"/>
              </w:rPr>
            </w:pPr>
          </w:p>
        </w:tc>
      </w:tr>
      <w:tr w:rsidR="00EE2608" w14:paraId="45C08D68" w14:textId="1C5C1D3D" w:rsidTr="00EE2608">
        <w:trPr>
          <w:gridAfter w:val="3"/>
          <w:wAfter w:w="11250" w:type="dxa"/>
          <w:trHeight w:val="377"/>
        </w:trPr>
        <w:tc>
          <w:tcPr>
            <w:tcW w:w="2970" w:type="dxa"/>
            <w:shd w:val="clear" w:color="auto" w:fill="DAE9F7" w:themeFill="text2" w:themeFillTint="1A"/>
          </w:tcPr>
          <w:p w14:paraId="2D9A5810" w14:textId="16C4A853" w:rsidR="00EE2608" w:rsidRPr="002843D1" w:rsidRDefault="00EE2608" w:rsidP="00844F5B">
            <w:pPr>
              <w:rPr>
                <w:rStyle w:val="normaltextrun"/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  <w:r w:rsidRPr="002843D1">
              <w:rPr>
                <w:rStyle w:val="normaltextrun"/>
                <w:rFonts w:eastAsiaTheme="minorEastAsia"/>
                <w:b/>
                <w:bCs/>
                <w:i/>
                <w:iCs/>
                <w:sz w:val="22"/>
                <w:szCs w:val="22"/>
              </w:rPr>
              <w:t>Additional Considerations</w:t>
            </w:r>
          </w:p>
        </w:tc>
      </w:tr>
      <w:tr w:rsidR="00EE2608" w14:paraId="0038B49F" w14:textId="77777777" w:rsidTr="00EE2608">
        <w:trPr>
          <w:trHeight w:val="1124"/>
        </w:trPr>
        <w:tc>
          <w:tcPr>
            <w:tcW w:w="2970" w:type="dxa"/>
          </w:tcPr>
          <w:p w14:paraId="70E1D686" w14:textId="72C0B7FD" w:rsidR="00EE2608" w:rsidRPr="002843D1" w:rsidRDefault="00EE2608" w:rsidP="00523711">
            <w:pPr>
              <w:spacing w:after="60"/>
              <w:rPr>
                <w:rStyle w:val="normaltextrun"/>
                <w:rFonts w:eastAsiaTheme="minorEastAsia"/>
                <w:sz w:val="22"/>
                <w:szCs w:val="22"/>
              </w:rPr>
            </w:pPr>
            <w:r w:rsidRPr="002843D1">
              <w:rPr>
                <w:rFonts w:eastAsiaTheme="minorEastAsia"/>
                <w:sz w:val="22"/>
                <w:szCs w:val="22"/>
              </w:rPr>
              <w:t>If your lesson contains homework, how will you utilize the work?</w:t>
            </w:r>
            <w:r>
              <w:rPr>
                <w:rFonts w:eastAsiaTheme="minorEastAsia"/>
                <w:sz w:val="22"/>
                <w:szCs w:val="22"/>
              </w:rPr>
              <w:t xml:space="preserve">  </w:t>
            </w:r>
            <w:r w:rsidRPr="002843D1">
              <w:rPr>
                <w:rFonts w:eastAsiaTheme="minorEastAsia"/>
                <w:sz w:val="22"/>
                <w:szCs w:val="22"/>
              </w:rPr>
              <w:t>Will you need to send scaffolding notes home? Is there a strategy you can use to maximize homework?</w:t>
            </w:r>
          </w:p>
        </w:tc>
        <w:tc>
          <w:tcPr>
            <w:tcW w:w="10710" w:type="dxa"/>
          </w:tcPr>
          <w:p w14:paraId="7A111C04" w14:textId="77777777" w:rsidR="00EE2608" w:rsidRPr="00DE5B6E" w:rsidRDefault="00EE2608" w:rsidP="00523711">
            <w:pPr>
              <w:rPr>
                <w:rFonts w:eastAsiaTheme="minorEastAsia"/>
                <w:b/>
                <w:bCs/>
                <w:sz w:val="18"/>
                <w:szCs w:val="18"/>
              </w:rPr>
            </w:pPr>
            <w:r w:rsidRPr="00DE5B6E">
              <w:rPr>
                <w:rFonts w:eastAsiaTheme="minorEastAsia"/>
                <w:b/>
                <w:bCs/>
                <w:sz w:val="18"/>
                <w:szCs w:val="18"/>
              </w:rPr>
              <w:t xml:space="preserve">Homework will be utilized by: </w:t>
            </w:r>
          </w:p>
          <w:p w14:paraId="7D6CAE80" w14:textId="77777777" w:rsidR="00EE2608" w:rsidRPr="00DE5B6E" w:rsidRDefault="00EE2608" w:rsidP="00523711">
            <w:pPr>
              <w:rPr>
                <w:rFonts w:eastAsiaTheme="minorEastAsia"/>
                <w:sz w:val="18"/>
                <w:szCs w:val="18"/>
              </w:rPr>
            </w:pPr>
            <w:r w:rsidRPr="00DE5B6E">
              <w:rPr>
                <w:rFonts w:eastAsiaTheme="minorEastAsia"/>
                <w:b/>
                <w:bCs/>
                <w:sz w:val="18"/>
                <w:szCs w:val="18"/>
              </w:rPr>
              <w:t xml:space="preserve">Align with Learning Objectives: </w:t>
            </w:r>
            <w:r w:rsidRPr="00DE5B6E">
              <w:rPr>
                <w:rFonts w:eastAsiaTheme="minorEastAsia"/>
                <w:sz w:val="18"/>
                <w:szCs w:val="18"/>
              </w:rPr>
              <w:t>Ensure that homework directly relates to the concepts taught in class, allowing students to apply their learning.</w:t>
            </w:r>
          </w:p>
          <w:p w14:paraId="4D6F57D0" w14:textId="77777777" w:rsidR="00EE2608" w:rsidRPr="00DE5B6E" w:rsidRDefault="00EE2608" w:rsidP="00523711">
            <w:pPr>
              <w:rPr>
                <w:rFonts w:eastAsiaTheme="minorEastAsia"/>
                <w:sz w:val="18"/>
                <w:szCs w:val="18"/>
              </w:rPr>
            </w:pPr>
            <w:r w:rsidRPr="00DE5B6E">
              <w:rPr>
                <w:rFonts w:eastAsiaTheme="minorEastAsia"/>
                <w:b/>
                <w:bCs/>
                <w:sz w:val="18"/>
                <w:szCs w:val="18"/>
              </w:rPr>
              <w:t>Variety of Tasks:</w:t>
            </w:r>
            <w:r w:rsidRPr="00DE5B6E">
              <w:rPr>
                <w:rFonts w:eastAsiaTheme="minorEastAsia"/>
                <w:sz w:val="18"/>
                <w:szCs w:val="18"/>
              </w:rPr>
              <w:t xml:space="preserve"> Include different types of problems (e.g., practice, application, extension) to cater to various levels of understanding and to reinforce the concept from multiple angles.</w:t>
            </w:r>
          </w:p>
          <w:p w14:paraId="4388B562" w14:textId="77777777" w:rsidR="00EE2608" w:rsidRPr="00DE5B6E" w:rsidRDefault="00EE2608" w:rsidP="00523711">
            <w:pPr>
              <w:rPr>
                <w:rFonts w:eastAsiaTheme="minorEastAsia"/>
                <w:sz w:val="18"/>
                <w:szCs w:val="18"/>
              </w:rPr>
            </w:pPr>
            <w:r w:rsidRPr="00DE5B6E">
              <w:rPr>
                <w:rFonts w:eastAsiaTheme="minorEastAsia"/>
                <w:b/>
                <w:bCs/>
                <w:sz w:val="18"/>
                <w:szCs w:val="18"/>
              </w:rPr>
              <w:t>Scaffolded Problems:</w:t>
            </w:r>
            <w:r w:rsidRPr="00DE5B6E">
              <w:rPr>
                <w:rFonts w:eastAsiaTheme="minorEastAsia"/>
                <w:sz w:val="18"/>
                <w:szCs w:val="18"/>
              </w:rPr>
              <w:t xml:space="preserve"> Start with easier problems and gradually increase difficulty. This helps build confidence and understanding before tackling more complex tasks.</w:t>
            </w:r>
          </w:p>
          <w:p w14:paraId="62B6D9A9" w14:textId="6EA33CE0" w:rsidR="00EE2608" w:rsidRDefault="00EE2608" w:rsidP="00523711">
            <w:pPr>
              <w:rPr>
                <w:rFonts w:eastAsiaTheme="minorEastAsia"/>
              </w:rPr>
            </w:pPr>
            <w:r w:rsidRPr="00DE5B6E">
              <w:rPr>
                <w:rFonts w:eastAsiaTheme="minorEastAsia"/>
                <w:sz w:val="18"/>
                <w:szCs w:val="18"/>
              </w:rPr>
              <w:t>Extension Challenges: Include a few challenging problems that encourage critical thinking and exploration beyond the basic concepts.</w:t>
            </w:r>
          </w:p>
        </w:tc>
        <w:tc>
          <w:tcPr>
            <w:tcW w:w="270" w:type="dxa"/>
          </w:tcPr>
          <w:p w14:paraId="0CD44207" w14:textId="67C61EDE" w:rsidR="00EE2608" w:rsidRDefault="00EE2608" w:rsidP="00523711">
            <w:pPr>
              <w:rPr>
                <w:rFonts w:eastAsiaTheme="minorEastAsia"/>
              </w:rPr>
            </w:pPr>
          </w:p>
        </w:tc>
        <w:tc>
          <w:tcPr>
            <w:tcW w:w="270" w:type="dxa"/>
          </w:tcPr>
          <w:p w14:paraId="45F5C2A3" w14:textId="3E6DBF14" w:rsidR="00EE2608" w:rsidRDefault="00EE2608" w:rsidP="00523711">
            <w:pPr>
              <w:rPr>
                <w:rFonts w:eastAsiaTheme="minorEastAsia"/>
              </w:rPr>
            </w:pPr>
          </w:p>
        </w:tc>
      </w:tr>
    </w:tbl>
    <w:p w14:paraId="07C79516" w14:textId="77777777" w:rsidR="00EF14F8" w:rsidRDefault="00EF14F8" w:rsidP="009E0B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</w:rPr>
      </w:pPr>
    </w:p>
    <w:p w14:paraId="3B7ECAE3" w14:textId="77777777" w:rsidR="00EE185F" w:rsidRPr="00EE185F" w:rsidRDefault="00EE185F" w:rsidP="00EE185F"/>
    <w:p w14:paraId="639E6F3F" w14:textId="501EBE3E" w:rsidR="00EE185F" w:rsidRPr="00EE185F" w:rsidRDefault="00EE185F" w:rsidP="00EE185F">
      <w:pPr>
        <w:tabs>
          <w:tab w:val="left" w:pos="10417"/>
        </w:tabs>
      </w:pPr>
      <w:r>
        <w:tab/>
      </w:r>
    </w:p>
    <w:sectPr w:rsidR="00EE185F" w:rsidRPr="00EE185F" w:rsidSect="00B14E10">
      <w:footerReference w:type="even" r:id="rId28"/>
      <w:footerReference w:type="default" r:id="rId29"/>
      <w:pgSz w:w="15840" w:h="12240" w:orient="landscape"/>
      <w:pgMar w:top="423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D8343" w14:textId="77777777" w:rsidR="0042661D" w:rsidRDefault="0042661D" w:rsidP="00036E29">
      <w:r>
        <w:separator/>
      </w:r>
    </w:p>
  </w:endnote>
  <w:endnote w:type="continuationSeparator" w:id="0">
    <w:p w14:paraId="1719D568" w14:textId="77777777" w:rsidR="0042661D" w:rsidRDefault="0042661D" w:rsidP="0003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89609398"/>
      <w:docPartObj>
        <w:docPartGallery w:val="Page Numbers (Bottom of Page)"/>
        <w:docPartUnique/>
      </w:docPartObj>
    </w:sdtPr>
    <w:sdtContent>
      <w:p w14:paraId="20665B70" w14:textId="3BC35BAC" w:rsidR="00EE185F" w:rsidRDefault="00EE18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50B616" w14:textId="77777777" w:rsidR="00EE185F" w:rsidRDefault="00EE185F" w:rsidP="00EE18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71589538"/>
      <w:docPartObj>
        <w:docPartGallery w:val="Page Numbers (Bottom of Page)"/>
        <w:docPartUnique/>
      </w:docPartObj>
    </w:sdtPr>
    <w:sdtContent>
      <w:p w14:paraId="3B7380BA" w14:textId="0A59A2BB" w:rsidR="00EE185F" w:rsidRDefault="00EE18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B9F57AC" w14:textId="77777777" w:rsidR="00036E29" w:rsidRDefault="00036E29" w:rsidP="00EE185F">
    <w:pPr>
      <w:pStyle w:val="Footer"/>
      <w:ind w:left="-270" w:right="360" w:hanging="540"/>
      <w:jc w:val="both"/>
      <w:rPr>
        <w:b/>
        <w:bCs/>
      </w:rPr>
    </w:pPr>
    <w:r w:rsidRPr="00036E29">
      <w:rPr>
        <w:b/>
        <w:bCs/>
      </w:rPr>
      <w:t>Adapted from TDOE Unit and Lesson Preparation</w:t>
    </w:r>
    <w:r>
      <w:rPr>
        <w:b/>
        <w:bCs/>
      </w:rPr>
      <w:t xml:space="preserve"> Guides</w:t>
    </w:r>
    <w:r>
      <w:rPr>
        <w:b/>
        <w:bCs/>
      </w:rPr>
      <w:tab/>
    </w:r>
    <w:r>
      <w:rPr>
        <w:b/>
        <w:bCs/>
      </w:rPr>
      <w:tab/>
    </w:r>
  </w:p>
  <w:p w14:paraId="471110A7" w14:textId="0B4A7B00" w:rsidR="00036E29" w:rsidRDefault="00036E29" w:rsidP="009E0B21">
    <w:pPr>
      <w:pStyle w:val="Footer"/>
      <w:ind w:hanging="810"/>
      <w:jc w:val="both"/>
      <w:rPr>
        <w:rStyle w:val="Hyperlink"/>
      </w:rPr>
    </w:pPr>
    <w:r w:rsidRPr="009E0B21">
      <w:t xml:space="preserve">Click </w:t>
    </w:r>
    <w:hyperlink r:id="rId1" w:history="1">
      <w:r w:rsidRPr="009E0B21">
        <w:rPr>
          <w:rStyle w:val="Hyperlink"/>
        </w:rPr>
        <w:t>here</w:t>
      </w:r>
    </w:hyperlink>
    <w:r w:rsidRPr="009E0B21">
      <w:t xml:space="preserve"> to access 2023 Revised Math Standards Resources:</w:t>
    </w:r>
    <w:r w:rsidR="009750D7" w:rsidRPr="009E0B21">
      <w:t xml:space="preserve"> </w:t>
    </w:r>
    <w:hyperlink r:id="rId2" w:history="1">
      <w:r w:rsidR="009750D7" w:rsidRPr="009E0B21">
        <w:rPr>
          <w:rStyle w:val="Hyperlink"/>
        </w:rPr>
        <w:t>https://bestforall.tnedu.gov/</w:t>
      </w:r>
    </w:hyperlink>
  </w:p>
  <w:p w14:paraId="1EF8C445" w14:textId="19B1B917" w:rsidR="00FA5FD2" w:rsidRPr="009E0B21" w:rsidRDefault="00B22E2A" w:rsidP="009E0B21">
    <w:pPr>
      <w:pStyle w:val="Footer"/>
      <w:ind w:hanging="810"/>
      <w:jc w:val="both"/>
    </w:pPr>
    <w:r>
      <w:t>September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E39BB" w14:textId="77777777" w:rsidR="0042661D" w:rsidRDefault="0042661D" w:rsidP="00036E29">
      <w:r>
        <w:separator/>
      </w:r>
    </w:p>
  </w:footnote>
  <w:footnote w:type="continuationSeparator" w:id="0">
    <w:p w14:paraId="2B0A61BC" w14:textId="77777777" w:rsidR="0042661D" w:rsidRDefault="0042661D" w:rsidP="00036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A370C"/>
    <w:multiLevelType w:val="hybridMultilevel"/>
    <w:tmpl w:val="1430C696"/>
    <w:lvl w:ilvl="0" w:tplc="EAC4E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4E6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3E7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CAA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E6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2D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C20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3CB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D23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E380E99"/>
    <w:multiLevelType w:val="hybridMultilevel"/>
    <w:tmpl w:val="FE1E55F2"/>
    <w:lvl w:ilvl="0" w:tplc="1C82EC9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82C76"/>
    <w:multiLevelType w:val="hybridMultilevel"/>
    <w:tmpl w:val="C324D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8558D"/>
    <w:multiLevelType w:val="hybridMultilevel"/>
    <w:tmpl w:val="7D1AC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CE380E"/>
    <w:multiLevelType w:val="hybridMultilevel"/>
    <w:tmpl w:val="5236651C"/>
    <w:lvl w:ilvl="0" w:tplc="5BBC90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32698"/>
    <w:multiLevelType w:val="hybridMultilevel"/>
    <w:tmpl w:val="C01695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C71DD"/>
    <w:multiLevelType w:val="hybridMultilevel"/>
    <w:tmpl w:val="068478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F1C64"/>
    <w:multiLevelType w:val="hybridMultilevel"/>
    <w:tmpl w:val="B93851C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3FFEF8"/>
    <w:multiLevelType w:val="hybridMultilevel"/>
    <w:tmpl w:val="4DE26FFE"/>
    <w:lvl w:ilvl="0" w:tplc="F46A0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CA24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6E2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68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1C3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1A8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4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D86A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180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A6541"/>
    <w:multiLevelType w:val="hybridMultilevel"/>
    <w:tmpl w:val="5284F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D4F23"/>
    <w:multiLevelType w:val="hybridMultilevel"/>
    <w:tmpl w:val="6696FC7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8C6A4D"/>
    <w:multiLevelType w:val="hybridMultilevel"/>
    <w:tmpl w:val="B0DC5CAE"/>
    <w:lvl w:ilvl="0" w:tplc="1C82EC9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66A90"/>
    <w:multiLevelType w:val="hybridMultilevel"/>
    <w:tmpl w:val="214CDAFC"/>
    <w:lvl w:ilvl="0" w:tplc="94E00048">
      <w:start w:val="1"/>
      <w:numFmt w:val="decimal"/>
      <w:lvlText w:val="%1."/>
      <w:lvlJc w:val="left"/>
      <w:pPr>
        <w:ind w:left="360" w:hanging="360"/>
      </w:pPr>
      <w:rPr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4D4266"/>
    <w:multiLevelType w:val="hybridMultilevel"/>
    <w:tmpl w:val="3AD0AB1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A772A5"/>
    <w:multiLevelType w:val="hybridMultilevel"/>
    <w:tmpl w:val="DAA2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E647D"/>
    <w:multiLevelType w:val="hybridMultilevel"/>
    <w:tmpl w:val="C2C21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1F7DF2"/>
    <w:multiLevelType w:val="hybridMultilevel"/>
    <w:tmpl w:val="3AD0AB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2351DA"/>
    <w:multiLevelType w:val="hybridMultilevel"/>
    <w:tmpl w:val="65363C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6B131F"/>
    <w:multiLevelType w:val="multilevel"/>
    <w:tmpl w:val="67721B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6896830">
    <w:abstractNumId w:val="5"/>
  </w:num>
  <w:num w:numId="2" w16cid:durableId="1696543320">
    <w:abstractNumId w:val="18"/>
  </w:num>
  <w:num w:numId="3" w16cid:durableId="824009472">
    <w:abstractNumId w:val="10"/>
  </w:num>
  <w:num w:numId="4" w16cid:durableId="1738823470">
    <w:abstractNumId w:val="7"/>
  </w:num>
  <w:num w:numId="5" w16cid:durableId="1249538860">
    <w:abstractNumId w:val="3"/>
  </w:num>
  <w:num w:numId="6" w16cid:durableId="143087311">
    <w:abstractNumId w:val="17"/>
  </w:num>
  <w:num w:numId="7" w16cid:durableId="1513689143">
    <w:abstractNumId w:val="4"/>
  </w:num>
  <w:num w:numId="8" w16cid:durableId="1716923445">
    <w:abstractNumId w:val="6"/>
  </w:num>
  <w:num w:numId="9" w16cid:durableId="1860972679">
    <w:abstractNumId w:val="12"/>
  </w:num>
  <w:num w:numId="10" w16cid:durableId="1954747770">
    <w:abstractNumId w:val="8"/>
  </w:num>
  <w:num w:numId="11" w16cid:durableId="1243762862">
    <w:abstractNumId w:val="11"/>
  </w:num>
  <w:num w:numId="12" w16cid:durableId="319575956">
    <w:abstractNumId w:val="1"/>
  </w:num>
  <w:num w:numId="13" w16cid:durableId="355619737">
    <w:abstractNumId w:val="14"/>
  </w:num>
  <w:num w:numId="14" w16cid:durableId="1862931396">
    <w:abstractNumId w:val="16"/>
  </w:num>
  <w:num w:numId="15" w16cid:durableId="1915505269">
    <w:abstractNumId w:val="13"/>
  </w:num>
  <w:num w:numId="16" w16cid:durableId="1410466677">
    <w:abstractNumId w:val="0"/>
  </w:num>
  <w:num w:numId="17" w16cid:durableId="908614910">
    <w:abstractNumId w:val="9"/>
  </w:num>
  <w:num w:numId="18" w16cid:durableId="522861761">
    <w:abstractNumId w:val="15"/>
  </w:num>
  <w:num w:numId="19" w16cid:durableId="1687753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75C"/>
    <w:rsid w:val="00001454"/>
    <w:rsid w:val="00005119"/>
    <w:rsid w:val="00005A8E"/>
    <w:rsid w:val="000111DD"/>
    <w:rsid w:val="0001275C"/>
    <w:rsid w:val="00014276"/>
    <w:rsid w:val="00022662"/>
    <w:rsid w:val="000242FC"/>
    <w:rsid w:val="00026D4F"/>
    <w:rsid w:val="00036E29"/>
    <w:rsid w:val="000539DE"/>
    <w:rsid w:val="00061EA6"/>
    <w:rsid w:val="00063DDA"/>
    <w:rsid w:val="0006414A"/>
    <w:rsid w:val="0007037A"/>
    <w:rsid w:val="000727F7"/>
    <w:rsid w:val="000837CC"/>
    <w:rsid w:val="000A08D9"/>
    <w:rsid w:val="000A3126"/>
    <w:rsid w:val="000B2388"/>
    <w:rsid w:val="000B4B52"/>
    <w:rsid w:val="000C59E5"/>
    <w:rsid w:val="000C6C85"/>
    <w:rsid w:val="000D48DB"/>
    <w:rsid w:val="000D5A88"/>
    <w:rsid w:val="000D63E2"/>
    <w:rsid w:val="000E0675"/>
    <w:rsid w:val="000E0B09"/>
    <w:rsid w:val="000E21D3"/>
    <w:rsid w:val="000E29DF"/>
    <w:rsid w:val="000E62C8"/>
    <w:rsid w:val="000F6E6B"/>
    <w:rsid w:val="00100F90"/>
    <w:rsid w:val="00102C0A"/>
    <w:rsid w:val="00111C2A"/>
    <w:rsid w:val="00115977"/>
    <w:rsid w:val="0012288C"/>
    <w:rsid w:val="001255D2"/>
    <w:rsid w:val="001267E1"/>
    <w:rsid w:val="0013615E"/>
    <w:rsid w:val="001424EE"/>
    <w:rsid w:val="0014294D"/>
    <w:rsid w:val="00144982"/>
    <w:rsid w:val="00146B75"/>
    <w:rsid w:val="00150D3F"/>
    <w:rsid w:val="00153A03"/>
    <w:rsid w:val="00155987"/>
    <w:rsid w:val="00164ED6"/>
    <w:rsid w:val="00167724"/>
    <w:rsid w:val="00180564"/>
    <w:rsid w:val="00181F32"/>
    <w:rsid w:val="00187C20"/>
    <w:rsid w:val="00190D17"/>
    <w:rsid w:val="001A3033"/>
    <w:rsid w:val="001B3135"/>
    <w:rsid w:val="001B58A3"/>
    <w:rsid w:val="001D6D6F"/>
    <w:rsid w:val="001E6FF0"/>
    <w:rsid w:val="001F2393"/>
    <w:rsid w:val="001F35C2"/>
    <w:rsid w:val="001F37CF"/>
    <w:rsid w:val="001F384E"/>
    <w:rsid w:val="00212964"/>
    <w:rsid w:val="002145FD"/>
    <w:rsid w:val="00215601"/>
    <w:rsid w:val="002375BC"/>
    <w:rsid w:val="002464EC"/>
    <w:rsid w:val="00250C55"/>
    <w:rsid w:val="00252B78"/>
    <w:rsid w:val="00267654"/>
    <w:rsid w:val="002733DF"/>
    <w:rsid w:val="002758D5"/>
    <w:rsid w:val="002779B3"/>
    <w:rsid w:val="0028439F"/>
    <w:rsid w:val="002843D1"/>
    <w:rsid w:val="0028495B"/>
    <w:rsid w:val="00284F8F"/>
    <w:rsid w:val="0028518F"/>
    <w:rsid w:val="002864E3"/>
    <w:rsid w:val="0028671F"/>
    <w:rsid w:val="0029511E"/>
    <w:rsid w:val="002A128B"/>
    <w:rsid w:val="002B6CDC"/>
    <w:rsid w:val="002B7BE6"/>
    <w:rsid w:val="002C2BE6"/>
    <w:rsid w:val="002C4484"/>
    <w:rsid w:val="002C6AD9"/>
    <w:rsid w:val="002D4BB9"/>
    <w:rsid w:val="002D659F"/>
    <w:rsid w:val="002E1635"/>
    <w:rsid w:val="002F3ED7"/>
    <w:rsid w:val="0030200C"/>
    <w:rsid w:val="00305B10"/>
    <w:rsid w:val="00310916"/>
    <w:rsid w:val="00310B81"/>
    <w:rsid w:val="003178FB"/>
    <w:rsid w:val="003205B9"/>
    <w:rsid w:val="00321FE2"/>
    <w:rsid w:val="003225CD"/>
    <w:rsid w:val="00325229"/>
    <w:rsid w:val="00326B01"/>
    <w:rsid w:val="00327F0B"/>
    <w:rsid w:val="00330627"/>
    <w:rsid w:val="00331594"/>
    <w:rsid w:val="00332C4F"/>
    <w:rsid w:val="00333C5A"/>
    <w:rsid w:val="00341F97"/>
    <w:rsid w:val="003605F1"/>
    <w:rsid w:val="003622CF"/>
    <w:rsid w:val="0036375B"/>
    <w:rsid w:val="00366003"/>
    <w:rsid w:val="00375F7F"/>
    <w:rsid w:val="003761CB"/>
    <w:rsid w:val="00393B73"/>
    <w:rsid w:val="003A1D51"/>
    <w:rsid w:val="003A2E10"/>
    <w:rsid w:val="003B79C2"/>
    <w:rsid w:val="003E258D"/>
    <w:rsid w:val="003F32D8"/>
    <w:rsid w:val="00400111"/>
    <w:rsid w:val="004124F1"/>
    <w:rsid w:val="004128F6"/>
    <w:rsid w:val="00416CF6"/>
    <w:rsid w:val="004177C6"/>
    <w:rsid w:val="00425846"/>
    <w:rsid w:val="0042661D"/>
    <w:rsid w:val="0043404C"/>
    <w:rsid w:val="004438EB"/>
    <w:rsid w:val="00452D62"/>
    <w:rsid w:val="00453EB2"/>
    <w:rsid w:val="0045721D"/>
    <w:rsid w:val="004615A4"/>
    <w:rsid w:val="00463532"/>
    <w:rsid w:val="00464566"/>
    <w:rsid w:val="00466D25"/>
    <w:rsid w:val="00470AF7"/>
    <w:rsid w:val="004926DE"/>
    <w:rsid w:val="00493BC1"/>
    <w:rsid w:val="004956D4"/>
    <w:rsid w:val="00495F60"/>
    <w:rsid w:val="00496384"/>
    <w:rsid w:val="004A0621"/>
    <w:rsid w:val="004A54D7"/>
    <w:rsid w:val="004B383C"/>
    <w:rsid w:val="004C49F9"/>
    <w:rsid w:val="004C7EB1"/>
    <w:rsid w:val="004D3C89"/>
    <w:rsid w:val="004D6E65"/>
    <w:rsid w:val="004E0696"/>
    <w:rsid w:val="004E16F1"/>
    <w:rsid w:val="004E58EF"/>
    <w:rsid w:val="004E67CD"/>
    <w:rsid w:val="0050124F"/>
    <w:rsid w:val="00505272"/>
    <w:rsid w:val="00506E2A"/>
    <w:rsid w:val="00513C7B"/>
    <w:rsid w:val="00523711"/>
    <w:rsid w:val="005315C4"/>
    <w:rsid w:val="0053210A"/>
    <w:rsid w:val="0054058C"/>
    <w:rsid w:val="005419C3"/>
    <w:rsid w:val="00544061"/>
    <w:rsid w:val="005443C4"/>
    <w:rsid w:val="00551A49"/>
    <w:rsid w:val="005574A3"/>
    <w:rsid w:val="0056449A"/>
    <w:rsid w:val="00564B64"/>
    <w:rsid w:val="00567890"/>
    <w:rsid w:val="0057117E"/>
    <w:rsid w:val="005743CA"/>
    <w:rsid w:val="005875D0"/>
    <w:rsid w:val="0059334C"/>
    <w:rsid w:val="00595E74"/>
    <w:rsid w:val="00596F9A"/>
    <w:rsid w:val="005B6B44"/>
    <w:rsid w:val="005B7341"/>
    <w:rsid w:val="005C09FF"/>
    <w:rsid w:val="005C226F"/>
    <w:rsid w:val="005D7CDB"/>
    <w:rsid w:val="005F1ACC"/>
    <w:rsid w:val="005F7195"/>
    <w:rsid w:val="0060608E"/>
    <w:rsid w:val="00606DD7"/>
    <w:rsid w:val="00606EFA"/>
    <w:rsid w:val="006168BB"/>
    <w:rsid w:val="00621525"/>
    <w:rsid w:val="00624AA8"/>
    <w:rsid w:val="00625BDD"/>
    <w:rsid w:val="006301B1"/>
    <w:rsid w:val="00635BA3"/>
    <w:rsid w:val="00643FEB"/>
    <w:rsid w:val="006627E9"/>
    <w:rsid w:val="0066391E"/>
    <w:rsid w:val="0066559D"/>
    <w:rsid w:val="00670D24"/>
    <w:rsid w:val="00671C50"/>
    <w:rsid w:val="00674FDA"/>
    <w:rsid w:val="006804F8"/>
    <w:rsid w:val="00687EDC"/>
    <w:rsid w:val="006939FE"/>
    <w:rsid w:val="00695FD8"/>
    <w:rsid w:val="006961B8"/>
    <w:rsid w:val="00696CCE"/>
    <w:rsid w:val="006A0F22"/>
    <w:rsid w:val="006A1531"/>
    <w:rsid w:val="006B6007"/>
    <w:rsid w:val="006C3042"/>
    <w:rsid w:val="006C4E68"/>
    <w:rsid w:val="006C5750"/>
    <w:rsid w:val="006C7364"/>
    <w:rsid w:val="006D14C4"/>
    <w:rsid w:val="006F0E36"/>
    <w:rsid w:val="006F0EF9"/>
    <w:rsid w:val="007007D5"/>
    <w:rsid w:val="00700F00"/>
    <w:rsid w:val="00704CD1"/>
    <w:rsid w:val="0071024C"/>
    <w:rsid w:val="0071254B"/>
    <w:rsid w:val="00715A9D"/>
    <w:rsid w:val="00715FBA"/>
    <w:rsid w:val="007230C0"/>
    <w:rsid w:val="00730433"/>
    <w:rsid w:val="0073295E"/>
    <w:rsid w:val="0073633B"/>
    <w:rsid w:val="0073757A"/>
    <w:rsid w:val="00744F83"/>
    <w:rsid w:val="00750C0F"/>
    <w:rsid w:val="00750EF9"/>
    <w:rsid w:val="00754E52"/>
    <w:rsid w:val="00761CD8"/>
    <w:rsid w:val="00773114"/>
    <w:rsid w:val="007814FF"/>
    <w:rsid w:val="00783123"/>
    <w:rsid w:val="00783259"/>
    <w:rsid w:val="00790723"/>
    <w:rsid w:val="0079335C"/>
    <w:rsid w:val="00793D85"/>
    <w:rsid w:val="007A7CD7"/>
    <w:rsid w:val="007B02EE"/>
    <w:rsid w:val="007B232A"/>
    <w:rsid w:val="007C0C60"/>
    <w:rsid w:val="007C5908"/>
    <w:rsid w:val="007D3FCE"/>
    <w:rsid w:val="007D7E05"/>
    <w:rsid w:val="007E04D1"/>
    <w:rsid w:val="007E411B"/>
    <w:rsid w:val="007E6473"/>
    <w:rsid w:val="007E7758"/>
    <w:rsid w:val="007F0469"/>
    <w:rsid w:val="007F1A11"/>
    <w:rsid w:val="007F2B95"/>
    <w:rsid w:val="007F359A"/>
    <w:rsid w:val="00803F95"/>
    <w:rsid w:val="008123C5"/>
    <w:rsid w:val="0081585F"/>
    <w:rsid w:val="008201F1"/>
    <w:rsid w:val="0082139F"/>
    <w:rsid w:val="00821A7C"/>
    <w:rsid w:val="008255BE"/>
    <w:rsid w:val="00825E8C"/>
    <w:rsid w:val="008272D6"/>
    <w:rsid w:val="00834871"/>
    <w:rsid w:val="00834F36"/>
    <w:rsid w:val="00840244"/>
    <w:rsid w:val="00840DC7"/>
    <w:rsid w:val="00843C36"/>
    <w:rsid w:val="00844F5B"/>
    <w:rsid w:val="00855BDA"/>
    <w:rsid w:val="00860A62"/>
    <w:rsid w:val="00880EA6"/>
    <w:rsid w:val="00886A68"/>
    <w:rsid w:val="00892AF5"/>
    <w:rsid w:val="00893085"/>
    <w:rsid w:val="00895617"/>
    <w:rsid w:val="008A3186"/>
    <w:rsid w:val="008A4936"/>
    <w:rsid w:val="008A5347"/>
    <w:rsid w:val="008A591B"/>
    <w:rsid w:val="008D0C68"/>
    <w:rsid w:val="008D7DDE"/>
    <w:rsid w:val="008E29D4"/>
    <w:rsid w:val="008E2E2C"/>
    <w:rsid w:val="008F4FFB"/>
    <w:rsid w:val="008F6748"/>
    <w:rsid w:val="0090786D"/>
    <w:rsid w:val="00911F40"/>
    <w:rsid w:val="00913379"/>
    <w:rsid w:val="00921EA8"/>
    <w:rsid w:val="0092342A"/>
    <w:rsid w:val="00923D27"/>
    <w:rsid w:val="00927D6E"/>
    <w:rsid w:val="00936C48"/>
    <w:rsid w:val="0095567E"/>
    <w:rsid w:val="009579A6"/>
    <w:rsid w:val="00957CB3"/>
    <w:rsid w:val="009602AB"/>
    <w:rsid w:val="00962A61"/>
    <w:rsid w:val="00966849"/>
    <w:rsid w:val="0097035B"/>
    <w:rsid w:val="009750D7"/>
    <w:rsid w:val="009777C6"/>
    <w:rsid w:val="009856C3"/>
    <w:rsid w:val="00992603"/>
    <w:rsid w:val="009A2952"/>
    <w:rsid w:val="009A5B96"/>
    <w:rsid w:val="009B1D17"/>
    <w:rsid w:val="009B3B72"/>
    <w:rsid w:val="009B4907"/>
    <w:rsid w:val="009C2D3E"/>
    <w:rsid w:val="009C4040"/>
    <w:rsid w:val="009C690E"/>
    <w:rsid w:val="009E0B21"/>
    <w:rsid w:val="009F0217"/>
    <w:rsid w:val="009F3353"/>
    <w:rsid w:val="009F43B4"/>
    <w:rsid w:val="009F7761"/>
    <w:rsid w:val="00A00A66"/>
    <w:rsid w:val="00A12617"/>
    <w:rsid w:val="00A27571"/>
    <w:rsid w:val="00A37CDA"/>
    <w:rsid w:val="00A4540F"/>
    <w:rsid w:val="00A4613F"/>
    <w:rsid w:val="00A6224B"/>
    <w:rsid w:val="00A67AC0"/>
    <w:rsid w:val="00A708C2"/>
    <w:rsid w:val="00A73405"/>
    <w:rsid w:val="00A808A7"/>
    <w:rsid w:val="00A8507B"/>
    <w:rsid w:val="00A968FE"/>
    <w:rsid w:val="00AA1827"/>
    <w:rsid w:val="00AA6CF2"/>
    <w:rsid w:val="00AB68D5"/>
    <w:rsid w:val="00AC510C"/>
    <w:rsid w:val="00AD23E0"/>
    <w:rsid w:val="00AD2667"/>
    <w:rsid w:val="00AE2C38"/>
    <w:rsid w:val="00AE3328"/>
    <w:rsid w:val="00AF0962"/>
    <w:rsid w:val="00AF1273"/>
    <w:rsid w:val="00AF1C56"/>
    <w:rsid w:val="00AF1C5A"/>
    <w:rsid w:val="00AF4706"/>
    <w:rsid w:val="00B14E10"/>
    <w:rsid w:val="00B206C7"/>
    <w:rsid w:val="00B22E2A"/>
    <w:rsid w:val="00B26DDA"/>
    <w:rsid w:val="00B30720"/>
    <w:rsid w:val="00B33DB6"/>
    <w:rsid w:val="00B36EA6"/>
    <w:rsid w:val="00B45A59"/>
    <w:rsid w:val="00B463A1"/>
    <w:rsid w:val="00B505FA"/>
    <w:rsid w:val="00B57179"/>
    <w:rsid w:val="00B709D6"/>
    <w:rsid w:val="00B814B4"/>
    <w:rsid w:val="00B8199B"/>
    <w:rsid w:val="00B8329E"/>
    <w:rsid w:val="00B9297C"/>
    <w:rsid w:val="00BA01A8"/>
    <w:rsid w:val="00BA3263"/>
    <w:rsid w:val="00BA374F"/>
    <w:rsid w:val="00BA4E5A"/>
    <w:rsid w:val="00BA6AC5"/>
    <w:rsid w:val="00BB0312"/>
    <w:rsid w:val="00BB0C91"/>
    <w:rsid w:val="00BB3E99"/>
    <w:rsid w:val="00BB4F70"/>
    <w:rsid w:val="00BC038F"/>
    <w:rsid w:val="00BC5386"/>
    <w:rsid w:val="00BE52BD"/>
    <w:rsid w:val="00BE61DF"/>
    <w:rsid w:val="00BE7FA2"/>
    <w:rsid w:val="00BF028D"/>
    <w:rsid w:val="00C04AF0"/>
    <w:rsid w:val="00C16821"/>
    <w:rsid w:val="00C20880"/>
    <w:rsid w:val="00C20F80"/>
    <w:rsid w:val="00C21F2D"/>
    <w:rsid w:val="00C24A9A"/>
    <w:rsid w:val="00C26C79"/>
    <w:rsid w:val="00C27649"/>
    <w:rsid w:val="00C41F0B"/>
    <w:rsid w:val="00C44EC1"/>
    <w:rsid w:val="00C470B9"/>
    <w:rsid w:val="00C52AB1"/>
    <w:rsid w:val="00C52C18"/>
    <w:rsid w:val="00C5425F"/>
    <w:rsid w:val="00C608B8"/>
    <w:rsid w:val="00C626D2"/>
    <w:rsid w:val="00C65CC5"/>
    <w:rsid w:val="00C66F0A"/>
    <w:rsid w:val="00C67697"/>
    <w:rsid w:val="00C90F2F"/>
    <w:rsid w:val="00C91F87"/>
    <w:rsid w:val="00C95B69"/>
    <w:rsid w:val="00C96B0D"/>
    <w:rsid w:val="00CA057D"/>
    <w:rsid w:val="00CA11F9"/>
    <w:rsid w:val="00CA21A9"/>
    <w:rsid w:val="00CA4B18"/>
    <w:rsid w:val="00CA6FCA"/>
    <w:rsid w:val="00CA77C5"/>
    <w:rsid w:val="00CB43A3"/>
    <w:rsid w:val="00CC6718"/>
    <w:rsid w:val="00CD3A65"/>
    <w:rsid w:val="00CD58D5"/>
    <w:rsid w:val="00CE6E39"/>
    <w:rsid w:val="00CF0799"/>
    <w:rsid w:val="00CF1376"/>
    <w:rsid w:val="00CF2D4C"/>
    <w:rsid w:val="00CF5C67"/>
    <w:rsid w:val="00CF7C80"/>
    <w:rsid w:val="00D021DF"/>
    <w:rsid w:val="00D10318"/>
    <w:rsid w:val="00D12BD1"/>
    <w:rsid w:val="00D245ED"/>
    <w:rsid w:val="00D245EE"/>
    <w:rsid w:val="00D32573"/>
    <w:rsid w:val="00D33FA7"/>
    <w:rsid w:val="00D3477E"/>
    <w:rsid w:val="00D43755"/>
    <w:rsid w:val="00D46D41"/>
    <w:rsid w:val="00D52FB0"/>
    <w:rsid w:val="00D62AD4"/>
    <w:rsid w:val="00D646EA"/>
    <w:rsid w:val="00D66382"/>
    <w:rsid w:val="00D70BCE"/>
    <w:rsid w:val="00D732F8"/>
    <w:rsid w:val="00D85A15"/>
    <w:rsid w:val="00D876BE"/>
    <w:rsid w:val="00D91F26"/>
    <w:rsid w:val="00D94E1C"/>
    <w:rsid w:val="00DA249E"/>
    <w:rsid w:val="00DB01CA"/>
    <w:rsid w:val="00DB4E78"/>
    <w:rsid w:val="00DB6A8D"/>
    <w:rsid w:val="00DC051E"/>
    <w:rsid w:val="00DC48D4"/>
    <w:rsid w:val="00DC7753"/>
    <w:rsid w:val="00DD599B"/>
    <w:rsid w:val="00DE3326"/>
    <w:rsid w:val="00DE5B6E"/>
    <w:rsid w:val="00DF5422"/>
    <w:rsid w:val="00DF73B1"/>
    <w:rsid w:val="00E01CF3"/>
    <w:rsid w:val="00E02248"/>
    <w:rsid w:val="00E053C5"/>
    <w:rsid w:val="00E05A95"/>
    <w:rsid w:val="00E17751"/>
    <w:rsid w:val="00E3076B"/>
    <w:rsid w:val="00E3690C"/>
    <w:rsid w:val="00E545B3"/>
    <w:rsid w:val="00E560A2"/>
    <w:rsid w:val="00E65447"/>
    <w:rsid w:val="00E70E77"/>
    <w:rsid w:val="00E73565"/>
    <w:rsid w:val="00E753D0"/>
    <w:rsid w:val="00E8645F"/>
    <w:rsid w:val="00E94467"/>
    <w:rsid w:val="00E953DB"/>
    <w:rsid w:val="00E961FC"/>
    <w:rsid w:val="00E97A12"/>
    <w:rsid w:val="00EA16A8"/>
    <w:rsid w:val="00EA1F30"/>
    <w:rsid w:val="00EB709D"/>
    <w:rsid w:val="00EC308D"/>
    <w:rsid w:val="00EE01E3"/>
    <w:rsid w:val="00EE17AA"/>
    <w:rsid w:val="00EE185F"/>
    <w:rsid w:val="00EE2608"/>
    <w:rsid w:val="00EE5904"/>
    <w:rsid w:val="00EF132B"/>
    <w:rsid w:val="00EF1496"/>
    <w:rsid w:val="00EF14F8"/>
    <w:rsid w:val="00F02845"/>
    <w:rsid w:val="00F0305D"/>
    <w:rsid w:val="00F0324E"/>
    <w:rsid w:val="00F07F4B"/>
    <w:rsid w:val="00F12671"/>
    <w:rsid w:val="00F170FC"/>
    <w:rsid w:val="00F17319"/>
    <w:rsid w:val="00F17A05"/>
    <w:rsid w:val="00F31013"/>
    <w:rsid w:val="00F349E6"/>
    <w:rsid w:val="00F34AB3"/>
    <w:rsid w:val="00F37495"/>
    <w:rsid w:val="00F41D35"/>
    <w:rsid w:val="00F50D24"/>
    <w:rsid w:val="00F52846"/>
    <w:rsid w:val="00F548FC"/>
    <w:rsid w:val="00F620D5"/>
    <w:rsid w:val="00F638E2"/>
    <w:rsid w:val="00F676FC"/>
    <w:rsid w:val="00F70F35"/>
    <w:rsid w:val="00F84FFA"/>
    <w:rsid w:val="00F91A54"/>
    <w:rsid w:val="00F94310"/>
    <w:rsid w:val="00F9791A"/>
    <w:rsid w:val="00FA5FD2"/>
    <w:rsid w:val="00FB3DA4"/>
    <w:rsid w:val="00FB4E8B"/>
    <w:rsid w:val="00FC6AB8"/>
    <w:rsid w:val="00FD3026"/>
    <w:rsid w:val="00FD37F9"/>
    <w:rsid w:val="00FD5A42"/>
    <w:rsid w:val="00FD757B"/>
    <w:rsid w:val="00FE10E5"/>
    <w:rsid w:val="00FE3964"/>
    <w:rsid w:val="00FF7515"/>
    <w:rsid w:val="0540FA89"/>
    <w:rsid w:val="17608882"/>
    <w:rsid w:val="17A0C4E7"/>
    <w:rsid w:val="186CC935"/>
    <w:rsid w:val="1A118953"/>
    <w:rsid w:val="1D55509A"/>
    <w:rsid w:val="1D6D843A"/>
    <w:rsid w:val="2201A7C3"/>
    <w:rsid w:val="287355EC"/>
    <w:rsid w:val="2C7459F2"/>
    <w:rsid w:val="2E7C009C"/>
    <w:rsid w:val="302E62FB"/>
    <w:rsid w:val="372EF96A"/>
    <w:rsid w:val="3A487C34"/>
    <w:rsid w:val="3F77C628"/>
    <w:rsid w:val="4C4A70B0"/>
    <w:rsid w:val="4E8B9A27"/>
    <w:rsid w:val="4F02EBB7"/>
    <w:rsid w:val="4F6767D4"/>
    <w:rsid w:val="51B2D7B7"/>
    <w:rsid w:val="56C2C89A"/>
    <w:rsid w:val="570E6B3A"/>
    <w:rsid w:val="5B2B6432"/>
    <w:rsid w:val="5C7A2165"/>
    <w:rsid w:val="613B1E2A"/>
    <w:rsid w:val="64A42B74"/>
    <w:rsid w:val="655702F3"/>
    <w:rsid w:val="660A9AFA"/>
    <w:rsid w:val="698EA8F0"/>
    <w:rsid w:val="6C205540"/>
    <w:rsid w:val="74566C54"/>
    <w:rsid w:val="764BA831"/>
    <w:rsid w:val="7855ED7F"/>
    <w:rsid w:val="7DA1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CB040D"/>
  <w15:chartTrackingRefBased/>
  <w15:docId w15:val="{AFFA980F-F038-4993-BFF5-8678CD42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CDB"/>
  </w:style>
  <w:style w:type="paragraph" w:styleId="Heading1">
    <w:name w:val="heading 1"/>
    <w:basedOn w:val="Normal"/>
    <w:next w:val="Normal"/>
    <w:link w:val="Heading1Char"/>
    <w:uiPriority w:val="9"/>
    <w:qFormat/>
    <w:rsid w:val="00012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7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7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7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7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7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7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7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7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7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7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7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7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7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7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7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7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7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75C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5C226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5C226F"/>
  </w:style>
  <w:style w:type="character" w:customStyle="1" w:styleId="eop">
    <w:name w:val="eop"/>
    <w:basedOn w:val="DefaultParagraphFont"/>
    <w:rsid w:val="005C226F"/>
  </w:style>
  <w:style w:type="paragraph" w:styleId="NormalWeb">
    <w:name w:val="Normal (Web)"/>
    <w:basedOn w:val="Normal"/>
    <w:uiPriority w:val="99"/>
    <w:unhideWhenUsed/>
    <w:rsid w:val="00BA6A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6D1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860A62"/>
  </w:style>
  <w:style w:type="paragraph" w:customStyle="1" w:styleId="TableParagraph">
    <w:name w:val="Table Paragraph"/>
    <w:basedOn w:val="Normal"/>
    <w:uiPriority w:val="1"/>
    <w:qFormat/>
    <w:rsid w:val="00C21F2D"/>
    <w:pPr>
      <w:widowControl w:val="0"/>
      <w:autoSpaceDE w:val="0"/>
      <w:autoSpaceDN w:val="0"/>
    </w:pPr>
    <w:rPr>
      <w:rFonts w:ascii="Lucida Sans" w:eastAsia="Lucida Sans" w:hAnsi="Lucida Sans" w:cs="Lucida Sans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36E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E29"/>
  </w:style>
  <w:style w:type="paragraph" w:styleId="Footer">
    <w:name w:val="footer"/>
    <w:basedOn w:val="Normal"/>
    <w:link w:val="FooterChar"/>
    <w:uiPriority w:val="99"/>
    <w:unhideWhenUsed/>
    <w:rsid w:val="00036E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E29"/>
  </w:style>
  <w:style w:type="character" w:styleId="Hyperlink">
    <w:name w:val="Hyperlink"/>
    <w:basedOn w:val="DefaultParagraphFont"/>
    <w:uiPriority w:val="99"/>
    <w:unhideWhenUsed/>
    <w:rsid w:val="00036E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E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50D7"/>
    <w:rPr>
      <w:color w:val="96607D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E185F"/>
  </w:style>
  <w:style w:type="character" w:styleId="PlaceholderText">
    <w:name w:val="Placeholder Text"/>
    <w:basedOn w:val="DefaultParagraphFont"/>
    <w:uiPriority w:val="99"/>
    <w:semiHidden/>
    <w:rsid w:val="000539D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6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1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csk12.sharepoint.com/:b:/s/CIMathLinks/EYpqxmc9g99Ok0WoLv0Xk-IBoDr700BY_sWN5u2zqSEUdA?e=lzzd50" TargetMode="External"/><Relationship Id="rId18" Type="http://schemas.openxmlformats.org/officeDocument/2006/relationships/image" Target="media/image8.png"/><Relationship Id="rId26" Type="http://schemas.openxmlformats.org/officeDocument/2006/relationships/customXml" Target="ink/ink1.xml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sv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bestforall.tnedu.gov/" TargetMode="External"/><Relationship Id="rId1" Type="http://schemas.openxmlformats.org/officeDocument/2006/relationships/hyperlink" Target="https://bestforall.tnedu.gov/lessons-and-learning-item?content-id=7321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00:10:58.31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653 0 24575,'-82'143'0,"-99"244"0,131-258 0,6 3 0,5 1 0,-23 158 0,30-69 0,-4 267 0,33 205 0,-5 120 0,-3-643-455,-7-1 0,-49 200 0,47-289-6372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CEFB70F1677469FF5FEB5366F7067" ma:contentTypeVersion="8" ma:contentTypeDescription="Create a new document." ma:contentTypeScope="" ma:versionID="02ca7a691bc6cce0141d5b09883d385a">
  <xsd:schema xmlns:xsd="http://www.w3.org/2001/XMLSchema" xmlns:xs="http://www.w3.org/2001/XMLSchema" xmlns:p="http://schemas.microsoft.com/office/2006/metadata/properties" xmlns:ns2="ab6103ce-dc16-4410-a2a1-92c25008d776" targetNamespace="http://schemas.microsoft.com/office/2006/metadata/properties" ma:root="true" ma:fieldsID="fe070b55f0da68653491a755cba40773" ns2:_="">
    <xsd:import namespace="ab6103ce-dc16-4410-a2a1-92c25008d7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103ce-dc16-4410-a2a1-92c25008d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9765B-6AD1-40C3-ACE8-C0BF9737DA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07A65B-22AB-41B2-B098-0910E59232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1B2AF6-00E3-421B-B6D9-A396685334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103ce-dc16-4410-a2a1-92c25008d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D BOYLE</dc:creator>
  <cp:keywords/>
  <dc:description/>
  <cp:lastModifiedBy>KIMBERLY R WEST</cp:lastModifiedBy>
  <cp:revision>2</cp:revision>
  <cp:lastPrinted>2025-01-16T19:16:00Z</cp:lastPrinted>
  <dcterms:created xsi:type="dcterms:W3CDTF">2025-04-08T17:08:00Z</dcterms:created>
  <dcterms:modified xsi:type="dcterms:W3CDTF">2025-04-08T17:08:00Z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f934afc0e7acb4713811dfe68d3cbf975f36e8d8acd9b495986289b53cb45008</vt:lpwstr>
  </property>
  <property fmtid="{D5CDD505-2E9C-101B-9397-08002B2CF9AE}" pid="3" name="ContentTypeId">
    <vt:lpwstr>0x010100F3ACEFB70F1677469FF5FEB5366F7067</vt:lpwstr>
  </property>
  <property fmtid="{D5CDD505-2E9C-101B-9397-08002B2CF9AE}" pid="4" name="Order">
    <vt:r8>49000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