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90C8370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AD58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53BA3194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1D38DD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5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67E0FDED" w:rsidR="006B6007" w:rsidRDefault="00262CC3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r w:rsidRPr="00262CC3">
              <w:rPr>
                <w:rStyle w:val="normaltextrun"/>
                <w:rFonts w:eastAsiaTheme="minorEastAsia"/>
              </w:rPr>
              <w:t>In this unit, students will read about real and fictional people who are protesting various injustices.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Step 3: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57F1FB29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  <w:r w:rsidRPr="00262CC3">
              <w:rPr>
                <w:rStyle w:val="normaltextrun"/>
                <w:rFonts w:eastAsiaTheme="minorEastAsia"/>
              </w:rPr>
              <w:t>Essential Question: In what ways does the struggle for freedom change with history?</w:t>
            </w:r>
          </w:p>
          <w:p w14:paraId="793D42A3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</w:p>
          <w:p w14:paraId="2656F87E" w14:textId="3D7A4A16" w:rsidR="00664622" w:rsidRPr="00331594" w:rsidRDefault="00664622" w:rsidP="00262CC3">
            <w:pPr>
              <w:rPr>
                <w:rStyle w:val="normaltextrun"/>
                <w:rFonts w:eastAsiaTheme="minorEastAsia"/>
              </w:rPr>
            </w:pP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7187CC1E" w14:textId="7E9D128D" w:rsidR="00B13F89" w:rsidRPr="00331594" w:rsidRDefault="00B13F89" w:rsidP="00AD5890">
            <w:pPr>
              <w:rPr>
                <w:rStyle w:val="normaltextrun"/>
                <w:rFonts w:eastAsiaTheme="minorEastAsia"/>
              </w:rPr>
            </w:pP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Review the Performance-Based Assessment at the end of the unit. Identify key “look fors”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Performance-Based Assessment?</w:t>
            </w:r>
          </w:p>
          <w:p w14:paraId="2861BA46" w14:textId="6EE9A25A" w:rsidR="00262CC3" w:rsidRPr="00262CC3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Students will write an informative essay on the following topic: What motivates</w:t>
            </w:r>
            <w:r>
              <w:rPr>
                <w:rFonts w:eastAsiaTheme="minorEastAsia"/>
              </w:rPr>
              <w:t xml:space="preserve"> </w:t>
            </w:r>
          </w:p>
          <w:p w14:paraId="18942B87" w14:textId="4833E0F4" w:rsidR="00B13F89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people to struggle for change?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061D8CF5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310A44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0</w:t>
            </w:r>
            <w:r w:rsidR="001B3126">
              <w:rPr>
                <w:rStyle w:val="eop"/>
                <w:rFonts w:eastAsiaTheme="minorEastAsia"/>
                <w:sz w:val="20"/>
                <w:szCs w:val="20"/>
              </w:rPr>
              <w:t>3</w:t>
            </w:r>
            <w:r w:rsidR="008F1778">
              <w:rPr>
                <w:rStyle w:val="eop"/>
                <w:rFonts w:eastAsiaTheme="minorEastAsia"/>
                <w:sz w:val="20"/>
                <w:szCs w:val="20"/>
              </w:rPr>
              <w:t>/</w:t>
            </w:r>
            <w:r w:rsidR="00CA264D">
              <w:rPr>
                <w:rStyle w:val="eop"/>
                <w:rFonts w:eastAsiaTheme="minorEastAsia"/>
                <w:sz w:val="20"/>
                <w:szCs w:val="20"/>
              </w:rPr>
              <w:t>17</w:t>
            </w:r>
            <w:r w:rsidR="00310A44">
              <w:rPr>
                <w:rStyle w:val="eop"/>
                <w:rFonts w:eastAsiaTheme="minorEastAsia"/>
                <w:sz w:val="20"/>
                <w:szCs w:val="20"/>
              </w:rPr>
              <w:t>/2025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6DE2FD5B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</w:t>
            </w:r>
            <w:r w:rsidR="001D38DD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5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0B56A5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n/a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605518B8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601BF775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6286AF4A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00310A44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2083E22F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6A7955A6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</w:t>
            </w:r>
            <w:r w:rsidR="000B56A5">
              <w:rPr>
                <w:b/>
                <w:bCs/>
                <w:color w:val="FFFFFF" w:themeColor="background1"/>
              </w:rPr>
              <w:t>/a</w:t>
            </w:r>
            <w:r w:rsidR="00AD6BF6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1B3126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1B3126" w:rsidRPr="006D14C4" w:rsidRDefault="001B3126" w:rsidP="001B312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1B3126" w:rsidRPr="00951D47" w:rsidRDefault="001B3126" w:rsidP="001B312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0707E24C" w:rsidR="001B3126" w:rsidRDefault="001D38DD" w:rsidP="001B312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Crucible</w:t>
            </w:r>
          </w:p>
        </w:tc>
        <w:tc>
          <w:tcPr>
            <w:tcW w:w="2142" w:type="dxa"/>
          </w:tcPr>
          <w:p w14:paraId="281BA929" w14:textId="11928253" w:rsidR="001B3126" w:rsidRDefault="001D38DD" w:rsidP="001B3126">
            <w:pPr>
              <w:rPr>
                <w:rFonts w:eastAsiaTheme="minorEastAsia"/>
              </w:rPr>
            </w:pPr>
            <w:r w:rsidRPr="001D38DD">
              <w:rPr>
                <w:rFonts w:eastAsiaTheme="minorEastAsia"/>
              </w:rPr>
              <w:t>The Crucible</w:t>
            </w:r>
          </w:p>
        </w:tc>
        <w:tc>
          <w:tcPr>
            <w:tcW w:w="2142" w:type="dxa"/>
          </w:tcPr>
          <w:p w14:paraId="48355BB7" w14:textId="22EA8479" w:rsidR="001B3126" w:rsidRDefault="001D38DD" w:rsidP="001B3126">
            <w:pPr>
              <w:rPr>
                <w:rFonts w:eastAsiaTheme="minorEastAsia"/>
              </w:rPr>
            </w:pPr>
            <w:r w:rsidRPr="001D38DD">
              <w:rPr>
                <w:rFonts w:eastAsiaTheme="minorEastAsia"/>
              </w:rPr>
              <w:t>The Crucible</w:t>
            </w:r>
          </w:p>
        </w:tc>
        <w:tc>
          <w:tcPr>
            <w:tcW w:w="2142" w:type="dxa"/>
          </w:tcPr>
          <w:p w14:paraId="420C62CF" w14:textId="61AA746A" w:rsidR="001B3126" w:rsidRDefault="001D38DD" w:rsidP="001B3126">
            <w:pPr>
              <w:rPr>
                <w:rFonts w:eastAsiaTheme="minorEastAsia"/>
              </w:rPr>
            </w:pPr>
            <w:r w:rsidRPr="001D38DD">
              <w:rPr>
                <w:rFonts w:eastAsiaTheme="minorEastAsia"/>
              </w:rPr>
              <w:t>The Crucible</w:t>
            </w:r>
          </w:p>
        </w:tc>
        <w:tc>
          <w:tcPr>
            <w:tcW w:w="2142" w:type="dxa"/>
          </w:tcPr>
          <w:p w14:paraId="7037652E" w14:textId="402943A7" w:rsidR="001B3126" w:rsidRDefault="001D38DD" w:rsidP="001B3126">
            <w:pPr>
              <w:rPr>
                <w:rFonts w:eastAsiaTheme="minorEastAsia"/>
              </w:rPr>
            </w:pPr>
            <w:r w:rsidRPr="001D38DD">
              <w:rPr>
                <w:rFonts w:eastAsiaTheme="minorEastAsia"/>
              </w:rPr>
              <w:t>The Crucible</w:t>
            </w:r>
          </w:p>
        </w:tc>
      </w:tr>
      <w:tr w:rsidR="003738F2" w14:paraId="5C733371" w14:textId="77777777" w:rsidTr="372EF96A">
        <w:tc>
          <w:tcPr>
            <w:tcW w:w="3780" w:type="dxa"/>
          </w:tcPr>
          <w:p w14:paraId="2430466D" w14:textId="3FB32707" w:rsidR="003738F2" w:rsidRDefault="003738F2" w:rsidP="003738F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standard(s) are the primary focus of the lesson?</w:t>
            </w:r>
          </w:p>
          <w:p w14:paraId="3F515AC6" w14:textId="77777777" w:rsidR="003738F2" w:rsidRPr="006D14C4" w:rsidRDefault="003738F2" w:rsidP="003738F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40BE74BF" w:rsidR="003738F2" w:rsidRPr="00472520" w:rsidRDefault="003738F2" w:rsidP="003738F2">
            <w:pPr>
              <w:rPr>
                <w:rFonts w:eastAsiaTheme="minorEastAsia"/>
                <w:sz w:val="18"/>
                <w:szCs w:val="18"/>
              </w:rPr>
            </w:pPr>
            <w:r w:rsidRPr="00A8385B">
              <w:t>11-12.RL.KID.3</w:t>
            </w:r>
          </w:p>
        </w:tc>
        <w:tc>
          <w:tcPr>
            <w:tcW w:w="2142" w:type="dxa"/>
          </w:tcPr>
          <w:p w14:paraId="37589EF8" w14:textId="1B80ABD1" w:rsidR="003738F2" w:rsidRPr="00472520" w:rsidRDefault="003738F2" w:rsidP="003738F2">
            <w:pPr>
              <w:rPr>
                <w:rFonts w:eastAsiaTheme="minorEastAsia"/>
              </w:rPr>
            </w:pPr>
            <w:r w:rsidRPr="00A8385B">
              <w:t>11-12.RL.KID.3</w:t>
            </w:r>
          </w:p>
        </w:tc>
        <w:tc>
          <w:tcPr>
            <w:tcW w:w="2142" w:type="dxa"/>
          </w:tcPr>
          <w:p w14:paraId="5DD76942" w14:textId="31BAEB73" w:rsidR="003738F2" w:rsidRPr="00472520" w:rsidRDefault="003738F2" w:rsidP="003738F2">
            <w:pPr>
              <w:rPr>
                <w:rFonts w:eastAsiaTheme="minorEastAsia"/>
              </w:rPr>
            </w:pPr>
            <w:r w:rsidRPr="00A8385B">
              <w:t>11-12.RL.KID.3</w:t>
            </w:r>
          </w:p>
        </w:tc>
        <w:tc>
          <w:tcPr>
            <w:tcW w:w="2142" w:type="dxa"/>
          </w:tcPr>
          <w:p w14:paraId="2BEDE8A9" w14:textId="48FC4AE7" w:rsidR="003738F2" w:rsidRPr="00472520" w:rsidRDefault="003738F2" w:rsidP="003738F2">
            <w:pPr>
              <w:rPr>
                <w:rFonts w:eastAsiaTheme="minorEastAsia"/>
              </w:rPr>
            </w:pPr>
            <w:r w:rsidRPr="00A8385B">
              <w:t>11-12.RL.KID.3</w:t>
            </w:r>
          </w:p>
        </w:tc>
        <w:tc>
          <w:tcPr>
            <w:tcW w:w="2142" w:type="dxa"/>
          </w:tcPr>
          <w:p w14:paraId="61037382" w14:textId="4E3D33FA" w:rsidR="003738F2" w:rsidRPr="00472520" w:rsidRDefault="003738F2" w:rsidP="003738F2">
            <w:pPr>
              <w:rPr>
                <w:rFonts w:eastAsiaTheme="minorEastAsia"/>
              </w:rPr>
            </w:pPr>
            <w:r w:rsidRPr="00A8385B">
              <w:t>11-12.RL.KID.3</w:t>
            </w:r>
          </w:p>
        </w:tc>
      </w:tr>
      <w:tr w:rsidR="001B3126" w14:paraId="3C4BDD95" w14:textId="77777777" w:rsidTr="372EF96A">
        <w:tc>
          <w:tcPr>
            <w:tcW w:w="3780" w:type="dxa"/>
          </w:tcPr>
          <w:p w14:paraId="6A4FF18F" w14:textId="77777777" w:rsidR="001B3126" w:rsidRPr="00951D47" w:rsidRDefault="001B3126" w:rsidP="001B312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1B3126" w:rsidRPr="00951D47" w:rsidRDefault="001B3126" w:rsidP="001B3126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5BDEE209" w:rsidR="001B3126" w:rsidRPr="00554779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1B3126">
              <w:rPr>
                <w:rFonts w:eastAsiaTheme="minorEastAsia"/>
              </w:rPr>
              <w:t>I can use poetry elements to analyze poetry.</w:t>
            </w:r>
          </w:p>
        </w:tc>
        <w:tc>
          <w:tcPr>
            <w:tcW w:w="2142" w:type="dxa"/>
          </w:tcPr>
          <w:p w14:paraId="29BE5CEB" w14:textId="6A4F1310" w:rsidR="001B3126" w:rsidRPr="00554779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F5688B">
              <w:t>I can use strategies to complete the ACT Reading section.</w:t>
            </w:r>
          </w:p>
        </w:tc>
        <w:tc>
          <w:tcPr>
            <w:tcW w:w="2142" w:type="dxa"/>
          </w:tcPr>
          <w:p w14:paraId="06FF6589" w14:textId="3EB86632" w:rsidR="001B3126" w:rsidRPr="00554779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F5688B">
              <w:t>I can use strategies to complete the ACT Reading section.</w:t>
            </w:r>
          </w:p>
        </w:tc>
        <w:tc>
          <w:tcPr>
            <w:tcW w:w="2142" w:type="dxa"/>
          </w:tcPr>
          <w:p w14:paraId="0EE6FB29" w14:textId="70ED992C" w:rsidR="001B3126" w:rsidRPr="00554779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F5688B">
              <w:t>I can use strategies to complete the ACT Reading section.</w:t>
            </w:r>
          </w:p>
        </w:tc>
        <w:tc>
          <w:tcPr>
            <w:tcW w:w="2142" w:type="dxa"/>
          </w:tcPr>
          <w:p w14:paraId="4E3E04D2" w14:textId="56BE2438" w:rsidR="001B3126" w:rsidRPr="00554779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FC04E9">
              <w:rPr>
                <w:rFonts w:eastAsiaTheme="minorEastAsia"/>
              </w:rPr>
              <w:t>I can use strategies to complete the ACT Reading section.</w:t>
            </w:r>
          </w:p>
        </w:tc>
      </w:tr>
      <w:tr w:rsidR="003738F2" w14:paraId="588130B7" w14:textId="77777777" w:rsidTr="372EF96A">
        <w:tc>
          <w:tcPr>
            <w:tcW w:w="3780" w:type="dxa"/>
          </w:tcPr>
          <w:p w14:paraId="40FA33A8" w14:textId="2BC0187E" w:rsidR="003738F2" w:rsidRPr="00C87694" w:rsidRDefault="003738F2" w:rsidP="003738F2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4B1FDC2D" w:rsidR="003738F2" w:rsidRPr="00FC04E9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The introduction of the characters and their motivations is the most important part.</w:t>
            </w:r>
          </w:p>
        </w:tc>
        <w:tc>
          <w:tcPr>
            <w:tcW w:w="2142" w:type="dxa"/>
          </w:tcPr>
          <w:p w14:paraId="64DEE27C" w14:textId="20133221" w:rsidR="003738F2" w:rsidRPr="003738F2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3738F2">
              <w:rPr>
                <w:sz w:val="22"/>
                <w:szCs w:val="22"/>
              </w:rPr>
              <w:t>The introduction of the characters and their motivations is the most important part.</w:t>
            </w:r>
          </w:p>
        </w:tc>
        <w:tc>
          <w:tcPr>
            <w:tcW w:w="2142" w:type="dxa"/>
          </w:tcPr>
          <w:p w14:paraId="55A3A0C9" w14:textId="38525648" w:rsidR="003738F2" w:rsidRPr="003738F2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3738F2">
              <w:rPr>
                <w:sz w:val="22"/>
                <w:szCs w:val="22"/>
              </w:rPr>
              <w:t>The introduction of the characters and their motivations is the most important part.</w:t>
            </w:r>
          </w:p>
        </w:tc>
        <w:tc>
          <w:tcPr>
            <w:tcW w:w="2142" w:type="dxa"/>
          </w:tcPr>
          <w:p w14:paraId="015C34E3" w14:textId="2102069B" w:rsidR="003738F2" w:rsidRPr="003738F2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3738F2">
              <w:rPr>
                <w:sz w:val="22"/>
                <w:szCs w:val="22"/>
              </w:rPr>
              <w:t>The introduction of the characters and their motivations is the most important part.</w:t>
            </w:r>
          </w:p>
        </w:tc>
        <w:tc>
          <w:tcPr>
            <w:tcW w:w="2142" w:type="dxa"/>
          </w:tcPr>
          <w:p w14:paraId="4965913A" w14:textId="2FC6BB8E" w:rsidR="003738F2" w:rsidRPr="003738F2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3738F2">
              <w:rPr>
                <w:sz w:val="22"/>
                <w:szCs w:val="22"/>
              </w:rPr>
              <w:t>The introduction of the characters and their motivations is the most important part.</w:t>
            </w:r>
          </w:p>
        </w:tc>
      </w:tr>
      <w:tr w:rsidR="003738F2" w14:paraId="1135C957" w14:textId="77777777" w:rsidTr="372EF96A">
        <w:tc>
          <w:tcPr>
            <w:tcW w:w="3780" w:type="dxa"/>
          </w:tcPr>
          <w:p w14:paraId="5C694D6B" w14:textId="0E9CBB65" w:rsidR="003738F2" w:rsidRPr="00C87694" w:rsidRDefault="003738F2" w:rsidP="003738F2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4A5CB9C2" w:rsidR="003738F2" w:rsidRPr="00554779" w:rsidRDefault="003738F2" w:rsidP="003738F2">
            <w:pPr>
              <w:rPr>
                <w:rFonts w:eastAsiaTheme="minorEastAsia"/>
                <w:sz w:val="20"/>
                <w:szCs w:val="20"/>
              </w:rPr>
            </w:pPr>
            <w:r w:rsidRPr="00970E9E">
              <w:t>Work with students to identify unfamiliar words.</w:t>
            </w:r>
          </w:p>
        </w:tc>
        <w:tc>
          <w:tcPr>
            <w:tcW w:w="2142" w:type="dxa"/>
          </w:tcPr>
          <w:p w14:paraId="7F64F384" w14:textId="130857B8" w:rsidR="003738F2" w:rsidRPr="00554779" w:rsidRDefault="003738F2" w:rsidP="003738F2">
            <w:pPr>
              <w:rPr>
                <w:rFonts w:eastAsiaTheme="minorEastAsia"/>
                <w:sz w:val="20"/>
                <w:szCs w:val="20"/>
              </w:rPr>
            </w:pPr>
            <w:r w:rsidRPr="00970E9E">
              <w:t>Work with students to identify unfamiliar words.</w:t>
            </w:r>
          </w:p>
        </w:tc>
        <w:tc>
          <w:tcPr>
            <w:tcW w:w="2142" w:type="dxa"/>
          </w:tcPr>
          <w:p w14:paraId="5EDF0E7B" w14:textId="7653138B" w:rsidR="003738F2" w:rsidRPr="00951D47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970E9E">
              <w:t>Work with students to identify unfamiliar words.</w:t>
            </w:r>
          </w:p>
        </w:tc>
        <w:tc>
          <w:tcPr>
            <w:tcW w:w="2142" w:type="dxa"/>
          </w:tcPr>
          <w:p w14:paraId="2E3B6485" w14:textId="64A099FB" w:rsidR="003738F2" w:rsidRPr="00951D47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970E9E">
              <w:t>Work with students to identify unfamiliar words.</w:t>
            </w:r>
          </w:p>
        </w:tc>
        <w:tc>
          <w:tcPr>
            <w:tcW w:w="2142" w:type="dxa"/>
          </w:tcPr>
          <w:p w14:paraId="378C0202" w14:textId="35FCFE20" w:rsidR="003738F2" w:rsidRPr="00951D47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970E9E">
              <w:t>Work with students to identify unfamiliar words.</w:t>
            </w:r>
          </w:p>
        </w:tc>
      </w:tr>
      <w:tr w:rsidR="000D5601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0D5601" w:rsidRPr="00951D47" w:rsidRDefault="000D5601" w:rsidP="000D5601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3411486A" w:rsidR="000D5601" w:rsidRPr="00951D47" w:rsidRDefault="000D5601" w:rsidP="000D5601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Journal writing prompt</w:t>
            </w:r>
          </w:p>
        </w:tc>
        <w:tc>
          <w:tcPr>
            <w:tcW w:w="2142" w:type="dxa"/>
          </w:tcPr>
          <w:p w14:paraId="1360FDEA" w14:textId="5C659AB2" w:rsidR="000D5601" w:rsidRPr="00951D47" w:rsidRDefault="000D5601" w:rsidP="000D5601">
            <w:pPr>
              <w:rPr>
                <w:rFonts w:eastAsiaTheme="minorEastAsia"/>
                <w:sz w:val="22"/>
                <w:szCs w:val="22"/>
              </w:rPr>
            </w:pPr>
            <w:r w:rsidRPr="001974CC">
              <w:t>Journal writing prompt</w:t>
            </w:r>
          </w:p>
        </w:tc>
        <w:tc>
          <w:tcPr>
            <w:tcW w:w="2142" w:type="dxa"/>
          </w:tcPr>
          <w:p w14:paraId="0AF9C1B8" w14:textId="40EC7B47" w:rsidR="000D5601" w:rsidRPr="00951D47" w:rsidRDefault="000D5601" w:rsidP="000D5601">
            <w:pPr>
              <w:rPr>
                <w:rFonts w:eastAsiaTheme="minorEastAsia"/>
                <w:sz w:val="22"/>
                <w:szCs w:val="22"/>
              </w:rPr>
            </w:pPr>
            <w:r w:rsidRPr="001974CC">
              <w:t>Journal writing prompt</w:t>
            </w:r>
          </w:p>
        </w:tc>
        <w:tc>
          <w:tcPr>
            <w:tcW w:w="2142" w:type="dxa"/>
          </w:tcPr>
          <w:p w14:paraId="2A895CCD" w14:textId="4B4219C0" w:rsidR="000D5601" w:rsidRPr="00951D47" w:rsidRDefault="000D5601" w:rsidP="000D5601">
            <w:pPr>
              <w:rPr>
                <w:rFonts w:eastAsiaTheme="minorEastAsia"/>
                <w:sz w:val="22"/>
                <w:szCs w:val="22"/>
              </w:rPr>
            </w:pPr>
            <w:r w:rsidRPr="001974CC">
              <w:t>Journal writing prompt</w:t>
            </w:r>
          </w:p>
        </w:tc>
        <w:tc>
          <w:tcPr>
            <w:tcW w:w="2142" w:type="dxa"/>
          </w:tcPr>
          <w:p w14:paraId="72B9FDB6" w14:textId="41E2B51D" w:rsidR="000D5601" w:rsidRPr="00951D47" w:rsidRDefault="000D5601" w:rsidP="000D5601">
            <w:pPr>
              <w:rPr>
                <w:rFonts w:eastAsiaTheme="minorEastAsia"/>
                <w:sz w:val="22"/>
                <w:szCs w:val="22"/>
              </w:rPr>
            </w:pPr>
            <w:r w:rsidRPr="001974CC">
              <w:t>Journal writing prompt</w:t>
            </w:r>
          </w:p>
        </w:tc>
      </w:tr>
      <w:tr w:rsidR="00FC04E9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FC04E9" w:rsidRPr="006D14C4" w:rsidRDefault="00FC04E9" w:rsidP="00FC04E9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1B6DF379" w:rsidR="00FC04E9" w:rsidRPr="00951D47" w:rsidRDefault="000F16D4" w:rsidP="00FC04E9">
            <w:pPr>
              <w:rPr>
                <w:rFonts w:eastAsiaTheme="minorEastAsia"/>
                <w:sz w:val="22"/>
                <w:szCs w:val="22"/>
              </w:rPr>
            </w:pPr>
            <w:r w:rsidRPr="000F16D4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48E04F5A" w14:textId="293D2B13" w:rsidR="00FC04E9" w:rsidRPr="00951D47" w:rsidRDefault="00EC6F6F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60510436" w14:textId="075BB088" w:rsidR="00FC04E9" w:rsidRPr="00951D47" w:rsidRDefault="00EC6F6F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1F1B87A0" w14:textId="515C3FA9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7E2ED033" w14:textId="5B032237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</w:tr>
      <w:tr w:rsidR="001B3126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1B3126" w:rsidRPr="00B14E10" w:rsidRDefault="001B3126" w:rsidP="001B3126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are being precise with the evidence they are using. </w:t>
            </w:r>
          </w:p>
        </w:tc>
        <w:tc>
          <w:tcPr>
            <w:tcW w:w="2142" w:type="dxa"/>
          </w:tcPr>
          <w:p w14:paraId="4FF94A81" w14:textId="3A1ADE6F" w:rsidR="001B3126" w:rsidRPr="00951D47" w:rsidRDefault="001B3126" w:rsidP="001B3126">
            <w:pPr>
              <w:rPr>
                <w:rFonts w:eastAsiaTheme="minorEastAsia"/>
                <w:sz w:val="22"/>
                <w:szCs w:val="22"/>
              </w:rPr>
            </w:pPr>
            <w:r w:rsidRPr="00170BD9">
              <w:t>n/a</w:t>
            </w:r>
          </w:p>
        </w:tc>
        <w:tc>
          <w:tcPr>
            <w:tcW w:w="2142" w:type="dxa"/>
          </w:tcPr>
          <w:p w14:paraId="29AC0D08" w14:textId="33D41DF8" w:rsidR="001B3126" w:rsidRPr="00951D47" w:rsidRDefault="001B3126" w:rsidP="001B3126">
            <w:pPr>
              <w:rPr>
                <w:rFonts w:eastAsiaTheme="minorEastAsia"/>
                <w:sz w:val="22"/>
                <w:szCs w:val="22"/>
              </w:rPr>
            </w:pPr>
            <w:r w:rsidRPr="00170BD9">
              <w:t>n/a</w:t>
            </w:r>
          </w:p>
        </w:tc>
        <w:tc>
          <w:tcPr>
            <w:tcW w:w="2142" w:type="dxa"/>
          </w:tcPr>
          <w:p w14:paraId="487CC166" w14:textId="6B8E7E2B" w:rsidR="001B3126" w:rsidRPr="00691DAC" w:rsidRDefault="001B3126" w:rsidP="001B3126">
            <w:pPr>
              <w:rPr>
                <w:rFonts w:eastAsiaTheme="minorEastAsia"/>
                <w:sz w:val="22"/>
                <w:szCs w:val="22"/>
              </w:rPr>
            </w:pPr>
            <w:r w:rsidRPr="00170BD9">
              <w:t>n/a</w:t>
            </w:r>
          </w:p>
        </w:tc>
        <w:tc>
          <w:tcPr>
            <w:tcW w:w="2142" w:type="dxa"/>
          </w:tcPr>
          <w:p w14:paraId="7514498E" w14:textId="548B37F9" w:rsidR="001B3126" w:rsidRPr="00951D47" w:rsidRDefault="001B3126" w:rsidP="001B3126">
            <w:pPr>
              <w:rPr>
                <w:rFonts w:eastAsiaTheme="minorEastAsia"/>
                <w:sz w:val="22"/>
                <w:szCs w:val="22"/>
              </w:rPr>
            </w:pPr>
            <w:r w:rsidRPr="00170BD9">
              <w:t>n/a</w:t>
            </w:r>
          </w:p>
        </w:tc>
        <w:tc>
          <w:tcPr>
            <w:tcW w:w="2142" w:type="dxa"/>
          </w:tcPr>
          <w:p w14:paraId="2656D52F" w14:textId="13BC7558" w:rsidR="001B3126" w:rsidRPr="00B31ACE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6D14C4" w14:paraId="21581B52" w14:textId="77777777" w:rsidTr="00A85A3C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17F31CAF" w:rsidR="006D14C4" w:rsidRPr="00951D47" w:rsidRDefault="000F16D4" w:rsidP="372EF96A">
            <w:pPr>
              <w:rPr>
                <w:rFonts w:eastAsiaTheme="minorEastAsia"/>
                <w:sz w:val="22"/>
                <w:szCs w:val="22"/>
              </w:rPr>
            </w:pPr>
            <w:r w:rsidRPr="000F16D4">
              <w:rPr>
                <w:rFonts w:eastAsiaTheme="minorEastAsia"/>
                <w:sz w:val="22"/>
                <w:szCs w:val="22"/>
              </w:rPr>
              <w:t>Exit ticket</w:t>
            </w:r>
          </w:p>
        </w:tc>
        <w:tc>
          <w:tcPr>
            <w:tcW w:w="2142" w:type="dxa"/>
          </w:tcPr>
          <w:p w14:paraId="7D029AE1" w14:textId="5F69E61E" w:rsidR="006D14C4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What data about student learning do I want to collect during this lesson? When and how will I check on progress or gather this data?</w:t>
            </w:r>
          </w:p>
        </w:tc>
        <w:tc>
          <w:tcPr>
            <w:tcW w:w="2142" w:type="dxa"/>
          </w:tcPr>
          <w:p w14:paraId="21E4226B" w14:textId="6D70CBE9" w:rsidR="00B14E10" w:rsidRPr="00951D47" w:rsidRDefault="000F16D4" w:rsidP="372EF96A">
            <w:pPr>
              <w:rPr>
                <w:rFonts w:eastAsiaTheme="minorEastAsia"/>
                <w:sz w:val="22"/>
                <w:szCs w:val="22"/>
              </w:rPr>
            </w:pPr>
            <w:r w:rsidRPr="000F16D4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48093478" w14:textId="1D250808" w:rsidR="00B14E10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162C0724" w:rsidR="00B14E10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6F563D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D914B6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D914B6" w:rsidRPr="00951D47" w:rsidRDefault="00D914B6" w:rsidP="00D914B6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D914B6" w:rsidRPr="00951D47" w:rsidRDefault="00D914B6" w:rsidP="00D914B6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59872B7" w:rsidR="00D914B6" w:rsidRPr="00951D47" w:rsidRDefault="000F16D4" w:rsidP="00D914B6">
            <w:pPr>
              <w:rPr>
                <w:rFonts w:eastAsiaTheme="minorEastAsia"/>
                <w:sz w:val="20"/>
                <w:szCs w:val="20"/>
              </w:rPr>
            </w:pPr>
            <w:r w:rsidRPr="000F16D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1689235D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261E67E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7784B679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0482673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 xml:space="preserve">Homework in this class will be </w:t>
            </w:r>
            <w:r w:rsidR="00FC04E9">
              <w:rPr>
                <w:rFonts w:eastAsiaTheme="minorEastAsia"/>
                <w:sz w:val="20"/>
                <w:szCs w:val="20"/>
              </w:rPr>
              <w:t>reviewing the ACT questions to look for patterns of mistakes.</w:t>
            </w:r>
          </w:p>
        </w:tc>
      </w:tr>
      <w:tr w:rsidR="001B3126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1B3126" w:rsidRPr="00951D47" w:rsidRDefault="001B3126" w:rsidP="001B3126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execute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61CBC341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D216A9">
              <w:t>n/a</w:t>
            </w:r>
          </w:p>
        </w:tc>
        <w:tc>
          <w:tcPr>
            <w:tcW w:w="2142" w:type="dxa"/>
          </w:tcPr>
          <w:p w14:paraId="3324A010" w14:textId="610E79D7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D216A9">
              <w:t>n/a</w:t>
            </w:r>
          </w:p>
        </w:tc>
        <w:tc>
          <w:tcPr>
            <w:tcW w:w="2142" w:type="dxa"/>
          </w:tcPr>
          <w:p w14:paraId="1F1D4342" w14:textId="03651629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D216A9">
              <w:t>n/a</w:t>
            </w:r>
          </w:p>
        </w:tc>
        <w:tc>
          <w:tcPr>
            <w:tcW w:w="2142" w:type="dxa"/>
          </w:tcPr>
          <w:p w14:paraId="40A9EC5B" w14:textId="580FC955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D216A9">
              <w:t>n/a</w:t>
            </w:r>
          </w:p>
        </w:tc>
        <w:tc>
          <w:tcPr>
            <w:tcW w:w="2142" w:type="dxa"/>
          </w:tcPr>
          <w:p w14:paraId="51DD2D6F" w14:textId="643B9E0B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36BD487B" w14:textId="77777777" w:rsidR="00A846A9" w:rsidRDefault="00A846A9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Bellwork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6F6E796" w14:textId="6D05C8AB" w:rsidR="00472520" w:rsidRPr="00AD5890" w:rsidRDefault="00472520" w:rsidP="00FC04E9"/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21FC7449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46C0902E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39F47C2" w14:textId="11F03226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2AA2A1EF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1BF30217" w14:textId="06D22B19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64680D46" w:rsidR="00861E77" w:rsidRPr="00861E77" w:rsidRDefault="00861E77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712844F" w14:textId="79B958E7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2C6A94CE" w14:textId="47CC0A70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1E6C8848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56949D8A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26441"/>
    <w:rsid w:val="000837CC"/>
    <w:rsid w:val="000B56A5"/>
    <w:rsid w:val="000D17BB"/>
    <w:rsid w:val="000D48DB"/>
    <w:rsid w:val="000D5601"/>
    <w:rsid w:val="000E29DF"/>
    <w:rsid w:val="000F16D4"/>
    <w:rsid w:val="000F6E6B"/>
    <w:rsid w:val="00100F90"/>
    <w:rsid w:val="00152CD2"/>
    <w:rsid w:val="0016552F"/>
    <w:rsid w:val="00177994"/>
    <w:rsid w:val="001B286E"/>
    <w:rsid w:val="001B3126"/>
    <w:rsid w:val="001D38DD"/>
    <w:rsid w:val="001E03B0"/>
    <w:rsid w:val="00210FE4"/>
    <w:rsid w:val="002132F9"/>
    <w:rsid w:val="00245CE0"/>
    <w:rsid w:val="002464EC"/>
    <w:rsid w:val="00262CC3"/>
    <w:rsid w:val="002823E7"/>
    <w:rsid w:val="0028439F"/>
    <w:rsid w:val="0028518F"/>
    <w:rsid w:val="0029511E"/>
    <w:rsid w:val="002F1398"/>
    <w:rsid w:val="002F3E1A"/>
    <w:rsid w:val="003006F3"/>
    <w:rsid w:val="0030200C"/>
    <w:rsid w:val="00305B10"/>
    <w:rsid w:val="00310A44"/>
    <w:rsid w:val="00312600"/>
    <w:rsid w:val="00331594"/>
    <w:rsid w:val="00341F97"/>
    <w:rsid w:val="003605F1"/>
    <w:rsid w:val="003738F2"/>
    <w:rsid w:val="003E258D"/>
    <w:rsid w:val="003F32D8"/>
    <w:rsid w:val="003F4244"/>
    <w:rsid w:val="003F6207"/>
    <w:rsid w:val="003F7171"/>
    <w:rsid w:val="004128F6"/>
    <w:rsid w:val="004200E6"/>
    <w:rsid w:val="00425846"/>
    <w:rsid w:val="00434B40"/>
    <w:rsid w:val="004515DC"/>
    <w:rsid w:val="004617B7"/>
    <w:rsid w:val="00463532"/>
    <w:rsid w:val="00463D7B"/>
    <w:rsid w:val="00472520"/>
    <w:rsid w:val="004926DE"/>
    <w:rsid w:val="004956D4"/>
    <w:rsid w:val="004A0621"/>
    <w:rsid w:val="004A2719"/>
    <w:rsid w:val="004B64E0"/>
    <w:rsid w:val="004D613E"/>
    <w:rsid w:val="0052491D"/>
    <w:rsid w:val="0052716C"/>
    <w:rsid w:val="005364E9"/>
    <w:rsid w:val="00537EB6"/>
    <w:rsid w:val="00551A49"/>
    <w:rsid w:val="00554779"/>
    <w:rsid w:val="005C09FF"/>
    <w:rsid w:val="005C226F"/>
    <w:rsid w:val="005F622C"/>
    <w:rsid w:val="00604835"/>
    <w:rsid w:val="00606D4E"/>
    <w:rsid w:val="00606EFA"/>
    <w:rsid w:val="00614329"/>
    <w:rsid w:val="006168BB"/>
    <w:rsid w:val="00621525"/>
    <w:rsid w:val="00664622"/>
    <w:rsid w:val="00666DB1"/>
    <w:rsid w:val="00691DAC"/>
    <w:rsid w:val="006B6007"/>
    <w:rsid w:val="006C49F3"/>
    <w:rsid w:val="006C5750"/>
    <w:rsid w:val="006D14C4"/>
    <w:rsid w:val="006F563D"/>
    <w:rsid w:val="0071024C"/>
    <w:rsid w:val="00730819"/>
    <w:rsid w:val="00736297"/>
    <w:rsid w:val="00785ED4"/>
    <w:rsid w:val="007955E2"/>
    <w:rsid w:val="007A6E84"/>
    <w:rsid w:val="007B1CD6"/>
    <w:rsid w:val="007B493D"/>
    <w:rsid w:val="007E411B"/>
    <w:rsid w:val="007F0C72"/>
    <w:rsid w:val="00804FEF"/>
    <w:rsid w:val="008255BE"/>
    <w:rsid w:val="00860A62"/>
    <w:rsid w:val="00861E77"/>
    <w:rsid w:val="00862289"/>
    <w:rsid w:val="00880EA6"/>
    <w:rsid w:val="00895617"/>
    <w:rsid w:val="008A591B"/>
    <w:rsid w:val="008B08F4"/>
    <w:rsid w:val="008B6F0A"/>
    <w:rsid w:val="008C5316"/>
    <w:rsid w:val="008F1778"/>
    <w:rsid w:val="008F2EE1"/>
    <w:rsid w:val="008F6748"/>
    <w:rsid w:val="00924453"/>
    <w:rsid w:val="00924A9F"/>
    <w:rsid w:val="00951D47"/>
    <w:rsid w:val="009571BC"/>
    <w:rsid w:val="00961CCC"/>
    <w:rsid w:val="00972913"/>
    <w:rsid w:val="00975027"/>
    <w:rsid w:val="009B3EF6"/>
    <w:rsid w:val="009D2636"/>
    <w:rsid w:val="009E72B3"/>
    <w:rsid w:val="00A37912"/>
    <w:rsid w:val="00A41BC2"/>
    <w:rsid w:val="00A47A54"/>
    <w:rsid w:val="00A813A9"/>
    <w:rsid w:val="00A846A9"/>
    <w:rsid w:val="00A85A3C"/>
    <w:rsid w:val="00AA6CF2"/>
    <w:rsid w:val="00AB7593"/>
    <w:rsid w:val="00AD14A0"/>
    <w:rsid w:val="00AD5890"/>
    <w:rsid w:val="00AD6BF6"/>
    <w:rsid w:val="00AF7C23"/>
    <w:rsid w:val="00B07419"/>
    <w:rsid w:val="00B13F89"/>
    <w:rsid w:val="00B14E10"/>
    <w:rsid w:val="00B206C7"/>
    <w:rsid w:val="00B31ACE"/>
    <w:rsid w:val="00B3656B"/>
    <w:rsid w:val="00B62B74"/>
    <w:rsid w:val="00B8329E"/>
    <w:rsid w:val="00BA6AC5"/>
    <w:rsid w:val="00BC3D6B"/>
    <w:rsid w:val="00BC6332"/>
    <w:rsid w:val="00BF4B91"/>
    <w:rsid w:val="00BF6FDF"/>
    <w:rsid w:val="00C150C0"/>
    <w:rsid w:val="00C1700B"/>
    <w:rsid w:val="00C2243B"/>
    <w:rsid w:val="00C24A9A"/>
    <w:rsid w:val="00C87694"/>
    <w:rsid w:val="00CA057D"/>
    <w:rsid w:val="00CA264D"/>
    <w:rsid w:val="00CA4B18"/>
    <w:rsid w:val="00CB11A7"/>
    <w:rsid w:val="00CE6E39"/>
    <w:rsid w:val="00CF1376"/>
    <w:rsid w:val="00D24C6E"/>
    <w:rsid w:val="00D72D68"/>
    <w:rsid w:val="00D914B6"/>
    <w:rsid w:val="00DA249E"/>
    <w:rsid w:val="00DC1615"/>
    <w:rsid w:val="00DC48D4"/>
    <w:rsid w:val="00DC77A3"/>
    <w:rsid w:val="00DF1D16"/>
    <w:rsid w:val="00E01850"/>
    <w:rsid w:val="00E01CF3"/>
    <w:rsid w:val="00E071B9"/>
    <w:rsid w:val="00E17751"/>
    <w:rsid w:val="00E3045B"/>
    <w:rsid w:val="00E4453D"/>
    <w:rsid w:val="00E46E55"/>
    <w:rsid w:val="00E5461D"/>
    <w:rsid w:val="00E56D9C"/>
    <w:rsid w:val="00E677A5"/>
    <w:rsid w:val="00EC311D"/>
    <w:rsid w:val="00EC6F6F"/>
    <w:rsid w:val="00EE16B1"/>
    <w:rsid w:val="00EF14F8"/>
    <w:rsid w:val="00F0324E"/>
    <w:rsid w:val="00F042EA"/>
    <w:rsid w:val="00F1340D"/>
    <w:rsid w:val="00F17A05"/>
    <w:rsid w:val="00FC04E9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4</cp:revision>
  <cp:lastPrinted>2025-02-28T18:53:00Z</cp:lastPrinted>
  <dcterms:created xsi:type="dcterms:W3CDTF">2025-03-18T19:00:00Z</dcterms:created>
  <dcterms:modified xsi:type="dcterms:W3CDTF">2025-03-18T19:17:00Z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