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Review the Performance-Based Assessment at the end of the unit. Identify key “look fors”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59EA5B7E"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4317F5">
              <w:rPr>
                <w:rStyle w:val="eop"/>
                <w:rFonts w:asciiTheme="minorHAnsi" w:eastAsiaTheme="minorEastAsia" w:hAnsiTheme="minorHAnsi" w:cstheme="minorBidi"/>
                <w:sz w:val="20"/>
                <w:szCs w:val="20"/>
              </w:rPr>
              <w:t>October 21</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172"/>
        <w:gridCol w:w="2658"/>
        <w:gridCol w:w="2658"/>
        <w:gridCol w:w="2658"/>
        <w:gridCol w:w="1672"/>
        <w:gridCol w:w="1672"/>
      </w:tblGrid>
      <w:tr w:rsidR="006D14C4" w14:paraId="1D1311B0" w14:textId="77777777" w:rsidTr="372EF96A">
        <w:trPr>
          <w:trHeight w:val="368"/>
        </w:trPr>
        <w:tc>
          <w:tcPr>
            <w:tcW w:w="3780"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142"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1DC84746" w14:textId="5C372AB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372EF96A">
        <w:trPr>
          <w:trHeight w:val="1160"/>
        </w:trPr>
        <w:tc>
          <w:tcPr>
            <w:tcW w:w="3780"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142" w:type="dxa"/>
          </w:tcPr>
          <w:p w14:paraId="156AD633" w14:textId="10764BF9" w:rsidR="002958ED" w:rsidRDefault="00940522" w:rsidP="002958ED">
            <w:pPr>
              <w:rPr>
                <w:rFonts w:eastAsiaTheme="minorEastAsia"/>
              </w:rPr>
            </w:pPr>
            <w:r>
              <w:rPr>
                <w:rFonts w:eastAsiaTheme="minorEastAsia"/>
              </w:rPr>
              <w:t>“The Cask of Amontillado”</w:t>
            </w:r>
          </w:p>
          <w:p w14:paraId="5B8C1558" w14:textId="09817F40" w:rsidR="006D14C4" w:rsidRDefault="006D14C4" w:rsidP="008F5805">
            <w:pPr>
              <w:rPr>
                <w:rFonts w:eastAsiaTheme="minorEastAsia"/>
              </w:rPr>
            </w:pPr>
          </w:p>
        </w:tc>
        <w:tc>
          <w:tcPr>
            <w:tcW w:w="2142" w:type="dxa"/>
          </w:tcPr>
          <w:p w14:paraId="281BA929" w14:textId="4C0BE382" w:rsidR="006D14C4" w:rsidRDefault="006F226C" w:rsidP="00967831">
            <w:pPr>
              <w:rPr>
                <w:rFonts w:eastAsiaTheme="minorEastAsia"/>
              </w:rPr>
            </w:pPr>
            <w:r>
              <w:rPr>
                <w:rFonts w:eastAsiaTheme="minorEastAsia"/>
              </w:rPr>
              <w:t xml:space="preserve">“Tell Tale Heart” </w:t>
            </w:r>
          </w:p>
        </w:tc>
        <w:tc>
          <w:tcPr>
            <w:tcW w:w="2142" w:type="dxa"/>
          </w:tcPr>
          <w:p w14:paraId="48355BB7" w14:textId="7D62ACEB" w:rsidR="00FC5F3A" w:rsidRDefault="004317F5" w:rsidP="372EF96A">
            <w:pPr>
              <w:rPr>
                <w:rFonts w:eastAsiaTheme="minorEastAsia"/>
              </w:rPr>
            </w:pPr>
            <w:r>
              <w:rPr>
                <w:rFonts w:eastAsiaTheme="minorEastAsia"/>
              </w:rPr>
              <w:t>“Tell Tale Heart”</w:t>
            </w:r>
          </w:p>
        </w:tc>
        <w:tc>
          <w:tcPr>
            <w:tcW w:w="2142" w:type="dxa"/>
          </w:tcPr>
          <w:p w14:paraId="420C62CF" w14:textId="4DE140F3" w:rsidR="00FC5F3A" w:rsidRDefault="00940522" w:rsidP="372EF96A">
            <w:pPr>
              <w:rPr>
                <w:rFonts w:eastAsiaTheme="minorEastAsia"/>
              </w:rPr>
            </w:pPr>
            <w:r>
              <w:rPr>
                <w:rFonts w:eastAsiaTheme="minorEastAsia"/>
              </w:rPr>
              <w:t>ACT- Make up</w:t>
            </w:r>
          </w:p>
        </w:tc>
        <w:tc>
          <w:tcPr>
            <w:tcW w:w="2142" w:type="dxa"/>
          </w:tcPr>
          <w:p w14:paraId="7037652E" w14:textId="52B1ECF8" w:rsidR="002958ED" w:rsidRDefault="00A315C3" w:rsidP="002958ED">
            <w:pPr>
              <w:rPr>
                <w:rFonts w:eastAsiaTheme="minorEastAsia"/>
              </w:rPr>
            </w:pPr>
            <w:r>
              <w:rPr>
                <w:rFonts w:eastAsiaTheme="minorEastAsia"/>
              </w:rPr>
              <w:t>Fi</w:t>
            </w:r>
            <w:r w:rsidR="00940522">
              <w:rPr>
                <w:rFonts w:eastAsiaTheme="minorEastAsia"/>
              </w:rPr>
              <w:t>eld Trip</w:t>
            </w:r>
          </w:p>
        </w:tc>
      </w:tr>
      <w:tr w:rsidR="006D14C4" w14:paraId="5C733371" w14:textId="77777777" w:rsidTr="372EF96A">
        <w:tc>
          <w:tcPr>
            <w:tcW w:w="3780" w:type="dxa"/>
          </w:tcPr>
          <w:p w14:paraId="2430466D" w14:textId="3FB32707" w:rsidR="00463532" w:rsidRDefault="00463532" w:rsidP="372EF96A">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6D14C4" w:rsidRPr="006D14C4" w:rsidRDefault="006D14C4" w:rsidP="372EF96A">
            <w:pPr>
              <w:rPr>
                <w:rFonts w:eastAsiaTheme="minorEastAsia"/>
                <w:sz w:val="22"/>
                <w:szCs w:val="22"/>
              </w:rPr>
            </w:pPr>
          </w:p>
        </w:tc>
        <w:tc>
          <w:tcPr>
            <w:tcW w:w="2142" w:type="dxa"/>
          </w:tcPr>
          <w:p w14:paraId="2F1442EF" w14:textId="680E779E" w:rsidR="006D14C4" w:rsidRDefault="00940522" w:rsidP="372EF96A">
            <w:pPr>
              <w:rPr>
                <w:rFonts w:eastAsiaTheme="minorEastAsia"/>
              </w:rPr>
            </w:pPr>
            <w:r>
              <w:rPr>
                <w:rFonts w:eastAsiaTheme="minorEastAsia"/>
              </w:rPr>
              <w:t>12.RL.CS.4</w:t>
            </w:r>
          </w:p>
        </w:tc>
        <w:tc>
          <w:tcPr>
            <w:tcW w:w="2142" w:type="dxa"/>
          </w:tcPr>
          <w:p w14:paraId="37589EF8" w14:textId="481ED060" w:rsidR="006D14C4" w:rsidRDefault="006F226C" w:rsidP="372EF96A">
            <w:pPr>
              <w:rPr>
                <w:rFonts w:eastAsiaTheme="minorEastAsia"/>
              </w:rPr>
            </w:pPr>
            <w:r>
              <w:rPr>
                <w:rFonts w:eastAsiaTheme="minorEastAsia"/>
              </w:rPr>
              <w:t>12.RL.CS.4</w:t>
            </w:r>
          </w:p>
        </w:tc>
        <w:tc>
          <w:tcPr>
            <w:tcW w:w="2142" w:type="dxa"/>
          </w:tcPr>
          <w:p w14:paraId="5DD76942" w14:textId="02046F93" w:rsidR="006D14C4" w:rsidRDefault="00E811F3" w:rsidP="372EF96A">
            <w:pPr>
              <w:rPr>
                <w:rFonts w:eastAsiaTheme="minorEastAsia"/>
              </w:rPr>
            </w:pPr>
            <w:r>
              <w:rPr>
                <w:rFonts w:eastAsiaTheme="minorEastAsia"/>
              </w:rPr>
              <w:t>W.12.2</w:t>
            </w:r>
          </w:p>
        </w:tc>
        <w:tc>
          <w:tcPr>
            <w:tcW w:w="2142" w:type="dxa"/>
          </w:tcPr>
          <w:p w14:paraId="2BEDE8A9" w14:textId="2194583A" w:rsidR="006D14C4" w:rsidRDefault="006D14C4" w:rsidP="372EF96A">
            <w:pPr>
              <w:rPr>
                <w:rFonts w:eastAsiaTheme="minorEastAsia"/>
              </w:rPr>
            </w:pPr>
          </w:p>
        </w:tc>
        <w:tc>
          <w:tcPr>
            <w:tcW w:w="2142" w:type="dxa"/>
          </w:tcPr>
          <w:p w14:paraId="61037382" w14:textId="3BBA375A" w:rsidR="006D14C4" w:rsidRDefault="006D14C4" w:rsidP="372EF96A">
            <w:pPr>
              <w:rPr>
                <w:rFonts w:eastAsiaTheme="minorEastAsia"/>
              </w:rPr>
            </w:pPr>
          </w:p>
        </w:tc>
      </w:tr>
      <w:tr w:rsidR="00B14E10" w14:paraId="3C4BDD95" w14:textId="77777777" w:rsidTr="372EF96A">
        <w:tc>
          <w:tcPr>
            <w:tcW w:w="3780" w:type="dxa"/>
          </w:tcPr>
          <w:p w14:paraId="6A4FF18F" w14:textId="77777777" w:rsidR="00B14E10" w:rsidRDefault="00B14E10" w:rsidP="372EF96A">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B14E10" w:rsidRPr="00C91324" w:rsidRDefault="00B14E10" w:rsidP="372EF96A">
            <w:pPr>
              <w:pStyle w:val="ListParagraph"/>
              <w:spacing w:line="276" w:lineRule="auto"/>
              <w:ind w:left="360"/>
              <w:rPr>
                <w:rFonts w:eastAsiaTheme="minorEastAsia"/>
              </w:rPr>
            </w:pPr>
          </w:p>
        </w:tc>
        <w:tc>
          <w:tcPr>
            <w:tcW w:w="2142" w:type="dxa"/>
          </w:tcPr>
          <w:p w14:paraId="0FB4E4E8" w14:textId="4B1E84D3" w:rsidR="00F62284" w:rsidRDefault="00940522" w:rsidP="372EF96A">
            <w:pPr>
              <w:rPr>
                <w:rFonts w:eastAsiaTheme="minorEastAsia"/>
              </w:rPr>
            </w:pPr>
            <w:r>
              <w:rPr>
                <w:rFonts w:eastAsiaTheme="minorEastAsia"/>
              </w:rPr>
              <w:t xml:space="preserve">Students will analyze various literary elements Poe uses in the text and determine </w:t>
            </w:r>
            <w:r w:rsidR="006F226C">
              <w:rPr>
                <w:rFonts w:eastAsiaTheme="minorEastAsia"/>
              </w:rPr>
              <w:t>its</w:t>
            </w:r>
            <w:r>
              <w:rPr>
                <w:rFonts w:eastAsiaTheme="minorEastAsia"/>
              </w:rPr>
              <w:t xml:space="preserve"> effect on the tone and meaning. </w:t>
            </w:r>
          </w:p>
        </w:tc>
        <w:tc>
          <w:tcPr>
            <w:tcW w:w="2142" w:type="dxa"/>
          </w:tcPr>
          <w:p w14:paraId="29BE5CEB" w14:textId="6BE0F267" w:rsidR="003D284C" w:rsidRDefault="006F226C" w:rsidP="372EF96A">
            <w:pPr>
              <w:rPr>
                <w:rFonts w:eastAsiaTheme="minorEastAsia"/>
              </w:rPr>
            </w:pPr>
            <w:r>
              <w:rPr>
                <w:rFonts w:eastAsiaTheme="minorEastAsia"/>
              </w:rPr>
              <w:t>Students will engage in first read of the text.</w:t>
            </w:r>
          </w:p>
        </w:tc>
        <w:tc>
          <w:tcPr>
            <w:tcW w:w="2142" w:type="dxa"/>
          </w:tcPr>
          <w:p w14:paraId="06FF6589" w14:textId="796AE75D" w:rsidR="00D70E1E" w:rsidRPr="00D70E1E" w:rsidRDefault="00E811F3" w:rsidP="003D284C">
            <w:pPr>
              <w:rPr>
                <w:rFonts w:eastAsiaTheme="minorEastAsia"/>
              </w:rPr>
            </w:pPr>
            <w:r>
              <w:rPr>
                <w:rFonts w:eastAsiaTheme="minorEastAsia"/>
              </w:rPr>
              <w:t>Students will write</w:t>
            </w:r>
            <w:r w:rsidR="008F5805">
              <w:rPr>
                <w:rFonts w:eastAsiaTheme="minorEastAsia"/>
              </w:rPr>
              <w:t xml:space="preserve"> submit </w:t>
            </w:r>
            <w:r>
              <w:rPr>
                <w:rFonts w:eastAsiaTheme="minorEastAsia"/>
              </w:rPr>
              <w:t xml:space="preserve"> their</w:t>
            </w:r>
            <w:r w:rsidR="008F5805">
              <w:rPr>
                <w:rFonts w:eastAsiaTheme="minorEastAsia"/>
              </w:rPr>
              <w:t xml:space="preserve"> final draft of their</w:t>
            </w:r>
            <w:r>
              <w:rPr>
                <w:rFonts w:eastAsiaTheme="minorEastAsia"/>
              </w:rPr>
              <w:t xml:space="preserve"> own vivid narrative using techniques modeled by author Trevor Noah and Christopher B</w:t>
            </w:r>
            <w:r w:rsidR="00F62284">
              <w:rPr>
                <w:rFonts w:eastAsiaTheme="minorEastAsia"/>
              </w:rPr>
              <w:t>ollen</w:t>
            </w:r>
          </w:p>
        </w:tc>
        <w:tc>
          <w:tcPr>
            <w:tcW w:w="2142" w:type="dxa"/>
          </w:tcPr>
          <w:p w14:paraId="0EE6FB29" w14:textId="53096144" w:rsidR="00B14E10" w:rsidRDefault="00B14E10" w:rsidP="372EF96A">
            <w:pPr>
              <w:rPr>
                <w:rFonts w:eastAsiaTheme="minorEastAsia"/>
              </w:rPr>
            </w:pPr>
          </w:p>
        </w:tc>
        <w:tc>
          <w:tcPr>
            <w:tcW w:w="2142" w:type="dxa"/>
          </w:tcPr>
          <w:p w14:paraId="4E3E04D2" w14:textId="64777DD1" w:rsidR="00B14E10" w:rsidRDefault="00B14E10" w:rsidP="372EF96A">
            <w:pPr>
              <w:rPr>
                <w:rFonts w:eastAsiaTheme="minorEastAsia"/>
              </w:rPr>
            </w:pPr>
          </w:p>
        </w:tc>
      </w:tr>
      <w:tr w:rsidR="00D70E1E" w14:paraId="588130B7" w14:textId="77777777" w:rsidTr="372EF96A">
        <w:tc>
          <w:tcPr>
            <w:tcW w:w="3780" w:type="dxa"/>
          </w:tcPr>
          <w:p w14:paraId="3BE213A6" w14:textId="76CCE060" w:rsidR="00D70E1E" w:rsidRPr="006D14C4" w:rsidRDefault="00D70E1E" w:rsidP="00D70E1E">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D70E1E" w:rsidRDefault="00D70E1E" w:rsidP="00D70E1E">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D70E1E" w:rsidRPr="006D14C4" w:rsidRDefault="00D70E1E" w:rsidP="00D70E1E">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D70E1E" w:rsidRDefault="00D70E1E" w:rsidP="00D70E1E">
            <w:pPr>
              <w:rPr>
                <w:rFonts w:eastAsiaTheme="minorEastAsia"/>
              </w:rPr>
            </w:pPr>
          </w:p>
        </w:tc>
        <w:tc>
          <w:tcPr>
            <w:tcW w:w="2142" w:type="dxa"/>
          </w:tcPr>
          <w:p w14:paraId="6712DD90" w14:textId="77777777" w:rsidR="00D70E1E" w:rsidRDefault="00940522" w:rsidP="00940522">
            <w:pPr>
              <w:pStyle w:val="ListParagraph"/>
              <w:numPr>
                <w:ilvl w:val="0"/>
                <w:numId w:val="11"/>
              </w:numPr>
              <w:rPr>
                <w:rFonts w:eastAsiaTheme="minorEastAsia"/>
              </w:rPr>
            </w:pPr>
            <w:r>
              <w:rPr>
                <w:rFonts w:eastAsiaTheme="minorEastAsia"/>
              </w:rPr>
              <w:lastRenderedPageBreak/>
              <w:t xml:space="preserve">Imagery </w:t>
            </w:r>
          </w:p>
          <w:p w14:paraId="6CD2FB5B" w14:textId="5EA7ABA5" w:rsidR="00940522" w:rsidRDefault="00940522" w:rsidP="00940522">
            <w:pPr>
              <w:pStyle w:val="ListParagraph"/>
              <w:numPr>
                <w:ilvl w:val="0"/>
                <w:numId w:val="11"/>
              </w:numPr>
              <w:rPr>
                <w:rFonts w:eastAsiaTheme="minorEastAsia"/>
              </w:rPr>
            </w:pPr>
            <w:r>
              <w:rPr>
                <w:rFonts w:eastAsiaTheme="minorEastAsia"/>
              </w:rPr>
              <w:t>Diction</w:t>
            </w:r>
          </w:p>
          <w:p w14:paraId="7210B79A" w14:textId="400D45D0" w:rsidR="00940522" w:rsidRDefault="00940522" w:rsidP="00940522">
            <w:pPr>
              <w:pStyle w:val="ListParagraph"/>
              <w:numPr>
                <w:ilvl w:val="0"/>
                <w:numId w:val="11"/>
              </w:numPr>
              <w:rPr>
                <w:rFonts w:eastAsiaTheme="minorEastAsia"/>
              </w:rPr>
            </w:pPr>
            <w:r>
              <w:rPr>
                <w:rFonts w:eastAsiaTheme="minorEastAsia"/>
              </w:rPr>
              <w:t>Characterization</w:t>
            </w:r>
          </w:p>
          <w:p w14:paraId="616967F1" w14:textId="77777777" w:rsidR="00940522" w:rsidRDefault="00940522" w:rsidP="00940522">
            <w:pPr>
              <w:pStyle w:val="ListParagraph"/>
              <w:numPr>
                <w:ilvl w:val="0"/>
                <w:numId w:val="11"/>
              </w:numPr>
              <w:rPr>
                <w:rFonts w:eastAsiaTheme="minorEastAsia"/>
              </w:rPr>
            </w:pPr>
            <w:r>
              <w:rPr>
                <w:rFonts w:eastAsiaTheme="minorEastAsia"/>
              </w:rPr>
              <w:t>Dramatic Irony</w:t>
            </w:r>
          </w:p>
          <w:p w14:paraId="599C8673" w14:textId="571C9397" w:rsidR="00940522" w:rsidRPr="00940522" w:rsidRDefault="00940522" w:rsidP="00940522">
            <w:pPr>
              <w:rPr>
                <w:rFonts w:eastAsiaTheme="minorEastAsia"/>
              </w:rPr>
            </w:pPr>
            <w:r>
              <w:rPr>
                <w:rFonts w:eastAsiaTheme="minorEastAsia"/>
              </w:rPr>
              <w:lastRenderedPageBreak/>
              <w:t xml:space="preserve">The effect these elements have on </w:t>
            </w:r>
            <w:r w:rsidR="006F226C">
              <w:rPr>
                <w:rFonts w:eastAsiaTheme="minorEastAsia"/>
              </w:rPr>
              <w:t xml:space="preserve">the tone. </w:t>
            </w:r>
          </w:p>
        </w:tc>
        <w:tc>
          <w:tcPr>
            <w:tcW w:w="2142" w:type="dxa"/>
          </w:tcPr>
          <w:p w14:paraId="14211ECA" w14:textId="77777777" w:rsidR="001A05C0" w:rsidRDefault="001A05C0" w:rsidP="001A05C0">
            <w:pPr>
              <w:pStyle w:val="ListParagraph"/>
              <w:numPr>
                <w:ilvl w:val="0"/>
                <w:numId w:val="12"/>
              </w:numPr>
              <w:rPr>
                <w:rFonts w:eastAsiaTheme="minorEastAsia"/>
              </w:rPr>
            </w:pPr>
            <w:r>
              <w:rPr>
                <w:rFonts w:eastAsiaTheme="minorEastAsia"/>
              </w:rPr>
              <w:lastRenderedPageBreak/>
              <w:t xml:space="preserve">Imagery </w:t>
            </w:r>
          </w:p>
          <w:p w14:paraId="55A6E168" w14:textId="77777777" w:rsidR="001A05C0" w:rsidRDefault="001A05C0" w:rsidP="001A05C0">
            <w:pPr>
              <w:pStyle w:val="ListParagraph"/>
              <w:numPr>
                <w:ilvl w:val="0"/>
                <w:numId w:val="12"/>
              </w:numPr>
              <w:rPr>
                <w:rFonts w:eastAsiaTheme="minorEastAsia"/>
              </w:rPr>
            </w:pPr>
            <w:r>
              <w:rPr>
                <w:rFonts w:eastAsiaTheme="minorEastAsia"/>
              </w:rPr>
              <w:t>Diction</w:t>
            </w:r>
          </w:p>
          <w:p w14:paraId="7E222B31" w14:textId="77777777" w:rsidR="001A05C0" w:rsidRDefault="001A05C0" w:rsidP="001A05C0">
            <w:pPr>
              <w:pStyle w:val="ListParagraph"/>
              <w:numPr>
                <w:ilvl w:val="0"/>
                <w:numId w:val="12"/>
              </w:numPr>
              <w:rPr>
                <w:rFonts w:eastAsiaTheme="minorEastAsia"/>
              </w:rPr>
            </w:pPr>
            <w:r>
              <w:rPr>
                <w:rFonts w:eastAsiaTheme="minorEastAsia"/>
              </w:rPr>
              <w:t>Characterization</w:t>
            </w:r>
          </w:p>
          <w:p w14:paraId="7FE003E3" w14:textId="77777777" w:rsidR="001A05C0" w:rsidRDefault="001A05C0" w:rsidP="001A05C0">
            <w:pPr>
              <w:pStyle w:val="ListParagraph"/>
              <w:numPr>
                <w:ilvl w:val="0"/>
                <w:numId w:val="12"/>
              </w:numPr>
              <w:rPr>
                <w:rFonts w:eastAsiaTheme="minorEastAsia"/>
              </w:rPr>
            </w:pPr>
            <w:r>
              <w:rPr>
                <w:rFonts w:eastAsiaTheme="minorEastAsia"/>
              </w:rPr>
              <w:t>Dramatic Irony</w:t>
            </w:r>
          </w:p>
          <w:p w14:paraId="64DEE27C" w14:textId="50021CDE" w:rsidR="00D70E1E" w:rsidRDefault="001A05C0" w:rsidP="001A05C0">
            <w:pPr>
              <w:rPr>
                <w:rFonts w:eastAsiaTheme="minorEastAsia"/>
              </w:rPr>
            </w:pPr>
            <w:r>
              <w:rPr>
                <w:rFonts w:eastAsiaTheme="minorEastAsia"/>
              </w:rPr>
              <w:lastRenderedPageBreak/>
              <w:t>The effect these elements have on the tone.</w:t>
            </w:r>
          </w:p>
        </w:tc>
        <w:tc>
          <w:tcPr>
            <w:tcW w:w="2142" w:type="dxa"/>
          </w:tcPr>
          <w:p w14:paraId="457F23A1" w14:textId="77777777" w:rsidR="001A05C0" w:rsidRDefault="001A05C0" w:rsidP="001A05C0">
            <w:pPr>
              <w:pStyle w:val="ListParagraph"/>
              <w:numPr>
                <w:ilvl w:val="0"/>
                <w:numId w:val="13"/>
              </w:numPr>
              <w:rPr>
                <w:rFonts w:eastAsiaTheme="minorEastAsia"/>
              </w:rPr>
            </w:pPr>
            <w:r>
              <w:rPr>
                <w:rFonts w:eastAsiaTheme="minorEastAsia"/>
              </w:rPr>
              <w:lastRenderedPageBreak/>
              <w:t xml:space="preserve">Imagery </w:t>
            </w:r>
          </w:p>
          <w:p w14:paraId="3986B500" w14:textId="77777777" w:rsidR="001A05C0" w:rsidRDefault="001A05C0" w:rsidP="001A05C0">
            <w:pPr>
              <w:pStyle w:val="ListParagraph"/>
              <w:numPr>
                <w:ilvl w:val="0"/>
                <w:numId w:val="13"/>
              </w:numPr>
              <w:rPr>
                <w:rFonts w:eastAsiaTheme="minorEastAsia"/>
              </w:rPr>
            </w:pPr>
            <w:r>
              <w:rPr>
                <w:rFonts w:eastAsiaTheme="minorEastAsia"/>
              </w:rPr>
              <w:t>Diction</w:t>
            </w:r>
          </w:p>
          <w:p w14:paraId="7FDA8ED9" w14:textId="77777777" w:rsidR="001A05C0" w:rsidRDefault="001A05C0" w:rsidP="001A05C0">
            <w:pPr>
              <w:pStyle w:val="ListParagraph"/>
              <w:numPr>
                <w:ilvl w:val="0"/>
                <w:numId w:val="13"/>
              </w:numPr>
              <w:rPr>
                <w:rFonts w:eastAsiaTheme="minorEastAsia"/>
              </w:rPr>
            </w:pPr>
            <w:r>
              <w:rPr>
                <w:rFonts w:eastAsiaTheme="minorEastAsia"/>
              </w:rPr>
              <w:t>Characterization</w:t>
            </w:r>
          </w:p>
          <w:p w14:paraId="7EA71077" w14:textId="77777777" w:rsidR="001A05C0" w:rsidRDefault="001A05C0" w:rsidP="001A05C0">
            <w:pPr>
              <w:pStyle w:val="ListParagraph"/>
              <w:numPr>
                <w:ilvl w:val="0"/>
                <w:numId w:val="13"/>
              </w:numPr>
              <w:rPr>
                <w:rFonts w:eastAsiaTheme="minorEastAsia"/>
              </w:rPr>
            </w:pPr>
            <w:r>
              <w:rPr>
                <w:rFonts w:eastAsiaTheme="minorEastAsia"/>
              </w:rPr>
              <w:t>Dramatic Irony</w:t>
            </w:r>
          </w:p>
          <w:p w14:paraId="55A3A0C9" w14:textId="6A2FAC53" w:rsidR="00D70E1E" w:rsidRDefault="001A05C0" w:rsidP="001A05C0">
            <w:pPr>
              <w:rPr>
                <w:rFonts w:eastAsiaTheme="minorEastAsia"/>
              </w:rPr>
            </w:pPr>
            <w:r>
              <w:rPr>
                <w:rFonts w:eastAsiaTheme="minorEastAsia"/>
              </w:rPr>
              <w:lastRenderedPageBreak/>
              <w:t>The effect these elements have on the tone.</w:t>
            </w:r>
          </w:p>
        </w:tc>
        <w:tc>
          <w:tcPr>
            <w:tcW w:w="2142" w:type="dxa"/>
          </w:tcPr>
          <w:p w14:paraId="015C34E3" w14:textId="5D49A1E8" w:rsidR="00D70E1E" w:rsidRDefault="00D70E1E" w:rsidP="00D70E1E">
            <w:pPr>
              <w:rPr>
                <w:rFonts w:eastAsiaTheme="minorEastAsia"/>
              </w:rPr>
            </w:pPr>
          </w:p>
        </w:tc>
        <w:tc>
          <w:tcPr>
            <w:tcW w:w="2142" w:type="dxa"/>
          </w:tcPr>
          <w:p w14:paraId="4965913A" w14:textId="0ECD6589" w:rsidR="00D70E1E" w:rsidRDefault="00D70E1E" w:rsidP="00D70E1E">
            <w:pPr>
              <w:rPr>
                <w:rFonts w:eastAsiaTheme="minorEastAsia"/>
              </w:rPr>
            </w:pPr>
          </w:p>
        </w:tc>
      </w:tr>
      <w:tr w:rsidR="008F5805" w14:paraId="1135C957" w14:textId="77777777" w:rsidTr="372EF96A">
        <w:tc>
          <w:tcPr>
            <w:tcW w:w="3780" w:type="dxa"/>
          </w:tcPr>
          <w:p w14:paraId="5F70ED07" w14:textId="012C7342" w:rsidR="008F5805" w:rsidRPr="006D14C4" w:rsidRDefault="008F5805" w:rsidP="008F5805">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8F5805" w:rsidRDefault="008F5805" w:rsidP="008F5805">
            <w:pPr>
              <w:rPr>
                <w:rFonts w:eastAsiaTheme="minorEastAsia"/>
              </w:rPr>
            </w:pPr>
          </w:p>
        </w:tc>
        <w:tc>
          <w:tcPr>
            <w:tcW w:w="2142" w:type="dxa"/>
          </w:tcPr>
          <w:p w14:paraId="4ECBE6E0" w14:textId="280F5FF2" w:rsidR="008F5805" w:rsidRDefault="006F226C" w:rsidP="008F5805">
            <w:pPr>
              <w:rPr>
                <w:rFonts w:eastAsiaTheme="minorEastAsia"/>
              </w:rPr>
            </w:pPr>
            <w:r>
              <w:rPr>
                <w:rFonts w:eastAsiaTheme="minorEastAsia"/>
              </w:rPr>
              <w:t xml:space="preserve">Students will need to be taught what each of these elements are. </w:t>
            </w:r>
          </w:p>
        </w:tc>
        <w:tc>
          <w:tcPr>
            <w:tcW w:w="2142" w:type="dxa"/>
          </w:tcPr>
          <w:p w14:paraId="7F64F384" w14:textId="538005B7" w:rsidR="008F5805" w:rsidRDefault="001A05C0" w:rsidP="008F5805">
            <w:pPr>
              <w:rPr>
                <w:rFonts w:eastAsiaTheme="minorEastAsia"/>
              </w:rPr>
            </w:pPr>
            <w:r>
              <w:rPr>
                <w:rFonts w:eastAsiaTheme="minorEastAsia"/>
              </w:rPr>
              <w:t>Reading level</w:t>
            </w:r>
          </w:p>
        </w:tc>
        <w:tc>
          <w:tcPr>
            <w:tcW w:w="2142" w:type="dxa"/>
          </w:tcPr>
          <w:p w14:paraId="5EDF0E7B" w14:textId="776BD680" w:rsidR="008F5805" w:rsidRDefault="001A05C0" w:rsidP="008F5805">
            <w:pPr>
              <w:rPr>
                <w:rFonts w:eastAsiaTheme="minorEastAsia"/>
              </w:rPr>
            </w:pPr>
            <w:r>
              <w:rPr>
                <w:rFonts w:eastAsiaTheme="minorEastAsia"/>
              </w:rPr>
              <w:t>Struggle to identify their own elements</w:t>
            </w:r>
          </w:p>
        </w:tc>
        <w:tc>
          <w:tcPr>
            <w:tcW w:w="2142" w:type="dxa"/>
          </w:tcPr>
          <w:p w14:paraId="2E3B6485" w14:textId="6CD5271B" w:rsidR="008F5805" w:rsidRDefault="008F5805" w:rsidP="008F5805">
            <w:pPr>
              <w:rPr>
                <w:rFonts w:eastAsiaTheme="minorEastAsia"/>
              </w:rPr>
            </w:pPr>
          </w:p>
        </w:tc>
        <w:tc>
          <w:tcPr>
            <w:tcW w:w="2142" w:type="dxa"/>
          </w:tcPr>
          <w:p w14:paraId="378C0202" w14:textId="07A5126C" w:rsidR="008F5805" w:rsidRDefault="008F5805" w:rsidP="008F5805">
            <w:pPr>
              <w:rPr>
                <w:rFonts w:eastAsiaTheme="minorEastAsia"/>
              </w:rPr>
            </w:pPr>
          </w:p>
        </w:tc>
      </w:tr>
      <w:tr w:rsidR="008F5805" w14:paraId="644715C4" w14:textId="77777777" w:rsidTr="372EF96A">
        <w:trPr>
          <w:trHeight w:val="1349"/>
        </w:trPr>
        <w:tc>
          <w:tcPr>
            <w:tcW w:w="3780" w:type="dxa"/>
          </w:tcPr>
          <w:p w14:paraId="06C5928C" w14:textId="344498E5" w:rsidR="008F5805" w:rsidRPr="003F32D8" w:rsidRDefault="008F5805" w:rsidP="008F5805">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142" w:type="dxa"/>
          </w:tcPr>
          <w:p w14:paraId="6493C106" w14:textId="39EF32F7" w:rsidR="008F5805" w:rsidRDefault="006F226C" w:rsidP="008F5805">
            <w:pPr>
              <w:rPr>
                <w:rFonts w:eastAsiaTheme="minorEastAsia"/>
              </w:rPr>
            </w:pPr>
            <w:r>
              <w:rPr>
                <w:rFonts w:eastAsiaTheme="minorEastAsia"/>
              </w:rPr>
              <w:t>Vocabulary Words and their effect on the text (word choice)</w:t>
            </w:r>
          </w:p>
        </w:tc>
        <w:tc>
          <w:tcPr>
            <w:tcW w:w="2142" w:type="dxa"/>
          </w:tcPr>
          <w:p w14:paraId="134E2472" w14:textId="369FD4A5" w:rsidR="008A3ABA" w:rsidRPr="00F74353" w:rsidRDefault="008A3ABA" w:rsidP="008A3ABA">
            <w:pPr>
              <w:rPr>
                <w:color w:val="222222"/>
              </w:rPr>
            </w:pPr>
            <w:r>
              <w:rPr>
                <w:rFonts w:eastAsiaTheme="minorEastAsia"/>
              </w:rPr>
              <w:t>How can you tell someone is lying?</w:t>
            </w:r>
            <w:r w:rsidRPr="00F74353">
              <w:rPr>
                <w:color w:val="222222"/>
              </w:rPr>
              <w:t xml:space="preserve"> The definition for the word </w:t>
            </w:r>
            <w:r w:rsidRPr="00F74353">
              <w:rPr>
                <w:b/>
                <w:color w:val="222222"/>
              </w:rPr>
              <w:t>insane</w:t>
            </w:r>
            <w:r w:rsidRPr="00F74353">
              <w:rPr>
                <w:color w:val="222222"/>
              </w:rPr>
              <w:t xml:space="preserve"> (adj.) is:</w:t>
            </w:r>
          </w:p>
          <w:p w14:paraId="37D8F7B7" w14:textId="77777777" w:rsidR="008A3ABA" w:rsidRPr="00F74353" w:rsidRDefault="008A3ABA" w:rsidP="008A3ABA">
            <w:pPr>
              <w:rPr>
                <w:i/>
                <w:color w:val="222222"/>
              </w:rPr>
            </w:pPr>
            <w:r>
              <w:rPr>
                <w:i/>
                <w:color w:val="222222"/>
              </w:rPr>
              <w:t>--</w:t>
            </w:r>
            <w:r w:rsidRPr="00F74353">
              <w:rPr>
                <w:i/>
                <w:color w:val="222222"/>
              </w:rPr>
              <w:t>In a state of mind that prevents normal perception, behavior, or social interaction; seriously mentally ill.</w:t>
            </w:r>
          </w:p>
          <w:p w14:paraId="19A3FA34" w14:textId="77777777" w:rsidR="008A3ABA" w:rsidRPr="00F74353" w:rsidRDefault="008A3ABA" w:rsidP="008A3ABA">
            <w:r w:rsidRPr="00F74353">
              <w:rPr>
                <w:color w:val="222222"/>
              </w:rPr>
              <w:t xml:space="preserve">In your opinion, how might </w:t>
            </w:r>
            <w:r>
              <w:rPr>
                <w:color w:val="222222"/>
              </w:rPr>
              <w:t>someone act who is considered “insane”?</w:t>
            </w:r>
          </w:p>
          <w:p w14:paraId="1360FDEA" w14:textId="1F7CFF1C" w:rsidR="008A3ABA" w:rsidRDefault="008A3ABA" w:rsidP="008F5805">
            <w:pPr>
              <w:rPr>
                <w:rFonts w:eastAsiaTheme="minorEastAsia"/>
              </w:rPr>
            </w:pPr>
            <w:r>
              <w:rPr>
                <w:rFonts w:eastAsiaTheme="minorEastAsia"/>
              </w:rPr>
              <w:t>Agree or disagree statements</w:t>
            </w:r>
          </w:p>
        </w:tc>
        <w:tc>
          <w:tcPr>
            <w:tcW w:w="2142" w:type="dxa"/>
          </w:tcPr>
          <w:p w14:paraId="0AF9C1B8" w14:textId="43262CC5" w:rsidR="008F5805" w:rsidRDefault="008A3ABA" w:rsidP="008F5805">
            <w:pPr>
              <w:rPr>
                <w:rFonts w:eastAsiaTheme="minorEastAsia"/>
              </w:rPr>
            </w:pPr>
            <w:r>
              <w:rPr>
                <w:rFonts w:eastAsiaTheme="minorEastAsia"/>
              </w:rPr>
              <w:t xml:space="preserve">Vocabulary words and their effect on the text. </w:t>
            </w:r>
          </w:p>
        </w:tc>
        <w:tc>
          <w:tcPr>
            <w:tcW w:w="2142" w:type="dxa"/>
          </w:tcPr>
          <w:p w14:paraId="2A895CCD" w14:textId="484A313E" w:rsidR="008F5805" w:rsidRDefault="008F5805" w:rsidP="008F5805">
            <w:pPr>
              <w:rPr>
                <w:rFonts w:eastAsiaTheme="minorEastAsia"/>
              </w:rPr>
            </w:pPr>
          </w:p>
        </w:tc>
        <w:tc>
          <w:tcPr>
            <w:tcW w:w="2142" w:type="dxa"/>
          </w:tcPr>
          <w:p w14:paraId="72B9FDB6" w14:textId="458FEC56" w:rsidR="008F5805" w:rsidRPr="009B254B" w:rsidRDefault="008F5805" w:rsidP="008F5805">
            <w:pPr>
              <w:rPr>
                <w:rFonts w:eastAsiaTheme="minorEastAsia"/>
              </w:rPr>
            </w:pPr>
          </w:p>
        </w:tc>
      </w:tr>
      <w:tr w:rsidR="008F5805" w14:paraId="64F634E1" w14:textId="77777777" w:rsidTr="372EF96A">
        <w:trPr>
          <w:trHeight w:val="1232"/>
        </w:trPr>
        <w:tc>
          <w:tcPr>
            <w:tcW w:w="3780" w:type="dxa"/>
          </w:tcPr>
          <w:p w14:paraId="4EE5CE75" w14:textId="2E643C3B" w:rsidR="008F5805" w:rsidRPr="006D14C4" w:rsidRDefault="008F5805" w:rsidP="008F5805">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and talks, think-pair-share, etc.)? </w:t>
            </w:r>
          </w:p>
        </w:tc>
        <w:tc>
          <w:tcPr>
            <w:tcW w:w="2142" w:type="dxa"/>
          </w:tcPr>
          <w:p w14:paraId="612E50D8" w14:textId="3F97E822" w:rsidR="008F5805" w:rsidRDefault="006F226C" w:rsidP="002958ED">
            <w:pPr>
              <w:rPr>
                <w:rFonts w:eastAsiaTheme="minorEastAsia"/>
              </w:rPr>
            </w:pPr>
            <w:r>
              <w:rPr>
                <w:rFonts w:eastAsiaTheme="minorEastAsia"/>
              </w:rPr>
              <w:t>Turn and Talk</w:t>
            </w:r>
          </w:p>
        </w:tc>
        <w:tc>
          <w:tcPr>
            <w:tcW w:w="2142" w:type="dxa"/>
          </w:tcPr>
          <w:p w14:paraId="48E04F5A" w14:textId="730DA1F7" w:rsidR="008F5805" w:rsidRDefault="008A3ABA" w:rsidP="008F5805">
            <w:pPr>
              <w:rPr>
                <w:rFonts w:eastAsiaTheme="minorEastAsia"/>
              </w:rPr>
            </w:pPr>
            <w:r>
              <w:rPr>
                <w:rFonts w:eastAsiaTheme="minorEastAsia"/>
              </w:rPr>
              <w:t>Turn and talk</w:t>
            </w:r>
          </w:p>
        </w:tc>
        <w:tc>
          <w:tcPr>
            <w:tcW w:w="2142" w:type="dxa"/>
          </w:tcPr>
          <w:p w14:paraId="57E12F36" w14:textId="77777777" w:rsidR="008F5805" w:rsidRDefault="008F5805" w:rsidP="008F5805">
            <w:pPr>
              <w:rPr>
                <w:rFonts w:eastAsiaTheme="minorEastAsia"/>
              </w:rPr>
            </w:pPr>
            <w:r>
              <w:rPr>
                <w:rFonts w:eastAsiaTheme="minorEastAsia"/>
              </w:rPr>
              <w:t>Cold Call</w:t>
            </w:r>
          </w:p>
          <w:p w14:paraId="60510436" w14:textId="296035B4" w:rsidR="008F5805" w:rsidRDefault="008F5805" w:rsidP="008F5805">
            <w:pPr>
              <w:rPr>
                <w:rFonts w:eastAsiaTheme="minorEastAsia"/>
              </w:rPr>
            </w:pPr>
            <w:r>
              <w:rPr>
                <w:rFonts w:eastAsiaTheme="minorEastAsia"/>
              </w:rPr>
              <w:t>Quick Write</w:t>
            </w:r>
          </w:p>
        </w:tc>
        <w:tc>
          <w:tcPr>
            <w:tcW w:w="2142" w:type="dxa"/>
          </w:tcPr>
          <w:p w14:paraId="1F1B87A0" w14:textId="614FE9DE" w:rsidR="008F5805" w:rsidRDefault="008F5805" w:rsidP="008F5805">
            <w:pPr>
              <w:rPr>
                <w:rFonts w:eastAsiaTheme="minorEastAsia"/>
              </w:rPr>
            </w:pPr>
          </w:p>
        </w:tc>
        <w:tc>
          <w:tcPr>
            <w:tcW w:w="2142" w:type="dxa"/>
          </w:tcPr>
          <w:p w14:paraId="7E2ED033" w14:textId="42E6419E" w:rsidR="008F5805" w:rsidRDefault="008F5805" w:rsidP="008F5805">
            <w:pPr>
              <w:rPr>
                <w:rFonts w:eastAsiaTheme="minorEastAsia"/>
              </w:rPr>
            </w:pPr>
          </w:p>
        </w:tc>
      </w:tr>
      <w:tr w:rsidR="008F5805" w14:paraId="6C3D24A5" w14:textId="77777777" w:rsidTr="372EF96A">
        <w:trPr>
          <w:trHeight w:val="1232"/>
        </w:trPr>
        <w:tc>
          <w:tcPr>
            <w:tcW w:w="3780" w:type="dxa"/>
          </w:tcPr>
          <w:p w14:paraId="24C90CB5" w14:textId="63EDABE7" w:rsidR="008F5805" w:rsidRPr="00B14E10" w:rsidRDefault="008F5805" w:rsidP="008F5805">
            <w:pPr>
              <w:pStyle w:val="ListParagraph"/>
              <w:numPr>
                <w:ilvl w:val="0"/>
                <w:numId w:val="9"/>
              </w:numPr>
              <w:spacing w:after="60"/>
              <w:rPr>
                <w:rStyle w:val="normaltextrun"/>
                <w:rFonts w:eastAsiaTheme="minorEastAsia"/>
              </w:rPr>
            </w:pPr>
            <w:r w:rsidRPr="372EF96A">
              <w:rPr>
                <w:rFonts w:eastAsiaTheme="minorEastAsia"/>
              </w:rPr>
              <w:lastRenderedPageBreak/>
              <w:t xml:space="preserve">Note the questions you could ask within the lesson to probe students’ answers and to ensure they are being precise with the evidence they are using. </w:t>
            </w:r>
          </w:p>
        </w:tc>
        <w:tc>
          <w:tcPr>
            <w:tcW w:w="2142" w:type="dxa"/>
          </w:tcPr>
          <w:p w14:paraId="4FF94A81" w14:textId="13392695" w:rsidR="008F5805" w:rsidRDefault="006F226C" w:rsidP="008F5805">
            <w:pPr>
              <w:rPr>
                <w:rFonts w:eastAsiaTheme="minorEastAsia"/>
              </w:rPr>
            </w:pPr>
            <w:r>
              <w:rPr>
                <w:rFonts w:eastAsiaTheme="minorEastAsia"/>
              </w:rPr>
              <w:t xml:space="preserve">What evidence supports your analysis? </w:t>
            </w:r>
          </w:p>
        </w:tc>
        <w:tc>
          <w:tcPr>
            <w:tcW w:w="2142" w:type="dxa"/>
          </w:tcPr>
          <w:p w14:paraId="29AC0D08" w14:textId="0D611CCA" w:rsidR="008F5805" w:rsidRDefault="008A3ABA" w:rsidP="008F5805">
            <w:pPr>
              <w:rPr>
                <w:rFonts w:eastAsiaTheme="minorEastAsia"/>
              </w:rPr>
            </w:pPr>
            <w:r>
              <w:rPr>
                <w:rFonts w:eastAsiaTheme="minorEastAsia"/>
              </w:rPr>
              <w:t xml:space="preserve">What evidence do you have to support that? </w:t>
            </w:r>
          </w:p>
        </w:tc>
        <w:tc>
          <w:tcPr>
            <w:tcW w:w="2142" w:type="dxa"/>
          </w:tcPr>
          <w:p w14:paraId="487CC166" w14:textId="6A23544E" w:rsidR="008F5805" w:rsidRDefault="008A3ABA" w:rsidP="008F5805">
            <w:pPr>
              <w:rPr>
                <w:rFonts w:eastAsiaTheme="minorEastAsia"/>
              </w:rPr>
            </w:pPr>
            <w:r>
              <w:rPr>
                <w:rFonts w:eastAsiaTheme="minorEastAsia"/>
              </w:rPr>
              <w:t>What evidence do you have to support that</w:t>
            </w:r>
            <w:r w:rsidR="008F5805">
              <w:rPr>
                <w:rFonts w:eastAsiaTheme="minorEastAsia"/>
              </w:rPr>
              <w:t>?</w:t>
            </w:r>
          </w:p>
        </w:tc>
        <w:tc>
          <w:tcPr>
            <w:tcW w:w="2142" w:type="dxa"/>
          </w:tcPr>
          <w:p w14:paraId="7514498E" w14:textId="51CBDB64" w:rsidR="008F5805" w:rsidRDefault="008F5805" w:rsidP="008F5805">
            <w:pPr>
              <w:rPr>
                <w:rFonts w:eastAsiaTheme="minorEastAsia"/>
              </w:rPr>
            </w:pPr>
          </w:p>
        </w:tc>
        <w:tc>
          <w:tcPr>
            <w:tcW w:w="2142" w:type="dxa"/>
          </w:tcPr>
          <w:p w14:paraId="2656D52F" w14:textId="77777777" w:rsidR="008F5805" w:rsidRDefault="008F5805" w:rsidP="008F5805">
            <w:pPr>
              <w:rPr>
                <w:rFonts w:eastAsiaTheme="minorEastAsia"/>
              </w:rPr>
            </w:pPr>
          </w:p>
        </w:tc>
      </w:tr>
      <w:tr w:rsidR="008F5805" w14:paraId="21581B52" w14:textId="77777777" w:rsidTr="372EF96A">
        <w:trPr>
          <w:trHeight w:val="1169"/>
        </w:trPr>
        <w:tc>
          <w:tcPr>
            <w:tcW w:w="3780" w:type="dxa"/>
          </w:tcPr>
          <w:p w14:paraId="7E1C4FBE" w14:textId="355F07D3" w:rsidR="008F5805" w:rsidRPr="006D14C4" w:rsidRDefault="008F5805" w:rsidP="008F5805">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142" w:type="dxa"/>
          </w:tcPr>
          <w:p w14:paraId="1F2C2E8D" w14:textId="4CA4EE5C" w:rsidR="008F5805" w:rsidRDefault="006F226C" w:rsidP="008F5805">
            <w:pPr>
              <w:rPr>
                <w:rFonts w:eastAsiaTheme="minorEastAsia"/>
              </w:rPr>
            </w:pPr>
            <w:r>
              <w:rPr>
                <w:rFonts w:eastAsiaTheme="minorEastAsia"/>
              </w:rPr>
              <w:t xml:space="preserve">Exit Ticket: What is the overall tone in the text? Which element demonstrated it so effectively? </w:t>
            </w:r>
          </w:p>
        </w:tc>
        <w:tc>
          <w:tcPr>
            <w:tcW w:w="2142" w:type="dxa"/>
          </w:tcPr>
          <w:p w14:paraId="7D029AE1" w14:textId="28D32684" w:rsidR="008F5805" w:rsidRDefault="008A3ABA" w:rsidP="008F5805">
            <w:pPr>
              <w:rPr>
                <w:rFonts w:eastAsiaTheme="minorEastAsia"/>
              </w:rPr>
            </w:pPr>
            <w:r>
              <w:rPr>
                <w:rFonts w:eastAsiaTheme="minorEastAsia"/>
              </w:rPr>
              <w:t xml:space="preserve">Exit Ticket: What is your overall take away from the text? </w:t>
            </w:r>
          </w:p>
        </w:tc>
        <w:tc>
          <w:tcPr>
            <w:tcW w:w="2142" w:type="dxa"/>
          </w:tcPr>
          <w:p w14:paraId="67FCAAC3" w14:textId="6992015E" w:rsidR="008F5805" w:rsidRDefault="008F5805" w:rsidP="008F5805">
            <w:pPr>
              <w:rPr>
                <w:rFonts w:eastAsiaTheme="minorEastAsia"/>
              </w:rPr>
            </w:pPr>
            <w:r>
              <w:rPr>
                <w:rFonts w:eastAsiaTheme="minorEastAsia"/>
              </w:rPr>
              <w:t xml:space="preserve">Exit Ticket- </w:t>
            </w:r>
            <w:r w:rsidR="008A3ABA">
              <w:rPr>
                <w:rFonts w:eastAsiaTheme="minorEastAsia"/>
              </w:rPr>
              <w:t xml:space="preserve">What is the overall tone in the text? Which element demonstrated it so effectively? </w:t>
            </w:r>
          </w:p>
        </w:tc>
        <w:tc>
          <w:tcPr>
            <w:tcW w:w="2142" w:type="dxa"/>
          </w:tcPr>
          <w:p w14:paraId="632FF2F3" w14:textId="14AC5AD4" w:rsidR="008F5805" w:rsidRDefault="008F5805" w:rsidP="008F5805">
            <w:pPr>
              <w:rPr>
                <w:rFonts w:eastAsiaTheme="minorEastAsia"/>
              </w:rPr>
            </w:pPr>
          </w:p>
        </w:tc>
        <w:tc>
          <w:tcPr>
            <w:tcW w:w="2142" w:type="dxa"/>
          </w:tcPr>
          <w:p w14:paraId="418834A3" w14:textId="61A19737" w:rsidR="008F5805" w:rsidRDefault="008F5805" w:rsidP="008F5805">
            <w:pPr>
              <w:rPr>
                <w:rFonts w:eastAsiaTheme="minorEastAsia"/>
              </w:rPr>
            </w:pPr>
          </w:p>
        </w:tc>
      </w:tr>
      <w:tr w:rsidR="008F5805" w14:paraId="4FEF8EB2" w14:textId="77777777" w:rsidTr="372EF96A">
        <w:trPr>
          <w:trHeight w:val="1169"/>
        </w:trPr>
        <w:tc>
          <w:tcPr>
            <w:tcW w:w="3780" w:type="dxa"/>
          </w:tcPr>
          <w:p w14:paraId="089A48B6" w14:textId="6B1C22E5" w:rsidR="008F5805" w:rsidRPr="00B14E10" w:rsidRDefault="008F5805" w:rsidP="008F5805">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2142" w:type="dxa"/>
          </w:tcPr>
          <w:p w14:paraId="21E4226B" w14:textId="19F6B46B" w:rsidR="008F5805" w:rsidRDefault="006F226C" w:rsidP="008F5805">
            <w:pPr>
              <w:rPr>
                <w:rFonts w:eastAsiaTheme="minorEastAsia"/>
              </w:rPr>
            </w:pPr>
            <w:r>
              <w:rPr>
                <w:rFonts w:eastAsiaTheme="minorEastAsia"/>
              </w:rPr>
              <w:t>It will be on Nearpod so the entire thing will generate effective data</w:t>
            </w:r>
          </w:p>
        </w:tc>
        <w:tc>
          <w:tcPr>
            <w:tcW w:w="2142" w:type="dxa"/>
          </w:tcPr>
          <w:p w14:paraId="48093478" w14:textId="4D719BBF" w:rsidR="008F5805" w:rsidRDefault="008A3ABA" w:rsidP="008F5805">
            <w:pPr>
              <w:rPr>
                <w:rFonts w:eastAsiaTheme="minorEastAsia"/>
              </w:rPr>
            </w:pPr>
            <w:r>
              <w:rPr>
                <w:rFonts w:eastAsiaTheme="minorEastAsia"/>
              </w:rPr>
              <w:t>Guided questions</w:t>
            </w:r>
          </w:p>
        </w:tc>
        <w:tc>
          <w:tcPr>
            <w:tcW w:w="2142" w:type="dxa"/>
          </w:tcPr>
          <w:p w14:paraId="242EB204" w14:textId="74CCE4BF" w:rsidR="008F5805" w:rsidRDefault="008F5805" w:rsidP="008F5805">
            <w:pPr>
              <w:rPr>
                <w:rFonts w:eastAsiaTheme="minorEastAsia"/>
              </w:rPr>
            </w:pPr>
            <w:r>
              <w:rPr>
                <w:rFonts w:eastAsiaTheme="minorEastAsia"/>
              </w:rPr>
              <w:t>I will continue to analyze student understanding of the structure of the text to prepare for the narrative writing tomorrow.</w:t>
            </w:r>
          </w:p>
        </w:tc>
        <w:tc>
          <w:tcPr>
            <w:tcW w:w="2142" w:type="dxa"/>
          </w:tcPr>
          <w:p w14:paraId="2E7015CD" w14:textId="33254624" w:rsidR="008F5805" w:rsidRDefault="008F5805" w:rsidP="008F5805">
            <w:pPr>
              <w:rPr>
                <w:rFonts w:eastAsiaTheme="minorEastAsia"/>
              </w:rPr>
            </w:pPr>
          </w:p>
        </w:tc>
        <w:tc>
          <w:tcPr>
            <w:tcW w:w="2142" w:type="dxa"/>
          </w:tcPr>
          <w:p w14:paraId="1D0124DA" w14:textId="61F06D16" w:rsidR="008F5805" w:rsidRDefault="008F5805" w:rsidP="008F5805">
            <w:pPr>
              <w:rPr>
                <w:rFonts w:eastAsiaTheme="minorEastAsia"/>
              </w:rPr>
            </w:pPr>
          </w:p>
        </w:tc>
      </w:tr>
      <w:tr w:rsidR="008F5805" w14:paraId="45C08D68" w14:textId="77777777" w:rsidTr="372EF96A">
        <w:trPr>
          <w:trHeight w:val="377"/>
        </w:trPr>
        <w:tc>
          <w:tcPr>
            <w:tcW w:w="3780" w:type="dxa"/>
            <w:shd w:val="clear" w:color="auto" w:fill="DAE9F7" w:themeFill="text2" w:themeFillTint="1A"/>
          </w:tcPr>
          <w:p w14:paraId="2D9A5810" w14:textId="2FC0F3B2" w:rsidR="008F5805" w:rsidRPr="00B206C7" w:rsidRDefault="008F5805" w:rsidP="008F5805">
            <w:pPr>
              <w:rPr>
                <w:rStyle w:val="normaltextrun"/>
                <w:rFonts w:eastAsiaTheme="minorEastAsia"/>
                <w:b/>
                <w:bCs/>
                <w:i/>
                <w:iCs/>
              </w:rPr>
            </w:pPr>
            <w:r w:rsidRPr="372EF96A">
              <w:rPr>
                <w:rStyle w:val="normaltextrun"/>
                <w:rFonts w:eastAsiaTheme="minorEastAsia"/>
                <w:b/>
                <w:bCs/>
                <w:i/>
                <w:iCs/>
              </w:rPr>
              <w:t>Additional Considerations</w:t>
            </w:r>
          </w:p>
        </w:tc>
        <w:tc>
          <w:tcPr>
            <w:tcW w:w="10710" w:type="dxa"/>
            <w:gridSpan w:val="5"/>
            <w:shd w:val="clear" w:color="auto" w:fill="DAE9F7" w:themeFill="text2" w:themeFillTint="1A"/>
          </w:tcPr>
          <w:p w14:paraId="3C37DA5A" w14:textId="77777777" w:rsidR="008F5805" w:rsidRDefault="008F5805" w:rsidP="008F5805">
            <w:pPr>
              <w:rPr>
                <w:rFonts w:eastAsiaTheme="minorEastAsia"/>
              </w:rPr>
            </w:pPr>
          </w:p>
        </w:tc>
      </w:tr>
      <w:tr w:rsidR="008F5805" w14:paraId="0038B49F" w14:textId="77777777" w:rsidTr="372EF96A">
        <w:trPr>
          <w:trHeight w:val="1124"/>
        </w:trPr>
        <w:tc>
          <w:tcPr>
            <w:tcW w:w="3780" w:type="dxa"/>
          </w:tcPr>
          <w:p w14:paraId="36B4CD05" w14:textId="0438A01F" w:rsidR="008F5805" w:rsidRDefault="008F5805" w:rsidP="008F5805">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8F5805" w:rsidRDefault="008F5805" w:rsidP="008F5805">
            <w:pPr>
              <w:rPr>
                <w:rStyle w:val="normaltextrun"/>
                <w:rFonts w:eastAsiaTheme="minorEastAsia"/>
                <w:sz w:val="22"/>
                <w:szCs w:val="22"/>
              </w:rPr>
            </w:pPr>
          </w:p>
        </w:tc>
        <w:tc>
          <w:tcPr>
            <w:tcW w:w="2142" w:type="dxa"/>
          </w:tcPr>
          <w:p w14:paraId="22EFC074" w14:textId="12870EB7" w:rsidR="008F5805" w:rsidRDefault="008F5805" w:rsidP="008F5805">
            <w:pPr>
              <w:rPr>
                <w:rFonts w:eastAsiaTheme="minorEastAsia"/>
              </w:rPr>
            </w:pPr>
            <w:r>
              <w:rPr>
                <w:rFonts w:eastAsiaTheme="minorEastAsia"/>
              </w:rPr>
              <w:t>N/A</w:t>
            </w:r>
          </w:p>
        </w:tc>
        <w:tc>
          <w:tcPr>
            <w:tcW w:w="2142" w:type="dxa"/>
          </w:tcPr>
          <w:p w14:paraId="62B6D9A9" w14:textId="55F9D3D2" w:rsidR="008F5805" w:rsidRDefault="008F5805" w:rsidP="008F5805">
            <w:pPr>
              <w:rPr>
                <w:rFonts w:eastAsiaTheme="minorEastAsia"/>
              </w:rPr>
            </w:pPr>
            <w:r>
              <w:rPr>
                <w:rFonts w:eastAsiaTheme="minorEastAsia"/>
              </w:rPr>
              <w:t>N/A</w:t>
            </w:r>
          </w:p>
        </w:tc>
        <w:tc>
          <w:tcPr>
            <w:tcW w:w="2142" w:type="dxa"/>
          </w:tcPr>
          <w:p w14:paraId="1BC91917" w14:textId="3B84ADF6" w:rsidR="008F5805" w:rsidRDefault="008F5805" w:rsidP="008F5805">
            <w:pPr>
              <w:rPr>
                <w:rFonts w:eastAsiaTheme="minorEastAsia"/>
              </w:rPr>
            </w:pPr>
            <w:r>
              <w:rPr>
                <w:rFonts w:eastAsiaTheme="minorEastAsia"/>
              </w:rPr>
              <w:t>N/A</w:t>
            </w:r>
          </w:p>
        </w:tc>
        <w:tc>
          <w:tcPr>
            <w:tcW w:w="2142" w:type="dxa"/>
          </w:tcPr>
          <w:p w14:paraId="0CD44207" w14:textId="7CD0CC22" w:rsidR="008F5805" w:rsidRDefault="008F5805" w:rsidP="008F5805">
            <w:pPr>
              <w:rPr>
                <w:rFonts w:eastAsiaTheme="minorEastAsia"/>
              </w:rPr>
            </w:pPr>
            <w:r>
              <w:rPr>
                <w:rFonts w:eastAsiaTheme="minorEastAsia"/>
              </w:rPr>
              <w:t xml:space="preserve">N/A </w:t>
            </w:r>
          </w:p>
        </w:tc>
        <w:tc>
          <w:tcPr>
            <w:tcW w:w="2142" w:type="dxa"/>
          </w:tcPr>
          <w:p w14:paraId="45F5C2A3" w14:textId="58843E36" w:rsidR="008F5805" w:rsidRDefault="008F5805" w:rsidP="008F5805">
            <w:pPr>
              <w:rPr>
                <w:rFonts w:eastAsiaTheme="minorEastAsia"/>
              </w:rPr>
            </w:pPr>
            <w:r>
              <w:rPr>
                <w:rFonts w:eastAsiaTheme="minorEastAsia"/>
              </w:rPr>
              <w:t>N/A</w:t>
            </w:r>
          </w:p>
        </w:tc>
      </w:tr>
      <w:tr w:rsidR="008F5805" w14:paraId="2D24D504" w14:textId="77777777" w:rsidTr="372EF96A">
        <w:trPr>
          <w:trHeight w:val="1124"/>
        </w:trPr>
        <w:tc>
          <w:tcPr>
            <w:tcW w:w="3780" w:type="dxa"/>
          </w:tcPr>
          <w:p w14:paraId="584D8A3B" w14:textId="4C08B6CF" w:rsidR="008F5805" w:rsidRDefault="008F5805" w:rsidP="008F5805">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142" w:type="dxa"/>
          </w:tcPr>
          <w:p w14:paraId="3EEE2C73" w14:textId="77777777" w:rsidR="008F5805" w:rsidRDefault="006F226C" w:rsidP="008F5805">
            <w:pPr>
              <w:rPr>
                <w:rFonts w:eastAsiaTheme="minorEastAsia"/>
              </w:rPr>
            </w:pPr>
            <w:r>
              <w:rPr>
                <w:rFonts w:eastAsiaTheme="minorEastAsia"/>
              </w:rPr>
              <w:t>Nearpod</w:t>
            </w:r>
          </w:p>
          <w:p w14:paraId="31BCCD81" w14:textId="0D5C5AF8" w:rsidR="006F226C" w:rsidRDefault="006F226C" w:rsidP="008F5805">
            <w:pPr>
              <w:rPr>
                <w:rFonts w:eastAsiaTheme="minorEastAsia"/>
              </w:rPr>
            </w:pPr>
            <w:r>
              <w:rPr>
                <w:rFonts w:eastAsiaTheme="minorEastAsia"/>
              </w:rPr>
              <w:t>“The Cask of Amontillado”</w:t>
            </w:r>
          </w:p>
        </w:tc>
        <w:tc>
          <w:tcPr>
            <w:tcW w:w="2142" w:type="dxa"/>
          </w:tcPr>
          <w:p w14:paraId="05408E4F" w14:textId="77777777" w:rsidR="008F5805" w:rsidRDefault="008A3ABA" w:rsidP="008F5805">
            <w:pPr>
              <w:rPr>
                <w:rFonts w:eastAsiaTheme="minorEastAsia"/>
              </w:rPr>
            </w:pPr>
            <w:r>
              <w:rPr>
                <w:rFonts w:eastAsiaTheme="minorEastAsia"/>
              </w:rPr>
              <w:t>Guided Questions</w:t>
            </w:r>
          </w:p>
          <w:p w14:paraId="3324A010" w14:textId="4EF460B7" w:rsidR="008A3ABA" w:rsidRDefault="008A3ABA" w:rsidP="008F5805">
            <w:pPr>
              <w:rPr>
                <w:rFonts w:eastAsiaTheme="minorEastAsia"/>
              </w:rPr>
            </w:pPr>
            <w:r>
              <w:rPr>
                <w:rFonts w:eastAsiaTheme="minorEastAsia"/>
              </w:rPr>
              <w:t>“Tell Tale Heart”</w:t>
            </w:r>
          </w:p>
        </w:tc>
        <w:tc>
          <w:tcPr>
            <w:tcW w:w="2142" w:type="dxa"/>
          </w:tcPr>
          <w:p w14:paraId="0A42ED47" w14:textId="77777777" w:rsidR="008F5805" w:rsidRDefault="008A3ABA" w:rsidP="008F5805">
            <w:pPr>
              <w:rPr>
                <w:rFonts w:eastAsiaTheme="minorEastAsia"/>
              </w:rPr>
            </w:pPr>
            <w:r>
              <w:rPr>
                <w:rFonts w:eastAsiaTheme="minorEastAsia"/>
              </w:rPr>
              <w:t>Note catcher</w:t>
            </w:r>
          </w:p>
          <w:p w14:paraId="1F1D4342" w14:textId="44957930" w:rsidR="008A3ABA" w:rsidRDefault="008A3ABA" w:rsidP="008F5805">
            <w:pPr>
              <w:rPr>
                <w:rFonts w:eastAsiaTheme="minorEastAsia"/>
              </w:rPr>
            </w:pPr>
            <w:r>
              <w:rPr>
                <w:rFonts w:eastAsiaTheme="minorEastAsia"/>
              </w:rPr>
              <w:t>“Tell Tale Heart”</w:t>
            </w:r>
          </w:p>
        </w:tc>
        <w:tc>
          <w:tcPr>
            <w:tcW w:w="2142" w:type="dxa"/>
          </w:tcPr>
          <w:p w14:paraId="40A9EC5B" w14:textId="3885C244" w:rsidR="008F5805" w:rsidRDefault="008F5805" w:rsidP="008F5805">
            <w:pPr>
              <w:rPr>
                <w:rFonts w:eastAsiaTheme="minorEastAsia"/>
              </w:rPr>
            </w:pPr>
          </w:p>
        </w:tc>
        <w:tc>
          <w:tcPr>
            <w:tcW w:w="2142" w:type="dxa"/>
          </w:tcPr>
          <w:p w14:paraId="51DD2D6F" w14:textId="77777777" w:rsidR="008F5805" w:rsidRDefault="008F5805" w:rsidP="008F5805">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83038"/>
    <w:rsid w:val="000837CC"/>
    <w:rsid w:val="000D48DB"/>
    <w:rsid w:val="000E29DF"/>
    <w:rsid w:val="000F6E6B"/>
    <w:rsid w:val="00100F90"/>
    <w:rsid w:val="00136E23"/>
    <w:rsid w:val="00163614"/>
    <w:rsid w:val="00190A4C"/>
    <w:rsid w:val="001A05C0"/>
    <w:rsid w:val="002464EC"/>
    <w:rsid w:val="00263285"/>
    <w:rsid w:val="0028439F"/>
    <w:rsid w:val="0028518F"/>
    <w:rsid w:val="0029511E"/>
    <w:rsid w:val="002958ED"/>
    <w:rsid w:val="002E7E89"/>
    <w:rsid w:val="0030200C"/>
    <w:rsid w:val="00305B10"/>
    <w:rsid w:val="00331594"/>
    <w:rsid w:val="00341F97"/>
    <w:rsid w:val="003605F1"/>
    <w:rsid w:val="003D284C"/>
    <w:rsid w:val="003E258D"/>
    <w:rsid w:val="003F32D8"/>
    <w:rsid w:val="004128F6"/>
    <w:rsid w:val="00425846"/>
    <w:rsid w:val="004317F5"/>
    <w:rsid w:val="00446467"/>
    <w:rsid w:val="00463532"/>
    <w:rsid w:val="004926DE"/>
    <w:rsid w:val="004956D4"/>
    <w:rsid w:val="004A0621"/>
    <w:rsid w:val="004C0D83"/>
    <w:rsid w:val="00551A49"/>
    <w:rsid w:val="00572A8F"/>
    <w:rsid w:val="005C09FF"/>
    <w:rsid w:val="005C226F"/>
    <w:rsid w:val="00606EFA"/>
    <w:rsid w:val="006168BB"/>
    <w:rsid w:val="00621525"/>
    <w:rsid w:val="00676ACC"/>
    <w:rsid w:val="006B6007"/>
    <w:rsid w:val="006C3ACC"/>
    <w:rsid w:val="006C5750"/>
    <w:rsid w:val="006D14C4"/>
    <w:rsid w:val="006F1FE8"/>
    <w:rsid w:val="006F226C"/>
    <w:rsid w:val="0071024C"/>
    <w:rsid w:val="00791C8E"/>
    <w:rsid w:val="007B6326"/>
    <w:rsid w:val="007E411B"/>
    <w:rsid w:val="008255BE"/>
    <w:rsid w:val="00860A62"/>
    <w:rsid w:val="00880EA6"/>
    <w:rsid w:val="00895617"/>
    <w:rsid w:val="008A3ABA"/>
    <w:rsid w:val="008A591B"/>
    <w:rsid w:val="008F5805"/>
    <w:rsid w:val="008F6748"/>
    <w:rsid w:val="00940522"/>
    <w:rsid w:val="00967831"/>
    <w:rsid w:val="009B254B"/>
    <w:rsid w:val="00A315C3"/>
    <w:rsid w:val="00A53AFC"/>
    <w:rsid w:val="00AA6CF2"/>
    <w:rsid w:val="00AE1030"/>
    <w:rsid w:val="00AE48EB"/>
    <w:rsid w:val="00B14E10"/>
    <w:rsid w:val="00B206C7"/>
    <w:rsid w:val="00B8329E"/>
    <w:rsid w:val="00BA6AC5"/>
    <w:rsid w:val="00C00C8A"/>
    <w:rsid w:val="00C24A9A"/>
    <w:rsid w:val="00C91E05"/>
    <w:rsid w:val="00C93504"/>
    <w:rsid w:val="00CA057D"/>
    <w:rsid w:val="00CA281F"/>
    <w:rsid w:val="00CA4B18"/>
    <w:rsid w:val="00CE6E39"/>
    <w:rsid w:val="00CF1376"/>
    <w:rsid w:val="00D117DB"/>
    <w:rsid w:val="00D70E1E"/>
    <w:rsid w:val="00D96C99"/>
    <w:rsid w:val="00DA249E"/>
    <w:rsid w:val="00DC48D4"/>
    <w:rsid w:val="00DD3FA6"/>
    <w:rsid w:val="00E01CF3"/>
    <w:rsid w:val="00E17751"/>
    <w:rsid w:val="00E367C8"/>
    <w:rsid w:val="00E811F3"/>
    <w:rsid w:val="00EF14F8"/>
    <w:rsid w:val="00F0324E"/>
    <w:rsid w:val="00F17A05"/>
    <w:rsid w:val="00F55E51"/>
    <w:rsid w:val="00F57E19"/>
    <w:rsid w:val="00F62284"/>
    <w:rsid w:val="00FA30DF"/>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97912F-6F83-4809-BD31-4DC648C29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4</cp:revision>
  <cp:lastPrinted>2024-09-30T11:40:00Z</cp:lastPrinted>
  <dcterms:created xsi:type="dcterms:W3CDTF">2024-10-18T16:32:00Z</dcterms:created>
  <dcterms:modified xsi:type="dcterms:W3CDTF">2024-10-18T17:19:00Z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