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17E00" w14:textId="0DF373B3" w:rsidR="00860A62" w:rsidRDefault="008F6748" w:rsidP="372EF96A">
      <w:pPr>
        <w:pStyle w:val="paragraph"/>
        <w:textAlignment w:val="baseline"/>
        <w:rPr>
          <w:rFonts w:asciiTheme="minorHAnsi" w:eastAsiaTheme="minorEastAsia" w:hAnsiTheme="minorHAnsi" w:cstheme="minorBidi"/>
        </w:rPr>
      </w:pPr>
      <w:r>
        <w:rPr>
          <w:noProof/>
        </w:rPr>
        <w:drawing>
          <wp:anchor distT="0" distB="0" distL="114300" distR="114300" simplePos="0" relativeHeight="251663360" behindDoc="0" locked="0" layoutInCell="1" allowOverlap="1" wp14:anchorId="4FAA5D89" wp14:editId="4E734CC3">
            <wp:simplePos x="0" y="0"/>
            <wp:positionH relativeFrom="column">
              <wp:posOffset>-461101</wp:posOffset>
            </wp:positionH>
            <wp:positionV relativeFrom="paragraph">
              <wp:posOffset>-635</wp:posOffset>
            </wp:positionV>
            <wp:extent cx="707571" cy="709066"/>
            <wp:effectExtent l="0" t="0" r="3810" b="2540"/>
            <wp:wrapNone/>
            <wp:docPr id="118170479"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361E34AD" w14:textId="48E06139" w:rsidR="1A118953" w:rsidRDefault="1A118953" w:rsidP="372EF96A">
      <w:pPr>
        <w:pStyle w:val="NormalWeb"/>
        <w:jc w:val="center"/>
        <w:rPr>
          <w:rFonts w:asciiTheme="minorHAnsi" w:eastAsiaTheme="minorEastAsia" w:hAnsiTheme="minorHAnsi" w:cstheme="minorBidi"/>
          <w:b/>
          <w:bCs/>
          <w:sz w:val="28"/>
          <w:szCs w:val="28"/>
        </w:rPr>
      </w:pPr>
    </w:p>
    <w:p w14:paraId="6DA22A66" w14:textId="3AFD425D" w:rsidR="00463532" w:rsidRDefault="00463532" w:rsidP="372EF96A">
      <w:pPr>
        <w:pStyle w:val="NormalWeb"/>
        <w:spacing w:line="259" w:lineRule="auto"/>
        <w:jc w:val="center"/>
        <w:rPr>
          <w:rFonts w:asciiTheme="minorHAnsi" w:eastAsiaTheme="minorEastAsia" w:hAnsiTheme="minorHAnsi" w:cstheme="minorBidi"/>
          <w:b/>
          <w:bCs/>
          <w:sz w:val="28"/>
          <w:szCs w:val="28"/>
        </w:rPr>
      </w:pPr>
      <w:r w:rsidRPr="372EF96A">
        <w:rPr>
          <w:rFonts w:asciiTheme="minorHAnsi" w:eastAsiaTheme="minorEastAsia" w:hAnsiTheme="minorHAnsi" w:cstheme="minorBidi"/>
          <w:b/>
          <w:bCs/>
          <w:sz w:val="28"/>
          <w:szCs w:val="28"/>
        </w:rPr>
        <w:t>6-12</w:t>
      </w:r>
      <w:r w:rsidR="006B6007" w:rsidRPr="372EF96A">
        <w:rPr>
          <w:rFonts w:asciiTheme="minorHAnsi" w:eastAsiaTheme="minorEastAsia" w:hAnsiTheme="minorHAnsi" w:cstheme="minorBidi"/>
          <w:b/>
          <w:bCs/>
          <w:sz w:val="28"/>
          <w:szCs w:val="28"/>
        </w:rPr>
        <w:t xml:space="preserve"> ELA </w:t>
      </w:r>
      <w:r w:rsidR="0029511E" w:rsidRPr="372EF96A">
        <w:rPr>
          <w:rFonts w:asciiTheme="minorHAnsi" w:eastAsiaTheme="minorEastAsia" w:hAnsiTheme="minorHAnsi" w:cstheme="minorBidi"/>
          <w:b/>
          <w:bCs/>
          <w:sz w:val="28"/>
          <w:szCs w:val="28"/>
        </w:rPr>
        <w:t xml:space="preserve">Unit </w:t>
      </w:r>
      <w:r w:rsidR="17A0C4E7" w:rsidRPr="372EF96A">
        <w:rPr>
          <w:rFonts w:asciiTheme="minorHAnsi" w:eastAsiaTheme="minorEastAsia" w:hAnsiTheme="minorHAnsi" w:cstheme="minorBidi"/>
          <w:b/>
          <w:bCs/>
          <w:sz w:val="28"/>
          <w:szCs w:val="28"/>
        </w:rPr>
        <w:t>Preparation Guide</w:t>
      </w:r>
    </w:p>
    <w:p w14:paraId="4754DDDB" w14:textId="77777777" w:rsidR="00B14E10" w:rsidRDefault="00B14E10" w:rsidP="372EF96A">
      <w:pPr>
        <w:pStyle w:val="paragraph"/>
        <w:spacing w:before="0" w:beforeAutospacing="0" w:after="0" w:afterAutospacing="0"/>
        <w:ind w:left="-540" w:right="-720"/>
        <w:textAlignment w:val="baseline"/>
        <w:rPr>
          <w:rFonts w:asciiTheme="minorHAnsi" w:eastAsiaTheme="minorEastAsia" w:hAnsiTheme="minorHAnsi" w:cstheme="minorBidi"/>
          <w:sz w:val="20"/>
          <w:szCs w:val="20"/>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B14E10" w14:paraId="162F2A6A"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3E77DFED" w14:textId="396C336A" w:rsidR="00B14E10" w:rsidRDefault="2201A7C3"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w:t>
            </w:r>
            <w:r w:rsidR="660A9AFA" w:rsidRPr="372EF96A">
              <w:rPr>
                <w:rStyle w:val="normaltextrun"/>
                <w:rFonts w:asciiTheme="minorHAnsi" w:eastAsiaTheme="minorEastAsia" w:hAnsiTheme="minorHAnsi" w:cstheme="minorBidi"/>
                <w:b/>
                <w:bCs/>
                <w:sz w:val="20"/>
                <w:szCs w:val="20"/>
              </w:rPr>
              <w:t>:</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7D6600A" w14:textId="77777777" w:rsidR="00B14E10"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Unit:</w:t>
            </w:r>
            <w:r w:rsidRPr="372EF96A">
              <w:rPr>
                <w:rStyle w:val="eop"/>
                <w:rFonts w:asciiTheme="minorHAnsi" w:eastAsiaTheme="minorEastAsia" w:hAnsiTheme="minorHAnsi" w:cstheme="minorBidi"/>
                <w:sz w:val="20"/>
                <w:szCs w:val="20"/>
              </w:rPr>
              <w:t> </w:t>
            </w:r>
          </w:p>
        </w:tc>
      </w:tr>
    </w:tbl>
    <w:p w14:paraId="55D81D4C" w14:textId="3432F7D9" w:rsidR="00B14E10" w:rsidRDefault="613B1E2A"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r w:rsidRPr="372EF96A">
        <w:rPr>
          <w:rFonts w:asciiTheme="minorHAnsi" w:eastAsiaTheme="minorEastAsia" w:hAnsiTheme="minorHAnsi" w:cstheme="minorBidi"/>
          <w:i/>
          <w:iCs/>
          <w:sz w:val="20"/>
          <w:szCs w:val="20"/>
        </w:rPr>
        <w:t xml:space="preserve">Purpose: The Unit </w:t>
      </w:r>
      <w:r w:rsidR="6C205540" w:rsidRPr="372EF96A">
        <w:rPr>
          <w:rFonts w:asciiTheme="minorHAnsi" w:eastAsiaTheme="minorEastAsia" w:hAnsiTheme="minorHAnsi" w:cstheme="minorBidi"/>
          <w:i/>
          <w:iCs/>
          <w:sz w:val="20"/>
          <w:szCs w:val="20"/>
        </w:rPr>
        <w:t xml:space="preserve">Preparation Guide </w:t>
      </w:r>
      <w:r w:rsidRPr="372EF96A">
        <w:rPr>
          <w:rFonts w:asciiTheme="minorHAnsi" w:eastAsiaTheme="minorEastAsia" w:hAnsiTheme="minorHAnsi" w:cstheme="minorBidi"/>
          <w:i/>
          <w:iCs/>
          <w:sz w:val="20"/>
          <w:szCs w:val="20"/>
        </w:rPr>
        <w:t xml:space="preserve">provides a structure that encourages teachers to think through and internalize the unit expectations. This </w:t>
      </w:r>
      <w:proofErr w:type="spellStart"/>
      <w:r w:rsidR="0540FA89" w:rsidRPr="372EF96A">
        <w:rPr>
          <w:rFonts w:asciiTheme="minorHAnsi" w:eastAsiaTheme="minorEastAsia" w:hAnsiTheme="minorHAnsi" w:cstheme="minorBidi"/>
          <w:i/>
          <w:iCs/>
          <w:sz w:val="20"/>
          <w:szCs w:val="20"/>
        </w:rPr>
        <w:t>guide</w:t>
      </w:r>
      <w:r w:rsidRPr="372EF96A">
        <w:rPr>
          <w:rFonts w:asciiTheme="minorHAnsi" w:eastAsiaTheme="minorEastAsia" w:hAnsiTheme="minorHAnsi" w:cstheme="minorBidi"/>
          <w:i/>
          <w:iCs/>
          <w:sz w:val="20"/>
          <w:szCs w:val="20"/>
        </w:rPr>
        <w:t>only</w:t>
      </w:r>
      <w:proofErr w:type="spellEnd"/>
      <w:r w:rsidRPr="372EF96A">
        <w:rPr>
          <w:rFonts w:asciiTheme="minorHAnsi" w:eastAsiaTheme="minorEastAsia" w:hAnsiTheme="minorHAnsi" w:cstheme="minorBidi"/>
          <w:i/>
          <w:iCs/>
          <w:sz w:val="20"/>
          <w:szCs w:val="20"/>
        </w:rPr>
        <w:t xml:space="preserve"> needs to be completed one time before the beginning of each unit.</w:t>
      </w:r>
    </w:p>
    <w:p w14:paraId="74BE2AAB" w14:textId="7E62D007" w:rsidR="00B14E10" w:rsidRDefault="00B14E10"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tbl>
      <w:tblPr>
        <w:tblStyle w:val="TableGrid"/>
        <w:tblW w:w="14400" w:type="dxa"/>
        <w:tblInd w:w="-815" w:type="dxa"/>
        <w:tblLook w:val="04A0" w:firstRow="1" w:lastRow="0" w:firstColumn="1" w:lastColumn="0" w:noHBand="0" w:noVBand="1"/>
      </w:tblPr>
      <w:tblGrid>
        <w:gridCol w:w="7200"/>
        <w:gridCol w:w="7200"/>
      </w:tblGrid>
      <w:tr w:rsidR="006B6007" w14:paraId="264C67BF" w14:textId="77777777" w:rsidTr="372EF96A">
        <w:trPr>
          <w:trHeight w:val="440"/>
        </w:trPr>
        <w:tc>
          <w:tcPr>
            <w:tcW w:w="7200" w:type="dxa"/>
            <w:shd w:val="clear" w:color="auto" w:fill="215E99" w:themeFill="text2" w:themeFillTint="BF"/>
          </w:tcPr>
          <w:p w14:paraId="623D0F97" w14:textId="7782D9FC" w:rsidR="006B6007" w:rsidRPr="004128F6" w:rsidRDefault="006B6007" w:rsidP="372EF96A">
            <w:pPr>
              <w:jc w:val="center"/>
              <w:rPr>
                <w:rFonts w:eastAsiaTheme="minorEastAsia"/>
                <w:b/>
                <w:bCs/>
                <w:i/>
                <w:iCs/>
                <w:color w:val="FFFFFF" w:themeColor="background1"/>
                <w:u w:val="single"/>
              </w:rPr>
            </w:pPr>
            <w:r w:rsidRPr="372EF96A">
              <w:rPr>
                <w:rFonts w:eastAsiaTheme="minorEastAsia"/>
                <w:b/>
                <w:bCs/>
                <w:i/>
                <w:iCs/>
                <w:color w:val="FFFFFF" w:themeColor="background1"/>
              </w:rPr>
              <w:t>Step 1: Unit Orientation</w:t>
            </w:r>
          </w:p>
        </w:tc>
        <w:tc>
          <w:tcPr>
            <w:tcW w:w="7200" w:type="dxa"/>
            <w:shd w:val="clear" w:color="auto" w:fill="215E99" w:themeFill="text2" w:themeFillTint="BF"/>
          </w:tcPr>
          <w:p w14:paraId="3471E871" w14:textId="77777777"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Step 2: Discuss the texts</w:t>
            </w:r>
          </w:p>
          <w:p w14:paraId="5B8C0944" w14:textId="77777777" w:rsidR="006B6007" w:rsidRPr="004128F6" w:rsidRDefault="006B6007" w:rsidP="372EF96A">
            <w:pPr>
              <w:jc w:val="center"/>
              <w:rPr>
                <w:rFonts w:eastAsiaTheme="minorEastAsia"/>
                <w:b/>
                <w:bCs/>
                <w:i/>
                <w:iCs/>
                <w:color w:val="FFFFFF" w:themeColor="background1"/>
              </w:rPr>
            </w:pPr>
          </w:p>
        </w:tc>
      </w:tr>
      <w:tr w:rsidR="006B6007" w14:paraId="1CA5F93A" w14:textId="77777777" w:rsidTr="00331594">
        <w:trPr>
          <w:trHeight w:val="1817"/>
        </w:trPr>
        <w:tc>
          <w:tcPr>
            <w:tcW w:w="7200" w:type="dxa"/>
          </w:tcPr>
          <w:p w14:paraId="0BF5D55D" w14:textId="77777777" w:rsidR="00CE6E39" w:rsidRDefault="2E7C009C" w:rsidP="372EF96A">
            <w:pPr>
              <w:rPr>
                <w:rFonts w:eastAsiaTheme="minorEastAsia"/>
              </w:rPr>
            </w:pPr>
            <w:r w:rsidRPr="372EF96A">
              <w:rPr>
                <w:rFonts w:eastAsiaTheme="minorEastAsia"/>
              </w:rPr>
              <w:t>Read the Unit Overview</w:t>
            </w:r>
          </w:p>
          <w:p w14:paraId="71070289" w14:textId="77777777" w:rsidR="00CE6E39" w:rsidRDefault="2E7C009C" w:rsidP="372EF96A">
            <w:pPr>
              <w:rPr>
                <w:rFonts w:eastAsiaTheme="minorEastAsia"/>
              </w:rPr>
            </w:pPr>
            <w:r w:rsidRPr="372EF96A">
              <w:rPr>
                <w:rFonts w:eastAsiaTheme="minorEastAsia"/>
              </w:rPr>
              <w:t>Preview the Texts: Whole Group/Small Group/ Independent Learning</w:t>
            </w:r>
          </w:p>
          <w:p w14:paraId="55CA2067" w14:textId="77777777" w:rsidR="006B6007" w:rsidRDefault="006B6007" w:rsidP="00331594">
            <w:pPr>
              <w:pStyle w:val="paragraph"/>
              <w:spacing w:before="0" w:beforeAutospacing="0" w:after="0" w:afterAutospacing="0"/>
              <w:textAlignment w:val="baseline"/>
              <w:rPr>
                <w:rStyle w:val="normaltextrun"/>
                <w:rFonts w:asciiTheme="minorHAnsi" w:eastAsiaTheme="minorEastAsia" w:hAnsiTheme="minorHAnsi" w:cstheme="minorBidi"/>
                <w:b/>
                <w:bCs/>
              </w:rPr>
            </w:pPr>
          </w:p>
        </w:tc>
        <w:tc>
          <w:tcPr>
            <w:tcW w:w="7200" w:type="dxa"/>
          </w:tcPr>
          <w:p w14:paraId="1652C333" w14:textId="77777777" w:rsidR="00463532" w:rsidRDefault="00463532" w:rsidP="372EF96A">
            <w:pPr>
              <w:rPr>
                <w:rFonts w:eastAsiaTheme="minorEastAsia"/>
              </w:rPr>
            </w:pPr>
            <w:r w:rsidRPr="372EF96A">
              <w:rPr>
                <w:rFonts w:eastAsiaTheme="minorEastAsia"/>
              </w:rPr>
              <w:t>What is the relationship between the texts?</w:t>
            </w:r>
          </w:p>
          <w:p w14:paraId="4649EA15" w14:textId="77777777" w:rsidR="006B6007" w:rsidRDefault="006B6007" w:rsidP="372EF96A">
            <w:pPr>
              <w:rPr>
                <w:rStyle w:val="normaltextrun"/>
                <w:rFonts w:eastAsiaTheme="minorEastAsia"/>
                <w:b/>
                <w:bCs/>
              </w:rPr>
            </w:pPr>
          </w:p>
        </w:tc>
      </w:tr>
      <w:tr w:rsidR="006B6007" w14:paraId="442ECB61" w14:textId="77777777" w:rsidTr="372EF96A">
        <w:tc>
          <w:tcPr>
            <w:tcW w:w="7200" w:type="dxa"/>
            <w:shd w:val="clear" w:color="auto" w:fill="215E99" w:themeFill="text2" w:themeFillTint="BF"/>
          </w:tcPr>
          <w:p w14:paraId="0FC9BA00" w14:textId="23F1F9B3"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 xml:space="preserve">Step 3: </w:t>
            </w:r>
            <w:r w:rsidR="00463532" w:rsidRPr="372EF96A">
              <w:rPr>
                <w:rFonts w:eastAsiaTheme="minorEastAsia"/>
                <w:b/>
                <w:bCs/>
                <w:i/>
                <w:iCs/>
                <w:color w:val="FFFFFF" w:themeColor="background1"/>
              </w:rPr>
              <w:t xml:space="preserve"> Understand the Big Picture</w:t>
            </w:r>
          </w:p>
          <w:p w14:paraId="39988111" w14:textId="77777777" w:rsidR="006B6007" w:rsidRPr="004128F6" w:rsidRDefault="006B6007" w:rsidP="372EF96A">
            <w:pPr>
              <w:jc w:val="center"/>
              <w:rPr>
                <w:rFonts w:eastAsiaTheme="minorEastAsia"/>
                <w:b/>
                <w:bCs/>
                <w:i/>
                <w:iCs/>
                <w:color w:val="FFFFFF" w:themeColor="background1"/>
              </w:rPr>
            </w:pPr>
          </w:p>
        </w:tc>
        <w:tc>
          <w:tcPr>
            <w:tcW w:w="7200" w:type="dxa"/>
            <w:shd w:val="clear" w:color="auto" w:fill="215E99" w:themeFill="text2" w:themeFillTint="BF"/>
          </w:tcPr>
          <w:p w14:paraId="6A87908D" w14:textId="71B7BA9A"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r w:rsidRPr="372EF96A">
              <w:rPr>
                <w:rFonts w:asciiTheme="minorHAnsi" w:eastAsiaTheme="minorEastAsia" w:hAnsiTheme="minorHAnsi" w:cstheme="minorBidi"/>
                <w:b/>
                <w:bCs/>
                <w:i/>
                <w:iCs/>
                <w:color w:val="FFFFFF" w:themeColor="background1"/>
              </w:rPr>
              <w:t xml:space="preserve">Step 4: Understand </w:t>
            </w:r>
            <w:r w:rsidR="00463532" w:rsidRPr="372EF96A">
              <w:rPr>
                <w:rFonts w:asciiTheme="minorHAnsi" w:eastAsiaTheme="minorEastAsia" w:hAnsiTheme="minorHAnsi" w:cstheme="minorBidi"/>
                <w:b/>
                <w:bCs/>
                <w:i/>
                <w:iCs/>
                <w:color w:val="FFFFFF" w:themeColor="background1"/>
              </w:rPr>
              <w:t>the Task and Standard(s) Alignment</w:t>
            </w:r>
          </w:p>
          <w:p w14:paraId="2A9C2B1D" w14:textId="77777777"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p>
        </w:tc>
      </w:tr>
      <w:tr w:rsidR="006B6007" w14:paraId="01AE8CA5" w14:textId="77777777" w:rsidTr="00331594">
        <w:trPr>
          <w:trHeight w:val="1727"/>
        </w:trPr>
        <w:tc>
          <w:tcPr>
            <w:tcW w:w="7200" w:type="dxa"/>
          </w:tcPr>
          <w:p w14:paraId="2656F87E" w14:textId="55A093CF" w:rsidR="006B6007" w:rsidRPr="00331594" w:rsidRDefault="00463532" w:rsidP="00331594">
            <w:pPr>
              <w:rPr>
                <w:rStyle w:val="normaltextrun"/>
                <w:rFonts w:eastAsiaTheme="minorEastAsia"/>
              </w:rPr>
            </w:pPr>
            <w:r w:rsidRPr="372EF96A">
              <w:rPr>
                <w:rFonts w:eastAsiaTheme="minorEastAsia"/>
              </w:rPr>
              <w:t>What is the topic of the Unit?</w:t>
            </w:r>
          </w:p>
        </w:tc>
        <w:tc>
          <w:tcPr>
            <w:tcW w:w="7200" w:type="dxa"/>
          </w:tcPr>
          <w:p w14:paraId="7187CC1E" w14:textId="0C535314" w:rsidR="006B6007" w:rsidRPr="00331594" w:rsidRDefault="00463532" w:rsidP="00331594">
            <w:pPr>
              <w:rPr>
                <w:rStyle w:val="normaltextrun"/>
                <w:rFonts w:eastAsiaTheme="minorEastAsia"/>
              </w:rPr>
            </w:pPr>
            <w:r w:rsidRPr="372EF96A">
              <w:rPr>
                <w:rFonts w:eastAsiaTheme="minorEastAsia"/>
              </w:rPr>
              <w:t>What is the key learning for the whole group and small group performance tasks as they relate to the standards?</w:t>
            </w:r>
          </w:p>
        </w:tc>
      </w:tr>
      <w:tr w:rsidR="00463532" w14:paraId="1E1C8747" w14:textId="77777777" w:rsidTr="372EF96A">
        <w:trPr>
          <w:trHeight w:val="620"/>
        </w:trPr>
        <w:tc>
          <w:tcPr>
            <w:tcW w:w="14400" w:type="dxa"/>
            <w:gridSpan w:val="2"/>
            <w:shd w:val="clear" w:color="auto" w:fill="215E99" w:themeFill="text2" w:themeFillTint="BF"/>
          </w:tcPr>
          <w:p w14:paraId="768E1278" w14:textId="77777777" w:rsidR="00463532" w:rsidRPr="00463532" w:rsidRDefault="00463532" w:rsidP="372EF96A">
            <w:pPr>
              <w:jc w:val="center"/>
              <w:rPr>
                <w:rFonts w:eastAsiaTheme="minorEastAsia"/>
                <w:b/>
                <w:bCs/>
                <w:i/>
                <w:iCs/>
                <w:color w:val="FFFFFF" w:themeColor="background1"/>
              </w:rPr>
            </w:pPr>
            <w:r w:rsidRPr="372EF96A">
              <w:rPr>
                <w:rFonts w:eastAsiaTheme="minorEastAsia"/>
                <w:b/>
                <w:bCs/>
                <w:i/>
                <w:iCs/>
                <w:color w:val="FFFFFF" w:themeColor="background1"/>
              </w:rPr>
              <w:t>Step 5: Understand how Students Show Mastery</w:t>
            </w:r>
          </w:p>
          <w:p w14:paraId="6A3C15C8" w14:textId="77777777" w:rsidR="00463532" w:rsidRDefault="00463532" w:rsidP="372EF96A">
            <w:pPr>
              <w:rPr>
                <w:rFonts w:eastAsiaTheme="minorEastAsia"/>
              </w:rPr>
            </w:pPr>
          </w:p>
        </w:tc>
      </w:tr>
      <w:tr w:rsidR="00463532" w14:paraId="075689ED" w14:textId="77777777" w:rsidTr="372EF96A">
        <w:trPr>
          <w:trHeight w:val="2240"/>
        </w:trPr>
        <w:tc>
          <w:tcPr>
            <w:tcW w:w="14400" w:type="dxa"/>
            <w:gridSpan w:val="2"/>
          </w:tcPr>
          <w:p w14:paraId="77F6B781" w14:textId="77777777" w:rsidR="00463532" w:rsidRDefault="00463532" w:rsidP="372EF96A">
            <w:pPr>
              <w:rPr>
                <w:rFonts w:eastAsiaTheme="minorEastAsia"/>
              </w:rPr>
            </w:pPr>
            <w:r w:rsidRPr="372EF96A">
              <w:rPr>
                <w:rFonts w:eastAsiaTheme="minorEastAsia"/>
              </w:rPr>
              <w:t xml:space="preserve">Review the Performance-Based Assessment at the end of the unit. Identify key “look </w:t>
            </w:r>
            <w:proofErr w:type="spellStart"/>
            <w:r w:rsidRPr="372EF96A">
              <w:rPr>
                <w:rFonts w:eastAsiaTheme="minorEastAsia"/>
              </w:rPr>
              <w:t>fors</w:t>
            </w:r>
            <w:proofErr w:type="spellEnd"/>
            <w:r w:rsidRPr="372EF96A">
              <w:rPr>
                <w:rFonts w:eastAsiaTheme="minorEastAsia"/>
              </w:rPr>
              <w:t>” that will indicate student mastery as you prepare to review student responses.</w:t>
            </w:r>
          </w:p>
          <w:p w14:paraId="4EEAC68D" w14:textId="77777777" w:rsidR="00463532" w:rsidRDefault="00463532" w:rsidP="372EF96A">
            <w:pPr>
              <w:rPr>
                <w:rFonts w:eastAsiaTheme="minorEastAsia"/>
              </w:rPr>
            </w:pPr>
          </w:p>
          <w:p w14:paraId="18942B87" w14:textId="3DE3AE97" w:rsidR="00463532" w:rsidRDefault="00463532" w:rsidP="372EF96A">
            <w:pPr>
              <w:rPr>
                <w:rFonts w:eastAsiaTheme="minorEastAsia"/>
              </w:rPr>
            </w:pPr>
            <w:r w:rsidRPr="372EF96A">
              <w:rPr>
                <w:rFonts w:eastAsiaTheme="minorEastAsia"/>
              </w:rPr>
              <w:t>What is the key learning for the Performance-Based Assessment?</w:t>
            </w:r>
          </w:p>
        </w:tc>
      </w:tr>
    </w:tbl>
    <w:p w14:paraId="53A9D520" w14:textId="77777777" w:rsidR="003F32D8" w:rsidRDefault="003F32D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CD20B44" w14:textId="77777777" w:rsidR="008F6748"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090E504E" w14:textId="72D80BB3" w:rsidR="0029511E"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r>
        <w:rPr>
          <w:noProof/>
        </w:rPr>
        <w:drawing>
          <wp:anchor distT="0" distB="0" distL="114300" distR="114300" simplePos="0" relativeHeight="251661312" behindDoc="0" locked="0" layoutInCell="1" allowOverlap="1" wp14:anchorId="14D74115" wp14:editId="21CCF22C">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117D59E6" w14:textId="7EEE824A" w:rsidR="004A0621" w:rsidRDefault="00463532"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r w:rsidRPr="372EF96A">
        <w:rPr>
          <w:rStyle w:val="normaltextrun"/>
          <w:rFonts w:asciiTheme="minorHAnsi" w:eastAsiaTheme="minorEastAsia" w:hAnsiTheme="minorHAnsi" w:cstheme="minorBidi"/>
          <w:b/>
          <w:bCs/>
          <w:sz w:val="28"/>
          <w:szCs w:val="28"/>
        </w:rPr>
        <w:t>6</w:t>
      </w:r>
      <w:r w:rsidR="004A0621" w:rsidRPr="372EF96A">
        <w:rPr>
          <w:rStyle w:val="normaltextrun"/>
          <w:rFonts w:asciiTheme="minorHAnsi" w:eastAsiaTheme="minorEastAsia" w:hAnsiTheme="minorHAnsi" w:cstheme="minorBidi"/>
          <w:b/>
          <w:bCs/>
          <w:sz w:val="28"/>
          <w:szCs w:val="28"/>
        </w:rPr>
        <w:t>-</w:t>
      </w:r>
      <w:r w:rsidR="5B2B6432" w:rsidRPr="372EF96A">
        <w:rPr>
          <w:rStyle w:val="normaltextrun"/>
          <w:rFonts w:asciiTheme="minorHAnsi" w:eastAsiaTheme="minorEastAsia" w:hAnsiTheme="minorHAnsi" w:cstheme="minorBidi"/>
          <w:b/>
          <w:bCs/>
          <w:sz w:val="28"/>
          <w:szCs w:val="28"/>
        </w:rPr>
        <w:t>12 ELA</w:t>
      </w:r>
      <w:r w:rsidR="004A0621" w:rsidRPr="372EF96A">
        <w:rPr>
          <w:rStyle w:val="normaltextrun"/>
          <w:rFonts w:asciiTheme="minorHAnsi" w:eastAsiaTheme="minorEastAsia" w:hAnsiTheme="minorHAnsi" w:cstheme="minorBidi"/>
          <w:b/>
          <w:bCs/>
          <w:sz w:val="28"/>
          <w:szCs w:val="28"/>
        </w:rPr>
        <w:t xml:space="preserve"> Weekly Lesson Preparation</w:t>
      </w:r>
      <w:r w:rsidR="74566C54" w:rsidRPr="372EF96A">
        <w:rPr>
          <w:rStyle w:val="normaltextrun"/>
          <w:rFonts w:asciiTheme="minorHAnsi" w:eastAsiaTheme="minorEastAsia" w:hAnsiTheme="minorHAnsi" w:cstheme="minorBidi"/>
          <w:b/>
          <w:bCs/>
          <w:sz w:val="28"/>
          <w:szCs w:val="28"/>
        </w:rPr>
        <w:t xml:space="preserve"> Guide</w:t>
      </w:r>
    </w:p>
    <w:p w14:paraId="4F3EE68D" w14:textId="0F4F4345" w:rsidR="003F32D8" w:rsidRDefault="003F32D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14:paraId="6B7AE896"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773FA752" w14:textId="61225EC1"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 Name:</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P</w:t>
            </w:r>
            <w:r w:rsidR="00163614">
              <w:rPr>
                <w:rStyle w:val="eop"/>
                <w:rFonts w:eastAsiaTheme="minorEastAsia"/>
                <w:sz w:val="20"/>
                <w:szCs w:val="20"/>
              </w:rPr>
              <w:t>endley</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6002EE40" w14:textId="71CFC361"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Grade:</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1</w:t>
            </w:r>
            <w:r w:rsidR="00163614">
              <w:rPr>
                <w:rStyle w:val="eop"/>
                <w:rFonts w:eastAsiaTheme="minorEastAsia"/>
                <w:sz w:val="20"/>
                <w:szCs w:val="20"/>
              </w:rPr>
              <w:t>2</w:t>
            </w:r>
          </w:p>
        </w:tc>
      </w:tr>
      <w:tr w:rsidR="008F6748" w14:paraId="420EBAD9" w14:textId="77777777" w:rsidTr="372EF96A">
        <w:trPr>
          <w:trHeight w:val="52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6539AC70" w14:textId="0F4F80AA"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Week of:</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A</w:t>
            </w:r>
            <w:r w:rsidR="00163614">
              <w:rPr>
                <w:rStyle w:val="eop"/>
                <w:rFonts w:eastAsiaTheme="minorEastAsia"/>
                <w:sz w:val="20"/>
                <w:szCs w:val="20"/>
              </w:rPr>
              <w:t>ug 12</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70993EE5" w14:textId="61E00AF1" w:rsidR="003F32D8"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proofErr w:type="spellStart"/>
            <w:r w:rsidRPr="372EF96A">
              <w:rPr>
                <w:rStyle w:val="normaltextrun"/>
                <w:rFonts w:asciiTheme="minorHAnsi" w:eastAsiaTheme="minorEastAsia" w:hAnsiTheme="minorHAnsi" w:cstheme="minorBidi"/>
                <w:b/>
                <w:bCs/>
                <w:sz w:val="20"/>
                <w:szCs w:val="20"/>
              </w:rPr>
              <w:t>MyPers</w:t>
            </w:r>
            <w:r w:rsidR="4E8B9A27" w:rsidRPr="372EF96A">
              <w:rPr>
                <w:rStyle w:val="normaltextrun"/>
                <w:rFonts w:asciiTheme="minorHAnsi" w:eastAsiaTheme="minorEastAsia" w:hAnsiTheme="minorHAnsi" w:cstheme="minorBidi"/>
                <w:b/>
                <w:bCs/>
                <w:sz w:val="20"/>
                <w:szCs w:val="20"/>
              </w:rPr>
              <w:t>p</w:t>
            </w:r>
            <w:r w:rsidRPr="372EF96A">
              <w:rPr>
                <w:rStyle w:val="normaltextrun"/>
                <w:rFonts w:asciiTheme="minorHAnsi" w:eastAsiaTheme="minorEastAsia" w:hAnsiTheme="minorHAnsi" w:cstheme="minorBidi"/>
                <w:b/>
                <w:bCs/>
                <w:sz w:val="20"/>
                <w:szCs w:val="20"/>
              </w:rPr>
              <w:t>ectives</w:t>
            </w:r>
            <w:proofErr w:type="spellEnd"/>
            <w:r w:rsidR="2C7459F2" w:rsidRPr="372EF96A">
              <w:rPr>
                <w:rStyle w:val="normaltextrun"/>
                <w:rFonts w:asciiTheme="minorHAnsi" w:eastAsiaTheme="minorEastAsia" w:hAnsiTheme="minorHAnsi" w:cstheme="minorBidi"/>
                <w:b/>
                <w:bCs/>
                <w:sz w:val="20"/>
                <w:szCs w:val="20"/>
              </w:rPr>
              <w:t xml:space="preserve"> Unit:</w:t>
            </w:r>
            <w:r w:rsidR="2C7459F2" w:rsidRPr="372EF96A">
              <w:rPr>
                <w:rStyle w:val="eop"/>
                <w:rFonts w:asciiTheme="minorHAnsi" w:eastAsiaTheme="minorEastAsia" w:hAnsiTheme="minorHAnsi" w:cstheme="minorBidi"/>
                <w:sz w:val="20"/>
                <w:szCs w:val="20"/>
              </w:rPr>
              <w:t xml:space="preserve"> _____ </w:t>
            </w:r>
            <w:r w:rsidRPr="372EF96A">
              <w:rPr>
                <w:rStyle w:val="eop"/>
                <w:rFonts w:asciiTheme="minorHAnsi" w:eastAsiaTheme="minorEastAsia" w:hAnsiTheme="minorHAnsi" w:cstheme="minorBidi"/>
                <w:b/>
                <w:bCs/>
                <w:sz w:val="20"/>
                <w:szCs w:val="20"/>
              </w:rPr>
              <w:t>Lesson Numbers</w:t>
            </w:r>
            <w:r w:rsidR="2C7459F2" w:rsidRPr="372EF96A">
              <w:rPr>
                <w:rStyle w:val="eop"/>
                <w:rFonts w:asciiTheme="minorHAnsi" w:eastAsiaTheme="minorEastAsia" w:hAnsiTheme="minorHAnsi" w:cstheme="minorBidi"/>
                <w:b/>
                <w:bCs/>
                <w:sz w:val="20"/>
                <w:szCs w:val="20"/>
              </w:rPr>
              <w:t>:</w:t>
            </w:r>
            <w:r w:rsidR="2C7459F2" w:rsidRPr="372EF96A">
              <w:rPr>
                <w:rStyle w:val="eop"/>
                <w:rFonts w:asciiTheme="minorHAnsi" w:eastAsiaTheme="minorEastAsia" w:hAnsiTheme="minorHAnsi" w:cstheme="minorBidi"/>
                <w:sz w:val="20"/>
                <w:szCs w:val="20"/>
              </w:rPr>
              <w:t xml:space="preserve"> _____</w:t>
            </w:r>
          </w:p>
        </w:tc>
      </w:tr>
    </w:tbl>
    <w:p w14:paraId="37931585" w14:textId="00973EB0" w:rsidR="003E258D" w:rsidRDefault="003E258D"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p>
    <w:p w14:paraId="0FAACAB1" w14:textId="18B5F8CA" w:rsidR="003E258D" w:rsidRDefault="5C7A2165" w:rsidP="372EF96A">
      <w:pPr>
        <w:pStyle w:val="paragraph"/>
        <w:spacing w:before="0" w:beforeAutospacing="0" w:after="0" w:afterAutospacing="0"/>
        <w:ind w:left="-810" w:right="-720"/>
        <w:textAlignment w:val="baseline"/>
        <w:rPr>
          <w:rFonts w:asciiTheme="minorHAnsi" w:eastAsiaTheme="minorEastAsia" w:hAnsiTheme="minorHAnsi" w:cstheme="minorBidi"/>
          <w:sz w:val="20"/>
          <w:szCs w:val="20"/>
        </w:rPr>
      </w:pPr>
      <w:r w:rsidRPr="372EF96A">
        <w:rPr>
          <w:rFonts w:asciiTheme="minorHAnsi" w:eastAsiaTheme="minorEastAsia" w:hAnsiTheme="minorHAnsi"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4490" w:type="dxa"/>
        <w:tblInd w:w="-815" w:type="dxa"/>
        <w:tblLook w:val="04A0" w:firstRow="1" w:lastRow="0" w:firstColumn="1" w:lastColumn="0" w:noHBand="0" w:noVBand="1"/>
      </w:tblPr>
      <w:tblGrid>
        <w:gridCol w:w="3780"/>
        <w:gridCol w:w="2142"/>
        <w:gridCol w:w="2142"/>
        <w:gridCol w:w="2142"/>
        <w:gridCol w:w="2142"/>
        <w:gridCol w:w="2142"/>
      </w:tblGrid>
      <w:tr w:rsidR="006D14C4" w14:paraId="1D1311B0" w14:textId="77777777" w:rsidTr="372EF96A">
        <w:trPr>
          <w:trHeight w:val="368"/>
        </w:trPr>
        <w:tc>
          <w:tcPr>
            <w:tcW w:w="3780" w:type="dxa"/>
            <w:shd w:val="clear" w:color="auto" w:fill="215E99" w:themeFill="text2" w:themeFillTint="BF"/>
          </w:tcPr>
          <w:p w14:paraId="4249CF06" w14:textId="6DF65584" w:rsidR="006D14C4" w:rsidRPr="00B206C7" w:rsidRDefault="7855ED7F" w:rsidP="372EF96A">
            <w:pPr>
              <w:rPr>
                <w:rFonts w:eastAsiaTheme="minorEastAsia"/>
                <w:b/>
                <w:bCs/>
                <w:i/>
                <w:iCs/>
                <w:color w:val="FFFFFF" w:themeColor="background1"/>
              </w:rPr>
            </w:pPr>
            <w:r w:rsidRPr="372EF96A">
              <w:rPr>
                <w:rFonts w:eastAsiaTheme="minorEastAsia"/>
                <w:b/>
                <w:bCs/>
                <w:i/>
                <w:iCs/>
                <w:color w:val="FFFFFF" w:themeColor="background1"/>
              </w:rPr>
              <w:t>Planning Questions</w:t>
            </w:r>
          </w:p>
        </w:tc>
        <w:tc>
          <w:tcPr>
            <w:tcW w:w="2142" w:type="dxa"/>
            <w:shd w:val="clear" w:color="auto" w:fill="215E99" w:themeFill="text2" w:themeFillTint="BF"/>
          </w:tcPr>
          <w:p w14:paraId="24980082" w14:textId="63490D31"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142" w:type="dxa"/>
            <w:shd w:val="clear" w:color="auto" w:fill="215E99" w:themeFill="text2" w:themeFillTint="BF"/>
          </w:tcPr>
          <w:p w14:paraId="76584135" w14:textId="5EDFF832"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142" w:type="dxa"/>
            <w:shd w:val="clear" w:color="auto" w:fill="215E99" w:themeFill="text2" w:themeFillTint="BF"/>
          </w:tcPr>
          <w:p w14:paraId="32CA811F" w14:textId="56D74382"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142" w:type="dxa"/>
            <w:shd w:val="clear" w:color="auto" w:fill="215E99" w:themeFill="text2" w:themeFillTint="BF"/>
          </w:tcPr>
          <w:p w14:paraId="1DC84746" w14:textId="5C372AB7"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142" w:type="dxa"/>
            <w:shd w:val="clear" w:color="auto" w:fill="215E99" w:themeFill="text2" w:themeFillTint="BF"/>
          </w:tcPr>
          <w:p w14:paraId="27630712" w14:textId="6CDA87A7"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 _</w:t>
            </w:r>
          </w:p>
        </w:tc>
      </w:tr>
      <w:tr w:rsidR="006D14C4" w14:paraId="18318894" w14:textId="77777777" w:rsidTr="372EF96A">
        <w:trPr>
          <w:trHeight w:val="1160"/>
        </w:trPr>
        <w:tc>
          <w:tcPr>
            <w:tcW w:w="3780" w:type="dxa"/>
          </w:tcPr>
          <w:p w14:paraId="009B9D9A" w14:textId="77777777"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33F38B15" w14:textId="7B3768C9" w:rsidR="00463532" w:rsidRDefault="00463532" w:rsidP="372EF96A">
            <w:pPr>
              <w:pStyle w:val="ListParagraph"/>
              <w:numPr>
                <w:ilvl w:val="0"/>
                <w:numId w:val="9"/>
              </w:numPr>
              <w:spacing w:line="276" w:lineRule="auto"/>
              <w:rPr>
                <w:rFonts w:eastAsiaTheme="minorEastAsia"/>
              </w:rPr>
            </w:pPr>
            <w:r w:rsidRPr="372EF96A">
              <w:rPr>
                <w:rFonts w:eastAsiaTheme="minorEastAsia"/>
              </w:rPr>
              <w:t>Read the text(s) for this lesson and answer /complete the associated questions/tasks.</w:t>
            </w:r>
          </w:p>
          <w:p w14:paraId="6CF9C8B3" w14:textId="212B6C56"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7F9A3FBC" w14:textId="77777777" w:rsidR="006D14C4" w:rsidRPr="006D14C4" w:rsidRDefault="006D14C4" w:rsidP="372EF96A">
            <w:pPr>
              <w:rPr>
                <w:rFonts w:eastAsiaTheme="minorEastAsia"/>
                <w:sz w:val="22"/>
                <w:szCs w:val="22"/>
              </w:rPr>
            </w:pPr>
          </w:p>
        </w:tc>
        <w:tc>
          <w:tcPr>
            <w:tcW w:w="2142" w:type="dxa"/>
          </w:tcPr>
          <w:p w14:paraId="5B8C1558" w14:textId="77777777" w:rsidR="006D14C4" w:rsidRDefault="006D14C4" w:rsidP="372EF96A">
            <w:pPr>
              <w:rPr>
                <w:rFonts w:eastAsiaTheme="minorEastAsia"/>
              </w:rPr>
            </w:pPr>
          </w:p>
        </w:tc>
        <w:tc>
          <w:tcPr>
            <w:tcW w:w="2142" w:type="dxa"/>
          </w:tcPr>
          <w:p w14:paraId="281BA929" w14:textId="7B3793F8" w:rsidR="006D14C4" w:rsidRDefault="00D117DB" w:rsidP="372EF96A">
            <w:pPr>
              <w:rPr>
                <w:rFonts w:eastAsiaTheme="minorEastAsia"/>
              </w:rPr>
            </w:pPr>
            <w:r>
              <w:rPr>
                <w:rFonts w:eastAsiaTheme="minorEastAsia"/>
              </w:rPr>
              <w:t>“Crying in the H Mart”</w:t>
            </w:r>
          </w:p>
        </w:tc>
        <w:tc>
          <w:tcPr>
            <w:tcW w:w="2142" w:type="dxa"/>
          </w:tcPr>
          <w:p w14:paraId="48355BB7" w14:textId="35030691" w:rsidR="006D14C4" w:rsidRDefault="00D117DB" w:rsidP="372EF96A">
            <w:pPr>
              <w:rPr>
                <w:rFonts w:eastAsiaTheme="minorEastAsia"/>
              </w:rPr>
            </w:pPr>
            <w:r>
              <w:rPr>
                <w:rFonts w:eastAsiaTheme="minorEastAsia"/>
              </w:rPr>
              <w:t>“Crying in the H Mart”</w:t>
            </w:r>
          </w:p>
        </w:tc>
        <w:tc>
          <w:tcPr>
            <w:tcW w:w="2142" w:type="dxa"/>
          </w:tcPr>
          <w:p w14:paraId="420C62CF" w14:textId="0DDF16D3" w:rsidR="006D14C4" w:rsidRDefault="00D70E1E" w:rsidP="372EF96A">
            <w:pPr>
              <w:rPr>
                <w:rFonts w:eastAsiaTheme="minorEastAsia"/>
              </w:rPr>
            </w:pPr>
            <w:r>
              <w:rPr>
                <w:rFonts w:eastAsiaTheme="minorEastAsia"/>
              </w:rPr>
              <w:t>“Crying in the H Mart”</w:t>
            </w:r>
          </w:p>
        </w:tc>
        <w:tc>
          <w:tcPr>
            <w:tcW w:w="2142" w:type="dxa"/>
          </w:tcPr>
          <w:p w14:paraId="7037652E" w14:textId="63C6D043" w:rsidR="006D14C4" w:rsidRDefault="009B254B" w:rsidP="372EF96A">
            <w:pPr>
              <w:rPr>
                <w:rFonts w:eastAsiaTheme="minorEastAsia"/>
              </w:rPr>
            </w:pPr>
            <w:r>
              <w:rPr>
                <w:rFonts w:eastAsiaTheme="minorEastAsia"/>
              </w:rPr>
              <w:t xml:space="preserve">“Crying in the H Mart” </w:t>
            </w:r>
          </w:p>
        </w:tc>
      </w:tr>
      <w:tr w:rsidR="006D14C4" w14:paraId="5C733371" w14:textId="77777777" w:rsidTr="372EF96A">
        <w:tc>
          <w:tcPr>
            <w:tcW w:w="3780" w:type="dxa"/>
          </w:tcPr>
          <w:p w14:paraId="2430466D" w14:textId="3FB32707" w:rsidR="00463532" w:rsidRDefault="00463532" w:rsidP="372EF96A">
            <w:pPr>
              <w:pStyle w:val="ListParagraph"/>
              <w:numPr>
                <w:ilvl w:val="0"/>
                <w:numId w:val="9"/>
              </w:numPr>
              <w:spacing w:line="276" w:lineRule="auto"/>
              <w:rPr>
                <w:rFonts w:eastAsiaTheme="minorEastAsia"/>
              </w:rPr>
            </w:pPr>
            <w:r w:rsidRPr="372EF96A">
              <w:rPr>
                <w:rFonts w:eastAsiaTheme="minorEastAsia"/>
              </w:rPr>
              <w:t>What standard(s) are the primary focus of the lesson?</w:t>
            </w:r>
          </w:p>
          <w:p w14:paraId="13185E8D" w14:textId="6B0A8BAD"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3F515AC6" w14:textId="76AD837D" w:rsidR="006D14C4" w:rsidRPr="006D14C4" w:rsidRDefault="006D14C4" w:rsidP="372EF96A">
            <w:pPr>
              <w:rPr>
                <w:rFonts w:eastAsiaTheme="minorEastAsia"/>
                <w:sz w:val="22"/>
                <w:szCs w:val="22"/>
              </w:rPr>
            </w:pPr>
          </w:p>
        </w:tc>
        <w:tc>
          <w:tcPr>
            <w:tcW w:w="2142" w:type="dxa"/>
          </w:tcPr>
          <w:p w14:paraId="2F1442EF" w14:textId="3AB97AE4" w:rsidR="006D14C4" w:rsidRDefault="00163614" w:rsidP="372EF96A">
            <w:pPr>
              <w:rPr>
                <w:rFonts w:eastAsiaTheme="minorEastAsia"/>
              </w:rPr>
            </w:pPr>
            <w:r>
              <w:rPr>
                <w:rFonts w:eastAsiaTheme="minorEastAsia"/>
              </w:rPr>
              <w:t>W.12.2</w:t>
            </w:r>
          </w:p>
        </w:tc>
        <w:tc>
          <w:tcPr>
            <w:tcW w:w="2142" w:type="dxa"/>
          </w:tcPr>
          <w:p w14:paraId="37589EF8" w14:textId="4854983C" w:rsidR="006D14C4" w:rsidRDefault="00D70E1E" w:rsidP="372EF96A">
            <w:pPr>
              <w:rPr>
                <w:rFonts w:eastAsiaTheme="minorEastAsia"/>
              </w:rPr>
            </w:pPr>
            <w:r>
              <w:rPr>
                <w:rFonts w:eastAsiaTheme="minorEastAsia"/>
              </w:rPr>
              <w:t>RL.KID.12.3</w:t>
            </w:r>
          </w:p>
        </w:tc>
        <w:tc>
          <w:tcPr>
            <w:tcW w:w="2142" w:type="dxa"/>
          </w:tcPr>
          <w:p w14:paraId="5DD76942" w14:textId="034F100B" w:rsidR="006D14C4" w:rsidRDefault="00D117DB" w:rsidP="372EF96A">
            <w:pPr>
              <w:rPr>
                <w:rFonts w:eastAsiaTheme="minorEastAsia"/>
              </w:rPr>
            </w:pPr>
            <w:r>
              <w:rPr>
                <w:rFonts w:eastAsiaTheme="minorEastAsia"/>
              </w:rPr>
              <w:t>RL.KID.12.3</w:t>
            </w:r>
          </w:p>
        </w:tc>
        <w:tc>
          <w:tcPr>
            <w:tcW w:w="2142" w:type="dxa"/>
          </w:tcPr>
          <w:p w14:paraId="2BEDE8A9" w14:textId="337577D6" w:rsidR="006D14C4" w:rsidRDefault="00D70E1E" w:rsidP="372EF96A">
            <w:pPr>
              <w:rPr>
                <w:rFonts w:eastAsiaTheme="minorEastAsia"/>
              </w:rPr>
            </w:pPr>
            <w:r>
              <w:rPr>
                <w:rFonts w:eastAsiaTheme="minorEastAsia"/>
              </w:rPr>
              <w:t>RL.KID.12.3</w:t>
            </w:r>
          </w:p>
        </w:tc>
        <w:tc>
          <w:tcPr>
            <w:tcW w:w="2142" w:type="dxa"/>
          </w:tcPr>
          <w:p w14:paraId="61037382" w14:textId="64317A17" w:rsidR="006D14C4" w:rsidRDefault="009B254B" w:rsidP="372EF96A">
            <w:pPr>
              <w:rPr>
                <w:rFonts w:eastAsiaTheme="minorEastAsia"/>
              </w:rPr>
            </w:pPr>
            <w:r>
              <w:rPr>
                <w:rFonts w:eastAsiaTheme="minorEastAsia"/>
              </w:rPr>
              <w:t>W.12.2</w:t>
            </w:r>
          </w:p>
        </w:tc>
      </w:tr>
      <w:tr w:rsidR="00B14E10" w14:paraId="3C4BDD95" w14:textId="77777777" w:rsidTr="372EF96A">
        <w:tc>
          <w:tcPr>
            <w:tcW w:w="3780" w:type="dxa"/>
          </w:tcPr>
          <w:p w14:paraId="6A4FF18F" w14:textId="77777777" w:rsidR="00B14E10" w:rsidRDefault="00B14E10" w:rsidP="372EF96A">
            <w:pPr>
              <w:pStyle w:val="ListParagraph"/>
              <w:numPr>
                <w:ilvl w:val="0"/>
                <w:numId w:val="9"/>
              </w:numPr>
              <w:spacing w:line="276" w:lineRule="auto"/>
              <w:rPr>
                <w:rFonts w:eastAsiaTheme="minorEastAsia"/>
              </w:rPr>
            </w:pPr>
            <w:r w:rsidRPr="372EF96A">
              <w:rPr>
                <w:rFonts w:eastAsiaTheme="minorEastAsia"/>
              </w:rPr>
              <w:t>Based on the objectives, what will students know and be able to do after the lesson?</w:t>
            </w:r>
          </w:p>
          <w:p w14:paraId="0CCF81D8" w14:textId="77777777" w:rsidR="00B14E10" w:rsidRPr="00C91324" w:rsidRDefault="00B14E10" w:rsidP="372EF96A">
            <w:pPr>
              <w:pStyle w:val="ListParagraph"/>
              <w:spacing w:line="276" w:lineRule="auto"/>
              <w:ind w:left="360"/>
              <w:rPr>
                <w:rFonts w:eastAsiaTheme="minorEastAsia"/>
              </w:rPr>
            </w:pPr>
          </w:p>
        </w:tc>
        <w:tc>
          <w:tcPr>
            <w:tcW w:w="2142" w:type="dxa"/>
          </w:tcPr>
          <w:p w14:paraId="0FB4E4E8" w14:textId="209741A9" w:rsidR="00B14E10" w:rsidRDefault="00163614" w:rsidP="372EF96A">
            <w:pPr>
              <w:rPr>
                <w:rFonts w:eastAsiaTheme="minorEastAsia"/>
              </w:rPr>
            </w:pPr>
            <w:r>
              <w:rPr>
                <w:rFonts w:eastAsiaTheme="minorEastAsia"/>
              </w:rPr>
              <w:t>Students will learn how to develop a vivid scene with narrative techniques</w:t>
            </w:r>
          </w:p>
        </w:tc>
        <w:tc>
          <w:tcPr>
            <w:tcW w:w="2142" w:type="dxa"/>
          </w:tcPr>
          <w:p w14:paraId="29BE5CEB" w14:textId="1A428DD0" w:rsidR="00B14E10" w:rsidRDefault="00D117DB" w:rsidP="372EF96A">
            <w:pPr>
              <w:rPr>
                <w:rFonts w:eastAsiaTheme="minorEastAsia"/>
              </w:rPr>
            </w:pPr>
            <w:r>
              <w:rPr>
                <w:rFonts w:eastAsiaTheme="minorEastAsia"/>
              </w:rPr>
              <w:t>Students will be front loaded vocabulary and building vocabulary skills in preparation for the ACT</w:t>
            </w:r>
          </w:p>
        </w:tc>
        <w:tc>
          <w:tcPr>
            <w:tcW w:w="2142" w:type="dxa"/>
          </w:tcPr>
          <w:p w14:paraId="06FF6589" w14:textId="35C20521" w:rsidR="00D70E1E" w:rsidRPr="00D70E1E" w:rsidRDefault="00D70E1E" w:rsidP="00D70E1E">
            <w:pPr>
              <w:rPr>
                <w:rFonts w:eastAsiaTheme="minorEastAsia"/>
              </w:rPr>
            </w:pPr>
            <w:r>
              <w:rPr>
                <w:rFonts w:eastAsiaTheme="minorEastAsia"/>
              </w:rPr>
              <w:t>Students will continue to read and analyze the narrator and the relationship between her and her mother</w:t>
            </w:r>
          </w:p>
        </w:tc>
        <w:tc>
          <w:tcPr>
            <w:tcW w:w="2142" w:type="dxa"/>
          </w:tcPr>
          <w:p w14:paraId="0EE6FB29" w14:textId="1A807C1F" w:rsidR="00B14E10" w:rsidRDefault="00D70E1E" w:rsidP="372EF96A">
            <w:pPr>
              <w:rPr>
                <w:rFonts w:eastAsiaTheme="minorEastAsia"/>
              </w:rPr>
            </w:pPr>
            <w:r>
              <w:rPr>
                <w:rFonts w:eastAsiaTheme="minorEastAsia"/>
              </w:rPr>
              <w:t>Students will break down</w:t>
            </w:r>
            <w:r>
              <w:rPr>
                <w:rFonts w:eastAsiaTheme="minorEastAsia"/>
              </w:rPr>
              <w:t xml:space="preserve"> characterization in</w:t>
            </w:r>
            <w:r>
              <w:rPr>
                <w:rFonts w:eastAsiaTheme="minorEastAsia"/>
              </w:rPr>
              <w:t xml:space="preserve"> the text IOT to prepare for their narrative writing tomorrow</w:t>
            </w:r>
          </w:p>
        </w:tc>
        <w:tc>
          <w:tcPr>
            <w:tcW w:w="2142" w:type="dxa"/>
          </w:tcPr>
          <w:p w14:paraId="4E3E04D2" w14:textId="0888AE96" w:rsidR="00B14E10" w:rsidRDefault="009B254B" w:rsidP="372EF96A">
            <w:pPr>
              <w:rPr>
                <w:rFonts w:eastAsiaTheme="minorEastAsia"/>
              </w:rPr>
            </w:pPr>
            <w:r>
              <w:rPr>
                <w:rFonts w:eastAsiaTheme="minorEastAsia"/>
              </w:rPr>
              <w:t>Students will brainstorm ideas for their narrative writing</w:t>
            </w:r>
          </w:p>
        </w:tc>
      </w:tr>
      <w:tr w:rsidR="00D70E1E" w14:paraId="588130B7" w14:textId="77777777" w:rsidTr="372EF96A">
        <w:tc>
          <w:tcPr>
            <w:tcW w:w="3780" w:type="dxa"/>
          </w:tcPr>
          <w:p w14:paraId="3BE213A6" w14:textId="76CCE060" w:rsidR="00D70E1E" w:rsidRPr="006D14C4" w:rsidRDefault="00D70E1E" w:rsidP="00D70E1E">
            <w:pPr>
              <w:pStyle w:val="paragraph"/>
              <w:numPr>
                <w:ilvl w:val="0"/>
                <w:numId w:val="9"/>
              </w:numPr>
              <w:spacing w:before="0" w:beforeAutospacing="0" w:after="60" w:afterAutospacing="0"/>
              <w:textAlignment w:val="baseline"/>
              <w:rPr>
                <w:rStyle w:val="normaltextrun"/>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What are the most important aspects of this text and how are questions focused on them? </w:t>
            </w:r>
          </w:p>
          <w:p w14:paraId="7CB3E459" w14:textId="77777777" w:rsidR="00D70E1E" w:rsidRDefault="00D70E1E" w:rsidP="00D70E1E">
            <w:pPr>
              <w:pStyle w:val="paragraph"/>
              <w:spacing w:before="0" w:beforeAutospacing="0" w:after="60" w:afterAutospacing="0"/>
              <w:ind w:left="360"/>
              <w:textAlignment w:val="baseline"/>
              <w:rPr>
                <w:rStyle w:val="normaltextrun"/>
                <w:rFonts w:asciiTheme="minorHAnsi" w:eastAsiaTheme="minorEastAsia" w:hAnsiTheme="minorHAnsi" w:cstheme="minorBidi"/>
              </w:rPr>
            </w:pPr>
          </w:p>
          <w:p w14:paraId="1815AE39" w14:textId="59FF8D71" w:rsidR="00D70E1E" w:rsidRPr="006D14C4" w:rsidRDefault="00D70E1E" w:rsidP="00D70E1E">
            <w:pPr>
              <w:pStyle w:val="paragraph"/>
              <w:spacing w:before="0" w:beforeAutospacing="0" w:after="60" w:afterAutospacing="0"/>
              <w:textAlignment w:val="baseline"/>
              <w:rPr>
                <w:rFonts w:asciiTheme="minorHAnsi" w:eastAsiaTheme="minorEastAsia" w:hAnsiTheme="minorHAnsi" w:cstheme="minorBidi"/>
                <w:i/>
                <w:iCs/>
                <w:sz w:val="20"/>
                <w:szCs w:val="20"/>
              </w:rPr>
            </w:pPr>
            <w:r w:rsidRPr="372EF96A">
              <w:rPr>
                <w:rStyle w:val="normaltextrun"/>
                <w:rFonts w:asciiTheme="minorHAnsi" w:eastAsiaTheme="minorEastAsia" w:hAnsiTheme="minorHAnsi" w:cstheme="minorBidi"/>
                <w:i/>
                <w:iCs/>
                <w:sz w:val="20"/>
                <w:szCs w:val="20"/>
              </w:rPr>
              <w:t xml:space="preserve">Note the “Must Ask” questions that are crucial to the goal of communicating the essential understandings of the text and standard(s).  These questions should </w:t>
            </w:r>
            <w:r w:rsidRPr="372EF96A">
              <w:rPr>
                <w:rStyle w:val="normaltextrun"/>
                <w:rFonts w:asciiTheme="minorHAnsi" w:eastAsiaTheme="minorEastAsia" w:hAnsiTheme="minorHAnsi" w:cstheme="minorBidi"/>
                <w:i/>
                <w:iCs/>
                <w:sz w:val="20"/>
                <w:szCs w:val="20"/>
              </w:rPr>
              <w:lastRenderedPageBreak/>
              <w:t>represent part of your “Checks for Understanding” during the lesson.</w:t>
            </w:r>
          </w:p>
          <w:p w14:paraId="40FA33A8" w14:textId="77777777" w:rsidR="00D70E1E" w:rsidRDefault="00D70E1E" w:rsidP="00D70E1E">
            <w:pPr>
              <w:rPr>
                <w:rFonts w:eastAsiaTheme="minorEastAsia"/>
              </w:rPr>
            </w:pPr>
          </w:p>
        </w:tc>
        <w:tc>
          <w:tcPr>
            <w:tcW w:w="2142" w:type="dxa"/>
          </w:tcPr>
          <w:p w14:paraId="7068370C" w14:textId="77777777" w:rsidR="00D70E1E" w:rsidRDefault="00D70E1E" w:rsidP="00D70E1E">
            <w:pPr>
              <w:rPr>
                <w:rFonts w:eastAsiaTheme="minorEastAsia"/>
              </w:rPr>
            </w:pPr>
            <w:r>
              <w:rPr>
                <w:rFonts w:eastAsiaTheme="minorEastAsia"/>
              </w:rPr>
              <w:lastRenderedPageBreak/>
              <w:t xml:space="preserve">What is a memoir? </w:t>
            </w:r>
          </w:p>
          <w:p w14:paraId="599C8673" w14:textId="197B1478" w:rsidR="00D70E1E" w:rsidRDefault="00D70E1E" w:rsidP="00D70E1E">
            <w:pPr>
              <w:rPr>
                <w:rFonts w:eastAsiaTheme="minorEastAsia"/>
              </w:rPr>
            </w:pPr>
            <w:r>
              <w:rPr>
                <w:rFonts w:eastAsiaTheme="minorEastAsia"/>
              </w:rPr>
              <w:t xml:space="preserve">What is a universal truth? </w:t>
            </w:r>
          </w:p>
        </w:tc>
        <w:tc>
          <w:tcPr>
            <w:tcW w:w="2142" w:type="dxa"/>
          </w:tcPr>
          <w:p w14:paraId="64DEE27C" w14:textId="66606FEE" w:rsidR="00D70E1E" w:rsidRDefault="00D70E1E" w:rsidP="00D70E1E">
            <w:pPr>
              <w:rPr>
                <w:rFonts w:eastAsiaTheme="minorEastAsia"/>
              </w:rPr>
            </w:pPr>
            <w:r>
              <w:rPr>
                <w:rFonts w:eastAsiaTheme="minorEastAsia"/>
              </w:rPr>
              <w:t>What characters are presented? Why are they important? How did narrator develop over the course of the text</w:t>
            </w:r>
          </w:p>
        </w:tc>
        <w:tc>
          <w:tcPr>
            <w:tcW w:w="2142" w:type="dxa"/>
          </w:tcPr>
          <w:p w14:paraId="55A3A0C9" w14:textId="5E608D0E" w:rsidR="00D70E1E" w:rsidRDefault="00D70E1E" w:rsidP="00D70E1E">
            <w:pPr>
              <w:rPr>
                <w:rFonts w:eastAsiaTheme="minorEastAsia"/>
              </w:rPr>
            </w:pPr>
            <w:r>
              <w:rPr>
                <w:rFonts w:eastAsiaTheme="minorEastAsia"/>
              </w:rPr>
              <w:t>What characters are presented? Why are they important? How did narrator develop over the course of the text</w:t>
            </w:r>
          </w:p>
        </w:tc>
        <w:tc>
          <w:tcPr>
            <w:tcW w:w="2142" w:type="dxa"/>
          </w:tcPr>
          <w:p w14:paraId="015C34E3" w14:textId="6011F1B6" w:rsidR="00D70E1E" w:rsidRDefault="00D70E1E" w:rsidP="00D70E1E">
            <w:pPr>
              <w:rPr>
                <w:rFonts w:eastAsiaTheme="minorEastAsia"/>
              </w:rPr>
            </w:pPr>
            <w:r>
              <w:rPr>
                <w:rFonts w:eastAsiaTheme="minorEastAsia"/>
              </w:rPr>
              <w:t>What characters are presented? Why are they important? How did narrator develop over the course of the text</w:t>
            </w:r>
          </w:p>
        </w:tc>
        <w:tc>
          <w:tcPr>
            <w:tcW w:w="2142" w:type="dxa"/>
          </w:tcPr>
          <w:p w14:paraId="4965913A" w14:textId="4B4E515E" w:rsidR="00D70E1E" w:rsidRDefault="009B254B" w:rsidP="00D70E1E">
            <w:pPr>
              <w:rPr>
                <w:rFonts w:eastAsiaTheme="minorEastAsia"/>
              </w:rPr>
            </w:pPr>
            <w:r>
              <w:rPr>
                <w:rFonts w:eastAsiaTheme="minorEastAsia"/>
              </w:rPr>
              <w:t xml:space="preserve">What characters have made you who you are? </w:t>
            </w:r>
          </w:p>
        </w:tc>
      </w:tr>
      <w:tr w:rsidR="00D70E1E" w14:paraId="1135C957" w14:textId="77777777" w:rsidTr="372EF96A">
        <w:tc>
          <w:tcPr>
            <w:tcW w:w="3780" w:type="dxa"/>
          </w:tcPr>
          <w:p w14:paraId="5F70ED07" w14:textId="012C7342" w:rsidR="00D70E1E" w:rsidRPr="006D14C4" w:rsidRDefault="00D70E1E" w:rsidP="00D70E1E">
            <w:pPr>
              <w:pStyle w:val="paragraph"/>
              <w:numPr>
                <w:ilvl w:val="0"/>
                <w:numId w:val="9"/>
              </w:numPr>
              <w:textAlignment w:val="baseline"/>
              <w:rPr>
                <w:rStyle w:val="eop"/>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Note the areas in which students will face challenges or may have misconceptions. Note how you might respond. </w:t>
            </w:r>
          </w:p>
          <w:p w14:paraId="5C694D6B" w14:textId="77777777" w:rsidR="00D70E1E" w:rsidRDefault="00D70E1E" w:rsidP="00D70E1E">
            <w:pPr>
              <w:rPr>
                <w:rFonts w:eastAsiaTheme="minorEastAsia"/>
              </w:rPr>
            </w:pPr>
          </w:p>
        </w:tc>
        <w:tc>
          <w:tcPr>
            <w:tcW w:w="2142" w:type="dxa"/>
          </w:tcPr>
          <w:p w14:paraId="4ECBE6E0" w14:textId="3B5C5805" w:rsidR="00D70E1E" w:rsidRDefault="00D70E1E" w:rsidP="00D70E1E">
            <w:pPr>
              <w:rPr>
                <w:rFonts w:eastAsiaTheme="minorEastAsia"/>
              </w:rPr>
            </w:pPr>
            <w:r>
              <w:rPr>
                <w:rFonts w:eastAsiaTheme="minorEastAsia"/>
              </w:rPr>
              <w:t>Students may struggle with understanding what makes something a memoir and why</w:t>
            </w:r>
          </w:p>
        </w:tc>
        <w:tc>
          <w:tcPr>
            <w:tcW w:w="2142" w:type="dxa"/>
          </w:tcPr>
          <w:p w14:paraId="7F64F384" w14:textId="5CEACD86" w:rsidR="00D70E1E" w:rsidRDefault="00D70E1E" w:rsidP="00D70E1E">
            <w:pPr>
              <w:rPr>
                <w:rFonts w:eastAsiaTheme="minorEastAsia"/>
              </w:rPr>
            </w:pPr>
            <w:r>
              <w:rPr>
                <w:rFonts w:eastAsiaTheme="minorEastAsia"/>
              </w:rPr>
              <w:t>Students may misinterpret vocabulary based on context clues</w:t>
            </w:r>
          </w:p>
        </w:tc>
        <w:tc>
          <w:tcPr>
            <w:tcW w:w="2142" w:type="dxa"/>
          </w:tcPr>
          <w:p w14:paraId="5EDF0E7B" w14:textId="67640A16" w:rsidR="00D70E1E" w:rsidRDefault="00D70E1E" w:rsidP="00D70E1E">
            <w:pPr>
              <w:rPr>
                <w:rFonts w:eastAsiaTheme="minorEastAsia"/>
              </w:rPr>
            </w:pPr>
            <w:r>
              <w:rPr>
                <w:rFonts w:eastAsiaTheme="minorEastAsia"/>
              </w:rPr>
              <w:t>Their may be a lack of Korean culture knowledge that will prevent students from understanding</w:t>
            </w:r>
          </w:p>
        </w:tc>
        <w:tc>
          <w:tcPr>
            <w:tcW w:w="2142" w:type="dxa"/>
          </w:tcPr>
          <w:p w14:paraId="2E3B6485" w14:textId="07D9C2CE" w:rsidR="00D70E1E" w:rsidRDefault="00D70E1E" w:rsidP="00D70E1E">
            <w:pPr>
              <w:rPr>
                <w:rFonts w:eastAsiaTheme="minorEastAsia"/>
              </w:rPr>
            </w:pPr>
            <w:r>
              <w:rPr>
                <w:rFonts w:eastAsiaTheme="minorEastAsia"/>
              </w:rPr>
              <w:t>Vocabulary has been front loaded, so it shouldn’t be an issue</w:t>
            </w:r>
          </w:p>
        </w:tc>
        <w:tc>
          <w:tcPr>
            <w:tcW w:w="2142" w:type="dxa"/>
          </w:tcPr>
          <w:p w14:paraId="378C0202" w14:textId="26C0B11F" w:rsidR="00D70E1E" w:rsidRDefault="009B254B" w:rsidP="00D70E1E">
            <w:pPr>
              <w:rPr>
                <w:rFonts w:eastAsiaTheme="minorEastAsia"/>
              </w:rPr>
            </w:pPr>
            <w:r>
              <w:rPr>
                <w:rFonts w:eastAsiaTheme="minorEastAsia"/>
              </w:rPr>
              <w:t>Students may struggle to write. I can provide sentence stems or ask what moment they felt they became an adult.</w:t>
            </w:r>
          </w:p>
        </w:tc>
      </w:tr>
      <w:tr w:rsidR="00D70E1E" w14:paraId="644715C4" w14:textId="77777777" w:rsidTr="372EF96A">
        <w:trPr>
          <w:trHeight w:val="1349"/>
        </w:trPr>
        <w:tc>
          <w:tcPr>
            <w:tcW w:w="3780" w:type="dxa"/>
          </w:tcPr>
          <w:p w14:paraId="06C5928C" w14:textId="344498E5" w:rsidR="00D70E1E" w:rsidRPr="003F32D8" w:rsidRDefault="00D70E1E" w:rsidP="00D70E1E">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What is your literacy-based focusing activity? How does this focusing activity connect to the previous or current lesson? </w:t>
            </w:r>
            <w:r w:rsidRPr="372EF96A">
              <w:rPr>
                <w:rStyle w:val="eop"/>
                <w:rFonts w:asciiTheme="minorHAnsi" w:eastAsiaTheme="minorEastAsia" w:hAnsiTheme="minorHAnsi" w:cstheme="minorBidi"/>
                <w:sz w:val="22"/>
                <w:szCs w:val="22"/>
              </w:rPr>
              <w:t> </w:t>
            </w:r>
          </w:p>
        </w:tc>
        <w:tc>
          <w:tcPr>
            <w:tcW w:w="2142" w:type="dxa"/>
          </w:tcPr>
          <w:p w14:paraId="6493C106" w14:textId="2410E63C" w:rsidR="00D70E1E" w:rsidRDefault="00D70E1E" w:rsidP="00D70E1E">
            <w:pPr>
              <w:rPr>
                <w:rFonts w:eastAsiaTheme="minorEastAsia"/>
              </w:rPr>
            </w:pPr>
            <w:r>
              <w:rPr>
                <w:rFonts w:eastAsiaTheme="minorEastAsia"/>
              </w:rPr>
              <w:t>Students will reflect on the big questions. This will help students understand the overall questions of the text.</w:t>
            </w:r>
          </w:p>
        </w:tc>
        <w:tc>
          <w:tcPr>
            <w:tcW w:w="2142" w:type="dxa"/>
          </w:tcPr>
          <w:p w14:paraId="1360FDEA" w14:textId="1F5CF7C2" w:rsidR="00D70E1E" w:rsidRDefault="00D70E1E" w:rsidP="00D70E1E">
            <w:pPr>
              <w:rPr>
                <w:rFonts w:eastAsiaTheme="minorEastAsia"/>
              </w:rPr>
            </w:pPr>
            <w:r>
              <w:rPr>
                <w:rFonts w:eastAsiaTheme="minorEastAsia"/>
              </w:rPr>
              <w:t>Students will use context clues to define vocabulary words</w:t>
            </w:r>
          </w:p>
        </w:tc>
        <w:tc>
          <w:tcPr>
            <w:tcW w:w="2142" w:type="dxa"/>
          </w:tcPr>
          <w:p w14:paraId="0AF9C1B8" w14:textId="15255B41" w:rsidR="00D70E1E" w:rsidRDefault="00D70E1E" w:rsidP="00D70E1E">
            <w:pPr>
              <w:rPr>
                <w:rFonts w:eastAsiaTheme="minorEastAsia"/>
              </w:rPr>
            </w:pPr>
            <w:r>
              <w:rPr>
                <w:rFonts w:eastAsiaTheme="minorEastAsia"/>
              </w:rPr>
              <w:t xml:space="preserve">Students </w:t>
            </w:r>
            <w:proofErr w:type="gramStart"/>
            <w:r>
              <w:rPr>
                <w:rFonts w:eastAsiaTheme="minorEastAsia"/>
              </w:rPr>
              <w:t>will  use</w:t>
            </w:r>
            <w:proofErr w:type="gramEnd"/>
            <w:r>
              <w:rPr>
                <w:rFonts w:eastAsiaTheme="minorEastAsia"/>
              </w:rPr>
              <w:t xml:space="preserve"> the vocabulary words in context</w:t>
            </w:r>
          </w:p>
        </w:tc>
        <w:tc>
          <w:tcPr>
            <w:tcW w:w="2142" w:type="dxa"/>
          </w:tcPr>
          <w:p w14:paraId="2A895CCD" w14:textId="10BAA035" w:rsidR="00D70E1E" w:rsidRDefault="00D70E1E" w:rsidP="00D70E1E">
            <w:pPr>
              <w:rPr>
                <w:rFonts w:eastAsiaTheme="minorEastAsia"/>
              </w:rPr>
            </w:pPr>
            <w:r>
              <w:rPr>
                <w:rFonts w:eastAsiaTheme="minorEastAsia"/>
              </w:rPr>
              <w:t>Will read a quote from the author about “Crying in the H Mart”</w:t>
            </w:r>
          </w:p>
        </w:tc>
        <w:tc>
          <w:tcPr>
            <w:tcW w:w="2142" w:type="dxa"/>
          </w:tcPr>
          <w:p w14:paraId="72B9FDB6" w14:textId="14493310" w:rsidR="009B254B" w:rsidRPr="009B254B" w:rsidRDefault="009B254B" w:rsidP="009B254B">
            <w:pPr>
              <w:rPr>
                <w:rFonts w:eastAsiaTheme="minorEastAsia"/>
              </w:rPr>
            </w:pPr>
            <w:r>
              <w:rPr>
                <w:rFonts w:eastAsiaTheme="minorEastAsia"/>
              </w:rPr>
              <w:t>Read a quote about the people that affect who we are today</w:t>
            </w:r>
          </w:p>
        </w:tc>
      </w:tr>
      <w:tr w:rsidR="00D70E1E" w14:paraId="64F634E1" w14:textId="77777777" w:rsidTr="372EF96A">
        <w:trPr>
          <w:trHeight w:val="1232"/>
        </w:trPr>
        <w:tc>
          <w:tcPr>
            <w:tcW w:w="3780" w:type="dxa"/>
          </w:tcPr>
          <w:p w14:paraId="4EE5CE75" w14:textId="2E643C3B" w:rsidR="00D70E1E" w:rsidRPr="006D14C4" w:rsidRDefault="00D70E1E" w:rsidP="00D70E1E">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Where are the opportunities for student engagement (turn and talks, think-pair-share, etc.)? </w:t>
            </w:r>
          </w:p>
        </w:tc>
        <w:tc>
          <w:tcPr>
            <w:tcW w:w="2142" w:type="dxa"/>
          </w:tcPr>
          <w:p w14:paraId="21963724" w14:textId="77777777" w:rsidR="00D70E1E" w:rsidRDefault="00D70E1E" w:rsidP="00D70E1E">
            <w:pPr>
              <w:rPr>
                <w:rFonts w:eastAsiaTheme="minorEastAsia"/>
              </w:rPr>
            </w:pPr>
            <w:r>
              <w:rPr>
                <w:rFonts w:eastAsiaTheme="minorEastAsia"/>
              </w:rPr>
              <w:t>Write Pair Share</w:t>
            </w:r>
          </w:p>
          <w:p w14:paraId="74CAF138" w14:textId="77777777" w:rsidR="00D70E1E" w:rsidRDefault="00D70E1E" w:rsidP="00D70E1E">
            <w:pPr>
              <w:rPr>
                <w:rFonts w:eastAsiaTheme="minorEastAsia"/>
              </w:rPr>
            </w:pPr>
            <w:r>
              <w:rPr>
                <w:rFonts w:eastAsiaTheme="minorEastAsia"/>
              </w:rPr>
              <w:t>Cold Call</w:t>
            </w:r>
          </w:p>
          <w:p w14:paraId="612E50D8" w14:textId="43F51549" w:rsidR="00D70E1E" w:rsidRDefault="00D70E1E" w:rsidP="00D70E1E">
            <w:pPr>
              <w:rPr>
                <w:rFonts w:eastAsiaTheme="minorEastAsia"/>
              </w:rPr>
            </w:pPr>
            <w:r>
              <w:rPr>
                <w:rFonts w:eastAsiaTheme="minorEastAsia"/>
              </w:rPr>
              <w:t xml:space="preserve">Exit Tickets </w:t>
            </w:r>
          </w:p>
        </w:tc>
        <w:tc>
          <w:tcPr>
            <w:tcW w:w="2142" w:type="dxa"/>
          </w:tcPr>
          <w:p w14:paraId="741C1493" w14:textId="77777777" w:rsidR="00D70E1E" w:rsidRDefault="00D70E1E" w:rsidP="00D70E1E">
            <w:pPr>
              <w:rPr>
                <w:rFonts w:eastAsiaTheme="minorEastAsia"/>
              </w:rPr>
            </w:pPr>
            <w:r>
              <w:rPr>
                <w:rFonts w:eastAsiaTheme="minorEastAsia"/>
              </w:rPr>
              <w:t xml:space="preserve">Cold Call </w:t>
            </w:r>
          </w:p>
          <w:p w14:paraId="48E04F5A" w14:textId="3493AB52" w:rsidR="00D70E1E" w:rsidRDefault="00D70E1E" w:rsidP="00D70E1E">
            <w:pPr>
              <w:rPr>
                <w:rFonts w:eastAsiaTheme="minorEastAsia"/>
              </w:rPr>
            </w:pPr>
            <w:r>
              <w:rPr>
                <w:rFonts w:eastAsiaTheme="minorEastAsia"/>
              </w:rPr>
              <w:t>Exit Tickets</w:t>
            </w:r>
          </w:p>
        </w:tc>
        <w:tc>
          <w:tcPr>
            <w:tcW w:w="2142" w:type="dxa"/>
          </w:tcPr>
          <w:p w14:paraId="57E12F36" w14:textId="77777777" w:rsidR="00D70E1E" w:rsidRDefault="00D70E1E" w:rsidP="00D70E1E">
            <w:pPr>
              <w:rPr>
                <w:rFonts w:eastAsiaTheme="minorEastAsia"/>
              </w:rPr>
            </w:pPr>
            <w:r>
              <w:rPr>
                <w:rFonts w:eastAsiaTheme="minorEastAsia"/>
              </w:rPr>
              <w:t>Cold Call</w:t>
            </w:r>
          </w:p>
          <w:p w14:paraId="60510436" w14:textId="296035B4" w:rsidR="00D70E1E" w:rsidRDefault="00D70E1E" w:rsidP="00D70E1E">
            <w:pPr>
              <w:rPr>
                <w:rFonts w:eastAsiaTheme="minorEastAsia"/>
              </w:rPr>
            </w:pPr>
            <w:r>
              <w:rPr>
                <w:rFonts w:eastAsiaTheme="minorEastAsia"/>
              </w:rPr>
              <w:t>Quick Write</w:t>
            </w:r>
          </w:p>
        </w:tc>
        <w:tc>
          <w:tcPr>
            <w:tcW w:w="2142" w:type="dxa"/>
          </w:tcPr>
          <w:p w14:paraId="1F1B87A0" w14:textId="7B075113" w:rsidR="00D70E1E" w:rsidRDefault="00D70E1E" w:rsidP="00D70E1E">
            <w:pPr>
              <w:rPr>
                <w:rFonts w:eastAsiaTheme="minorEastAsia"/>
              </w:rPr>
            </w:pPr>
            <w:r>
              <w:rPr>
                <w:rFonts w:eastAsiaTheme="minorEastAsia"/>
              </w:rPr>
              <w:t>Gallery Walk</w:t>
            </w:r>
          </w:p>
        </w:tc>
        <w:tc>
          <w:tcPr>
            <w:tcW w:w="2142" w:type="dxa"/>
          </w:tcPr>
          <w:p w14:paraId="7E2ED033" w14:textId="749D6D8C" w:rsidR="00D70E1E" w:rsidRDefault="009B254B" w:rsidP="00D70E1E">
            <w:pPr>
              <w:rPr>
                <w:rFonts w:eastAsiaTheme="minorEastAsia"/>
              </w:rPr>
            </w:pPr>
            <w:r>
              <w:rPr>
                <w:rFonts w:eastAsiaTheme="minorEastAsia"/>
              </w:rPr>
              <w:t>Quick write</w:t>
            </w:r>
          </w:p>
        </w:tc>
      </w:tr>
      <w:tr w:rsidR="00D70E1E" w14:paraId="6C3D24A5" w14:textId="77777777" w:rsidTr="372EF96A">
        <w:trPr>
          <w:trHeight w:val="1232"/>
        </w:trPr>
        <w:tc>
          <w:tcPr>
            <w:tcW w:w="3780" w:type="dxa"/>
          </w:tcPr>
          <w:p w14:paraId="24C90CB5" w14:textId="63EDABE7" w:rsidR="00D70E1E" w:rsidRPr="00B14E10" w:rsidRDefault="00D70E1E" w:rsidP="00D70E1E">
            <w:pPr>
              <w:pStyle w:val="ListParagraph"/>
              <w:numPr>
                <w:ilvl w:val="0"/>
                <w:numId w:val="9"/>
              </w:numPr>
              <w:spacing w:after="60"/>
              <w:rPr>
                <w:rStyle w:val="normaltextrun"/>
                <w:rFonts w:eastAsiaTheme="minorEastAsia"/>
              </w:rPr>
            </w:pPr>
            <w:r w:rsidRPr="372EF96A">
              <w:rPr>
                <w:rFonts w:eastAsiaTheme="minorEastAsia"/>
              </w:rPr>
              <w:t xml:space="preserve">Note the questions you could ask within the lesson to probe students’ answers and to ensure they are being precise with the evidence they are using. </w:t>
            </w:r>
          </w:p>
        </w:tc>
        <w:tc>
          <w:tcPr>
            <w:tcW w:w="2142" w:type="dxa"/>
          </w:tcPr>
          <w:p w14:paraId="4FF94A81" w14:textId="77777777" w:rsidR="00D70E1E" w:rsidRDefault="00D70E1E" w:rsidP="00D70E1E">
            <w:pPr>
              <w:rPr>
                <w:rFonts w:eastAsiaTheme="minorEastAsia"/>
              </w:rPr>
            </w:pPr>
          </w:p>
        </w:tc>
        <w:tc>
          <w:tcPr>
            <w:tcW w:w="2142" w:type="dxa"/>
          </w:tcPr>
          <w:p w14:paraId="29AC0D08" w14:textId="77777777" w:rsidR="00D70E1E" w:rsidRDefault="00D70E1E" w:rsidP="00D70E1E">
            <w:pPr>
              <w:rPr>
                <w:rFonts w:eastAsiaTheme="minorEastAsia"/>
              </w:rPr>
            </w:pPr>
          </w:p>
        </w:tc>
        <w:tc>
          <w:tcPr>
            <w:tcW w:w="2142" w:type="dxa"/>
          </w:tcPr>
          <w:p w14:paraId="487CC166" w14:textId="77777777" w:rsidR="00D70E1E" w:rsidRDefault="00D70E1E" w:rsidP="00D70E1E">
            <w:pPr>
              <w:rPr>
                <w:rFonts w:eastAsiaTheme="minorEastAsia"/>
              </w:rPr>
            </w:pPr>
          </w:p>
        </w:tc>
        <w:tc>
          <w:tcPr>
            <w:tcW w:w="2142" w:type="dxa"/>
          </w:tcPr>
          <w:p w14:paraId="7514498E" w14:textId="77777777" w:rsidR="00D70E1E" w:rsidRDefault="00D70E1E" w:rsidP="00D70E1E">
            <w:pPr>
              <w:rPr>
                <w:rFonts w:eastAsiaTheme="minorEastAsia"/>
              </w:rPr>
            </w:pPr>
          </w:p>
        </w:tc>
        <w:tc>
          <w:tcPr>
            <w:tcW w:w="2142" w:type="dxa"/>
          </w:tcPr>
          <w:p w14:paraId="2656D52F" w14:textId="77777777" w:rsidR="00D70E1E" w:rsidRDefault="00D70E1E" w:rsidP="00D70E1E">
            <w:pPr>
              <w:rPr>
                <w:rFonts w:eastAsiaTheme="minorEastAsia"/>
              </w:rPr>
            </w:pPr>
          </w:p>
        </w:tc>
      </w:tr>
      <w:tr w:rsidR="00D70E1E" w14:paraId="21581B52" w14:textId="77777777" w:rsidTr="372EF96A">
        <w:trPr>
          <w:trHeight w:val="1169"/>
        </w:trPr>
        <w:tc>
          <w:tcPr>
            <w:tcW w:w="3780" w:type="dxa"/>
          </w:tcPr>
          <w:p w14:paraId="7E1C4FBE" w14:textId="355F07D3" w:rsidR="00D70E1E" w:rsidRPr="006D14C4" w:rsidRDefault="00D70E1E" w:rsidP="00D70E1E">
            <w:pPr>
              <w:pStyle w:val="ListParagraph"/>
              <w:numPr>
                <w:ilvl w:val="0"/>
                <w:numId w:val="9"/>
              </w:numPr>
              <w:rPr>
                <w:rFonts w:eastAsiaTheme="minorEastAsia"/>
                <w:sz w:val="22"/>
                <w:szCs w:val="22"/>
              </w:rPr>
            </w:pPr>
            <w:r w:rsidRPr="372EF96A">
              <w:rPr>
                <w:rStyle w:val="normaltextrun"/>
                <w:rFonts w:eastAsiaTheme="minorEastAsia"/>
                <w:sz w:val="22"/>
                <w:szCs w:val="22"/>
              </w:rPr>
              <w:t>What will serve as your literacy-based closing activity to demonstrate mastery of the lesson objective?</w:t>
            </w:r>
            <w:r w:rsidRPr="372EF96A">
              <w:rPr>
                <w:rStyle w:val="eop"/>
                <w:rFonts w:eastAsiaTheme="minorEastAsia"/>
                <w:sz w:val="22"/>
                <w:szCs w:val="22"/>
              </w:rPr>
              <w:t> </w:t>
            </w:r>
          </w:p>
        </w:tc>
        <w:tc>
          <w:tcPr>
            <w:tcW w:w="2142" w:type="dxa"/>
          </w:tcPr>
          <w:p w14:paraId="1F2C2E8D" w14:textId="2DB49062" w:rsidR="00D70E1E" w:rsidRDefault="00D70E1E" w:rsidP="00D70E1E">
            <w:pPr>
              <w:rPr>
                <w:rFonts w:eastAsiaTheme="minorEastAsia"/>
              </w:rPr>
            </w:pPr>
            <w:r>
              <w:rPr>
                <w:rFonts w:eastAsiaTheme="minorEastAsia"/>
              </w:rPr>
              <w:t>Students will write the recipe for a good memoir</w:t>
            </w:r>
          </w:p>
        </w:tc>
        <w:tc>
          <w:tcPr>
            <w:tcW w:w="2142" w:type="dxa"/>
          </w:tcPr>
          <w:p w14:paraId="7D029AE1" w14:textId="2B834D63" w:rsidR="00D70E1E" w:rsidRDefault="00D70E1E" w:rsidP="00D70E1E">
            <w:pPr>
              <w:rPr>
                <w:rFonts w:eastAsiaTheme="minorEastAsia"/>
              </w:rPr>
            </w:pPr>
            <w:r>
              <w:rPr>
                <w:rFonts w:eastAsiaTheme="minorEastAsia"/>
              </w:rPr>
              <w:t>Students will write a summary of what we read throughout the text today</w:t>
            </w:r>
          </w:p>
        </w:tc>
        <w:tc>
          <w:tcPr>
            <w:tcW w:w="2142" w:type="dxa"/>
          </w:tcPr>
          <w:p w14:paraId="67FCAAC3" w14:textId="5FF78A15" w:rsidR="00D70E1E" w:rsidRDefault="00D70E1E" w:rsidP="00D70E1E">
            <w:pPr>
              <w:rPr>
                <w:rFonts w:eastAsiaTheme="minorEastAsia"/>
              </w:rPr>
            </w:pPr>
            <w:r>
              <w:rPr>
                <w:rFonts w:eastAsiaTheme="minorEastAsia"/>
              </w:rPr>
              <w:t xml:space="preserve">Exit Ticket: How do the descriptions of the author’s mother and aunt affect the reader? </w:t>
            </w:r>
          </w:p>
        </w:tc>
        <w:tc>
          <w:tcPr>
            <w:tcW w:w="2142" w:type="dxa"/>
          </w:tcPr>
          <w:p w14:paraId="632FF2F3" w14:textId="77ABC55C" w:rsidR="00D70E1E" w:rsidRDefault="00D70E1E" w:rsidP="00D70E1E">
            <w:pPr>
              <w:rPr>
                <w:rFonts w:eastAsiaTheme="minorEastAsia"/>
              </w:rPr>
            </w:pPr>
            <w:r>
              <w:rPr>
                <w:rFonts w:eastAsiaTheme="minorEastAsia"/>
              </w:rPr>
              <w:t>Parking Lot: What is one question you would ask the narrator</w:t>
            </w:r>
          </w:p>
        </w:tc>
        <w:tc>
          <w:tcPr>
            <w:tcW w:w="2142" w:type="dxa"/>
          </w:tcPr>
          <w:p w14:paraId="418834A3" w14:textId="21EA8C9A" w:rsidR="00D70E1E" w:rsidRDefault="009B254B" w:rsidP="00D70E1E">
            <w:pPr>
              <w:rPr>
                <w:rFonts w:eastAsiaTheme="minorEastAsia"/>
              </w:rPr>
            </w:pPr>
            <w:r>
              <w:rPr>
                <w:rFonts w:eastAsiaTheme="minorEastAsia"/>
              </w:rPr>
              <w:t>Share quick writes and ask questions</w:t>
            </w:r>
          </w:p>
        </w:tc>
      </w:tr>
      <w:tr w:rsidR="00D70E1E" w14:paraId="4FEF8EB2" w14:textId="77777777" w:rsidTr="372EF96A">
        <w:trPr>
          <w:trHeight w:val="1169"/>
        </w:trPr>
        <w:tc>
          <w:tcPr>
            <w:tcW w:w="3780" w:type="dxa"/>
          </w:tcPr>
          <w:p w14:paraId="089A48B6" w14:textId="6B1C22E5" w:rsidR="00D70E1E" w:rsidRPr="00B14E10" w:rsidRDefault="00D70E1E" w:rsidP="00D70E1E">
            <w:pPr>
              <w:pStyle w:val="ListParagraph"/>
              <w:numPr>
                <w:ilvl w:val="0"/>
                <w:numId w:val="9"/>
              </w:numPr>
              <w:spacing w:after="60"/>
              <w:rPr>
                <w:rStyle w:val="normaltextrun"/>
                <w:rFonts w:eastAsiaTheme="minorEastAsia"/>
              </w:rPr>
            </w:pPr>
            <w:r w:rsidRPr="372EF96A">
              <w:rPr>
                <w:rFonts w:eastAsiaTheme="minorEastAsia"/>
              </w:rPr>
              <w:t xml:space="preserve">What data about student learning do I want to collect during this lesson? When and </w:t>
            </w:r>
            <w:r w:rsidRPr="372EF96A">
              <w:rPr>
                <w:rFonts w:eastAsiaTheme="minorEastAsia"/>
              </w:rPr>
              <w:lastRenderedPageBreak/>
              <w:t>how will I check on progress or gather this data?</w:t>
            </w:r>
          </w:p>
        </w:tc>
        <w:tc>
          <w:tcPr>
            <w:tcW w:w="2142" w:type="dxa"/>
          </w:tcPr>
          <w:p w14:paraId="21E4226B" w14:textId="3FDD16F2" w:rsidR="00D70E1E" w:rsidRDefault="00D70E1E" w:rsidP="00D70E1E">
            <w:pPr>
              <w:rPr>
                <w:rFonts w:eastAsiaTheme="minorEastAsia"/>
              </w:rPr>
            </w:pPr>
            <w:r>
              <w:rPr>
                <w:rFonts w:eastAsiaTheme="minorEastAsia"/>
              </w:rPr>
              <w:lastRenderedPageBreak/>
              <w:t xml:space="preserve">I will assess student understanding of memoirs from the </w:t>
            </w:r>
            <w:r>
              <w:rPr>
                <w:rFonts w:eastAsiaTheme="minorEastAsia"/>
              </w:rPr>
              <w:lastRenderedPageBreak/>
              <w:t xml:space="preserve">exit ticket. As we begin reading “Crying in the H Mart” we will identify those qualities within the text. </w:t>
            </w:r>
          </w:p>
        </w:tc>
        <w:tc>
          <w:tcPr>
            <w:tcW w:w="2142" w:type="dxa"/>
          </w:tcPr>
          <w:p w14:paraId="48093478" w14:textId="5BD90702" w:rsidR="00D70E1E" w:rsidRDefault="00D70E1E" w:rsidP="00D70E1E">
            <w:pPr>
              <w:rPr>
                <w:rFonts w:eastAsiaTheme="minorEastAsia"/>
              </w:rPr>
            </w:pPr>
            <w:r>
              <w:rPr>
                <w:rFonts w:eastAsiaTheme="minorEastAsia"/>
              </w:rPr>
              <w:lastRenderedPageBreak/>
              <w:t xml:space="preserve">Students will use their knowledge of memoirs to identify the details </w:t>
            </w:r>
            <w:r>
              <w:rPr>
                <w:rFonts w:eastAsiaTheme="minorEastAsia"/>
              </w:rPr>
              <w:lastRenderedPageBreak/>
              <w:t>used in the text that make it a memoir</w:t>
            </w:r>
          </w:p>
        </w:tc>
        <w:tc>
          <w:tcPr>
            <w:tcW w:w="2142" w:type="dxa"/>
          </w:tcPr>
          <w:p w14:paraId="242EB204" w14:textId="7D48FDF2" w:rsidR="00D70E1E" w:rsidRDefault="00D70E1E" w:rsidP="00D70E1E">
            <w:pPr>
              <w:rPr>
                <w:rFonts w:eastAsiaTheme="minorEastAsia"/>
              </w:rPr>
            </w:pPr>
            <w:r>
              <w:rPr>
                <w:rFonts w:eastAsiaTheme="minorEastAsia"/>
              </w:rPr>
              <w:lastRenderedPageBreak/>
              <w:t xml:space="preserve">I will assess </w:t>
            </w:r>
            <w:proofErr w:type="gramStart"/>
            <w:r>
              <w:rPr>
                <w:rFonts w:eastAsiaTheme="minorEastAsia"/>
              </w:rPr>
              <w:t>students</w:t>
            </w:r>
            <w:proofErr w:type="gramEnd"/>
            <w:r>
              <w:rPr>
                <w:rFonts w:eastAsiaTheme="minorEastAsia"/>
              </w:rPr>
              <w:t xml:space="preserve"> understanding of the relationship </w:t>
            </w:r>
            <w:r>
              <w:rPr>
                <w:rFonts w:eastAsiaTheme="minorEastAsia"/>
              </w:rPr>
              <w:lastRenderedPageBreak/>
              <w:t xml:space="preserve">between the narrator and the mother. This is the foundation of their scholarship essay that will prep them to write about their own relationships that made them who they are today. </w:t>
            </w:r>
          </w:p>
        </w:tc>
        <w:tc>
          <w:tcPr>
            <w:tcW w:w="2142" w:type="dxa"/>
          </w:tcPr>
          <w:p w14:paraId="2E7015CD" w14:textId="2AAF6A3F" w:rsidR="00D70E1E" w:rsidRDefault="00D70E1E" w:rsidP="00D70E1E">
            <w:pPr>
              <w:rPr>
                <w:rFonts w:eastAsiaTheme="minorEastAsia"/>
              </w:rPr>
            </w:pPr>
            <w:r>
              <w:rPr>
                <w:rFonts w:eastAsiaTheme="minorEastAsia"/>
              </w:rPr>
              <w:lastRenderedPageBreak/>
              <w:t xml:space="preserve">I will continue to analyze student understanding of the structure of </w:t>
            </w:r>
            <w:r>
              <w:rPr>
                <w:rFonts w:eastAsiaTheme="minorEastAsia"/>
              </w:rPr>
              <w:lastRenderedPageBreak/>
              <w:t>the text to prepare for the narrative writing tomorrow.</w:t>
            </w:r>
          </w:p>
        </w:tc>
        <w:tc>
          <w:tcPr>
            <w:tcW w:w="2142" w:type="dxa"/>
          </w:tcPr>
          <w:p w14:paraId="1D0124DA" w14:textId="2CF269F4" w:rsidR="00D70E1E" w:rsidRDefault="009B254B" w:rsidP="00D70E1E">
            <w:pPr>
              <w:rPr>
                <w:rFonts w:eastAsiaTheme="minorEastAsia"/>
              </w:rPr>
            </w:pPr>
            <w:r>
              <w:rPr>
                <w:rFonts w:eastAsiaTheme="minorEastAsia"/>
              </w:rPr>
              <w:lastRenderedPageBreak/>
              <w:t xml:space="preserve">I will assess </w:t>
            </w:r>
            <w:proofErr w:type="gramStart"/>
            <w:r>
              <w:rPr>
                <w:rFonts w:eastAsiaTheme="minorEastAsia"/>
              </w:rPr>
              <w:t>students</w:t>
            </w:r>
            <w:proofErr w:type="gramEnd"/>
            <w:r>
              <w:rPr>
                <w:rFonts w:eastAsiaTheme="minorEastAsia"/>
              </w:rPr>
              <w:t xml:space="preserve"> preparation for the narrative writing.</w:t>
            </w:r>
          </w:p>
        </w:tc>
      </w:tr>
      <w:tr w:rsidR="00D70E1E" w14:paraId="45C08D68" w14:textId="77777777" w:rsidTr="372EF96A">
        <w:trPr>
          <w:trHeight w:val="377"/>
        </w:trPr>
        <w:tc>
          <w:tcPr>
            <w:tcW w:w="3780" w:type="dxa"/>
            <w:shd w:val="clear" w:color="auto" w:fill="DAE9F7" w:themeFill="text2" w:themeFillTint="1A"/>
          </w:tcPr>
          <w:p w14:paraId="2D9A5810" w14:textId="2FC0F3B2" w:rsidR="00D70E1E" w:rsidRPr="00B206C7" w:rsidRDefault="00D70E1E" w:rsidP="00D70E1E">
            <w:pPr>
              <w:rPr>
                <w:rStyle w:val="normaltextrun"/>
                <w:rFonts w:eastAsiaTheme="minorEastAsia"/>
                <w:b/>
                <w:bCs/>
                <w:i/>
                <w:iCs/>
              </w:rPr>
            </w:pPr>
            <w:r w:rsidRPr="372EF96A">
              <w:rPr>
                <w:rStyle w:val="normaltextrun"/>
                <w:rFonts w:eastAsiaTheme="minorEastAsia"/>
                <w:b/>
                <w:bCs/>
                <w:i/>
                <w:iCs/>
              </w:rPr>
              <w:t>Additional Considerations</w:t>
            </w:r>
          </w:p>
        </w:tc>
        <w:tc>
          <w:tcPr>
            <w:tcW w:w="10710" w:type="dxa"/>
            <w:gridSpan w:val="5"/>
            <w:shd w:val="clear" w:color="auto" w:fill="DAE9F7" w:themeFill="text2" w:themeFillTint="1A"/>
          </w:tcPr>
          <w:p w14:paraId="3C37DA5A" w14:textId="77777777" w:rsidR="00D70E1E" w:rsidRDefault="00D70E1E" w:rsidP="00D70E1E">
            <w:pPr>
              <w:rPr>
                <w:rFonts w:eastAsiaTheme="minorEastAsia"/>
              </w:rPr>
            </w:pPr>
          </w:p>
        </w:tc>
      </w:tr>
      <w:tr w:rsidR="00D70E1E" w14:paraId="0038B49F" w14:textId="77777777" w:rsidTr="372EF96A">
        <w:trPr>
          <w:trHeight w:val="1124"/>
        </w:trPr>
        <w:tc>
          <w:tcPr>
            <w:tcW w:w="3780" w:type="dxa"/>
          </w:tcPr>
          <w:p w14:paraId="36B4CD05" w14:textId="0438A01F" w:rsidR="00D70E1E" w:rsidRDefault="00D70E1E" w:rsidP="00D70E1E">
            <w:pPr>
              <w:spacing w:after="60"/>
              <w:rPr>
                <w:rFonts w:eastAsiaTheme="minorEastAsia"/>
              </w:rPr>
            </w:pPr>
            <w:r w:rsidRPr="372EF96A">
              <w:rPr>
                <w:rFonts w:eastAsiaTheme="minorEastAsia"/>
              </w:rPr>
              <w:t>If your lesson contains homework, how will you utilize the work? Will you need to send scaffolding notes home? Is there a strategy you can use to maximize homework?</w:t>
            </w:r>
          </w:p>
          <w:p w14:paraId="70E1D686" w14:textId="77777777" w:rsidR="00D70E1E" w:rsidRDefault="00D70E1E" w:rsidP="00D70E1E">
            <w:pPr>
              <w:rPr>
                <w:rStyle w:val="normaltextrun"/>
                <w:rFonts w:eastAsiaTheme="minorEastAsia"/>
                <w:sz w:val="22"/>
                <w:szCs w:val="22"/>
              </w:rPr>
            </w:pPr>
          </w:p>
        </w:tc>
        <w:tc>
          <w:tcPr>
            <w:tcW w:w="2142" w:type="dxa"/>
          </w:tcPr>
          <w:p w14:paraId="22EFC074" w14:textId="12870EB7" w:rsidR="00D70E1E" w:rsidRDefault="00D70E1E" w:rsidP="00D70E1E">
            <w:pPr>
              <w:rPr>
                <w:rFonts w:eastAsiaTheme="minorEastAsia"/>
              </w:rPr>
            </w:pPr>
            <w:r>
              <w:rPr>
                <w:rFonts w:eastAsiaTheme="minorEastAsia"/>
              </w:rPr>
              <w:t>N/A</w:t>
            </w:r>
          </w:p>
        </w:tc>
        <w:tc>
          <w:tcPr>
            <w:tcW w:w="2142" w:type="dxa"/>
          </w:tcPr>
          <w:p w14:paraId="62B6D9A9" w14:textId="55F9D3D2" w:rsidR="00D70E1E" w:rsidRDefault="00D70E1E" w:rsidP="00D70E1E">
            <w:pPr>
              <w:rPr>
                <w:rFonts w:eastAsiaTheme="minorEastAsia"/>
              </w:rPr>
            </w:pPr>
            <w:r>
              <w:rPr>
                <w:rFonts w:eastAsiaTheme="minorEastAsia"/>
              </w:rPr>
              <w:t>N/A</w:t>
            </w:r>
          </w:p>
        </w:tc>
        <w:tc>
          <w:tcPr>
            <w:tcW w:w="2142" w:type="dxa"/>
          </w:tcPr>
          <w:p w14:paraId="1BC91917" w14:textId="3B84ADF6" w:rsidR="00D70E1E" w:rsidRDefault="00D70E1E" w:rsidP="00D70E1E">
            <w:pPr>
              <w:rPr>
                <w:rFonts w:eastAsiaTheme="minorEastAsia"/>
              </w:rPr>
            </w:pPr>
            <w:r>
              <w:rPr>
                <w:rFonts w:eastAsiaTheme="minorEastAsia"/>
              </w:rPr>
              <w:t>N/A</w:t>
            </w:r>
          </w:p>
        </w:tc>
        <w:tc>
          <w:tcPr>
            <w:tcW w:w="2142" w:type="dxa"/>
          </w:tcPr>
          <w:p w14:paraId="0CD44207" w14:textId="7CD0CC22" w:rsidR="00D70E1E" w:rsidRDefault="009B254B" w:rsidP="00D70E1E">
            <w:pPr>
              <w:rPr>
                <w:rFonts w:eastAsiaTheme="minorEastAsia"/>
              </w:rPr>
            </w:pPr>
            <w:r>
              <w:rPr>
                <w:rFonts w:eastAsiaTheme="minorEastAsia"/>
              </w:rPr>
              <w:t xml:space="preserve">N/A </w:t>
            </w:r>
          </w:p>
        </w:tc>
        <w:tc>
          <w:tcPr>
            <w:tcW w:w="2142" w:type="dxa"/>
          </w:tcPr>
          <w:p w14:paraId="45F5C2A3" w14:textId="58843E36" w:rsidR="00D70E1E" w:rsidRDefault="009B254B" w:rsidP="00D70E1E">
            <w:pPr>
              <w:rPr>
                <w:rFonts w:eastAsiaTheme="minorEastAsia"/>
              </w:rPr>
            </w:pPr>
            <w:r>
              <w:rPr>
                <w:rFonts w:eastAsiaTheme="minorEastAsia"/>
              </w:rPr>
              <w:t>N/A</w:t>
            </w:r>
          </w:p>
        </w:tc>
      </w:tr>
      <w:tr w:rsidR="00D70E1E" w14:paraId="2D24D504" w14:textId="77777777" w:rsidTr="372EF96A">
        <w:trPr>
          <w:trHeight w:val="1124"/>
        </w:trPr>
        <w:tc>
          <w:tcPr>
            <w:tcW w:w="3780" w:type="dxa"/>
          </w:tcPr>
          <w:p w14:paraId="584D8A3B" w14:textId="4C08B6CF" w:rsidR="00D70E1E" w:rsidRDefault="00D70E1E" w:rsidP="00D70E1E">
            <w:pPr>
              <w:rPr>
                <w:rStyle w:val="normaltextrun"/>
                <w:rFonts w:eastAsiaTheme="minorEastAsia"/>
              </w:rPr>
            </w:pPr>
            <w:r w:rsidRPr="372EF96A">
              <w:rPr>
                <w:rStyle w:val="normaltextrun"/>
                <w:rFonts w:eastAsiaTheme="minorEastAsia"/>
                <w:sz w:val="22"/>
                <w:szCs w:val="22"/>
              </w:rPr>
              <w:t xml:space="preserve"> What materials are needed to execute the lesson?</w:t>
            </w:r>
            <w:r w:rsidRPr="372EF96A">
              <w:rPr>
                <w:rStyle w:val="eop"/>
                <w:rFonts w:eastAsiaTheme="minorEastAsia"/>
              </w:rPr>
              <w:t> </w:t>
            </w:r>
          </w:p>
        </w:tc>
        <w:tc>
          <w:tcPr>
            <w:tcW w:w="2142" w:type="dxa"/>
          </w:tcPr>
          <w:p w14:paraId="790543A3" w14:textId="77777777" w:rsidR="00D70E1E" w:rsidRDefault="00D70E1E" w:rsidP="00D70E1E">
            <w:pPr>
              <w:rPr>
                <w:rFonts w:eastAsiaTheme="minorEastAsia"/>
              </w:rPr>
            </w:pPr>
            <w:r>
              <w:rPr>
                <w:rFonts w:eastAsiaTheme="minorEastAsia"/>
              </w:rPr>
              <w:t>Note card</w:t>
            </w:r>
          </w:p>
          <w:p w14:paraId="31BCCD81" w14:textId="60BAAF55" w:rsidR="00D70E1E" w:rsidRDefault="00D70E1E" w:rsidP="00D70E1E">
            <w:pPr>
              <w:rPr>
                <w:rFonts w:eastAsiaTheme="minorEastAsia"/>
              </w:rPr>
            </w:pPr>
            <w:r>
              <w:rPr>
                <w:rFonts w:eastAsiaTheme="minorEastAsia"/>
              </w:rPr>
              <w:t>Sticky notes</w:t>
            </w:r>
          </w:p>
        </w:tc>
        <w:tc>
          <w:tcPr>
            <w:tcW w:w="2142" w:type="dxa"/>
          </w:tcPr>
          <w:p w14:paraId="2AE2182A" w14:textId="77777777" w:rsidR="00D70E1E" w:rsidRDefault="00D70E1E" w:rsidP="00D70E1E">
            <w:pPr>
              <w:rPr>
                <w:rFonts w:eastAsiaTheme="minorEastAsia"/>
              </w:rPr>
            </w:pPr>
            <w:r>
              <w:rPr>
                <w:rFonts w:eastAsiaTheme="minorEastAsia"/>
              </w:rPr>
              <w:t xml:space="preserve">“Crying in the H Mart” </w:t>
            </w:r>
          </w:p>
          <w:p w14:paraId="3324A010" w14:textId="086D15A4" w:rsidR="00D70E1E" w:rsidRDefault="00D70E1E" w:rsidP="00D70E1E">
            <w:pPr>
              <w:rPr>
                <w:rFonts w:eastAsiaTheme="minorEastAsia"/>
              </w:rPr>
            </w:pPr>
            <w:r>
              <w:rPr>
                <w:rFonts w:eastAsiaTheme="minorEastAsia"/>
              </w:rPr>
              <w:t>Butcher Paper</w:t>
            </w:r>
          </w:p>
        </w:tc>
        <w:tc>
          <w:tcPr>
            <w:tcW w:w="2142" w:type="dxa"/>
          </w:tcPr>
          <w:p w14:paraId="13177B55" w14:textId="77777777" w:rsidR="00D70E1E" w:rsidRDefault="00D70E1E" w:rsidP="00D70E1E">
            <w:pPr>
              <w:rPr>
                <w:rFonts w:eastAsiaTheme="minorEastAsia"/>
              </w:rPr>
            </w:pPr>
            <w:r>
              <w:rPr>
                <w:rFonts w:eastAsiaTheme="minorEastAsia"/>
              </w:rPr>
              <w:t xml:space="preserve">“Crying in the H Mart” </w:t>
            </w:r>
          </w:p>
          <w:p w14:paraId="1F1D4342" w14:textId="06E33011" w:rsidR="00D70E1E" w:rsidRDefault="00D70E1E" w:rsidP="00D70E1E">
            <w:pPr>
              <w:rPr>
                <w:rFonts w:eastAsiaTheme="minorEastAsia"/>
              </w:rPr>
            </w:pPr>
            <w:r>
              <w:rPr>
                <w:rFonts w:eastAsiaTheme="minorEastAsia"/>
              </w:rPr>
              <w:t>Butcher Paper</w:t>
            </w:r>
          </w:p>
        </w:tc>
        <w:tc>
          <w:tcPr>
            <w:tcW w:w="2142" w:type="dxa"/>
          </w:tcPr>
          <w:p w14:paraId="2BE5C1D4" w14:textId="77777777" w:rsidR="00D70E1E" w:rsidRDefault="00D70E1E" w:rsidP="00D70E1E">
            <w:pPr>
              <w:rPr>
                <w:rFonts w:eastAsiaTheme="minorEastAsia"/>
              </w:rPr>
            </w:pPr>
            <w:r>
              <w:rPr>
                <w:rFonts w:eastAsiaTheme="minorEastAsia"/>
              </w:rPr>
              <w:t>Gallery Walk</w:t>
            </w:r>
          </w:p>
          <w:p w14:paraId="40A9EC5B" w14:textId="78DDCDB6" w:rsidR="00D70E1E" w:rsidRDefault="00D70E1E" w:rsidP="00D70E1E">
            <w:pPr>
              <w:rPr>
                <w:rFonts w:eastAsiaTheme="minorEastAsia"/>
              </w:rPr>
            </w:pPr>
            <w:r>
              <w:rPr>
                <w:rFonts w:eastAsiaTheme="minorEastAsia"/>
              </w:rPr>
              <w:t>“Crying in the H Mart”</w:t>
            </w:r>
          </w:p>
        </w:tc>
        <w:tc>
          <w:tcPr>
            <w:tcW w:w="2142" w:type="dxa"/>
          </w:tcPr>
          <w:p w14:paraId="51DD2D6F" w14:textId="77777777" w:rsidR="00D70E1E" w:rsidRDefault="00D70E1E" w:rsidP="00D70E1E">
            <w:pPr>
              <w:rPr>
                <w:rFonts w:eastAsiaTheme="minorEastAsia"/>
              </w:rPr>
            </w:pPr>
          </w:p>
        </w:tc>
      </w:tr>
    </w:tbl>
    <w:p w14:paraId="3C4A7C2E" w14:textId="77777777" w:rsidR="006D14C4" w:rsidRDefault="006D14C4" w:rsidP="372EF96A">
      <w:pPr>
        <w:pStyle w:val="paragraph"/>
        <w:spacing w:before="0" w:beforeAutospacing="0" w:after="0" w:afterAutospacing="0"/>
        <w:jc w:val="center"/>
        <w:textAlignment w:val="baseline"/>
        <w:rPr>
          <w:rFonts w:asciiTheme="minorHAnsi" w:eastAsiaTheme="minorEastAsia" w:hAnsiTheme="minorHAnsi" w:cstheme="minorBidi"/>
        </w:rPr>
      </w:pPr>
    </w:p>
    <w:p w14:paraId="5D71EB51" w14:textId="340A231F" w:rsidR="004A0621" w:rsidRPr="00100F90" w:rsidRDefault="004A0621" w:rsidP="372EF96A">
      <w:pPr>
        <w:pStyle w:val="paragraph"/>
        <w:spacing w:before="0" w:beforeAutospacing="0" w:after="0" w:afterAutospacing="0"/>
        <w:textAlignment w:val="baseline"/>
        <w:rPr>
          <w:rStyle w:val="eop"/>
          <w:rFonts w:asciiTheme="minorHAnsi" w:eastAsiaTheme="minorEastAsia" w:hAnsiTheme="minorHAnsi" w:cstheme="minorBidi"/>
        </w:rPr>
      </w:pPr>
      <w:r w:rsidRPr="372EF96A">
        <w:rPr>
          <w:rStyle w:val="eop"/>
          <w:rFonts w:asciiTheme="minorHAnsi" w:eastAsiaTheme="minorEastAsia" w:hAnsiTheme="minorHAnsi" w:cstheme="minorBidi"/>
        </w:rPr>
        <w:t> </w:t>
      </w:r>
    </w:p>
    <w:p w14:paraId="0E742A35" w14:textId="77777777" w:rsidR="00EF14F8" w:rsidRDefault="00EF14F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983D92C"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22F1D0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7B9726B"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775029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4C7964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CB537D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07C27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C7951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EB156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9B45FB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315698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93B98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504439D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EE26AC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1989A1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D5FD437"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1A2801" w14:textId="11692FFE" w:rsidR="004A0621" w:rsidRDefault="004A0621" w:rsidP="372EF96A">
      <w:pPr>
        <w:pStyle w:val="paragraph"/>
        <w:spacing w:before="0" w:beforeAutospacing="0" w:after="0" w:afterAutospacing="0"/>
        <w:textAlignment w:val="baseline"/>
        <w:rPr>
          <w:rFonts w:asciiTheme="minorHAnsi" w:eastAsiaTheme="minorEastAsia" w:hAnsiTheme="minorHAnsi" w:cstheme="minorBidi"/>
        </w:rPr>
      </w:pPr>
    </w:p>
    <w:sectPr w:rsidR="004A0621" w:rsidSect="00B14E10">
      <w:pgSz w:w="15840" w:h="12240" w:orient="landscape"/>
      <w:pgMar w:top="423"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68558D"/>
    <w:multiLevelType w:val="hybridMultilevel"/>
    <w:tmpl w:val="7D1AC3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3F1C64"/>
    <w:multiLevelType w:val="hybridMultilevel"/>
    <w:tmpl w:val="B93851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D3FFEF8"/>
    <w:multiLevelType w:val="hybridMultilevel"/>
    <w:tmpl w:val="4DE26FFE"/>
    <w:lvl w:ilvl="0" w:tplc="F46A07B8">
      <w:start w:val="1"/>
      <w:numFmt w:val="bullet"/>
      <w:lvlText w:val=""/>
      <w:lvlJc w:val="left"/>
      <w:pPr>
        <w:ind w:left="720" w:hanging="360"/>
      </w:pPr>
      <w:rPr>
        <w:rFonts w:ascii="Symbol" w:hAnsi="Symbol" w:hint="default"/>
      </w:rPr>
    </w:lvl>
    <w:lvl w:ilvl="1" w:tplc="85CA2486">
      <w:start w:val="1"/>
      <w:numFmt w:val="bullet"/>
      <w:lvlText w:val="o"/>
      <w:lvlJc w:val="left"/>
      <w:pPr>
        <w:ind w:left="1440" w:hanging="360"/>
      </w:pPr>
      <w:rPr>
        <w:rFonts w:ascii="Courier New" w:hAnsi="Courier New" w:hint="default"/>
      </w:rPr>
    </w:lvl>
    <w:lvl w:ilvl="2" w:tplc="746E2384">
      <w:start w:val="1"/>
      <w:numFmt w:val="bullet"/>
      <w:lvlText w:val=""/>
      <w:lvlJc w:val="left"/>
      <w:pPr>
        <w:ind w:left="2160" w:hanging="360"/>
      </w:pPr>
      <w:rPr>
        <w:rFonts w:ascii="Wingdings" w:hAnsi="Wingdings" w:hint="default"/>
      </w:rPr>
    </w:lvl>
    <w:lvl w:ilvl="3" w:tplc="D2C68FE4">
      <w:start w:val="1"/>
      <w:numFmt w:val="bullet"/>
      <w:lvlText w:val=""/>
      <w:lvlJc w:val="left"/>
      <w:pPr>
        <w:ind w:left="2880" w:hanging="360"/>
      </w:pPr>
      <w:rPr>
        <w:rFonts w:ascii="Symbol" w:hAnsi="Symbol" w:hint="default"/>
      </w:rPr>
    </w:lvl>
    <w:lvl w:ilvl="4" w:tplc="881C3B0C">
      <w:start w:val="1"/>
      <w:numFmt w:val="bullet"/>
      <w:lvlText w:val="o"/>
      <w:lvlJc w:val="left"/>
      <w:pPr>
        <w:ind w:left="3600" w:hanging="360"/>
      </w:pPr>
      <w:rPr>
        <w:rFonts w:ascii="Courier New" w:hAnsi="Courier New" w:hint="default"/>
      </w:rPr>
    </w:lvl>
    <w:lvl w:ilvl="5" w:tplc="C11A86AA">
      <w:start w:val="1"/>
      <w:numFmt w:val="bullet"/>
      <w:lvlText w:val=""/>
      <w:lvlJc w:val="left"/>
      <w:pPr>
        <w:ind w:left="4320" w:hanging="360"/>
      </w:pPr>
      <w:rPr>
        <w:rFonts w:ascii="Wingdings" w:hAnsi="Wingdings" w:hint="default"/>
      </w:rPr>
    </w:lvl>
    <w:lvl w:ilvl="6" w:tplc="88C42726">
      <w:start w:val="1"/>
      <w:numFmt w:val="bullet"/>
      <w:lvlText w:val=""/>
      <w:lvlJc w:val="left"/>
      <w:pPr>
        <w:ind w:left="5040" w:hanging="360"/>
      </w:pPr>
      <w:rPr>
        <w:rFonts w:ascii="Symbol" w:hAnsi="Symbol" w:hint="default"/>
      </w:rPr>
    </w:lvl>
    <w:lvl w:ilvl="7" w:tplc="4CD86A60">
      <w:start w:val="1"/>
      <w:numFmt w:val="bullet"/>
      <w:lvlText w:val="o"/>
      <w:lvlJc w:val="left"/>
      <w:pPr>
        <w:ind w:left="5760" w:hanging="360"/>
      </w:pPr>
      <w:rPr>
        <w:rFonts w:ascii="Courier New" w:hAnsi="Courier New" w:hint="default"/>
      </w:rPr>
    </w:lvl>
    <w:lvl w:ilvl="8" w:tplc="81180FA6">
      <w:start w:val="1"/>
      <w:numFmt w:val="bullet"/>
      <w:lvlText w:val=""/>
      <w:lvlJc w:val="left"/>
      <w:pPr>
        <w:ind w:left="6480" w:hanging="360"/>
      </w:pPr>
      <w:rPr>
        <w:rFonts w:ascii="Wingdings" w:hAnsi="Wingdings" w:hint="default"/>
      </w:rPr>
    </w:lvl>
  </w:abstractNum>
  <w:abstractNum w:abstractNumId="6"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E2351DA"/>
    <w:multiLevelType w:val="hybridMultilevel"/>
    <w:tmpl w:val="6536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2"/>
  </w:num>
  <w:num w:numId="2" w16cid:durableId="1696543320">
    <w:abstractNumId w:val="9"/>
  </w:num>
  <w:num w:numId="3" w16cid:durableId="824009472">
    <w:abstractNumId w:val="6"/>
  </w:num>
  <w:num w:numId="4" w16cid:durableId="1738823470">
    <w:abstractNumId w:val="4"/>
  </w:num>
  <w:num w:numId="5" w16cid:durableId="1249538860">
    <w:abstractNumId w:val="0"/>
  </w:num>
  <w:num w:numId="6" w16cid:durableId="143087311">
    <w:abstractNumId w:val="8"/>
  </w:num>
  <w:num w:numId="7" w16cid:durableId="1513689143">
    <w:abstractNumId w:val="1"/>
  </w:num>
  <w:num w:numId="8" w16cid:durableId="1716923445">
    <w:abstractNumId w:val="3"/>
  </w:num>
  <w:num w:numId="9" w16cid:durableId="1860972679">
    <w:abstractNumId w:val="7"/>
  </w:num>
  <w:num w:numId="10" w16cid:durableId="1954747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275C"/>
    <w:rsid w:val="000837CC"/>
    <w:rsid w:val="000D48DB"/>
    <w:rsid w:val="000E29DF"/>
    <w:rsid w:val="000F6E6B"/>
    <w:rsid w:val="00100F90"/>
    <w:rsid w:val="00163614"/>
    <w:rsid w:val="002464EC"/>
    <w:rsid w:val="0028439F"/>
    <w:rsid w:val="0028518F"/>
    <w:rsid w:val="0029511E"/>
    <w:rsid w:val="0030200C"/>
    <w:rsid w:val="00305B10"/>
    <w:rsid w:val="00331594"/>
    <w:rsid w:val="00341F97"/>
    <w:rsid w:val="003605F1"/>
    <w:rsid w:val="003E258D"/>
    <w:rsid w:val="003F32D8"/>
    <w:rsid w:val="004128F6"/>
    <w:rsid w:val="00425846"/>
    <w:rsid w:val="00463532"/>
    <w:rsid w:val="004926DE"/>
    <w:rsid w:val="004956D4"/>
    <w:rsid w:val="004A0621"/>
    <w:rsid w:val="00551A49"/>
    <w:rsid w:val="005C09FF"/>
    <w:rsid w:val="005C226F"/>
    <w:rsid w:val="00606EFA"/>
    <w:rsid w:val="006168BB"/>
    <w:rsid w:val="00621525"/>
    <w:rsid w:val="006B6007"/>
    <w:rsid w:val="006C5750"/>
    <w:rsid w:val="006D14C4"/>
    <w:rsid w:val="0071024C"/>
    <w:rsid w:val="007E411B"/>
    <w:rsid w:val="008255BE"/>
    <w:rsid w:val="00860A62"/>
    <w:rsid w:val="00880EA6"/>
    <w:rsid w:val="00895617"/>
    <w:rsid w:val="008A591B"/>
    <w:rsid w:val="008F6748"/>
    <w:rsid w:val="009B254B"/>
    <w:rsid w:val="00A53AFC"/>
    <w:rsid w:val="00AA6CF2"/>
    <w:rsid w:val="00B14E10"/>
    <w:rsid w:val="00B206C7"/>
    <w:rsid w:val="00B8329E"/>
    <w:rsid w:val="00BA6AC5"/>
    <w:rsid w:val="00C24A9A"/>
    <w:rsid w:val="00CA057D"/>
    <w:rsid w:val="00CA4B18"/>
    <w:rsid w:val="00CE6E39"/>
    <w:rsid w:val="00CF1376"/>
    <w:rsid w:val="00D117DB"/>
    <w:rsid w:val="00D70E1E"/>
    <w:rsid w:val="00DA249E"/>
    <w:rsid w:val="00DC48D4"/>
    <w:rsid w:val="00E01CF3"/>
    <w:rsid w:val="00E17751"/>
    <w:rsid w:val="00EF14F8"/>
    <w:rsid w:val="00F0324E"/>
    <w:rsid w:val="00F17A05"/>
    <w:rsid w:val="00FE3964"/>
    <w:rsid w:val="0540FA89"/>
    <w:rsid w:val="17608882"/>
    <w:rsid w:val="17A0C4E7"/>
    <w:rsid w:val="186CC935"/>
    <w:rsid w:val="1A118953"/>
    <w:rsid w:val="1D55509A"/>
    <w:rsid w:val="1D6D843A"/>
    <w:rsid w:val="2201A7C3"/>
    <w:rsid w:val="287355EC"/>
    <w:rsid w:val="2C7459F2"/>
    <w:rsid w:val="2E7C009C"/>
    <w:rsid w:val="302E62FB"/>
    <w:rsid w:val="372EF96A"/>
    <w:rsid w:val="3A487C34"/>
    <w:rsid w:val="3F77C628"/>
    <w:rsid w:val="4C4A70B0"/>
    <w:rsid w:val="4E8B9A27"/>
    <w:rsid w:val="4F02EBB7"/>
    <w:rsid w:val="4F6767D4"/>
    <w:rsid w:val="51B2D7B7"/>
    <w:rsid w:val="56C2C89A"/>
    <w:rsid w:val="570E6B3A"/>
    <w:rsid w:val="5B2B6432"/>
    <w:rsid w:val="5C7A2165"/>
    <w:rsid w:val="613B1E2A"/>
    <w:rsid w:val="64A42B74"/>
    <w:rsid w:val="655702F3"/>
    <w:rsid w:val="660A9AFA"/>
    <w:rsid w:val="698EA8F0"/>
    <w:rsid w:val="6C205540"/>
    <w:rsid w:val="74566C54"/>
    <w:rsid w:val="764BA831"/>
    <w:rsid w:val="7855ED7F"/>
    <w:rsid w:val="7DA1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040D"/>
  <w15:chartTrackingRefBased/>
  <w15:docId w15:val="{A041DB4D-7628-4740-A996-1510A24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customStyle="1" w:styleId="paragraph">
    <w:name w:val="paragraph"/>
    <w:basedOn w:val="Normal"/>
    <w:rsid w:val="005C22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226F"/>
  </w:style>
  <w:style w:type="character" w:customStyle="1" w:styleId="eop">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D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60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D6423F-12EC-4E77-82D1-5798BD3F7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5E3172-E1F0-4944-BCAA-73BE300371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97912F-6F83-4809-BD31-4DC648C296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SALLIE  PENDLEY</cp:lastModifiedBy>
  <cp:revision>4</cp:revision>
  <cp:lastPrinted>2024-08-09T18:10:00Z</cp:lastPrinted>
  <dcterms:created xsi:type="dcterms:W3CDTF">2024-07-12T02:30:00Z</dcterms:created>
  <dcterms:modified xsi:type="dcterms:W3CDTF">2024-08-09T18:11:00Z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0x010100F3ACEFB70F1677469FF5FEB5366F7067</vt:lpwstr>
  </property>
</Properties>
</file>