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DCBA66" w14:textId="1BC1E435" w:rsidR="00163858" w:rsidRDefault="00971E1B" w:rsidP="00936207">
      <w:pPr>
        <w:rPr>
          <w:rFonts w:ascii="Century Gothic" w:hAnsi="Century Gothic"/>
        </w:rPr>
      </w:pPr>
      <w:r>
        <w:rPr>
          <w:noProof/>
        </w:rPr>
        <w:drawing>
          <wp:anchor distT="0" distB="0" distL="114300" distR="114300" simplePos="0" relativeHeight="251676672" behindDoc="0" locked="0" layoutInCell="1" allowOverlap="1" wp14:anchorId="0B5E73D4" wp14:editId="077FEEFC">
            <wp:simplePos x="0" y="0"/>
            <wp:positionH relativeFrom="column">
              <wp:posOffset>4451350</wp:posOffset>
            </wp:positionH>
            <wp:positionV relativeFrom="paragraph">
              <wp:posOffset>-463550</wp:posOffset>
            </wp:positionV>
            <wp:extent cx="1727200" cy="984250"/>
            <wp:effectExtent l="76200" t="76200" r="139700" b="13970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backgroundRemoval t="26481" b="80926" l="28698" r="71302">
                                  <a14:foregroundMark x1="36510" y1="72963" x2="36510" y2="72963"/>
                                  <a14:foregroundMark x1="41042" y1="73796" x2="41042" y2="73796"/>
                                  <a14:foregroundMark x1="38542" y1="76944" x2="38542" y2="76944"/>
                                  <a14:foregroundMark x1="50833" y1="68056" x2="50833" y2="68056"/>
                                  <a14:foregroundMark x1="50677" y1="66389" x2="50677" y2="66389"/>
                                  <a14:foregroundMark x1="51927" y1="69259" x2="51927" y2="69259"/>
                                  <a14:foregroundMark x1="52240" y1="68056" x2="52240" y2="68056"/>
                                  <a14:foregroundMark x1="53021" y1="67778" x2="53021" y2="67778"/>
                                  <a14:foregroundMark x1="46042" y1="68056" x2="46042" y2="68056"/>
                                  <a14:foregroundMark x1="40417" y1="64630" x2="40417" y2="64630"/>
                                  <a14:foregroundMark x1="33854" y1="73796" x2="33854" y2="73796"/>
                                  <a14:foregroundMark x1="34948" y1="64630" x2="34948" y2="64630"/>
                                  <a14:foregroundMark x1="62865" y1="38704" x2="62865" y2="38704"/>
                                  <a14:foregroundMark x1="47760" y1="76111" x2="47760" y2="76111"/>
                                  <a14:foregroundMark x1="40885" y1="30741" x2="40885" y2="30741"/>
                                  <a14:foregroundMark x1="56927" y1="29074" x2="56927" y2="29074"/>
                                  <a14:foregroundMark x1="61615" y1="29907" x2="61615" y2="29907"/>
                                  <a14:foregroundMark x1="42604" y1="31944" x2="42604" y2="31944"/>
                                  <a14:foregroundMark x1="38698" y1="34444" x2="38698" y2="34444"/>
                                  <a14:foregroundMark x1="38073" y1="34444" x2="38073" y2="34444"/>
                                  <a14:foregroundMark x1="35729" y1="33889" x2="35729" y2="33889"/>
                                  <a14:foregroundMark x1="33854" y1="32778" x2="33854" y2="32778"/>
                                  <a14:foregroundMark x1="32448" y1="32500" x2="32448" y2="32500"/>
                                  <a14:foregroundMark x1="31354" y1="32222" x2="31354" y2="32222"/>
                                  <a14:foregroundMark x1="29635" y1="31019" x2="29635" y2="31019"/>
                                  <a14:foregroundMark x1="30417" y1="28519" x2="30417" y2="28519"/>
                                  <a14:foregroundMark x1="35104" y1="30741" x2="35104" y2="30741"/>
                                  <a14:foregroundMark x1="41510" y1="33056" x2="41510" y2="33056"/>
                                  <a14:foregroundMark x1="43698" y1="28796" x2="43698" y2="28796"/>
                                  <a14:foregroundMark x1="45104" y1="28519" x2="45104" y2="28519"/>
                                  <a14:foregroundMark x1="46198" y1="30463" x2="46198" y2="30463"/>
                                  <a14:foregroundMark x1="47448" y1="27593" x2="47448" y2="27593"/>
                                  <a14:foregroundMark x1="47448" y1="31944" x2="47448" y2="31944"/>
                                  <a14:foregroundMark x1="49792" y1="31296" x2="49792" y2="31296"/>
                                </a14:backgroundRemoval>
                              </a14:imgEffect>
                            </a14:imgLayer>
                          </a14:imgProps>
                        </a:ext>
                      </a:extLst>
                    </a:blip>
                    <a:srcRect l="28237" t="26496" r="29329" b="19658"/>
                    <a:stretch/>
                  </pic:blipFill>
                  <pic:spPr bwMode="auto">
                    <a:xfrm>
                      <a:off x="0" y="0"/>
                      <a:ext cx="1727200" cy="984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7E19">
        <w:rPr>
          <w:noProof/>
        </w:rPr>
        <w:drawing>
          <wp:anchor distT="0" distB="0" distL="114300" distR="114300" simplePos="0" relativeHeight="251678720" behindDoc="0" locked="0" layoutInCell="1" allowOverlap="1" wp14:anchorId="61FD1FB7" wp14:editId="46E1671A">
            <wp:simplePos x="0" y="0"/>
            <wp:positionH relativeFrom="column">
              <wp:posOffset>-596900</wp:posOffset>
            </wp:positionH>
            <wp:positionV relativeFrom="paragraph">
              <wp:posOffset>-501649</wp:posOffset>
            </wp:positionV>
            <wp:extent cx="1980463" cy="1041400"/>
            <wp:effectExtent l="0" t="0" r="0" b="6350"/>
            <wp:wrapNone/>
            <wp:docPr id="11" name="Picture 11" descr="Overton High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verton High School Logo"/>
                    <pic:cNvPicPr>
                      <a:picLocks noChangeAspect="1" noChangeArrowheads="1"/>
                    </pic:cNvPicPr>
                  </pic:nvPicPr>
                  <pic:blipFill rotWithShape="1">
                    <a:blip r:embed="rId12">
                      <a:extLst>
                        <a:ext uri="{28A0092B-C50C-407E-A947-70E740481C1C}">
                          <a14:useLocalDpi xmlns:a14="http://schemas.microsoft.com/office/drawing/2010/main" val="0"/>
                        </a:ext>
                      </a:extLst>
                    </a:blip>
                    <a:srcRect r="8745"/>
                    <a:stretch/>
                  </pic:blipFill>
                  <pic:spPr bwMode="auto">
                    <a:xfrm>
                      <a:off x="0" y="0"/>
                      <a:ext cx="2000001" cy="10516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81CC61" w14:textId="2B634E5C" w:rsidR="00B11D3C" w:rsidRPr="00053DB3" w:rsidRDefault="00B11D3C" w:rsidP="00B11D3C">
      <w:pPr>
        <w:jc w:val="center"/>
        <w:textDirection w:val="btLr"/>
        <w:rPr>
          <w:rFonts w:ascii="Century Schoolbook" w:eastAsia="Century Schoolbook" w:hAnsi="Century Schoolbook" w:cs="Century Schoolbook"/>
          <w:b/>
          <w:smallCaps/>
          <w:color w:val="000000"/>
          <w:sz w:val="28"/>
        </w:rPr>
      </w:pPr>
      <w:r>
        <w:rPr>
          <w:noProof/>
        </w:rPr>
        <w:drawing>
          <wp:anchor distT="0" distB="0" distL="114300" distR="114300" simplePos="0" relativeHeight="251677696" behindDoc="1" locked="0" layoutInCell="1" allowOverlap="1" wp14:anchorId="68B5674C" wp14:editId="5BDA070C">
            <wp:simplePos x="0" y="0"/>
            <wp:positionH relativeFrom="column">
              <wp:posOffset>5975350</wp:posOffset>
            </wp:positionH>
            <wp:positionV relativeFrom="paragraph">
              <wp:posOffset>127000</wp:posOffset>
            </wp:positionV>
            <wp:extent cx="361950" cy="30670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lverine.png"/>
                    <pic:cNvPicPr/>
                  </pic:nvPicPr>
                  <pic:blipFill>
                    <a:blip r:embed="rId13">
                      <a:extLst>
                        <a:ext uri="{28A0092B-C50C-407E-A947-70E740481C1C}">
                          <a14:useLocalDpi xmlns:a14="http://schemas.microsoft.com/office/drawing/2010/main" val="0"/>
                        </a:ext>
                      </a:extLst>
                    </a:blip>
                    <a:stretch>
                      <a:fillRect/>
                    </a:stretch>
                  </pic:blipFill>
                  <pic:spPr>
                    <a:xfrm>
                      <a:off x="0" y="0"/>
                      <a:ext cx="361950" cy="306705"/>
                    </a:xfrm>
                    <a:prstGeom prst="rect">
                      <a:avLst/>
                    </a:prstGeom>
                  </pic:spPr>
                </pic:pic>
              </a:graphicData>
            </a:graphic>
            <wp14:sizeRelH relativeFrom="page">
              <wp14:pctWidth>0</wp14:pctWidth>
            </wp14:sizeRelH>
            <wp14:sizeRelV relativeFrom="page">
              <wp14:pctHeight>0</wp14:pctHeight>
            </wp14:sizeRelV>
          </wp:anchor>
        </w:drawing>
      </w:r>
      <w:r w:rsidR="009A2DDC">
        <w:rPr>
          <w:rFonts w:ascii="Century Schoolbook" w:eastAsia="Century Schoolbook" w:hAnsi="Century Schoolbook" w:cs="Century Schoolbook"/>
          <w:b/>
          <w:smallCaps/>
          <w:color w:val="000000"/>
          <w:sz w:val="28"/>
        </w:rPr>
        <w:t xml:space="preserve">Science </w:t>
      </w:r>
      <w:r w:rsidRPr="00053DB3">
        <w:rPr>
          <w:rFonts w:ascii="Century Schoolbook" w:eastAsia="Century Schoolbook" w:hAnsi="Century Schoolbook" w:cs="Century Schoolbook"/>
          <w:b/>
          <w:smallCaps/>
          <w:color w:val="000000"/>
          <w:sz w:val="28"/>
        </w:rPr>
        <w:t>Remote L</w:t>
      </w:r>
      <w:r>
        <w:rPr>
          <w:rFonts w:ascii="Century Schoolbook" w:eastAsia="Century Schoolbook" w:hAnsi="Century Schoolbook" w:cs="Century Schoolbook"/>
          <w:b/>
          <w:smallCaps/>
          <w:color w:val="000000"/>
          <w:sz w:val="28"/>
        </w:rPr>
        <w:t xml:space="preserve"> </w:t>
      </w:r>
      <w:r w:rsidRPr="00053DB3">
        <w:rPr>
          <w:rFonts w:ascii="Century Schoolbook" w:eastAsia="Century Schoolbook" w:hAnsi="Century Schoolbook" w:cs="Century Schoolbook"/>
          <w:b/>
          <w:smallCaps/>
          <w:color w:val="000000"/>
          <w:sz w:val="28"/>
        </w:rPr>
        <w:t>earning</w:t>
      </w:r>
    </w:p>
    <w:p w14:paraId="118A805B" w14:textId="77777777" w:rsidR="00B11D3C" w:rsidRDefault="00B11D3C" w:rsidP="00B11D3C">
      <w:pPr>
        <w:jc w:val="center"/>
        <w:textDirection w:val="btLr"/>
      </w:pPr>
      <w:r>
        <w:rPr>
          <w:rFonts w:ascii="Century Schoolbook" w:eastAsia="Century Schoolbook" w:hAnsi="Century Schoolbook" w:cs="Century Schoolbook"/>
          <w:b/>
          <w:smallCaps/>
          <w:color w:val="000000"/>
          <w:sz w:val="28"/>
        </w:rPr>
        <w:t xml:space="preserve">LESSON PLAN FOR </w:t>
      </w:r>
    </w:p>
    <w:p w14:paraId="10712BA2" w14:textId="10CF8361" w:rsidR="000F5ED2" w:rsidRPr="00971E1B" w:rsidRDefault="00971E1B" w:rsidP="009A2DDC">
      <w:pPr>
        <w:rPr>
          <w:rFonts w:ascii="Arial" w:hAnsi="Arial" w:cs="Arial"/>
        </w:rPr>
      </w:pPr>
      <w:r w:rsidRPr="00971E1B">
        <w:rPr>
          <w:rFonts w:ascii="Arial" w:hAnsi="Arial" w:cs="Arial"/>
          <w:noProof/>
        </w:rPr>
        <mc:AlternateContent>
          <mc:Choice Requires="wps">
            <w:drawing>
              <wp:anchor distT="45720" distB="45720" distL="114300" distR="114300" simplePos="0" relativeHeight="251657216" behindDoc="0" locked="0" layoutInCell="1" allowOverlap="1" wp14:anchorId="290A1D52" wp14:editId="2BE91839">
                <wp:simplePos x="0" y="0"/>
                <wp:positionH relativeFrom="column">
                  <wp:posOffset>-624840</wp:posOffset>
                </wp:positionH>
                <wp:positionV relativeFrom="paragraph">
                  <wp:posOffset>285115</wp:posOffset>
                </wp:positionV>
                <wp:extent cx="3168650" cy="762000"/>
                <wp:effectExtent l="0" t="0" r="12700"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0" cy="762000"/>
                        </a:xfrm>
                        <a:prstGeom prst="rect">
                          <a:avLst/>
                        </a:prstGeom>
                        <a:solidFill>
                          <a:srgbClr val="FFFFFF"/>
                        </a:solidFill>
                        <a:ln w="9525">
                          <a:solidFill>
                            <a:schemeClr val="accent1"/>
                          </a:solidFill>
                          <a:miter lim="800000"/>
                          <a:headEnd/>
                          <a:tailEnd/>
                        </a:ln>
                      </wps:spPr>
                      <wps:txbx>
                        <w:txbxContent>
                          <w:p w14:paraId="554D60F7" w14:textId="28F65315" w:rsidR="009A2DDC" w:rsidRPr="008839CF" w:rsidRDefault="009A2DDC" w:rsidP="009A2DDC">
                            <w:pPr>
                              <w:textDirection w:val="btLr"/>
                              <w:rPr>
                                <w:rFonts w:ascii="Arial" w:hAnsi="Arial" w:cs="Arial"/>
                                <w:b/>
                                <w:color w:val="000000"/>
                                <w:sz w:val="22"/>
                                <w:szCs w:val="22"/>
                                <w:u w:val="single"/>
                              </w:rPr>
                            </w:pPr>
                            <w:bookmarkStart w:id="0" w:name="_Hlk49345379"/>
                            <w:r w:rsidRPr="00D228AE">
                              <w:rPr>
                                <w:rFonts w:ascii="Arial" w:hAnsi="Arial" w:cs="Arial"/>
                                <w:b/>
                                <w:color w:val="000000"/>
                                <w:sz w:val="22"/>
                                <w:szCs w:val="22"/>
                                <w:u w:val="single"/>
                              </w:rPr>
                              <w:t>Teacher</w:t>
                            </w:r>
                            <w:r w:rsidR="00F86901" w:rsidRPr="00D228AE">
                              <w:rPr>
                                <w:rFonts w:ascii="Arial" w:hAnsi="Arial" w:cs="Arial"/>
                                <w:b/>
                                <w:color w:val="000000"/>
                                <w:sz w:val="22"/>
                                <w:szCs w:val="22"/>
                                <w:u w:val="single"/>
                              </w:rPr>
                              <w:t xml:space="preserve"> </w:t>
                            </w:r>
                            <w:r w:rsidRPr="00D228AE">
                              <w:rPr>
                                <w:rFonts w:ascii="Arial" w:hAnsi="Arial" w:cs="Arial"/>
                                <w:b/>
                                <w:color w:val="000000"/>
                                <w:sz w:val="22"/>
                                <w:szCs w:val="22"/>
                                <w:u w:val="single"/>
                              </w:rPr>
                              <w:t>Office Hours:</w:t>
                            </w:r>
                            <w:r w:rsidR="00F86901" w:rsidRPr="00D228AE">
                              <w:rPr>
                                <w:rFonts w:ascii="Arial" w:hAnsi="Arial" w:cs="Arial"/>
                                <w:b/>
                                <w:color w:val="000000"/>
                                <w:sz w:val="22"/>
                                <w:szCs w:val="22"/>
                                <w:u w:val="single"/>
                              </w:rPr>
                              <w:t xml:space="preserve"> </w:t>
                            </w:r>
                            <w:r w:rsidR="003129ED" w:rsidRPr="00D228AE">
                              <w:rPr>
                                <w:rFonts w:ascii="Arial" w:hAnsi="Arial" w:cs="Arial"/>
                                <w:b/>
                                <w:color w:val="000000"/>
                                <w:sz w:val="22"/>
                                <w:szCs w:val="22"/>
                                <w:u w:val="single"/>
                              </w:rPr>
                              <w:t>M</w:t>
                            </w:r>
                            <w:r w:rsidR="00D228AE" w:rsidRPr="00D228AE">
                              <w:rPr>
                                <w:rFonts w:ascii="Arial" w:hAnsi="Arial" w:cs="Arial"/>
                                <w:b/>
                                <w:color w:val="000000"/>
                                <w:sz w:val="22"/>
                                <w:szCs w:val="22"/>
                                <w:u w:val="single"/>
                              </w:rPr>
                              <w:t>onday</w:t>
                            </w:r>
                            <w:r w:rsidR="00F86901" w:rsidRPr="00D228AE">
                              <w:rPr>
                                <w:rFonts w:ascii="Arial" w:hAnsi="Arial" w:cs="Arial"/>
                                <w:b/>
                                <w:color w:val="000000"/>
                                <w:sz w:val="22"/>
                                <w:szCs w:val="22"/>
                                <w:u w:val="single"/>
                              </w:rPr>
                              <w:t>-</w:t>
                            </w:r>
                            <w:r w:rsidR="00D228AE" w:rsidRPr="00D228AE">
                              <w:rPr>
                                <w:rFonts w:ascii="Arial" w:hAnsi="Arial" w:cs="Arial"/>
                                <w:b/>
                                <w:color w:val="000000"/>
                                <w:sz w:val="22"/>
                                <w:szCs w:val="22"/>
                                <w:u w:val="single"/>
                              </w:rPr>
                              <w:t>Thursday</w:t>
                            </w:r>
                            <w:r w:rsidR="00D228AE">
                              <w:rPr>
                                <w:rFonts w:ascii="Arial" w:hAnsi="Arial" w:cs="Arial"/>
                                <w:b/>
                                <w:color w:val="000000"/>
                                <w:sz w:val="22"/>
                                <w:szCs w:val="22"/>
                                <w:u w:val="single"/>
                              </w:rPr>
                              <w:t xml:space="preserve"> </w:t>
                            </w:r>
                            <w:r w:rsidR="008839CF">
                              <w:rPr>
                                <w:rFonts w:ascii="Arial" w:hAnsi="Arial" w:cs="Arial"/>
                                <w:b/>
                                <w:color w:val="000000"/>
                                <w:sz w:val="22"/>
                                <w:szCs w:val="22"/>
                                <w:u w:val="single"/>
                              </w:rPr>
                              <w:t>2</w:t>
                            </w:r>
                            <w:r w:rsidR="00F86901" w:rsidRPr="00D228AE">
                              <w:rPr>
                                <w:rFonts w:ascii="Arial" w:hAnsi="Arial" w:cs="Arial"/>
                                <w:b/>
                                <w:color w:val="000000"/>
                                <w:sz w:val="22"/>
                                <w:szCs w:val="22"/>
                                <w:u w:val="single"/>
                              </w:rPr>
                              <w:t>:</w:t>
                            </w:r>
                            <w:r w:rsidR="008839CF">
                              <w:rPr>
                                <w:rFonts w:ascii="Arial" w:hAnsi="Arial" w:cs="Arial"/>
                                <w:b/>
                                <w:color w:val="000000"/>
                                <w:sz w:val="22"/>
                                <w:szCs w:val="22"/>
                                <w:u w:val="single"/>
                              </w:rPr>
                              <w:t>3</w:t>
                            </w:r>
                            <w:r w:rsidR="00F86901" w:rsidRPr="00D228AE">
                              <w:rPr>
                                <w:rFonts w:ascii="Arial" w:hAnsi="Arial" w:cs="Arial"/>
                                <w:b/>
                                <w:color w:val="000000"/>
                                <w:sz w:val="22"/>
                                <w:szCs w:val="22"/>
                                <w:u w:val="single"/>
                              </w:rPr>
                              <w:t>0-</w:t>
                            </w:r>
                            <w:r w:rsidR="008839CF">
                              <w:rPr>
                                <w:rFonts w:ascii="Arial" w:hAnsi="Arial" w:cs="Arial"/>
                                <w:b/>
                                <w:color w:val="000000"/>
                                <w:sz w:val="22"/>
                                <w:szCs w:val="22"/>
                                <w:u w:val="single"/>
                              </w:rPr>
                              <w:t>3:30</w:t>
                            </w:r>
                            <w:r w:rsidR="00F86901" w:rsidRPr="00D228AE">
                              <w:rPr>
                                <w:rFonts w:ascii="Arial" w:hAnsi="Arial" w:cs="Arial"/>
                                <w:b/>
                                <w:color w:val="000000"/>
                                <w:sz w:val="22"/>
                                <w:szCs w:val="22"/>
                                <w:u w:val="single"/>
                              </w:rPr>
                              <w:t xml:space="preserve"> </w:t>
                            </w:r>
                            <w:r w:rsidR="00D13575" w:rsidRPr="00D228AE">
                              <w:rPr>
                                <w:rFonts w:ascii="Arial" w:hAnsi="Arial" w:cs="Arial"/>
                                <w:b/>
                                <w:color w:val="000000"/>
                                <w:sz w:val="22"/>
                                <w:szCs w:val="22"/>
                                <w:u w:val="single"/>
                              </w:rPr>
                              <w:t>PM</w:t>
                            </w:r>
                          </w:p>
                          <w:p w14:paraId="148DB94D" w14:textId="422BDD0D" w:rsidR="009A2DDC" w:rsidRPr="00617595" w:rsidRDefault="009A2DDC" w:rsidP="009A2DDC">
                            <w:pPr>
                              <w:textDirection w:val="btLr"/>
                              <w:rPr>
                                <w:rFonts w:ascii="Arial" w:hAnsi="Arial" w:cs="Arial"/>
                                <w:b/>
                                <w:u w:val="single"/>
                              </w:rPr>
                            </w:pPr>
                            <w:r w:rsidRPr="00617595">
                              <w:rPr>
                                <w:rFonts w:ascii="Arial" w:hAnsi="Arial" w:cs="Arial"/>
                                <w:b/>
                                <w:u w:val="single"/>
                              </w:rPr>
                              <w:t xml:space="preserve">Email: </w:t>
                            </w:r>
                            <w:r w:rsidR="00F86901" w:rsidRPr="00617595">
                              <w:rPr>
                                <w:rFonts w:ascii="Arial" w:hAnsi="Arial" w:cs="Arial"/>
                                <w:b/>
                                <w:u w:val="single"/>
                              </w:rPr>
                              <w:t>pania@scsk12.org</w:t>
                            </w:r>
                          </w:p>
                          <w:bookmarkEnd w:i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0A1D52" id="_x0000_t202" coordsize="21600,21600" o:spt="202" path="m,l,21600r21600,l21600,xe">
                <v:stroke joinstyle="miter"/>
                <v:path gradientshapeok="t" o:connecttype="rect"/>
              </v:shapetype>
              <v:shape id="Text Box 2" o:spid="_x0000_s1026" type="#_x0000_t202" style="position:absolute;margin-left:-49.2pt;margin-top:22.45pt;width:249.5pt;height:60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" strokecolor="#4f81bd [3204]">
                <v:textbox>
                  <w:txbxContent>
                    <w:p w14:paraId="554D60F7" w14:textId="28F65315" w:rsidR="009A2DDC" w:rsidRPr="008839CF" w:rsidRDefault="009A2DDC" w:rsidP="009A2DDC">
                      <w:pPr>
                        <w:textDirection w:val="btLr"/>
                        <w:rPr>
                          <w:rFonts w:ascii="Arial" w:hAnsi="Arial" w:cs="Arial"/>
                          <w:b/>
                          <w:color w:val="000000"/>
                          <w:sz w:val="22"/>
                          <w:szCs w:val="22"/>
                          <w:u w:val="single"/>
                        </w:rPr>
                      </w:pPr>
                      <w:bookmarkStart w:id="1" w:name="_Hlk49345379"/>
                      <w:r w:rsidRPr="00D228AE">
                        <w:rPr>
                          <w:rFonts w:ascii="Arial" w:hAnsi="Arial" w:cs="Arial"/>
                          <w:b/>
                          <w:color w:val="000000"/>
                          <w:sz w:val="22"/>
                          <w:szCs w:val="22"/>
                          <w:u w:val="single"/>
                        </w:rPr>
                        <w:t>Teacher</w:t>
                      </w:r>
                      <w:r w:rsidR="00F86901" w:rsidRPr="00D228AE">
                        <w:rPr>
                          <w:rFonts w:ascii="Arial" w:hAnsi="Arial" w:cs="Arial"/>
                          <w:b/>
                          <w:color w:val="000000"/>
                          <w:sz w:val="22"/>
                          <w:szCs w:val="22"/>
                          <w:u w:val="single"/>
                        </w:rPr>
                        <w:t xml:space="preserve"> </w:t>
                      </w:r>
                      <w:r w:rsidRPr="00D228AE">
                        <w:rPr>
                          <w:rFonts w:ascii="Arial" w:hAnsi="Arial" w:cs="Arial"/>
                          <w:b/>
                          <w:color w:val="000000"/>
                          <w:sz w:val="22"/>
                          <w:szCs w:val="22"/>
                          <w:u w:val="single"/>
                        </w:rPr>
                        <w:t>Office Hours:</w:t>
                      </w:r>
                      <w:r w:rsidR="00F86901" w:rsidRPr="00D228AE">
                        <w:rPr>
                          <w:rFonts w:ascii="Arial" w:hAnsi="Arial" w:cs="Arial"/>
                          <w:b/>
                          <w:color w:val="000000"/>
                          <w:sz w:val="22"/>
                          <w:szCs w:val="22"/>
                          <w:u w:val="single"/>
                        </w:rPr>
                        <w:t xml:space="preserve"> </w:t>
                      </w:r>
                      <w:r w:rsidR="003129ED" w:rsidRPr="00D228AE">
                        <w:rPr>
                          <w:rFonts w:ascii="Arial" w:hAnsi="Arial" w:cs="Arial"/>
                          <w:b/>
                          <w:color w:val="000000"/>
                          <w:sz w:val="22"/>
                          <w:szCs w:val="22"/>
                          <w:u w:val="single"/>
                        </w:rPr>
                        <w:t>M</w:t>
                      </w:r>
                      <w:r w:rsidR="00D228AE" w:rsidRPr="00D228AE">
                        <w:rPr>
                          <w:rFonts w:ascii="Arial" w:hAnsi="Arial" w:cs="Arial"/>
                          <w:b/>
                          <w:color w:val="000000"/>
                          <w:sz w:val="22"/>
                          <w:szCs w:val="22"/>
                          <w:u w:val="single"/>
                        </w:rPr>
                        <w:t>onday</w:t>
                      </w:r>
                      <w:r w:rsidR="00F86901" w:rsidRPr="00D228AE">
                        <w:rPr>
                          <w:rFonts w:ascii="Arial" w:hAnsi="Arial" w:cs="Arial"/>
                          <w:b/>
                          <w:color w:val="000000"/>
                          <w:sz w:val="22"/>
                          <w:szCs w:val="22"/>
                          <w:u w:val="single"/>
                        </w:rPr>
                        <w:t>-</w:t>
                      </w:r>
                      <w:r w:rsidR="00D228AE" w:rsidRPr="00D228AE">
                        <w:rPr>
                          <w:rFonts w:ascii="Arial" w:hAnsi="Arial" w:cs="Arial"/>
                          <w:b/>
                          <w:color w:val="000000"/>
                          <w:sz w:val="22"/>
                          <w:szCs w:val="22"/>
                          <w:u w:val="single"/>
                        </w:rPr>
                        <w:t>Thursday</w:t>
                      </w:r>
                      <w:r w:rsidR="00D228AE">
                        <w:rPr>
                          <w:rFonts w:ascii="Arial" w:hAnsi="Arial" w:cs="Arial"/>
                          <w:b/>
                          <w:color w:val="000000"/>
                          <w:sz w:val="22"/>
                          <w:szCs w:val="22"/>
                          <w:u w:val="single"/>
                        </w:rPr>
                        <w:t xml:space="preserve"> </w:t>
                      </w:r>
                      <w:r w:rsidR="008839CF">
                        <w:rPr>
                          <w:rFonts w:ascii="Arial" w:hAnsi="Arial" w:cs="Arial"/>
                          <w:b/>
                          <w:color w:val="000000"/>
                          <w:sz w:val="22"/>
                          <w:szCs w:val="22"/>
                          <w:u w:val="single"/>
                        </w:rPr>
                        <w:t>2</w:t>
                      </w:r>
                      <w:r w:rsidR="00F86901" w:rsidRPr="00D228AE">
                        <w:rPr>
                          <w:rFonts w:ascii="Arial" w:hAnsi="Arial" w:cs="Arial"/>
                          <w:b/>
                          <w:color w:val="000000"/>
                          <w:sz w:val="22"/>
                          <w:szCs w:val="22"/>
                          <w:u w:val="single"/>
                        </w:rPr>
                        <w:t>:</w:t>
                      </w:r>
                      <w:r w:rsidR="008839CF">
                        <w:rPr>
                          <w:rFonts w:ascii="Arial" w:hAnsi="Arial" w:cs="Arial"/>
                          <w:b/>
                          <w:color w:val="000000"/>
                          <w:sz w:val="22"/>
                          <w:szCs w:val="22"/>
                          <w:u w:val="single"/>
                        </w:rPr>
                        <w:t>3</w:t>
                      </w:r>
                      <w:r w:rsidR="00F86901" w:rsidRPr="00D228AE">
                        <w:rPr>
                          <w:rFonts w:ascii="Arial" w:hAnsi="Arial" w:cs="Arial"/>
                          <w:b/>
                          <w:color w:val="000000"/>
                          <w:sz w:val="22"/>
                          <w:szCs w:val="22"/>
                          <w:u w:val="single"/>
                        </w:rPr>
                        <w:t>0-</w:t>
                      </w:r>
                      <w:r w:rsidR="008839CF">
                        <w:rPr>
                          <w:rFonts w:ascii="Arial" w:hAnsi="Arial" w:cs="Arial"/>
                          <w:b/>
                          <w:color w:val="000000"/>
                          <w:sz w:val="22"/>
                          <w:szCs w:val="22"/>
                          <w:u w:val="single"/>
                        </w:rPr>
                        <w:t>3:30</w:t>
                      </w:r>
                      <w:r w:rsidR="00F86901" w:rsidRPr="00D228AE">
                        <w:rPr>
                          <w:rFonts w:ascii="Arial" w:hAnsi="Arial" w:cs="Arial"/>
                          <w:b/>
                          <w:color w:val="000000"/>
                          <w:sz w:val="22"/>
                          <w:szCs w:val="22"/>
                          <w:u w:val="single"/>
                        </w:rPr>
                        <w:t xml:space="preserve"> </w:t>
                      </w:r>
                      <w:r w:rsidR="00D13575" w:rsidRPr="00D228AE">
                        <w:rPr>
                          <w:rFonts w:ascii="Arial" w:hAnsi="Arial" w:cs="Arial"/>
                          <w:b/>
                          <w:color w:val="000000"/>
                          <w:sz w:val="22"/>
                          <w:szCs w:val="22"/>
                          <w:u w:val="single"/>
                        </w:rPr>
                        <w:t>PM</w:t>
                      </w:r>
                    </w:p>
                    <w:p w14:paraId="148DB94D" w14:textId="422BDD0D" w:rsidR="009A2DDC" w:rsidRPr="00617595" w:rsidRDefault="009A2DDC" w:rsidP="009A2DDC">
                      <w:pPr>
                        <w:textDirection w:val="btLr"/>
                        <w:rPr>
                          <w:rFonts w:ascii="Arial" w:hAnsi="Arial" w:cs="Arial"/>
                          <w:b/>
                          <w:u w:val="single"/>
                        </w:rPr>
                      </w:pPr>
                      <w:r w:rsidRPr="00617595">
                        <w:rPr>
                          <w:rFonts w:ascii="Arial" w:hAnsi="Arial" w:cs="Arial"/>
                          <w:b/>
                          <w:u w:val="single"/>
                        </w:rPr>
                        <w:t xml:space="preserve">Email: </w:t>
                      </w:r>
                      <w:r w:rsidR="00F86901" w:rsidRPr="00617595">
                        <w:rPr>
                          <w:rFonts w:ascii="Arial" w:hAnsi="Arial" w:cs="Arial"/>
                          <w:b/>
                          <w:u w:val="single"/>
                        </w:rPr>
                        <w:t>pania@scsk12.org</w:t>
                      </w:r>
                    </w:p>
                    <w:bookmarkEnd w:id="1"/>
                  </w:txbxContent>
                </v:textbox>
                <w10:wrap type="square"/>
              </v:shape>
            </w:pict>
          </mc:Fallback>
        </mc:AlternateContent>
      </w:r>
      <w:r w:rsidRPr="00971E1B">
        <w:rPr>
          <w:rFonts w:ascii="Arial" w:hAnsi="Arial" w:cs="Arial"/>
          <w:noProof/>
        </w:rPr>
        <mc:AlternateContent>
          <mc:Choice Requires="wps">
            <w:drawing>
              <wp:anchor distT="45720" distB="45720" distL="114300" distR="114300" simplePos="0" relativeHeight="251667456" behindDoc="0" locked="0" layoutInCell="1" allowOverlap="1" wp14:anchorId="18776ACE" wp14:editId="5E9EB219">
                <wp:simplePos x="0" y="0"/>
                <wp:positionH relativeFrom="column">
                  <wp:posOffset>2628900</wp:posOffset>
                </wp:positionH>
                <wp:positionV relativeFrom="paragraph">
                  <wp:posOffset>313055</wp:posOffset>
                </wp:positionV>
                <wp:extent cx="3467100" cy="882650"/>
                <wp:effectExtent l="0" t="0" r="19050" b="1270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882650"/>
                        </a:xfrm>
                        <a:prstGeom prst="rect">
                          <a:avLst/>
                        </a:prstGeom>
                        <a:solidFill>
                          <a:srgbClr val="FFFFFF"/>
                        </a:solidFill>
                        <a:ln w="9525">
                          <a:solidFill>
                            <a:schemeClr val="accent1"/>
                          </a:solidFill>
                          <a:miter lim="800000"/>
                          <a:headEnd/>
                          <a:tailEnd/>
                        </a:ln>
                      </wps:spPr>
                      <wps:txbx>
                        <w:txbxContent>
                          <w:p w14:paraId="743C22FA" w14:textId="51453D06" w:rsidR="009A2DDC" w:rsidRPr="00617595" w:rsidRDefault="009A2DDC" w:rsidP="009A2DDC">
                            <w:pPr>
                              <w:spacing w:line="360" w:lineRule="auto"/>
                              <w:textDirection w:val="btLr"/>
                              <w:rPr>
                                <w:rFonts w:ascii="Arial" w:hAnsi="Arial" w:cs="Arial"/>
                              </w:rPr>
                            </w:pPr>
                            <w:r w:rsidRPr="00617595">
                              <w:rPr>
                                <w:rFonts w:ascii="Arial" w:hAnsi="Arial" w:cs="Arial"/>
                                <w:b/>
                                <w:color w:val="000000"/>
                              </w:rPr>
                              <w:t>Teacher:</w:t>
                            </w:r>
                            <w:r w:rsidR="00F011D4">
                              <w:rPr>
                                <w:rFonts w:ascii="Arial" w:hAnsi="Arial" w:cs="Arial"/>
                                <w:b/>
                                <w:color w:val="000000"/>
                              </w:rPr>
                              <w:t xml:space="preserve"> </w:t>
                            </w:r>
                            <w:r w:rsidR="00F86901" w:rsidRPr="00617595">
                              <w:rPr>
                                <w:rFonts w:ascii="Arial" w:hAnsi="Arial" w:cs="Arial"/>
                                <w:b/>
                                <w:color w:val="000000"/>
                              </w:rPr>
                              <w:t xml:space="preserve">Dr. </w:t>
                            </w:r>
                            <w:r w:rsidR="008839CF">
                              <w:rPr>
                                <w:rFonts w:ascii="Arial" w:hAnsi="Arial" w:cs="Arial"/>
                                <w:b/>
                                <w:color w:val="000000"/>
                              </w:rPr>
                              <w:t xml:space="preserve">Amar K. </w:t>
                            </w:r>
                            <w:r w:rsidR="00F86901" w:rsidRPr="00617595">
                              <w:rPr>
                                <w:rFonts w:ascii="Arial" w:hAnsi="Arial" w:cs="Arial"/>
                                <w:b/>
                                <w:color w:val="000000"/>
                              </w:rPr>
                              <w:t>Pani</w:t>
                            </w:r>
                          </w:p>
                          <w:p w14:paraId="4216D405" w14:textId="038FA0F8" w:rsidR="009A2DDC" w:rsidRPr="00617595" w:rsidRDefault="009A2DDC" w:rsidP="009A2DDC">
                            <w:pPr>
                              <w:spacing w:line="360" w:lineRule="auto"/>
                              <w:textDirection w:val="btLr"/>
                              <w:rPr>
                                <w:rFonts w:ascii="Arial" w:hAnsi="Arial" w:cs="Arial"/>
                              </w:rPr>
                            </w:pPr>
                            <w:r w:rsidRPr="00617595">
                              <w:rPr>
                                <w:rFonts w:ascii="Arial" w:hAnsi="Arial" w:cs="Arial"/>
                                <w:b/>
                                <w:color w:val="000000"/>
                              </w:rPr>
                              <w:t>Week</w:t>
                            </w:r>
                            <w:r w:rsidR="00F86901" w:rsidRPr="00617595">
                              <w:rPr>
                                <w:rFonts w:ascii="Arial" w:hAnsi="Arial" w:cs="Arial"/>
                                <w:b/>
                                <w:color w:val="000000"/>
                              </w:rPr>
                              <w:t xml:space="preserve">: </w:t>
                            </w:r>
                            <w:r w:rsidR="00313FEC">
                              <w:rPr>
                                <w:rFonts w:ascii="Arial" w:hAnsi="Arial" w:cs="Arial"/>
                                <w:b/>
                                <w:color w:val="000000"/>
                              </w:rPr>
                              <w:t>0</w:t>
                            </w:r>
                            <w:r w:rsidR="008839CF">
                              <w:rPr>
                                <w:rFonts w:ascii="Arial" w:hAnsi="Arial" w:cs="Arial"/>
                                <w:b/>
                                <w:color w:val="000000"/>
                              </w:rPr>
                              <w:t>3</w:t>
                            </w:r>
                            <w:r w:rsidR="00F86901" w:rsidRPr="00617595">
                              <w:rPr>
                                <w:rFonts w:ascii="Arial" w:hAnsi="Arial" w:cs="Arial"/>
                                <w:b/>
                                <w:color w:val="000000"/>
                              </w:rPr>
                              <w:t>/</w:t>
                            </w:r>
                            <w:r w:rsidR="008839CF">
                              <w:rPr>
                                <w:rFonts w:ascii="Arial" w:hAnsi="Arial" w:cs="Arial"/>
                                <w:b/>
                                <w:color w:val="000000"/>
                              </w:rPr>
                              <w:t>17</w:t>
                            </w:r>
                            <w:r w:rsidR="00F86901" w:rsidRPr="00617595">
                              <w:rPr>
                                <w:rFonts w:ascii="Arial" w:hAnsi="Arial" w:cs="Arial"/>
                                <w:b/>
                                <w:color w:val="000000"/>
                              </w:rPr>
                              <w:t>-</w:t>
                            </w:r>
                            <w:r w:rsidR="00313FEC">
                              <w:rPr>
                                <w:rFonts w:ascii="Arial" w:hAnsi="Arial" w:cs="Arial"/>
                                <w:b/>
                                <w:color w:val="000000"/>
                              </w:rPr>
                              <w:t>0</w:t>
                            </w:r>
                            <w:r w:rsidR="008839CF">
                              <w:rPr>
                                <w:rFonts w:ascii="Arial" w:hAnsi="Arial" w:cs="Arial"/>
                                <w:b/>
                                <w:color w:val="000000"/>
                              </w:rPr>
                              <w:t>3</w:t>
                            </w:r>
                            <w:r w:rsidR="00F86901" w:rsidRPr="00617595">
                              <w:rPr>
                                <w:rFonts w:ascii="Arial" w:hAnsi="Arial" w:cs="Arial"/>
                                <w:b/>
                                <w:color w:val="000000"/>
                              </w:rPr>
                              <w:t>/</w:t>
                            </w:r>
                            <w:r w:rsidR="00C36C78">
                              <w:rPr>
                                <w:rFonts w:ascii="Arial" w:hAnsi="Arial" w:cs="Arial"/>
                                <w:b/>
                                <w:color w:val="000000"/>
                              </w:rPr>
                              <w:t>2</w:t>
                            </w:r>
                            <w:r w:rsidR="008839CF">
                              <w:rPr>
                                <w:rFonts w:ascii="Arial" w:hAnsi="Arial" w:cs="Arial"/>
                                <w:b/>
                                <w:color w:val="000000"/>
                              </w:rPr>
                              <w:t>1</w:t>
                            </w:r>
                            <w:r w:rsidR="00F86901" w:rsidRPr="00617595">
                              <w:rPr>
                                <w:rFonts w:ascii="Arial" w:hAnsi="Arial" w:cs="Arial"/>
                                <w:b/>
                                <w:color w:val="000000"/>
                              </w:rPr>
                              <w:t>-202</w:t>
                            </w:r>
                            <w:r w:rsidR="008839CF">
                              <w:rPr>
                                <w:rFonts w:ascii="Arial" w:hAnsi="Arial" w:cs="Arial"/>
                                <w:b/>
                                <w:color w:val="000000"/>
                              </w:rPr>
                              <w:t>5</w:t>
                            </w:r>
                          </w:p>
                          <w:p w14:paraId="00D09FC2" w14:textId="0AF47421" w:rsidR="009A2DDC" w:rsidRPr="00617595" w:rsidRDefault="009A2DDC" w:rsidP="009A2DDC">
                            <w:pPr>
                              <w:spacing w:line="360" w:lineRule="auto"/>
                              <w:textDirection w:val="btLr"/>
                              <w:rPr>
                                <w:rFonts w:ascii="Arial" w:hAnsi="Arial" w:cs="Arial"/>
                              </w:rPr>
                            </w:pPr>
                            <w:r w:rsidRPr="00617595">
                              <w:rPr>
                                <w:rFonts w:ascii="Arial" w:hAnsi="Arial" w:cs="Arial"/>
                                <w:b/>
                                <w:color w:val="000000"/>
                              </w:rPr>
                              <w:t xml:space="preserve">Subject: </w:t>
                            </w:r>
                            <w:r w:rsidR="00F86901" w:rsidRPr="00617595">
                              <w:rPr>
                                <w:rFonts w:ascii="Arial" w:hAnsi="Arial" w:cs="Arial"/>
                                <w:b/>
                                <w:color w:val="000000"/>
                              </w:rPr>
                              <w:t>Human A&amp;</w:t>
                            </w:r>
                            <w:r w:rsidR="00C53518">
                              <w:rPr>
                                <w:rFonts w:ascii="Arial" w:hAnsi="Arial" w:cs="Arial"/>
                                <w:b/>
                                <w:color w:val="000000"/>
                              </w:rPr>
                              <w:t>P</w:t>
                            </w:r>
                            <w:r w:rsidR="003129ED">
                              <w:rPr>
                                <w:rFonts w:ascii="Arial" w:hAnsi="Arial" w:cs="Arial"/>
                                <w:b/>
                                <w:color w:val="000000"/>
                              </w:rPr>
                              <w:t>, Endocrine</w:t>
                            </w:r>
                            <w:r w:rsidR="00C53518">
                              <w:rPr>
                                <w:rFonts w:ascii="Arial" w:hAnsi="Arial" w:cs="Arial"/>
                                <w:b/>
                                <w:color w:val="000000"/>
                              </w:rPr>
                              <w:t xml:space="preserve"> 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776ACE" id="_x0000_s1027" type="#_x0000_t202" style="position:absolute;margin-left:207pt;margin-top:24.65pt;width:273pt;height:6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" strokecolor="#4f81bd [3204]">
                <v:textbox>
                  <w:txbxContent>
                    <w:p w14:paraId="743C22FA" w14:textId="51453D06" w:rsidR="009A2DDC" w:rsidRPr="00617595" w:rsidRDefault="009A2DDC" w:rsidP="009A2DDC">
                      <w:pPr>
                        <w:spacing w:line="360" w:lineRule="auto"/>
                        <w:textDirection w:val="btLr"/>
                        <w:rPr>
                          <w:rFonts w:ascii="Arial" w:hAnsi="Arial" w:cs="Arial"/>
                        </w:rPr>
                      </w:pPr>
                      <w:r w:rsidRPr="00617595">
                        <w:rPr>
                          <w:rFonts w:ascii="Arial" w:hAnsi="Arial" w:cs="Arial"/>
                          <w:b/>
                          <w:color w:val="000000"/>
                        </w:rPr>
                        <w:t>Teacher:</w:t>
                      </w:r>
                      <w:r w:rsidR="00F011D4">
                        <w:rPr>
                          <w:rFonts w:ascii="Arial" w:hAnsi="Arial" w:cs="Arial"/>
                          <w:b/>
                          <w:color w:val="000000"/>
                        </w:rPr>
                        <w:t xml:space="preserve"> </w:t>
                      </w:r>
                      <w:r w:rsidR="00F86901" w:rsidRPr="00617595">
                        <w:rPr>
                          <w:rFonts w:ascii="Arial" w:hAnsi="Arial" w:cs="Arial"/>
                          <w:b/>
                          <w:color w:val="000000"/>
                        </w:rPr>
                        <w:t xml:space="preserve">Dr. </w:t>
                      </w:r>
                      <w:r w:rsidR="008839CF">
                        <w:rPr>
                          <w:rFonts w:ascii="Arial" w:hAnsi="Arial" w:cs="Arial"/>
                          <w:b/>
                          <w:color w:val="000000"/>
                        </w:rPr>
                        <w:t xml:space="preserve">Amar K. </w:t>
                      </w:r>
                      <w:r w:rsidR="00F86901" w:rsidRPr="00617595">
                        <w:rPr>
                          <w:rFonts w:ascii="Arial" w:hAnsi="Arial" w:cs="Arial"/>
                          <w:b/>
                          <w:color w:val="000000"/>
                        </w:rPr>
                        <w:t>Pani</w:t>
                      </w:r>
                    </w:p>
                    <w:p w14:paraId="4216D405" w14:textId="038FA0F8" w:rsidR="009A2DDC" w:rsidRPr="00617595" w:rsidRDefault="009A2DDC" w:rsidP="009A2DDC">
                      <w:pPr>
                        <w:spacing w:line="360" w:lineRule="auto"/>
                        <w:textDirection w:val="btLr"/>
                        <w:rPr>
                          <w:rFonts w:ascii="Arial" w:hAnsi="Arial" w:cs="Arial"/>
                        </w:rPr>
                      </w:pPr>
                      <w:r w:rsidRPr="00617595">
                        <w:rPr>
                          <w:rFonts w:ascii="Arial" w:hAnsi="Arial" w:cs="Arial"/>
                          <w:b/>
                          <w:color w:val="000000"/>
                        </w:rPr>
                        <w:t>Week</w:t>
                      </w:r>
                      <w:r w:rsidR="00F86901" w:rsidRPr="00617595">
                        <w:rPr>
                          <w:rFonts w:ascii="Arial" w:hAnsi="Arial" w:cs="Arial"/>
                          <w:b/>
                          <w:color w:val="000000"/>
                        </w:rPr>
                        <w:t xml:space="preserve">: </w:t>
                      </w:r>
                      <w:r w:rsidR="00313FEC">
                        <w:rPr>
                          <w:rFonts w:ascii="Arial" w:hAnsi="Arial" w:cs="Arial"/>
                          <w:b/>
                          <w:color w:val="000000"/>
                        </w:rPr>
                        <w:t>0</w:t>
                      </w:r>
                      <w:r w:rsidR="008839CF">
                        <w:rPr>
                          <w:rFonts w:ascii="Arial" w:hAnsi="Arial" w:cs="Arial"/>
                          <w:b/>
                          <w:color w:val="000000"/>
                        </w:rPr>
                        <w:t>3</w:t>
                      </w:r>
                      <w:r w:rsidR="00F86901" w:rsidRPr="00617595">
                        <w:rPr>
                          <w:rFonts w:ascii="Arial" w:hAnsi="Arial" w:cs="Arial"/>
                          <w:b/>
                          <w:color w:val="000000"/>
                        </w:rPr>
                        <w:t>/</w:t>
                      </w:r>
                      <w:r w:rsidR="008839CF">
                        <w:rPr>
                          <w:rFonts w:ascii="Arial" w:hAnsi="Arial" w:cs="Arial"/>
                          <w:b/>
                          <w:color w:val="000000"/>
                        </w:rPr>
                        <w:t>17</w:t>
                      </w:r>
                      <w:r w:rsidR="00F86901" w:rsidRPr="00617595">
                        <w:rPr>
                          <w:rFonts w:ascii="Arial" w:hAnsi="Arial" w:cs="Arial"/>
                          <w:b/>
                          <w:color w:val="000000"/>
                        </w:rPr>
                        <w:t>-</w:t>
                      </w:r>
                      <w:r w:rsidR="00313FEC">
                        <w:rPr>
                          <w:rFonts w:ascii="Arial" w:hAnsi="Arial" w:cs="Arial"/>
                          <w:b/>
                          <w:color w:val="000000"/>
                        </w:rPr>
                        <w:t>0</w:t>
                      </w:r>
                      <w:r w:rsidR="008839CF">
                        <w:rPr>
                          <w:rFonts w:ascii="Arial" w:hAnsi="Arial" w:cs="Arial"/>
                          <w:b/>
                          <w:color w:val="000000"/>
                        </w:rPr>
                        <w:t>3</w:t>
                      </w:r>
                      <w:r w:rsidR="00F86901" w:rsidRPr="00617595">
                        <w:rPr>
                          <w:rFonts w:ascii="Arial" w:hAnsi="Arial" w:cs="Arial"/>
                          <w:b/>
                          <w:color w:val="000000"/>
                        </w:rPr>
                        <w:t>/</w:t>
                      </w:r>
                      <w:r w:rsidR="00C36C78">
                        <w:rPr>
                          <w:rFonts w:ascii="Arial" w:hAnsi="Arial" w:cs="Arial"/>
                          <w:b/>
                          <w:color w:val="000000"/>
                        </w:rPr>
                        <w:t>2</w:t>
                      </w:r>
                      <w:r w:rsidR="008839CF">
                        <w:rPr>
                          <w:rFonts w:ascii="Arial" w:hAnsi="Arial" w:cs="Arial"/>
                          <w:b/>
                          <w:color w:val="000000"/>
                        </w:rPr>
                        <w:t>1</w:t>
                      </w:r>
                      <w:r w:rsidR="00F86901" w:rsidRPr="00617595">
                        <w:rPr>
                          <w:rFonts w:ascii="Arial" w:hAnsi="Arial" w:cs="Arial"/>
                          <w:b/>
                          <w:color w:val="000000"/>
                        </w:rPr>
                        <w:t>-202</w:t>
                      </w:r>
                      <w:r w:rsidR="008839CF">
                        <w:rPr>
                          <w:rFonts w:ascii="Arial" w:hAnsi="Arial" w:cs="Arial"/>
                          <w:b/>
                          <w:color w:val="000000"/>
                        </w:rPr>
                        <w:t>5</w:t>
                      </w:r>
                    </w:p>
                    <w:p w14:paraId="00D09FC2" w14:textId="0AF47421" w:rsidR="009A2DDC" w:rsidRPr="00617595" w:rsidRDefault="009A2DDC" w:rsidP="009A2DDC">
                      <w:pPr>
                        <w:spacing w:line="360" w:lineRule="auto"/>
                        <w:textDirection w:val="btLr"/>
                        <w:rPr>
                          <w:rFonts w:ascii="Arial" w:hAnsi="Arial" w:cs="Arial"/>
                        </w:rPr>
                      </w:pPr>
                      <w:r w:rsidRPr="00617595">
                        <w:rPr>
                          <w:rFonts w:ascii="Arial" w:hAnsi="Arial" w:cs="Arial"/>
                          <w:b/>
                          <w:color w:val="000000"/>
                        </w:rPr>
                        <w:t xml:space="preserve">Subject: </w:t>
                      </w:r>
                      <w:r w:rsidR="00F86901" w:rsidRPr="00617595">
                        <w:rPr>
                          <w:rFonts w:ascii="Arial" w:hAnsi="Arial" w:cs="Arial"/>
                          <w:b/>
                          <w:color w:val="000000"/>
                        </w:rPr>
                        <w:t>Human A&amp;</w:t>
                      </w:r>
                      <w:r w:rsidR="00C53518">
                        <w:rPr>
                          <w:rFonts w:ascii="Arial" w:hAnsi="Arial" w:cs="Arial"/>
                          <w:b/>
                          <w:color w:val="000000"/>
                        </w:rPr>
                        <w:t>P</w:t>
                      </w:r>
                      <w:r w:rsidR="003129ED">
                        <w:rPr>
                          <w:rFonts w:ascii="Arial" w:hAnsi="Arial" w:cs="Arial"/>
                          <w:b/>
                          <w:color w:val="000000"/>
                        </w:rPr>
                        <w:t>, Endocrine</w:t>
                      </w:r>
                      <w:r w:rsidR="00C53518">
                        <w:rPr>
                          <w:rFonts w:ascii="Arial" w:hAnsi="Arial" w:cs="Arial"/>
                          <w:b/>
                          <w:color w:val="000000"/>
                        </w:rPr>
                        <w:t xml:space="preserve"> System</w:t>
                      </w:r>
                    </w:p>
                  </w:txbxContent>
                </v:textbox>
                <w10:wrap type="square"/>
              </v:shape>
            </w:pict>
          </mc:Fallback>
        </mc:AlternateContent>
      </w:r>
      <w:r w:rsidR="00B11D3C" w:rsidRPr="00971E1B">
        <w:rPr>
          <w:rFonts w:ascii="Arial" w:eastAsia="Century Schoolbook" w:hAnsi="Arial" w:cs="Arial"/>
          <w:b/>
          <w:smallCaps/>
          <w:color w:val="000000"/>
        </w:rPr>
        <w:t xml:space="preserve">                                             </w:t>
      </w:r>
    </w:p>
    <w:p w14:paraId="58B2EC50" w14:textId="5AAF88B9" w:rsidR="00163858" w:rsidRPr="00971E1B" w:rsidRDefault="00163858" w:rsidP="00163858">
      <w:pPr>
        <w:rPr>
          <w:rFonts w:ascii="Arial" w:hAnsi="Arial" w:cs="Arial"/>
        </w:rPr>
      </w:pPr>
    </w:p>
    <w:tbl>
      <w:tblPr>
        <w:tblStyle w:val="GridTable4-Accent11"/>
        <w:tblW w:w="10625" w:type="dxa"/>
        <w:tblInd w:w="-995" w:type="dxa"/>
        <w:tblLook w:val="04A0" w:firstRow="1" w:lastRow="0" w:firstColumn="1" w:lastColumn="0" w:noHBand="0" w:noVBand="1"/>
      </w:tblPr>
      <w:tblGrid>
        <w:gridCol w:w="468"/>
        <w:gridCol w:w="2037"/>
        <w:gridCol w:w="8120"/>
      </w:tblGrid>
      <w:tr w:rsidR="00163858" w:rsidRPr="00971E1B" w14:paraId="45410458" w14:textId="77777777" w:rsidTr="009A2D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Pr>
          <w:p w14:paraId="632093B9" w14:textId="77777777" w:rsidR="00163858" w:rsidRPr="00971E1B" w:rsidRDefault="00163858" w:rsidP="00326A45">
            <w:pPr>
              <w:rPr>
                <w:rFonts w:ascii="Arial" w:hAnsi="Arial" w:cs="Arial"/>
                <w:b w:val="0"/>
                <w:bCs w:val="0"/>
                <w:sz w:val="22"/>
                <w:szCs w:val="22"/>
              </w:rPr>
            </w:pPr>
            <w:r w:rsidRPr="00971E1B">
              <w:rPr>
                <w:rFonts w:ascii="Arial" w:hAnsi="Arial" w:cs="Arial"/>
                <w:b w:val="0"/>
                <w:bCs w:val="0"/>
                <w:sz w:val="22"/>
                <w:szCs w:val="22"/>
              </w:rPr>
              <w:t>#</w:t>
            </w:r>
          </w:p>
        </w:tc>
        <w:tc>
          <w:tcPr>
            <w:tcW w:w="2795" w:type="dxa"/>
          </w:tcPr>
          <w:p w14:paraId="73D0182A" w14:textId="77777777" w:rsidR="00163858" w:rsidRPr="00971E1B" w:rsidRDefault="00163858" w:rsidP="00326A45">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971E1B">
              <w:rPr>
                <w:rFonts w:ascii="Arial" w:hAnsi="Arial" w:cs="Arial"/>
                <w:b w:val="0"/>
                <w:bCs w:val="0"/>
                <w:sz w:val="22"/>
                <w:szCs w:val="22"/>
              </w:rPr>
              <w:t xml:space="preserve">Planning Question  </w:t>
            </w:r>
          </w:p>
        </w:tc>
        <w:tc>
          <w:tcPr>
            <w:tcW w:w="6750" w:type="dxa"/>
          </w:tcPr>
          <w:p w14:paraId="113BFC0C" w14:textId="77777777" w:rsidR="00163858" w:rsidRPr="00971E1B" w:rsidRDefault="00163858" w:rsidP="00326A45">
            <w:pPr>
              <w:tabs>
                <w:tab w:val="left" w:pos="1098"/>
              </w:tabs>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971E1B">
              <w:rPr>
                <w:rFonts w:ascii="Arial" w:hAnsi="Arial" w:cs="Arial"/>
                <w:b w:val="0"/>
                <w:bCs w:val="0"/>
                <w:sz w:val="22"/>
                <w:szCs w:val="22"/>
              </w:rPr>
              <w:t xml:space="preserve">Teacher/Teacher Team Response  </w:t>
            </w:r>
          </w:p>
        </w:tc>
      </w:tr>
      <w:tr w:rsidR="00163858" w:rsidRPr="00971E1B" w14:paraId="62DE0C33" w14:textId="77777777" w:rsidTr="009A2DDC">
        <w:trPr>
          <w:cnfStyle w:val="000000100000" w:firstRow="0" w:lastRow="0" w:firstColumn="0" w:lastColumn="0" w:oddVBand="0" w:evenVBand="0" w:oddHBand="1" w:evenHBand="0" w:firstRowFirstColumn="0" w:firstRowLastColumn="0" w:lastRowFirstColumn="0" w:lastRowLastColumn="0"/>
          <w:trHeight w:val="1430"/>
        </w:trPr>
        <w:tc>
          <w:tcPr>
            <w:cnfStyle w:val="001000000000" w:firstRow="0" w:lastRow="0" w:firstColumn="1" w:lastColumn="0" w:oddVBand="0" w:evenVBand="0" w:oddHBand="0" w:evenHBand="0" w:firstRowFirstColumn="0" w:firstRowLastColumn="0" w:lastRowFirstColumn="0" w:lastRowLastColumn="0"/>
            <w:tcW w:w="1080" w:type="dxa"/>
          </w:tcPr>
          <w:p w14:paraId="2ACC78D5" w14:textId="77777777" w:rsidR="00163858" w:rsidRPr="00971E1B" w:rsidRDefault="00163858" w:rsidP="00326A45">
            <w:pPr>
              <w:rPr>
                <w:rFonts w:ascii="Arial" w:hAnsi="Arial" w:cs="Arial"/>
                <w:b w:val="0"/>
                <w:bCs w:val="0"/>
                <w:sz w:val="22"/>
                <w:szCs w:val="22"/>
              </w:rPr>
            </w:pPr>
            <w:r w:rsidRPr="00971E1B">
              <w:rPr>
                <w:rFonts w:ascii="Arial" w:hAnsi="Arial" w:cs="Arial"/>
                <w:b w:val="0"/>
                <w:bCs w:val="0"/>
                <w:sz w:val="22"/>
                <w:szCs w:val="22"/>
              </w:rPr>
              <w:t>1</w:t>
            </w:r>
          </w:p>
        </w:tc>
        <w:tc>
          <w:tcPr>
            <w:tcW w:w="2795" w:type="dxa"/>
          </w:tcPr>
          <w:p w14:paraId="351DF183" w14:textId="77777777" w:rsidR="00163858" w:rsidRPr="00971E1B" w:rsidRDefault="00163858" w:rsidP="00326A45">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971E1B">
              <w:rPr>
                <w:rFonts w:ascii="Arial" w:hAnsi="Arial" w:cs="Arial"/>
                <w:sz w:val="22"/>
                <w:szCs w:val="22"/>
              </w:rPr>
              <w:t>Which state standard is your lesson progression addressing?</w:t>
            </w:r>
          </w:p>
        </w:tc>
        <w:tc>
          <w:tcPr>
            <w:tcW w:w="6750" w:type="dxa"/>
          </w:tcPr>
          <w:p w14:paraId="4BE5762F" w14:textId="071FAAC8" w:rsidR="002355D9" w:rsidRDefault="002355D9" w:rsidP="002355D9">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u w:val="single"/>
              </w:rPr>
            </w:pPr>
            <w:r w:rsidRPr="00971E1B">
              <w:rPr>
                <w:rFonts w:ascii="Arial" w:hAnsi="Arial" w:cs="Arial"/>
                <w:sz w:val="22"/>
                <w:szCs w:val="22"/>
                <w:u w:val="single"/>
              </w:rPr>
              <w:t>TN: Standard(s)</w:t>
            </w:r>
          </w:p>
          <w:p w14:paraId="479B71AD" w14:textId="0D100E8B" w:rsidR="009820A1" w:rsidRDefault="009820A1" w:rsidP="009820A1">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D7E25">
              <w:rPr>
                <w:rFonts w:ascii="Arial" w:hAnsi="Arial" w:cs="Arial"/>
                <w:b/>
                <w:bCs/>
                <w:sz w:val="20"/>
                <w:szCs w:val="20"/>
              </w:rPr>
              <w:t>HAP.LS1.30</w:t>
            </w:r>
            <w:r w:rsidRPr="000D7E25">
              <w:rPr>
                <w:rFonts w:ascii="Arial" w:hAnsi="Arial" w:cs="Arial"/>
                <w:sz w:val="20"/>
                <w:szCs w:val="20"/>
              </w:rPr>
              <w:t xml:space="preserve"> Using a model, name and locate the major endocrine glands and identify additional organ tissues in the human body that produce hormones. Describe the hormones produced and their physiological effects on other body targets.</w:t>
            </w:r>
          </w:p>
          <w:p w14:paraId="3C0A9235" w14:textId="77777777" w:rsidR="00005440" w:rsidRDefault="00005440" w:rsidP="009820A1">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84DFB9B" w14:textId="77777777" w:rsidR="00005440" w:rsidRDefault="00005440" w:rsidP="00005440">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0D7E25">
              <w:rPr>
                <w:rFonts w:ascii="Arial" w:hAnsi="Arial" w:cs="Arial"/>
                <w:b/>
                <w:bCs/>
                <w:sz w:val="20"/>
                <w:szCs w:val="20"/>
              </w:rPr>
              <w:t>HAP.LS1.31</w:t>
            </w:r>
            <w:r w:rsidRPr="000D7E25">
              <w:rPr>
                <w:rFonts w:ascii="Arial" w:hAnsi="Arial" w:cs="Arial"/>
                <w:sz w:val="20"/>
                <w:szCs w:val="20"/>
              </w:rPr>
              <w:t xml:space="preserve"> </w:t>
            </w:r>
            <w:r w:rsidRPr="000D7E25">
              <w:rPr>
                <w:rFonts w:ascii="Arial" w:hAnsi="Arial" w:cs="Arial"/>
                <w:bCs/>
                <w:sz w:val="20"/>
                <w:szCs w:val="20"/>
              </w:rPr>
              <w:t xml:space="preserve">Describe the relationship between receptors and ligands and differentiate between steroid and nonsteroidal hormones as ligands. </w:t>
            </w:r>
          </w:p>
          <w:p w14:paraId="72BA4E4F" w14:textId="77777777" w:rsidR="00005440" w:rsidRDefault="00005440" w:rsidP="00005440">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705B2734" w14:textId="77777777" w:rsidR="00005440" w:rsidRDefault="00005440" w:rsidP="0000544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D7E25">
              <w:rPr>
                <w:rFonts w:ascii="Arial" w:hAnsi="Arial" w:cs="Arial"/>
                <w:b/>
                <w:bCs/>
                <w:sz w:val="20"/>
                <w:szCs w:val="20"/>
              </w:rPr>
              <w:t>HAP.LS1.32</w:t>
            </w:r>
            <w:r w:rsidRPr="000D7E25">
              <w:rPr>
                <w:rFonts w:ascii="Arial" w:hAnsi="Arial" w:cs="Arial"/>
                <w:sz w:val="20"/>
                <w:szCs w:val="20"/>
              </w:rPr>
              <w:t xml:space="preserve"> Explain, using examples, the mechanism of negative feedback in hormonal production and control.</w:t>
            </w:r>
          </w:p>
          <w:p w14:paraId="58C6EF7A" w14:textId="68445639" w:rsidR="00163858" w:rsidRPr="00971E1B" w:rsidRDefault="00163858" w:rsidP="00005440">
            <w:pPr>
              <w:keepNext/>
              <w:widowControl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163858" w:rsidRPr="00971E1B" w14:paraId="610AE692" w14:textId="77777777" w:rsidTr="009A2DDC">
        <w:trPr>
          <w:trHeight w:val="980"/>
        </w:trPr>
        <w:tc>
          <w:tcPr>
            <w:cnfStyle w:val="001000000000" w:firstRow="0" w:lastRow="0" w:firstColumn="1" w:lastColumn="0" w:oddVBand="0" w:evenVBand="0" w:oddHBand="0" w:evenHBand="0" w:firstRowFirstColumn="0" w:firstRowLastColumn="0" w:lastRowFirstColumn="0" w:lastRowLastColumn="0"/>
            <w:tcW w:w="1080" w:type="dxa"/>
          </w:tcPr>
          <w:p w14:paraId="0045F062" w14:textId="77777777" w:rsidR="00163858" w:rsidRPr="00971E1B" w:rsidRDefault="00163858" w:rsidP="00326A45">
            <w:pPr>
              <w:rPr>
                <w:rFonts w:ascii="Arial" w:hAnsi="Arial" w:cs="Arial"/>
                <w:b w:val="0"/>
                <w:bCs w:val="0"/>
                <w:sz w:val="22"/>
                <w:szCs w:val="22"/>
              </w:rPr>
            </w:pPr>
            <w:r w:rsidRPr="00971E1B">
              <w:rPr>
                <w:rFonts w:ascii="Arial" w:hAnsi="Arial" w:cs="Arial"/>
                <w:b w:val="0"/>
                <w:bCs w:val="0"/>
                <w:sz w:val="22"/>
                <w:szCs w:val="22"/>
              </w:rPr>
              <w:t>2</w:t>
            </w:r>
          </w:p>
        </w:tc>
        <w:tc>
          <w:tcPr>
            <w:tcW w:w="2795" w:type="dxa"/>
          </w:tcPr>
          <w:p w14:paraId="66A65C57" w14:textId="77777777" w:rsidR="001B663B" w:rsidRPr="00971E1B" w:rsidRDefault="00407D60" w:rsidP="0016385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71E1B">
              <w:rPr>
                <w:rFonts w:ascii="Arial" w:hAnsi="Arial" w:cs="Arial"/>
                <w:sz w:val="22"/>
                <w:szCs w:val="22"/>
              </w:rPr>
              <w:t>What scientific concepts or phenomena are embedded in the state standard?</w:t>
            </w:r>
          </w:p>
          <w:p w14:paraId="582C49A2" w14:textId="77777777" w:rsidR="00163858" w:rsidRPr="00971E1B" w:rsidRDefault="00163858" w:rsidP="00326A45">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6750" w:type="dxa"/>
          </w:tcPr>
          <w:p w14:paraId="1A530274" w14:textId="77777777" w:rsidR="002355D9" w:rsidRPr="00971E1B" w:rsidRDefault="002355D9" w:rsidP="002355D9">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u w:val="single"/>
              </w:rPr>
            </w:pPr>
            <w:r w:rsidRPr="00971E1B">
              <w:rPr>
                <w:rFonts w:ascii="Arial" w:hAnsi="Arial" w:cs="Arial"/>
                <w:sz w:val="22"/>
                <w:szCs w:val="22"/>
                <w:u w:val="single"/>
              </w:rPr>
              <w:t>Phenomenon</w:t>
            </w:r>
          </w:p>
          <w:p w14:paraId="3503AE38" w14:textId="77777777" w:rsidR="009820A1" w:rsidRPr="000D7E25" w:rsidRDefault="009820A1" w:rsidP="009820A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F05DD">
              <w:rPr>
                <w:rFonts w:ascii="Arial" w:hAnsi="Arial" w:cs="Arial"/>
                <w:color w:val="000000"/>
                <w:sz w:val="20"/>
                <w:szCs w:val="20"/>
              </w:rPr>
              <w:t>Though osteoporosis is often thought of as strictly a bone disorder, it often falls under the treatment of endocrinologists</w:t>
            </w:r>
            <w:r>
              <w:rPr>
                <w:rFonts w:ascii="Arial" w:hAnsi="Arial" w:cs="Arial"/>
                <w:color w:val="000000"/>
                <w:sz w:val="20"/>
                <w:szCs w:val="20"/>
              </w:rPr>
              <w:t xml:space="preserve"> </w:t>
            </w:r>
            <w:r w:rsidRPr="000D7E25">
              <w:rPr>
                <w:rFonts w:ascii="Arial" w:hAnsi="Arial" w:cs="Arial"/>
                <w:color w:val="000000"/>
                <w:sz w:val="20"/>
                <w:szCs w:val="20"/>
              </w:rPr>
              <w:t>because of its underlying causes. Particularly, postmenopausal women sometimes develop the disease because of their low levels of the hormone estrogen, which helps to maintain bone mass. In such cases, osteoporosis may be treated with hormone replacement therapy.</w:t>
            </w:r>
          </w:p>
          <w:p w14:paraId="693F687E" w14:textId="77777777" w:rsidR="009820A1" w:rsidRDefault="009820A1" w:rsidP="009820A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14:paraId="409894EC" w14:textId="77777777" w:rsidR="009820A1" w:rsidRPr="000D7E25" w:rsidRDefault="009820A1" w:rsidP="009820A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D7E25">
              <w:rPr>
                <w:rFonts w:ascii="Arial" w:hAnsi="Arial" w:cs="Arial"/>
                <w:color w:val="000000"/>
                <w:sz w:val="20"/>
                <w:szCs w:val="20"/>
              </w:rPr>
              <w:t>The eight hormone-secreting glands of the endocrine system are the adrenal gland, hypothalamus, pancreas, parathyroid gland, pineal gland, pituitary gland, reproductive glands (ovaries and testes) and thyroid gland. But some other organs and tissues that are not generally considered part of the endocrine system also produce and secrete hormones. For instance, the placenta of a pregnant woman secretes a few hormones, including estrogen and progesterone. And the stomach releases the hunger-inducing hormone ghrelin and the hormone gastrin, which stimulates the secretion of gastric acid.</w:t>
            </w:r>
          </w:p>
          <w:p w14:paraId="3895F1D5" w14:textId="77777777" w:rsidR="009820A1" w:rsidRDefault="009820A1" w:rsidP="009820A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14:paraId="6B6B58E2" w14:textId="51EA974A" w:rsidR="009820A1" w:rsidRPr="000D7E25" w:rsidRDefault="009820A1" w:rsidP="009820A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D7E25">
              <w:rPr>
                <w:rFonts w:ascii="Arial" w:hAnsi="Arial" w:cs="Arial"/>
                <w:color w:val="000000"/>
                <w:sz w:val="20"/>
                <w:szCs w:val="20"/>
              </w:rPr>
              <w:t xml:space="preserve">Plants do not possess an endocrine system like humans and other animals do. But they still produce hormones, which are responsible for processes such as plant growth, </w:t>
            </w:r>
            <w:r w:rsidR="00D228AE" w:rsidRPr="000D7E25">
              <w:rPr>
                <w:rFonts w:ascii="Arial" w:hAnsi="Arial" w:cs="Arial"/>
                <w:color w:val="000000"/>
                <w:sz w:val="20"/>
                <w:szCs w:val="20"/>
              </w:rPr>
              <w:t>metabolism,</w:t>
            </w:r>
            <w:r w:rsidRPr="000D7E25">
              <w:rPr>
                <w:rFonts w:ascii="Arial" w:hAnsi="Arial" w:cs="Arial"/>
                <w:color w:val="000000"/>
                <w:sz w:val="20"/>
                <w:szCs w:val="20"/>
              </w:rPr>
              <w:t xml:space="preserve"> and cell division.</w:t>
            </w:r>
          </w:p>
          <w:p w14:paraId="103DD482" w14:textId="77777777" w:rsidR="009820A1" w:rsidRPr="000D7E25" w:rsidRDefault="009820A1" w:rsidP="009820A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14:paraId="07FC277E" w14:textId="7C97DF6E" w:rsidR="00D22326" w:rsidRPr="00005440" w:rsidRDefault="009820A1" w:rsidP="00D22326">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D7E25">
              <w:rPr>
                <w:rFonts w:ascii="Arial" w:hAnsi="Arial" w:cs="Arial"/>
                <w:color w:val="000000"/>
                <w:sz w:val="20"/>
                <w:szCs w:val="20"/>
              </w:rPr>
              <w:t xml:space="preserve">Oxytocin and Childbirth: Years before oxytocin was discovered, it was common practice in midwifery to let a first-born twin nurse at the mother’s breast to speed the birth of the second child. Now we know why this practice is helpful-it stimulates the release of oxytocin. Even after a single birth, nursing promotes expulsion of the placenta (afterbirth) and helps the uterus regain its smaller size. Synthetic oxytocin (Pitocin) often is given to induce labor or to increase uterine tone and control hemorrhage just after giving birth. </w:t>
            </w:r>
          </w:p>
          <w:p w14:paraId="3611B99F" w14:textId="0697C8B9" w:rsidR="002E5C85" w:rsidRPr="0020072A" w:rsidRDefault="002E5C85" w:rsidP="0020072A">
            <w:pPr>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rPr>
            </w:pPr>
          </w:p>
        </w:tc>
      </w:tr>
      <w:tr w:rsidR="00163858" w:rsidRPr="00971E1B" w14:paraId="354827BE" w14:textId="77777777" w:rsidTr="009A2DDC">
        <w:trPr>
          <w:cnfStyle w:val="000000100000" w:firstRow="0" w:lastRow="0" w:firstColumn="0" w:lastColumn="0" w:oddVBand="0" w:evenVBand="0" w:oddHBand="1" w:evenHBand="0" w:firstRowFirstColumn="0" w:firstRowLastColumn="0" w:lastRowFirstColumn="0" w:lastRowLastColumn="0"/>
          <w:trHeight w:val="2285"/>
        </w:trPr>
        <w:tc>
          <w:tcPr>
            <w:cnfStyle w:val="001000000000" w:firstRow="0" w:lastRow="0" w:firstColumn="1" w:lastColumn="0" w:oddVBand="0" w:evenVBand="0" w:oddHBand="0" w:evenHBand="0" w:firstRowFirstColumn="0" w:firstRowLastColumn="0" w:lastRowFirstColumn="0" w:lastRowLastColumn="0"/>
            <w:tcW w:w="1080" w:type="dxa"/>
          </w:tcPr>
          <w:p w14:paraId="782615FD" w14:textId="77777777" w:rsidR="00163858" w:rsidRPr="00971E1B" w:rsidRDefault="00163858" w:rsidP="00326A45">
            <w:pPr>
              <w:rPr>
                <w:rFonts w:ascii="Arial" w:hAnsi="Arial" w:cs="Arial"/>
                <w:b w:val="0"/>
                <w:bCs w:val="0"/>
                <w:sz w:val="22"/>
                <w:szCs w:val="22"/>
              </w:rPr>
            </w:pPr>
            <w:r w:rsidRPr="00971E1B">
              <w:rPr>
                <w:rFonts w:ascii="Arial" w:hAnsi="Arial" w:cs="Arial"/>
                <w:b w:val="0"/>
                <w:bCs w:val="0"/>
                <w:sz w:val="22"/>
                <w:szCs w:val="22"/>
              </w:rPr>
              <w:lastRenderedPageBreak/>
              <w:t>3</w:t>
            </w:r>
          </w:p>
        </w:tc>
        <w:tc>
          <w:tcPr>
            <w:tcW w:w="2795" w:type="dxa"/>
          </w:tcPr>
          <w:p w14:paraId="2AF59ACD" w14:textId="77777777" w:rsidR="00163858" w:rsidRPr="00971E1B" w:rsidRDefault="00163858" w:rsidP="00326A45">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971E1B">
              <w:rPr>
                <w:rFonts w:ascii="Arial" w:hAnsi="Arial" w:cs="Arial"/>
                <w:sz w:val="22"/>
                <w:szCs w:val="22"/>
              </w:rPr>
              <w:t xml:space="preserve">What teacher knowledge, reminders, and misconceptions are assumed in the standard? </w:t>
            </w:r>
          </w:p>
          <w:p w14:paraId="2B406345" w14:textId="77777777" w:rsidR="00163858" w:rsidRPr="00971E1B" w:rsidRDefault="00163858" w:rsidP="00326A45">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6750" w:type="dxa"/>
          </w:tcPr>
          <w:p w14:paraId="5DD7EF4C" w14:textId="3AAA3B8E" w:rsidR="002355D9" w:rsidRDefault="002E5C85" w:rsidP="00914157">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971E1B">
              <w:rPr>
                <w:rFonts w:ascii="Arial" w:hAnsi="Arial" w:cs="Arial"/>
                <w:sz w:val="22"/>
                <w:szCs w:val="22"/>
              </w:rPr>
              <w:t xml:space="preserve">The faculty must be highly knowledgeable in </w:t>
            </w:r>
            <w:r w:rsidR="00D13575">
              <w:rPr>
                <w:rFonts w:ascii="Arial" w:hAnsi="Arial" w:cs="Arial"/>
                <w:sz w:val="22"/>
                <w:szCs w:val="22"/>
              </w:rPr>
              <w:t xml:space="preserve">Human </w:t>
            </w:r>
            <w:r w:rsidRPr="00971E1B">
              <w:rPr>
                <w:rFonts w:ascii="Arial" w:hAnsi="Arial" w:cs="Arial"/>
                <w:sz w:val="22"/>
                <w:szCs w:val="22"/>
              </w:rPr>
              <w:t xml:space="preserve">A&amp;P contents to </w:t>
            </w:r>
            <w:r w:rsidR="00F14A8A" w:rsidRPr="00971E1B">
              <w:rPr>
                <w:rFonts w:ascii="Arial" w:hAnsi="Arial" w:cs="Arial"/>
                <w:sz w:val="22"/>
                <w:szCs w:val="22"/>
              </w:rPr>
              <w:t xml:space="preserve">explain the </w:t>
            </w:r>
            <w:r w:rsidR="00D13575">
              <w:rPr>
                <w:rFonts w:ascii="Arial" w:hAnsi="Arial" w:cs="Arial"/>
                <w:sz w:val="22"/>
                <w:szCs w:val="22"/>
              </w:rPr>
              <w:t xml:space="preserve">Organ </w:t>
            </w:r>
            <w:r w:rsidR="00F14A8A" w:rsidRPr="00971E1B">
              <w:rPr>
                <w:rFonts w:ascii="Arial" w:hAnsi="Arial" w:cs="Arial"/>
                <w:sz w:val="22"/>
                <w:szCs w:val="22"/>
              </w:rPr>
              <w:t>system</w:t>
            </w:r>
            <w:r w:rsidR="00D13575">
              <w:rPr>
                <w:rFonts w:ascii="Arial" w:hAnsi="Arial" w:cs="Arial"/>
                <w:sz w:val="22"/>
                <w:szCs w:val="22"/>
              </w:rPr>
              <w:t>s</w:t>
            </w:r>
            <w:r w:rsidR="002355D9" w:rsidRPr="00971E1B">
              <w:rPr>
                <w:rFonts w:ascii="Arial" w:hAnsi="Arial" w:cs="Arial"/>
                <w:sz w:val="22"/>
                <w:szCs w:val="22"/>
              </w:rPr>
              <w:t xml:space="preserve"> of the human body</w:t>
            </w:r>
            <w:r w:rsidRPr="00971E1B">
              <w:rPr>
                <w:rFonts w:ascii="Arial" w:hAnsi="Arial" w:cs="Arial"/>
                <w:sz w:val="22"/>
                <w:szCs w:val="22"/>
              </w:rPr>
              <w:t xml:space="preserve">. In addition, </w:t>
            </w:r>
            <w:r w:rsidR="00D22326">
              <w:rPr>
                <w:rFonts w:ascii="Arial" w:hAnsi="Arial" w:cs="Arial"/>
                <w:sz w:val="22"/>
                <w:szCs w:val="22"/>
              </w:rPr>
              <w:t xml:space="preserve">the </w:t>
            </w:r>
            <w:r w:rsidRPr="00971E1B">
              <w:rPr>
                <w:rFonts w:ascii="Arial" w:hAnsi="Arial" w:cs="Arial"/>
                <w:sz w:val="22"/>
                <w:szCs w:val="22"/>
              </w:rPr>
              <w:t xml:space="preserve">teacher must be an expert to </w:t>
            </w:r>
            <w:r w:rsidR="00F14A8A" w:rsidRPr="00971E1B">
              <w:rPr>
                <w:rFonts w:ascii="Arial" w:hAnsi="Arial" w:cs="Arial"/>
                <w:sz w:val="22"/>
                <w:szCs w:val="22"/>
              </w:rPr>
              <w:t xml:space="preserve">describe &amp; </w:t>
            </w:r>
            <w:r w:rsidRPr="00971E1B">
              <w:rPr>
                <w:rFonts w:ascii="Arial" w:hAnsi="Arial" w:cs="Arial"/>
                <w:sz w:val="22"/>
                <w:szCs w:val="22"/>
              </w:rPr>
              <w:t>demonstrate</w:t>
            </w:r>
            <w:r w:rsidR="002355D9" w:rsidRPr="00971E1B">
              <w:rPr>
                <w:rFonts w:ascii="Arial" w:hAnsi="Arial" w:cs="Arial"/>
                <w:sz w:val="22"/>
                <w:szCs w:val="22"/>
              </w:rPr>
              <w:t xml:space="preserve"> </w:t>
            </w:r>
            <w:r w:rsidRPr="00971E1B">
              <w:rPr>
                <w:rFonts w:ascii="Arial" w:hAnsi="Arial" w:cs="Arial"/>
                <w:sz w:val="22"/>
                <w:szCs w:val="22"/>
              </w:rPr>
              <w:t>the</w:t>
            </w:r>
            <w:r w:rsidR="002355D9" w:rsidRPr="00971E1B">
              <w:rPr>
                <w:rFonts w:ascii="Arial" w:hAnsi="Arial" w:cs="Arial"/>
                <w:sz w:val="22"/>
                <w:szCs w:val="22"/>
              </w:rPr>
              <w:t xml:space="preserve"> </w:t>
            </w:r>
            <w:r w:rsidR="00F14A8A" w:rsidRPr="00971E1B">
              <w:rPr>
                <w:rFonts w:ascii="Arial" w:hAnsi="Arial" w:cs="Arial"/>
                <w:sz w:val="22"/>
                <w:szCs w:val="22"/>
              </w:rPr>
              <w:t>role</w:t>
            </w:r>
            <w:r w:rsidR="00CF4D39">
              <w:rPr>
                <w:rFonts w:ascii="Arial" w:hAnsi="Arial" w:cs="Arial"/>
                <w:sz w:val="22"/>
                <w:szCs w:val="22"/>
              </w:rPr>
              <w:t>s</w:t>
            </w:r>
            <w:r w:rsidR="00F14A8A" w:rsidRPr="00971E1B">
              <w:rPr>
                <w:rFonts w:ascii="Arial" w:hAnsi="Arial" w:cs="Arial"/>
                <w:sz w:val="22"/>
                <w:szCs w:val="22"/>
              </w:rPr>
              <w:t xml:space="preserve"> &amp; </w:t>
            </w:r>
            <w:r w:rsidR="002355D9" w:rsidRPr="00971E1B">
              <w:rPr>
                <w:rFonts w:ascii="Arial" w:hAnsi="Arial" w:cs="Arial"/>
                <w:sz w:val="22"/>
                <w:szCs w:val="22"/>
              </w:rPr>
              <w:t xml:space="preserve">types </w:t>
            </w:r>
            <w:r w:rsidR="00F14A8A" w:rsidRPr="00971E1B">
              <w:rPr>
                <w:rFonts w:ascii="Arial" w:hAnsi="Arial" w:cs="Arial"/>
                <w:sz w:val="22"/>
                <w:szCs w:val="22"/>
              </w:rPr>
              <w:t xml:space="preserve">of </w:t>
            </w:r>
            <w:r w:rsidR="0020072A">
              <w:rPr>
                <w:rFonts w:ascii="Arial" w:hAnsi="Arial" w:cs="Arial"/>
                <w:sz w:val="22"/>
                <w:szCs w:val="22"/>
              </w:rPr>
              <w:t xml:space="preserve">the </w:t>
            </w:r>
            <w:r w:rsidR="00D13575">
              <w:rPr>
                <w:rFonts w:ascii="Arial" w:hAnsi="Arial" w:cs="Arial"/>
                <w:sz w:val="22"/>
                <w:szCs w:val="22"/>
              </w:rPr>
              <w:t>various</w:t>
            </w:r>
            <w:r w:rsidR="00F14A8A" w:rsidRPr="00971E1B">
              <w:rPr>
                <w:rFonts w:ascii="Arial" w:hAnsi="Arial" w:cs="Arial"/>
                <w:sz w:val="22"/>
                <w:szCs w:val="22"/>
              </w:rPr>
              <w:t xml:space="preserve"> system</w:t>
            </w:r>
            <w:r w:rsidR="00D13575">
              <w:rPr>
                <w:rFonts w:ascii="Arial" w:hAnsi="Arial" w:cs="Arial"/>
                <w:sz w:val="22"/>
                <w:szCs w:val="22"/>
              </w:rPr>
              <w:t>s</w:t>
            </w:r>
            <w:r w:rsidR="00F14A8A" w:rsidRPr="00971E1B">
              <w:rPr>
                <w:rFonts w:ascii="Arial" w:hAnsi="Arial" w:cs="Arial"/>
                <w:sz w:val="22"/>
                <w:szCs w:val="22"/>
              </w:rPr>
              <w:t xml:space="preserve"> </w:t>
            </w:r>
            <w:r w:rsidR="002355D9" w:rsidRPr="00971E1B">
              <w:rPr>
                <w:rFonts w:ascii="Arial" w:hAnsi="Arial" w:cs="Arial"/>
                <w:sz w:val="22"/>
                <w:szCs w:val="22"/>
              </w:rPr>
              <w:t xml:space="preserve">across </w:t>
            </w:r>
            <w:r w:rsidR="00F14A8A" w:rsidRPr="00971E1B">
              <w:rPr>
                <w:rFonts w:ascii="Arial" w:hAnsi="Arial" w:cs="Arial"/>
                <w:sz w:val="22"/>
                <w:szCs w:val="22"/>
              </w:rPr>
              <w:t xml:space="preserve">the </w:t>
            </w:r>
            <w:r w:rsidRPr="00971E1B">
              <w:rPr>
                <w:rFonts w:ascii="Arial" w:hAnsi="Arial" w:cs="Arial"/>
                <w:sz w:val="22"/>
                <w:szCs w:val="22"/>
              </w:rPr>
              <w:t xml:space="preserve">human </w:t>
            </w:r>
            <w:r w:rsidR="00F14A8A" w:rsidRPr="00971E1B">
              <w:rPr>
                <w:rFonts w:ascii="Arial" w:hAnsi="Arial" w:cs="Arial"/>
                <w:sz w:val="22"/>
                <w:szCs w:val="22"/>
              </w:rPr>
              <w:t>whole body.</w:t>
            </w:r>
          </w:p>
          <w:p w14:paraId="3AA003A5" w14:textId="77777777" w:rsidR="00D268FE" w:rsidRPr="001F05DD" w:rsidRDefault="00D268FE" w:rsidP="00D268FE">
            <w:pPr>
              <w:pStyle w:val="ListParagraph"/>
              <w:numPr>
                <w:ilvl w:val="0"/>
                <w:numId w:val="42"/>
              </w:num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F05DD">
              <w:rPr>
                <w:rFonts w:ascii="Arial" w:hAnsi="Arial" w:cs="Arial"/>
                <w:color w:val="000000"/>
                <w:sz w:val="20"/>
                <w:szCs w:val="20"/>
              </w:rPr>
              <w:t>Describe the chemical classes of hormones and explain how hormones control their targets.</w:t>
            </w:r>
          </w:p>
          <w:p w14:paraId="27B899A0" w14:textId="77777777" w:rsidR="00D268FE" w:rsidRPr="001F05DD" w:rsidRDefault="00D268FE" w:rsidP="00D268FE">
            <w:pPr>
              <w:pStyle w:val="ListParagraph"/>
              <w:numPr>
                <w:ilvl w:val="0"/>
                <w:numId w:val="42"/>
              </w:num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F05DD">
              <w:rPr>
                <w:rFonts w:ascii="Arial" w:hAnsi="Arial" w:cs="Arial"/>
                <w:color w:val="000000"/>
                <w:sz w:val="20"/>
                <w:szCs w:val="20"/>
              </w:rPr>
              <w:t>Describe the relationships between the anterior and posterior pituitary and the hypothalamus.</w:t>
            </w:r>
          </w:p>
          <w:p w14:paraId="6FEA49F1" w14:textId="77777777" w:rsidR="00D268FE" w:rsidRPr="001F05DD" w:rsidRDefault="00D268FE" w:rsidP="00D268FE">
            <w:pPr>
              <w:pStyle w:val="ListParagraph"/>
              <w:numPr>
                <w:ilvl w:val="0"/>
                <w:numId w:val="42"/>
              </w:num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F05DD">
              <w:rPr>
                <w:rFonts w:ascii="Arial" w:hAnsi="Arial" w:cs="Arial"/>
                <w:color w:val="000000"/>
                <w:sz w:val="20"/>
                <w:szCs w:val="20"/>
              </w:rPr>
              <w:t>Locate and discuss functions of major endocrine glands.</w:t>
            </w:r>
          </w:p>
          <w:p w14:paraId="0A2392F2" w14:textId="77777777" w:rsidR="00D268FE" w:rsidRPr="001F05DD" w:rsidRDefault="00D268FE" w:rsidP="00D268FE">
            <w:pPr>
              <w:pStyle w:val="ListParagraph"/>
              <w:numPr>
                <w:ilvl w:val="0"/>
                <w:numId w:val="42"/>
              </w:num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F05DD">
              <w:rPr>
                <w:rFonts w:ascii="Arial" w:hAnsi="Arial" w:cs="Arial"/>
                <w:color w:val="000000"/>
                <w:sz w:val="20"/>
                <w:szCs w:val="20"/>
              </w:rPr>
              <w:t>Discuss the impacts of some endocrine diseased on the normal function of this system.</w:t>
            </w:r>
          </w:p>
          <w:p w14:paraId="11C91313" w14:textId="77777777" w:rsidR="00D268FE" w:rsidRPr="001F05DD" w:rsidRDefault="00D268FE" w:rsidP="00D268FE">
            <w:pPr>
              <w:pStyle w:val="ListParagraph"/>
              <w:numPr>
                <w:ilvl w:val="0"/>
                <w:numId w:val="42"/>
              </w:num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F05DD">
              <w:rPr>
                <w:rFonts w:ascii="Arial" w:hAnsi="Arial" w:cs="Arial"/>
                <w:color w:val="000000"/>
                <w:sz w:val="20"/>
                <w:szCs w:val="20"/>
              </w:rPr>
              <w:t>Identify the impacts of the aging process on the endocrine system.</w:t>
            </w:r>
          </w:p>
          <w:p w14:paraId="69ED8C7A" w14:textId="77777777" w:rsidR="00D268FE" w:rsidRDefault="00D268FE" w:rsidP="00D268FE">
            <w:pPr>
              <w:pStyle w:val="ListParagraph"/>
              <w:numPr>
                <w:ilvl w:val="0"/>
                <w:numId w:val="42"/>
              </w:num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F05DD">
              <w:rPr>
                <w:rFonts w:ascii="Arial" w:hAnsi="Arial" w:cs="Arial"/>
                <w:color w:val="000000"/>
                <w:sz w:val="20"/>
                <w:szCs w:val="20"/>
              </w:rPr>
              <w:t xml:space="preserve">Analyze symptoms of endocrine diseases to hypothesize the target gland. </w:t>
            </w:r>
          </w:p>
          <w:p w14:paraId="400415EB" w14:textId="1716880E" w:rsidR="00914157" w:rsidRPr="001F05DD" w:rsidRDefault="00914157" w:rsidP="00914157">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u w:val="single"/>
              </w:rPr>
            </w:pPr>
            <w:r w:rsidRPr="001F05DD">
              <w:rPr>
                <w:rFonts w:ascii="Arial" w:hAnsi="Arial" w:cs="Arial"/>
                <w:b/>
                <w:bCs/>
                <w:sz w:val="20"/>
                <w:szCs w:val="20"/>
                <w:u w:val="single"/>
              </w:rPr>
              <w:t>Misconceptions</w:t>
            </w:r>
            <w:r w:rsidR="00095638">
              <w:rPr>
                <w:rFonts w:ascii="Arial" w:hAnsi="Arial" w:cs="Arial"/>
                <w:b/>
                <w:bCs/>
                <w:sz w:val="20"/>
                <w:szCs w:val="20"/>
                <w:u w:val="single"/>
              </w:rPr>
              <w:t>?</w:t>
            </w:r>
          </w:p>
          <w:p w14:paraId="1327A516" w14:textId="77777777" w:rsidR="009820A1" w:rsidRPr="000D7E25" w:rsidRDefault="009820A1" w:rsidP="009820A1">
            <w:pPr>
              <w:pStyle w:val="ListParagraph"/>
              <w:numPr>
                <w:ilvl w:val="3"/>
                <w:numId w:val="41"/>
              </w:numPr>
              <w:tabs>
                <w:tab w:val="left" w:pos="1800"/>
              </w:tabs>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D7E25">
              <w:rPr>
                <w:rFonts w:ascii="Arial" w:hAnsi="Arial" w:cs="Arial"/>
                <w:color w:val="000000"/>
                <w:sz w:val="20"/>
                <w:szCs w:val="20"/>
              </w:rPr>
              <w:t>Some students think of endocrine and nervous regulation as entirely separate control mechanisms, failing to realize the extent of their cooperation in the regulation of physiological processes.</w:t>
            </w:r>
          </w:p>
          <w:p w14:paraId="72F4E6A6" w14:textId="15ED4145" w:rsidR="009820A1" w:rsidRPr="000D7E25" w:rsidRDefault="009820A1" w:rsidP="009820A1">
            <w:pPr>
              <w:pStyle w:val="ListParagraph"/>
              <w:numPr>
                <w:ilvl w:val="3"/>
                <w:numId w:val="41"/>
              </w:numPr>
              <w:cnfStyle w:val="000000100000" w:firstRow="0" w:lastRow="0" w:firstColumn="0" w:lastColumn="0" w:oddVBand="0" w:evenVBand="0" w:oddHBand="1" w:evenHBand="0" w:firstRowFirstColumn="0" w:firstRowLastColumn="0" w:lastRowFirstColumn="0" w:lastRowLastColumn="0"/>
              <w:rPr>
                <w:rStyle w:val="normaltextrun"/>
                <w:rFonts w:ascii="Arial" w:hAnsi="Arial" w:cs="Arial"/>
                <w:b/>
                <w:bCs/>
                <w:sz w:val="20"/>
                <w:szCs w:val="20"/>
                <w:u w:val="single"/>
              </w:rPr>
            </w:pPr>
            <w:r w:rsidRPr="000D7E25">
              <w:rPr>
                <w:rFonts w:ascii="Arial" w:hAnsi="Arial" w:cs="Arial"/>
                <w:color w:val="000000"/>
                <w:sz w:val="20"/>
                <w:szCs w:val="20"/>
              </w:rPr>
              <w:t xml:space="preserve">Some students do not think that some </w:t>
            </w:r>
            <w:proofErr w:type="gramStart"/>
            <w:r w:rsidRPr="000D7E25">
              <w:rPr>
                <w:rFonts w:ascii="Arial" w:hAnsi="Arial" w:cs="Arial"/>
                <w:color w:val="000000"/>
                <w:sz w:val="20"/>
                <w:szCs w:val="20"/>
              </w:rPr>
              <w:t>molecules</w:t>
            </w:r>
            <w:proofErr w:type="gramEnd"/>
            <w:r w:rsidRPr="000D7E25">
              <w:rPr>
                <w:rFonts w:ascii="Arial" w:hAnsi="Arial" w:cs="Arial"/>
                <w:color w:val="000000"/>
                <w:sz w:val="20"/>
                <w:szCs w:val="20"/>
              </w:rPr>
              <w:t xml:space="preserve"> function both as hormones in the endocrine system and as chemical messengers in the nervous system, and that the hypothalamus and pituitary gland serve to integrate the endocrine and nervous systems of vertebrates</w:t>
            </w:r>
            <w:r>
              <w:rPr>
                <w:rFonts w:ascii="Arial" w:hAnsi="Arial" w:cs="Arial"/>
                <w:color w:val="000000"/>
                <w:sz w:val="20"/>
                <w:szCs w:val="20"/>
              </w:rPr>
              <w:t>.</w:t>
            </w:r>
          </w:p>
          <w:p w14:paraId="3D8F15E8" w14:textId="0887D3E0" w:rsidR="00914157" w:rsidRPr="009820A1" w:rsidRDefault="00914157" w:rsidP="009820A1">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163858" w:rsidRPr="00971E1B" w14:paraId="5F2BFAE3" w14:textId="77777777" w:rsidTr="009A2DDC">
        <w:trPr>
          <w:trHeight w:val="1043"/>
        </w:trPr>
        <w:tc>
          <w:tcPr>
            <w:cnfStyle w:val="001000000000" w:firstRow="0" w:lastRow="0" w:firstColumn="1" w:lastColumn="0" w:oddVBand="0" w:evenVBand="0" w:oddHBand="0" w:evenHBand="0" w:firstRowFirstColumn="0" w:firstRowLastColumn="0" w:lastRowFirstColumn="0" w:lastRowLastColumn="0"/>
            <w:tcW w:w="1080" w:type="dxa"/>
          </w:tcPr>
          <w:p w14:paraId="4F77F153" w14:textId="77777777" w:rsidR="00163858" w:rsidRPr="00971E1B" w:rsidRDefault="00163858" w:rsidP="00326A45">
            <w:pPr>
              <w:rPr>
                <w:rFonts w:ascii="Arial" w:hAnsi="Arial" w:cs="Arial"/>
                <w:b w:val="0"/>
                <w:bCs w:val="0"/>
                <w:sz w:val="22"/>
                <w:szCs w:val="22"/>
              </w:rPr>
            </w:pPr>
            <w:r w:rsidRPr="00971E1B">
              <w:rPr>
                <w:rFonts w:ascii="Arial" w:hAnsi="Arial" w:cs="Arial"/>
                <w:b w:val="0"/>
                <w:bCs w:val="0"/>
                <w:sz w:val="22"/>
                <w:szCs w:val="22"/>
              </w:rPr>
              <w:t>4</w:t>
            </w:r>
          </w:p>
        </w:tc>
        <w:tc>
          <w:tcPr>
            <w:tcW w:w="2795" w:type="dxa"/>
          </w:tcPr>
          <w:p w14:paraId="790ED4E0" w14:textId="77777777" w:rsidR="00163858" w:rsidRPr="00971E1B" w:rsidRDefault="00163858" w:rsidP="00326A45">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71E1B">
              <w:rPr>
                <w:rFonts w:ascii="Arial" w:hAnsi="Arial" w:cs="Arial"/>
                <w:sz w:val="22"/>
                <w:szCs w:val="22"/>
              </w:rPr>
              <w:t xml:space="preserve">What objective(s) must be taught? In what order? Why? </w:t>
            </w:r>
          </w:p>
          <w:p w14:paraId="49099DE5" w14:textId="77777777" w:rsidR="00163858" w:rsidRPr="00971E1B" w:rsidRDefault="00163858" w:rsidP="00326A45">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6750" w:type="dxa"/>
          </w:tcPr>
          <w:p w14:paraId="2CD35A47" w14:textId="12F69FF2" w:rsidR="002F4162" w:rsidRPr="002F4162" w:rsidRDefault="002F4162" w:rsidP="002F4162">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sidRPr="002F4162">
              <w:rPr>
                <w:rFonts w:ascii="Arial" w:hAnsi="Arial" w:cs="Arial"/>
                <w:b/>
                <w:bCs/>
                <w:sz w:val="22"/>
                <w:szCs w:val="22"/>
              </w:rPr>
              <w:t>SWBAT Identify the Endocrine Glands IOT Analyze the Hormonal Release in Human.</w:t>
            </w:r>
          </w:p>
          <w:p w14:paraId="0FC2EBAF" w14:textId="7E22CA8D" w:rsidR="00163858" w:rsidRPr="00971E1B" w:rsidRDefault="00163858" w:rsidP="00326A45">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14:paraId="43D861C7" w14:textId="77777777" w:rsidR="00163858" w:rsidRPr="00971E1B" w:rsidRDefault="00163858" w:rsidP="00326A45">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914157" w:rsidRPr="00971E1B" w14:paraId="6A2DE331" w14:textId="77777777" w:rsidTr="009A2DD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080" w:type="dxa"/>
          </w:tcPr>
          <w:p w14:paraId="2BFABAA8" w14:textId="77777777" w:rsidR="00914157" w:rsidRPr="00971E1B" w:rsidRDefault="00914157" w:rsidP="00914157">
            <w:pPr>
              <w:rPr>
                <w:rFonts w:ascii="Arial" w:hAnsi="Arial" w:cs="Arial"/>
                <w:b w:val="0"/>
                <w:bCs w:val="0"/>
                <w:sz w:val="22"/>
                <w:szCs w:val="22"/>
              </w:rPr>
            </w:pPr>
            <w:r w:rsidRPr="00971E1B">
              <w:rPr>
                <w:rFonts w:ascii="Arial" w:hAnsi="Arial" w:cs="Arial"/>
                <w:b w:val="0"/>
                <w:bCs w:val="0"/>
                <w:sz w:val="22"/>
                <w:szCs w:val="22"/>
              </w:rPr>
              <w:t>5</w:t>
            </w:r>
          </w:p>
        </w:tc>
        <w:tc>
          <w:tcPr>
            <w:tcW w:w="2795" w:type="dxa"/>
          </w:tcPr>
          <w:p w14:paraId="5BDADC0E" w14:textId="4D1F941D" w:rsidR="00914157" w:rsidRPr="00971E1B" w:rsidRDefault="00914157" w:rsidP="00914157">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971E1B">
              <w:rPr>
                <w:rFonts w:ascii="Arial" w:hAnsi="Arial" w:cs="Arial"/>
                <w:sz w:val="22"/>
                <w:szCs w:val="22"/>
              </w:rPr>
              <w:t>What is your resource plan for each of the 5 Es of inquiry-based science instruction?</w:t>
            </w:r>
          </w:p>
          <w:p w14:paraId="32CEACFD" w14:textId="77777777" w:rsidR="00914157" w:rsidRPr="00971E1B" w:rsidRDefault="00914157" w:rsidP="00914157">
            <w:pPr>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971E1B">
              <w:rPr>
                <w:rFonts w:ascii="Arial" w:hAnsi="Arial" w:cs="Arial"/>
                <w:sz w:val="22"/>
                <w:szCs w:val="22"/>
              </w:rPr>
              <w:t xml:space="preserve">Engage </w:t>
            </w:r>
          </w:p>
          <w:p w14:paraId="3DCF4778" w14:textId="77777777" w:rsidR="00914157" w:rsidRPr="00971E1B" w:rsidRDefault="00914157" w:rsidP="00914157">
            <w:pPr>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971E1B">
              <w:rPr>
                <w:rFonts w:ascii="Arial" w:hAnsi="Arial" w:cs="Arial"/>
                <w:sz w:val="22"/>
                <w:szCs w:val="22"/>
              </w:rPr>
              <w:t xml:space="preserve">Explore </w:t>
            </w:r>
          </w:p>
          <w:p w14:paraId="53F58D1A" w14:textId="77777777" w:rsidR="00914157" w:rsidRPr="00971E1B" w:rsidRDefault="00914157" w:rsidP="00914157">
            <w:pPr>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971E1B">
              <w:rPr>
                <w:rFonts w:ascii="Arial" w:hAnsi="Arial" w:cs="Arial"/>
                <w:sz w:val="22"/>
                <w:szCs w:val="22"/>
              </w:rPr>
              <w:t>Explain</w:t>
            </w:r>
          </w:p>
          <w:p w14:paraId="0E32F55E" w14:textId="77777777" w:rsidR="00914157" w:rsidRPr="00971E1B" w:rsidRDefault="00914157" w:rsidP="00914157">
            <w:pPr>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971E1B">
              <w:rPr>
                <w:rFonts w:ascii="Arial" w:hAnsi="Arial" w:cs="Arial"/>
                <w:sz w:val="22"/>
                <w:szCs w:val="22"/>
              </w:rPr>
              <w:t xml:space="preserve">Elaborate </w:t>
            </w:r>
          </w:p>
          <w:p w14:paraId="53FBBF3C" w14:textId="77777777" w:rsidR="00914157" w:rsidRPr="00971E1B" w:rsidRDefault="00914157" w:rsidP="00914157">
            <w:pPr>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971E1B">
              <w:rPr>
                <w:rFonts w:ascii="Arial" w:hAnsi="Arial" w:cs="Arial"/>
                <w:sz w:val="22"/>
                <w:szCs w:val="22"/>
              </w:rPr>
              <w:t xml:space="preserve">Evaluate </w:t>
            </w:r>
          </w:p>
          <w:p w14:paraId="0621B3E9" w14:textId="6A1A7ADD" w:rsidR="00914157" w:rsidRPr="00971E1B" w:rsidRDefault="00914157" w:rsidP="00914157">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6750" w:type="dxa"/>
          </w:tcPr>
          <w:p w14:paraId="753DCFEB" w14:textId="0E5DF76E" w:rsidR="00914157" w:rsidRDefault="00914157" w:rsidP="00914157">
            <w:pPr>
              <w:cnfStyle w:val="000000100000" w:firstRow="0" w:lastRow="0" w:firstColumn="0" w:lastColumn="0" w:oddVBand="0" w:evenVBand="0" w:oddHBand="1" w:evenHBand="0" w:firstRowFirstColumn="0" w:firstRowLastColumn="0" w:lastRowFirstColumn="0" w:lastRowLastColumn="0"/>
              <w:rPr>
                <w:rFonts w:ascii="Arial" w:eastAsia="Cambria" w:hAnsi="Arial" w:cs="Arial"/>
                <w:b/>
                <w:sz w:val="20"/>
                <w:szCs w:val="20"/>
              </w:rPr>
            </w:pPr>
            <w:r w:rsidRPr="00043159">
              <w:rPr>
                <w:rFonts w:ascii="Arial" w:eastAsia="Cambria" w:hAnsi="Arial" w:cs="Arial"/>
                <w:b/>
                <w:sz w:val="20"/>
                <w:szCs w:val="20"/>
              </w:rPr>
              <w:t>Curricular Resources</w:t>
            </w:r>
          </w:p>
          <w:p w14:paraId="218BF2C7" w14:textId="77777777" w:rsidR="00D268FE" w:rsidRPr="003234DF" w:rsidRDefault="00D268FE" w:rsidP="00D268FE">
            <w:pPr>
              <w:cnfStyle w:val="000000100000" w:firstRow="0" w:lastRow="0" w:firstColumn="0" w:lastColumn="0" w:oddVBand="0" w:evenVBand="0" w:oddHBand="1" w:evenHBand="0" w:firstRowFirstColumn="0" w:firstRowLastColumn="0" w:lastRowFirstColumn="0" w:lastRowLastColumn="0"/>
              <w:rPr>
                <w:rFonts w:ascii="Arial" w:eastAsia="Cambria" w:hAnsi="Arial" w:cs="Arial"/>
                <w:b/>
                <w:bCs/>
                <w:sz w:val="20"/>
                <w:szCs w:val="20"/>
                <w:u w:val="single"/>
              </w:rPr>
            </w:pPr>
            <w:r w:rsidRPr="003234DF">
              <w:rPr>
                <w:rFonts w:ascii="Arial" w:eastAsia="Cambria" w:hAnsi="Arial" w:cs="Arial"/>
                <w:b/>
                <w:bCs/>
                <w:sz w:val="20"/>
                <w:szCs w:val="20"/>
                <w:u w:val="single"/>
              </w:rPr>
              <w:t>Engage</w:t>
            </w:r>
          </w:p>
          <w:p w14:paraId="10ED7D8F" w14:textId="77777777" w:rsidR="00D268FE" w:rsidRPr="001F05DD" w:rsidRDefault="00D268FE" w:rsidP="00D268FE">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0"/>
                <w:szCs w:val="20"/>
              </w:rPr>
            </w:pPr>
            <w:r w:rsidRPr="001F05DD">
              <w:rPr>
                <w:rFonts w:ascii="Arial" w:eastAsia="Arial Narrow" w:hAnsi="Arial" w:cs="Arial"/>
                <w:sz w:val="20"/>
                <w:szCs w:val="20"/>
              </w:rPr>
              <w:t xml:space="preserve">Adventures of Endo-Man! (comic strip): </w:t>
            </w:r>
            <w:r w:rsidRPr="001F05DD">
              <w:rPr>
                <w:rFonts w:ascii="Arial" w:hAnsi="Arial" w:cs="Arial"/>
              </w:rPr>
              <w:t xml:space="preserve"> </w:t>
            </w:r>
            <w:hyperlink r:id="rId14" w:history="1">
              <w:r w:rsidRPr="001F05DD">
                <w:rPr>
                  <w:rStyle w:val="Hyperlink"/>
                  <w:rFonts w:ascii="Arial" w:eastAsia="Arial Narrow" w:hAnsi="Arial" w:cs="Arial"/>
                  <w:sz w:val="20"/>
                  <w:szCs w:val="20"/>
                </w:rPr>
                <w:t>https://classroom.kidshealth.org/classroom/9to12/body/systems/endocrine.pdf</w:t>
              </w:r>
            </w:hyperlink>
          </w:p>
          <w:p w14:paraId="01F69272" w14:textId="77777777" w:rsidR="00D268FE" w:rsidRPr="001F05DD" w:rsidRDefault="00D268FE" w:rsidP="00D268FE">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0"/>
                <w:szCs w:val="20"/>
              </w:rPr>
            </w:pPr>
            <w:r w:rsidRPr="001F05DD">
              <w:rPr>
                <w:rFonts w:ascii="Arial" w:eastAsia="Arial Narrow" w:hAnsi="Arial" w:cs="Arial"/>
                <w:sz w:val="20"/>
                <w:szCs w:val="20"/>
              </w:rPr>
              <w:t xml:space="preserve">Endocrine System Concept Map: </w:t>
            </w:r>
            <w:r w:rsidRPr="001F05DD">
              <w:rPr>
                <w:rFonts w:ascii="Arial" w:hAnsi="Arial" w:cs="Arial"/>
              </w:rPr>
              <w:t xml:space="preserve"> </w:t>
            </w:r>
            <w:hyperlink r:id="rId15" w:history="1">
              <w:r w:rsidRPr="001F05DD">
                <w:rPr>
                  <w:rStyle w:val="Hyperlink"/>
                  <w:rFonts w:ascii="Arial" w:eastAsia="Arial Narrow" w:hAnsi="Arial" w:cs="Arial"/>
                  <w:sz w:val="20"/>
                  <w:szCs w:val="20"/>
                </w:rPr>
                <w:t>https://www.biologycorner.com/anatomy/endocrine/endocrine_system_concept_map.html</w:t>
              </w:r>
            </w:hyperlink>
          </w:p>
          <w:p w14:paraId="6B5CDB6E" w14:textId="77777777" w:rsidR="00D268FE" w:rsidRPr="001F05DD" w:rsidRDefault="00D268FE" w:rsidP="00D268FE">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b/>
                <w:sz w:val="20"/>
                <w:szCs w:val="20"/>
              </w:rPr>
            </w:pPr>
            <w:r w:rsidRPr="001F05DD">
              <w:rPr>
                <w:rFonts w:ascii="Arial" w:eastAsia="Arial Narrow" w:hAnsi="Arial" w:cs="Arial"/>
                <w:b/>
                <w:sz w:val="20"/>
                <w:szCs w:val="20"/>
              </w:rPr>
              <w:t>Videos:</w:t>
            </w:r>
          </w:p>
          <w:p w14:paraId="645AF7C2" w14:textId="77777777" w:rsidR="00D268FE" w:rsidRPr="001F05DD" w:rsidRDefault="00D268FE" w:rsidP="00D268FE">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0"/>
                <w:szCs w:val="20"/>
              </w:rPr>
            </w:pPr>
            <w:hyperlink r:id="rId16" w:history="1">
              <w:r w:rsidRPr="001F05DD">
                <w:rPr>
                  <w:rStyle w:val="Hyperlink"/>
                  <w:rFonts w:ascii="Arial" w:eastAsia="Arial Narrow" w:hAnsi="Arial" w:cs="Arial"/>
                  <w:sz w:val="20"/>
                  <w:szCs w:val="20"/>
                </w:rPr>
                <w:t>Endocrine System, Part 1: Gland &amp; Hormones: Crash Course</w:t>
              </w:r>
            </w:hyperlink>
          </w:p>
          <w:p w14:paraId="10DFB482" w14:textId="77777777" w:rsidR="00D268FE" w:rsidRDefault="00D268FE" w:rsidP="00D268FE">
            <w:pPr>
              <w:cnfStyle w:val="000000100000" w:firstRow="0" w:lastRow="0" w:firstColumn="0" w:lastColumn="0" w:oddVBand="0" w:evenVBand="0" w:oddHBand="1" w:evenHBand="0" w:firstRowFirstColumn="0" w:firstRowLastColumn="0" w:lastRowFirstColumn="0" w:lastRowLastColumn="0"/>
              <w:rPr>
                <w:rStyle w:val="Hyperlink"/>
                <w:rFonts w:ascii="Arial" w:eastAsia="Arial Narrow" w:hAnsi="Arial" w:cs="Arial"/>
                <w:sz w:val="20"/>
                <w:szCs w:val="20"/>
              </w:rPr>
            </w:pPr>
            <w:hyperlink r:id="rId17" w:history="1">
              <w:r w:rsidRPr="001F05DD">
                <w:rPr>
                  <w:rStyle w:val="Hyperlink"/>
                  <w:rFonts w:ascii="Arial" w:eastAsia="Arial Narrow" w:hAnsi="Arial" w:cs="Arial"/>
                  <w:sz w:val="20"/>
                  <w:szCs w:val="20"/>
                </w:rPr>
                <w:t>Endocrine System, Part 2: Hormone Cascades: Crash Course</w:t>
              </w:r>
            </w:hyperlink>
          </w:p>
          <w:p w14:paraId="711C8955" w14:textId="77777777" w:rsidR="00D268FE" w:rsidRPr="000C3954" w:rsidRDefault="00D268FE" w:rsidP="00D268FE">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u w:val="single"/>
              </w:rPr>
            </w:pPr>
          </w:p>
          <w:p w14:paraId="6ECD853A" w14:textId="77777777" w:rsidR="00D268FE" w:rsidRPr="003234DF" w:rsidRDefault="00D268FE" w:rsidP="00D268FE">
            <w:pPr>
              <w:cnfStyle w:val="000000100000" w:firstRow="0" w:lastRow="0" w:firstColumn="0" w:lastColumn="0" w:oddVBand="0" w:evenVBand="0" w:oddHBand="1" w:evenHBand="0" w:firstRowFirstColumn="0" w:firstRowLastColumn="0" w:lastRowFirstColumn="0" w:lastRowLastColumn="0"/>
              <w:rPr>
                <w:rFonts w:ascii="Arial" w:eastAsia="Cambria" w:hAnsi="Arial" w:cs="Arial"/>
                <w:b/>
                <w:bCs/>
                <w:sz w:val="20"/>
                <w:szCs w:val="20"/>
                <w:u w:val="single"/>
              </w:rPr>
            </w:pPr>
            <w:r w:rsidRPr="003234DF">
              <w:rPr>
                <w:rFonts w:ascii="Arial" w:eastAsia="Cambria" w:hAnsi="Arial" w:cs="Arial"/>
                <w:b/>
                <w:bCs/>
                <w:sz w:val="20"/>
                <w:szCs w:val="20"/>
                <w:u w:val="single"/>
              </w:rPr>
              <w:t>Explore</w:t>
            </w:r>
          </w:p>
          <w:p w14:paraId="5D7CEBF1" w14:textId="77777777" w:rsidR="00D268FE" w:rsidRPr="001F05DD" w:rsidRDefault="00D268FE" w:rsidP="00D268FE">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0"/>
                <w:szCs w:val="20"/>
              </w:rPr>
            </w:pPr>
            <w:r w:rsidRPr="001F05DD">
              <w:rPr>
                <w:rFonts w:ascii="Arial" w:eastAsia="Arial Narrow" w:hAnsi="Arial" w:cs="Arial"/>
                <w:b/>
                <w:bCs/>
                <w:sz w:val="20"/>
                <w:szCs w:val="20"/>
              </w:rPr>
              <w:t>EMC AA&amp;P Workbook &amp; Laboratory Manual</w:t>
            </w:r>
            <w:r w:rsidRPr="001F05DD">
              <w:rPr>
                <w:rFonts w:ascii="Arial" w:eastAsia="Arial Narrow" w:hAnsi="Arial" w:cs="Arial"/>
                <w:sz w:val="20"/>
                <w:szCs w:val="20"/>
              </w:rPr>
              <w:t>: </w:t>
            </w:r>
          </w:p>
          <w:p w14:paraId="1C746FB8" w14:textId="77777777" w:rsidR="00D268FE" w:rsidRPr="001F05DD" w:rsidRDefault="00D268FE" w:rsidP="00D268FE">
            <w:pPr>
              <w:numPr>
                <w:ilvl w:val="0"/>
                <w:numId w:val="24"/>
              </w:num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0"/>
                <w:szCs w:val="20"/>
              </w:rPr>
            </w:pPr>
            <w:r w:rsidRPr="001F05DD">
              <w:rPr>
                <w:rFonts w:ascii="Arial" w:eastAsia="Arial Narrow" w:hAnsi="Arial" w:cs="Arial"/>
                <w:sz w:val="20"/>
                <w:szCs w:val="20"/>
              </w:rPr>
              <w:t>Ch. 7 The Endocrine Glands and Hormones, pgs. 107-129 </w:t>
            </w:r>
          </w:p>
          <w:p w14:paraId="39EEA04A" w14:textId="77777777" w:rsidR="00D268FE" w:rsidRPr="001F05DD" w:rsidRDefault="00D268FE" w:rsidP="00D268FE">
            <w:pPr>
              <w:numPr>
                <w:ilvl w:val="0"/>
                <w:numId w:val="24"/>
              </w:num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0"/>
                <w:szCs w:val="20"/>
              </w:rPr>
            </w:pPr>
            <w:r w:rsidRPr="001F05DD">
              <w:rPr>
                <w:rFonts w:ascii="Arial" w:eastAsia="Arial Narrow" w:hAnsi="Arial" w:cs="Arial"/>
                <w:sz w:val="20"/>
                <w:szCs w:val="20"/>
              </w:rPr>
              <w:t>Laboratory Activity 1: Microscopic Identification of Normal Endocrine Glands; pgs.123-124</w:t>
            </w:r>
          </w:p>
          <w:p w14:paraId="12880470" w14:textId="77777777" w:rsidR="00D268FE" w:rsidRPr="001F05DD" w:rsidRDefault="00D268FE" w:rsidP="00D268FE">
            <w:pPr>
              <w:numPr>
                <w:ilvl w:val="0"/>
                <w:numId w:val="24"/>
              </w:num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0"/>
                <w:szCs w:val="20"/>
              </w:rPr>
            </w:pPr>
            <w:r w:rsidRPr="001F05DD">
              <w:rPr>
                <w:rFonts w:ascii="Arial" w:eastAsia="Arial Narrow" w:hAnsi="Arial" w:cs="Arial"/>
                <w:sz w:val="20"/>
                <w:szCs w:val="20"/>
              </w:rPr>
              <w:t>Laboratory Activity 2: Effects of Adrenaline and Caffeine on Daphnia; pgs. 125-126 </w:t>
            </w:r>
          </w:p>
          <w:p w14:paraId="071EF018" w14:textId="77777777" w:rsidR="00D268FE" w:rsidRDefault="00D268FE" w:rsidP="00D268FE">
            <w:pPr>
              <w:cnfStyle w:val="000000100000" w:firstRow="0" w:lastRow="0" w:firstColumn="0" w:lastColumn="0" w:oddVBand="0" w:evenVBand="0" w:oddHBand="1" w:evenHBand="0" w:firstRowFirstColumn="0" w:firstRowLastColumn="0" w:lastRowFirstColumn="0" w:lastRowLastColumn="0"/>
              <w:rPr>
                <w:rStyle w:val="Hyperlink"/>
                <w:rFonts w:ascii="Arial" w:eastAsia="Arial Narrow" w:hAnsi="Arial" w:cs="Arial"/>
                <w:sz w:val="20"/>
                <w:szCs w:val="20"/>
              </w:rPr>
            </w:pPr>
            <w:hyperlink r:id="rId18" w:history="1">
              <w:r w:rsidRPr="001F05DD">
                <w:rPr>
                  <w:rStyle w:val="Hyperlink"/>
                  <w:rFonts w:ascii="Arial" w:eastAsia="Arial Narrow" w:hAnsi="Arial" w:cs="Arial"/>
                  <w:sz w:val="20"/>
                  <w:szCs w:val="20"/>
                </w:rPr>
                <w:t>Laboratory Exercise Using Virtual Rats</w:t>
              </w:r>
            </w:hyperlink>
          </w:p>
          <w:p w14:paraId="48ED6D0F" w14:textId="77777777" w:rsidR="00D268FE" w:rsidRPr="001F05DD" w:rsidRDefault="00D268FE" w:rsidP="00D268FE">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0"/>
                <w:szCs w:val="20"/>
              </w:rPr>
            </w:pPr>
          </w:p>
          <w:p w14:paraId="577DB5F5" w14:textId="77777777" w:rsidR="00D268FE" w:rsidRPr="003234DF" w:rsidRDefault="00D268FE" w:rsidP="00D268FE">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b/>
                <w:bCs/>
                <w:sz w:val="20"/>
                <w:szCs w:val="20"/>
                <w:u w:val="single"/>
              </w:rPr>
            </w:pPr>
            <w:r w:rsidRPr="003234DF">
              <w:rPr>
                <w:rFonts w:ascii="Arial" w:eastAsia="Cambria" w:hAnsi="Arial" w:cs="Arial"/>
                <w:b/>
                <w:bCs/>
                <w:sz w:val="20"/>
                <w:szCs w:val="20"/>
                <w:u w:val="single"/>
              </w:rPr>
              <w:t>Explain</w:t>
            </w:r>
          </w:p>
          <w:p w14:paraId="0CBA6C39" w14:textId="77777777" w:rsidR="00D268FE" w:rsidRPr="003234DF" w:rsidRDefault="00D268FE" w:rsidP="00D268FE">
            <w:pPr>
              <w:pStyle w:val="ListParagraph"/>
              <w:numPr>
                <w:ilvl w:val="3"/>
                <w:numId w:val="44"/>
              </w:num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0"/>
                <w:szCs w:val="20"/>
              </w:rPr>
            </w:pPr>
            <w:r w:rsidRPr="003234DF">
              <w:rPr>
                <w:rFonts w:ascii="Arial" w:eastAsia="Arial Narrow" w:hAnsi="Arial" w:cs="Arial"/>
                <w:sz w:val="20"/>
                <w:szCs w:val="20"/>
              </w:rPr>
              <w:t>Case Study Investigation #7, pg. 242-243</w:t>
            </w:r>
          </w:p>
          <w:p w14:paraId="66D66F9E" w14:textId="77777777" w:rsidR="00D268FE" w:rsidRPr="000C3954" w:rsidRDefault="00D268FE" w:rsidP="00D268FE">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u w:val="single"/>
              </w:rPr>
            </w:pPr>
          </w:p>
          <w:p w14:paraId="4B84E0FB" w14:textId="77777777" w:rsidR="00D268FE" w:rsidRPr="003234DF" w:rsidRDefault="00D268FE" w:rsidP="00D268FE">
            <w:pPr>
              <w:cnfStyle w:val="000000100000" w:firstRow="0" w:lastRow="0" w:firstColumn="0" w:lastColumn="0" w:oddVBand="0" w:evenVBand="0" w:oddHBand="1" w:evenHBand="0" w:firstRowFirstColumn="0" w:firstRowLastColumn="0" w:lastRowFirstColumn="0" w:lastRowLastColumn="0"/>
              <w:rPr>
                <w:rFonts w:ascii="Arial" w:eastAsia="Cambria" w:hAnsi="Arial" w:cs="Arial"/>
                <w:b/>
                <w:bCs/>
                <w:sz w:val="20"/>
                <w:szCs w:val="20"/>
                <w:u w:val="single"/>
              </w:rPr>
            </w:pPr>
            <w:r w:rsidRPr="003234DF">
              <w:rPr>
                <w:rFonts w:ascii="Arial" w:eastAsia="Cambria" w:hAnsi="Arial" w:cs="Arial"/>
                <w:b/>
                <w:bCs/>
                <w:sz w:val="20"/>
                <w:szCs w:val="20"/>
                <w:u w:val="single"/>
              </w:rPr>
              <w:t>Elaborate</w:t>
            </w:r>
          </w:p>
          <w:p w14:paraId="43B7DC31" w14:textId="77777777" w:rsidR="00D268FE" w:rsidRPr="003234DF" w:rsidRDefault="00D268FE" w:rsidP="00D268FE">
            <w:pPr>
              <w:pStyle w:val="ListParagraph"/>
              <w:numPr>
                <w:ilvl w:val="3"/>
                <w:numId w:val="43"/>
              </w:num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0"/>
                <w:szCs w:val="20"/>
              </w:rPr>
            </w:pPr>
            <w:r w:rsidRPr="003234DF">
              <w:rPr>
                <w:rFonts w:ascii="Arial" w:eastAsia="Arial Narrow" w:hAnsi="Arial" w:cs="Arial"/>
                <w:sz w:val="20"/>
                <w:szCs w:val="20"/>
              </w:rPr>
              <w:t>Case Study: Environmental Hormones, pg. 270-271</w:t>
            </w:r>
          </w:p>
          <w:p w14:paraId="7F8729ED" w14:textId="77777777" w:rsidR="00D268FE" w:rsidRPr="001F05DD" w:rsidRDefault="00D268FE" w:rsidP="00D268FE">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0"/>
                <w:szCs w:val="20"/>
              </w:rPr>
            </w:pPr>
            <w:r w:rsidRPr="001F05DD">
              <w:rPr>
                <w:rFonts w:ascii="Arial" w:eastAsia="Arial Narrow" w:hAnsi="Arial" w:cs="Arial"/>
                <w:sz w:val="20"/>
                <w:szCs w:val="20"/>
              </w:rPr>
              <w:t xml:space="preserve">Article: </w:t>
            </w:r>
            <w:hyperlink r:id="rId19" w:history="1">
              <w:r w:rsidRPr="001F05DD">
                <w:rPr>
                  <w:rStyle w:val="Hyperlink"/>
                  <w:rFonts w:ascii="Arial" w:eastAsia="Arial Narrow" w:hAnsi="Arial" w:cs="Arial"/>
                  <w:sz w:val="20"/>
                  <w:szCs w:val="20"/>
                </w:rPr>
                <w:t>Corticosteroids</w:t>
              </w:r>
            </w:hyperlink>
          </w:p>
          <w:p w14:paraId="5C837301" w14:textId="77777777" w:rsidR="00914157" w:rsidRPr="00C14BA7" w:rsidRDefault="00914157" w:rsidP="00914157">
            <w:pPr>
              <w:cnfStyle w:val="000000100000" w:firstRow="0" w:lastRow="0" w:firstColumn="0" w:lastColumn="0" w:oddVBand="0" w:evenVBand="0" w:oddHBand="1" w:evenHBand="0" w:firstRowFirstColumn="0" w:firstRowLastColumn="0" w:lastRowFirstColumn="0" w:lastRowLastColumn="0"/>
              <w:rPr>
                <w:rFonts w:ascii="Arial" w:eastAsia="Cambria" w:hAnsi="Arial" w:cs="Arial"/>
                <w:b/>
                <w:bCs/>
                <w:sz w:val="20"/>
                <w:szCs w:val="20"/>
                <w:u w:val="single"/>
              </w:rPr>
            </w:pPr>
          </w:p>
          <w:p w14:paraId="39DFC688" w14:textId="77777777" w:rsidR="00914157" w:rsidRPr="00C14BA7" w:rsidRDefault="00914157" w:rsidP="00914157">
            <w:pPr>
              <w:cnfStyle w:val="000000100000" w:firstRow="0" w:lastRow="0" w:firstColumn="0" w:lastColumn="0" w:oddVBand="0" w:evenVBand="0" w:oddHBand="1" w:evenHBand="0" w:firstRowFirstColumn="0" w:firstRowLastColumn="0" w:lastRowFirstColumn="0" w:lastRowLastColumn="0"/>
              <w:rPr>
                <w:rFonts w:ascii="Arial" w:eastAsia="Cambria" w:hAnsi="Arial" w:cs="Arial"/>
                <w:b/>
                <w:bCs/>
                <w:sz w:val="20"/>
                <w:szCs w:val="20"/>
                <w:u w:val="single"/>
              </w:rPr>
            </w:pPr>
            <w:r w:rsidRPr="00C14BA7">
              <w:rPr>
                <w:rFonts w:ascii="Arial" w:eastAsia="Cambria" w:hAnsi="Arial" w:cs="Arial"/>
                <w:b/>
                <w:bCs/>
                <w:sz w:val="20"/>
                <w:szCs w:val="20"/>
                <w:u w:val="single"/>
              </w:rPr>
              <w:t>Evaluate</w:t>
            </w:r>
          </w:p>
          <w:p w14:paraId="58D01430" w14:textId="77777777" w:rsidR="00914157" w:rsidRPr="005E0B1B" w:rsidRDefault="00914157" w:rsidP="00914157">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Pr>
                <w:rFonts w:ascii="Arial" w:eastAsia="Cambria" w:hAnsi="Arial" w:cs="Arial"/>
                <w:sz w:val="20"/>
                <w:szCs w:val="20"/>
              </w:rPr>
              <w:lastRenderedPageBreak/>
              <w:t>Ch. 8 Function of the Nervous System-Concept Check pgs. 275, 278, 280, 284, 288, 289, 294, 296</w:t>
            </w:r>
          </w:p>
          <w:p w14:paraId="41A36BE6" w14:textId="77777777" w:rsidR="00914157" w:rsidRDefault="00914157" w:rsidP="00914157">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Pr>
                <w:rFonts w:ascii="Arial" w:eastAsia="Cambria" w:hAnsi="Arial" w:cs="Arial"/>
                <w:sz w:val="20"/>
                <w:szCs w:val="20"/>
              </w:rPr>
              <w:t>Ch. 8 Function of the Nervous System-Study Guide pgs. 300-301</w:t>
            </w:r>
          </w:p>
          <w:p w14:paraId="356F3710" w14:textId="77777777" w:rsidR="00914157" w:rsidRPr="00043159" w:rsidRDefault="00914157" w:rsidP="00914157">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u w:val="single"/>
              </w:rPr>
            </w:pPr>
          </w:p>
          <w:p w14:paraId="06A038DB" w14:textId="77777777" w:rsidR="00914157" w:rsidRPr="00043159" w:rsidRDefault="00914157" w:rsidP="00914157">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0"/>
                <w:szCs w:val="20"/>
              </w:rPr>
            </w:pPr>
            <w:r w:rsidRPr="00043159">
              <w:rPr>
                <w:rFonts w:ascii="Arial" w:eastAsia="Arial Narrow" w:hAnsi="Arial" w:cs="Arial"/>
                <w:b/>
                <w:bCs/>
                <w:sz w:val="20"/>
                <w:szCs w:val="20"/>
              </w:rPr>
              <w:t>Textbook:</w:t>
            </w:r>
            <w:r w:rsidRPr="00043159">
              <w:rPr>
                <w:rFonts w:ascii="Arial" w:eastAsia="Arial Narrow" w:hAnsi="Arial" w:cs="Arial"/>
                <w:sz w:val="20"/>
                <w:szCs w:val="20"/>
              </w:rPr>
              <w:t> </w:t>
            </w:r>
          </w:p>
          <w:p w14:paraId="4BB1ED71" w14:textId="77777777" w:rsidR="00914157" w:rsidRPr="00043159" w:rsidRDefault="00914157" w:rsidP="00914157">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0"/>
                <w:szCs w:val="20"/>
              </w:rPr>
            </w:pPr>
            <w:r w:rsidRPr="00043159">
              <w:rPr>
                <w:rFonts w:ascii="Arial" w:eastAsia="Arial Narrow" w:hAnsi="Arial" w:cs="Arial"/>
                <w:i/>
                <w:iCs/>
                <w:sz w:val="20"/>
                <w:szCs w:val="20"/>
              </w:rPr>
              <w:t>Applied Anatomy &amp; Physiology 2</w:t>
            </w:r>
            <w:r w:rsidRPr="00043159">
              <w:rPr>
                <w:rFonts w:ascii="Arial" w:eastAsia="Arial Narrow" w:hAnsi="Arial" w:cs="Arial"/>
                <w:i/>
                <w:iCs/>
                <w:sz w:val="20"/>
                <w:szCs w:val="20"/>
                <w:vertAlign w:val="superscript"/>
              </w:rPr>
              <w:t>nd</w:t>
            </w:r>
            <w:r w:rsidRPr="00043159">
              <w:rPr>
                <w:rFonts w:ascii="Arial" w:eastAsia="Arial Narrow" w:hAnsi="Arial" w:cs="Arial"/>
                <w:i/>
                <w:iCs/>
                <w:sz w:val="20"/>
                <w:szCs w:val="20"/>
              </w:rPr>
              <w:t xml:space="preserve"> Ed.: A Case Study Approach; Brian R, </w:t>
            </w:r>
            <w:proofErr w:type="spellStart"/>
            <w:r w:rsidRPr="00043159">
              <w:rPr>
                <w:rFonts w:ascii="Arial" w:eastAsia="Arial Narrow" w:hAnsi="Arial" w:cs="Arial"/>
                <w:i/>
                <w:iCs/>
                <w:sz w:val="20"/>
                <w:szCs w:val="20"/>
              </w:rPr>
              <w:t>Shmaefsky</w:t>
            </w:r>
            <w:proofErr w:type="spellEnd"/>
            <w:r w:rsidRPr="00043159">
              <w:rPr>
                <w:rFonts w:ascii="Arial" w:eastAsia="Arial Narrow" w:hAnsi="Arial" w:cs="Arial"/>
                <w:sz w:val="20"/>
                <w:szCs w:val="20"/>
              </w:rPr>
              <w:t> </w:t>
            </w:r>
          </w:p>
          <w:p w14:paraId="03EEF79F" w14:textId="77777777" w:rsidR="00914157" w:rsidRPr="00043159" w:rsidRDefault="00914157" w:rsidP="00914157">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0"/>
                <w:szCs w:val="20"/>
              </w:rPr>
            </w:pPr>
            <w:r w:rsidRPr="001F05DD">
              <w:rPr>
                <w:rFonts w:ascii="Arial" w:eastAsia="Arial Narrow" w:hAnsi="Arial" w:cs="Arial"/>
                <w:sz w:val="20"/>
                <w:szCs w:val="20"/>
              </w:rPr>
              <w:t>Ch. 8 Function of the Nervous System; pgs. 272 – 303</w:t>
            </w:r>
          </w:p>
          <w:p w14:paraId="03B5A2A9" w14:textId="6219F60A" w:rsidR="00914157" w:rsidRPr="008A2D0F" w:rsidRDefault="00914157" w:rsidP="00650B3E">
            <w:pPr>
              <w:cnfStyle w:val="000000100000" w:firstRow="0" w:lastRow="0" w:firstColumn="0" w:lastColumn="0" w:oddVBand="0" w:evenVBand="0" w:oddHBand="1" w:evenHBand="0" w:firstRowFirstColumn="0" w:firstRowLastColumn="0" w:lastRowFirstColumn="0" w:lastRowLastColumn="0"/>
              <w:rPr>
                <w:rFonts w:ascii="Calibri" w:eastAsia="Arial Narrow" w:hAnsi="Calibri" w:cs="Calibri"/>
              </w:rPr>
            </w:pPr>
          </w:p>
        </w:tc>
      </w:tr>
      <w:tr w:rsidR="00650B3E" w:rsidRPr="00971E1B" w14:paraId="1300CCD0" w14:textId="77777777" w:rsidTr="009A2DDC">
        <w:trPr>
          <w:trHeight w:val="260"/>
        </w:trPr>
        <w:tc>
          <w:tcPr>
            <w:cnfStyle w:val="001000000000" w:firstRow="0" w:lastRow="0" w:firstColumn="1" w:lastColumn="0" w:oddVBand="0" w:evenVBand="0" w:oddHBand="0" w:evenHBand="0" w:firstRowFirstColumn="0" w:firstRowLastColumn="0" w:lastRowFirstColumn="0" w:lastRowLastColumn="0"/>
            <w:tcW w:w="1080" w:type="dxa"/>
          </w:tcPr>
          <w:p w14:paraId="0EC69194" w14:textId="77777777" w:rsidR="00650B3E" w:rsidRPr="00971E1B" w:rsidRDefault="00650B3E" w:rsidP="00650B3E">
            <w:pPr>
              <w:rPr>
                <w:rFonts w:ascii="Arial" w:hAnsi="Arial" w:cs="Arial"/>
                <w:b w:val="0"/>
                <w:bCs w:val="0"/>
                <w:sz w:val="22"/>
                <w:szCs w:val="22"/>
              </w:rPr>
            </w:pPr>
            <w:r w:rsidRPr="00971E1B">
              <w:rPr>
                <w:rFonts w:ascii="Arial" w:hAnsi="Arial" w:cs="Arial"/>
                <w:b w:val="0"/>
                <w:bCs w:val="0"/>
                <w:sz w:val="22"/>
                <w:szCs w:val="22"/>
              </w:rPr>
              <w:lastRenderedPageBreak/>
              <w:t>6</w:t>
            </w:r>
          </w:p>
          <w:p w14:paraId="72CB8E3D" w14:textId="77777777" w:rsidR="00650B3E" w:rsidRPr="00971E1B" w:rsidRDefault="00650B3E" w:rsidP="00650B3E">
            <w:pPr>
              <w:rPr>
                <w:rFonts w:ascii="Arial" w:hAnsi="Arial" w:cs="Arial"/>
                <w:b w:val="0"/>
                <w:bCs w:val="0"/>
                <w:sz w:val="22"/>
                <w:szCs w:val="22"/>
              </w:rPr>
            </w:pPr>
          </w:p>
        </w:tc>
        <w:tc>
          <w:tcPr>
            <w:tcW w:w="2795" w:type="dxa"/>
          </w:tcPr>
          <w:p w14:paraId="67C898A7" w14:textId="77777777" w:rsidR="00650B3E" w:rsidRPr="00971E1B" w:rsidRDefault="00650B3E" w:rsidP="00650B3E">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71E1B">
              <w:rPr>
                <w:rFonts w:ascii="Arial" w:hAnsi="Arial" w:cs="Arial"/>
                <w:sz w:val="22"/>
                <w:szCs w:val="22"/>
              </w:rPr>
              <w:t xml:space="preserve">What academic language must be taught before and after the explain phase? How will the academic language be taught and assessed? </w:t>
            </w:r>
          </w:p>
          <w:p w14:paraId="4067328D" w14:textId="77777777" w:rsidR="00650B3E" w:rsidRPr="00971E1B" w:rsidRDefault="00650B3E" w:rsidP="00650B3E">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6750" w:type="dxa"/>
          </w:tcPr>
          <w:p w14:paraId="520B3518" w14:textId="4DAA0E28" w:rsidR="00650B3E" w:rsidRPr="00971E1B" w:rsidRDefault="00D268FE" w:rsidP="00650B3E">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16067C2F">
              <w:rPr>
                <w:rFonts w:ascii="Arial" w:hAnsi="Arial" w:cs="Arial"/>
                <w:sz w:val="20"/>
                <w:szCs w:val="20"/>
              </w:rPr>
              <w:t>Ductless glands, endocrine glands, endocrine secretions, environmental signals, exocrine glands, exocrine secretions, hormones, receptors, target cells, effector, internal receptor, ligand, surface receptor, negative feedback, paracrine secretions, thyroxine, antagonist, lipid hormones, peptide hormones, anterior pituitary gland, hypophysis, hypothalamus, pituitary gland, posterior pituitary gland, releasers, releasing hormones, melatonin, pineal gland, serotonin, adrenal glands, adrenal medulla, adrenaline, aldosterone, cortisol, epinephrine, noradrenaline, norepinephrine, calcitonin, parathyroid gland, parathyroid hormone, thyroid gland, glucagon, insulin, islets, islets of Langerhans, pancreas, T cells</w:t>
            </w:r>
            <w:r>
              <w:rPr>
                <w:rFonts w:ascii="Arial" w:hAnsi="Arial" w:cs="Arial"/>
                <w:sz w:val="20"/>
                <w:szCs w:val="20"/>
              </w:rPr>
              <w:t>.</w:t>
            </w:r>
          </w:p>
        </w:tc>
      </w:tr>
      <w:tr w:rsidR="00650B3E" w:rsidRPr="00971E1B" w14:paraId="4DD015B6" w14:textId="77777777" w:rsidTr="009A2DD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080" w:type="dxa"/>
          </w:tcPr>
          <w:p w14:paraId="3354804E" w14:textId="77777777" w:rsidR="00650B3E" w:rsidRPr="00971E1B" w:rsidRDefault="00650B3E" w:rsidP="00650B3E">
            <w:pPr>
              <w:rPr>
                <w:rFonts w:ascii="Arial" w:hAnsi="Arial" w:cs="Arial"/>
                <w:b w:val="0"/>
                <w:bCs w:val="0"/>
                <w:sz w:val="22"/>
                <w:szCs w:val="22"/>
              </w:rPr>
            </w:pPr>
            <w:r w:rsidRPr="00971E1B">
              <w:rPr>
                <w:rFonts w:ascii="Arial" w:hAnsi="Arial" w:cs="Arial"/>
                <w:b w:val="0"/>
                <w:bCs w:val="0"/>
                <w:sz w:val="22"/>
                <w:szCs w:val="22"/>
              </w:rPr>
              <w:t>7</w:t>
            </w:r>
          </w:p>
          <w:p w14:paraId="4BCB09BA" w14:textId="77777777" w:rsidR="00650B3E" w:rsidRPr="00971E1B" w:rsidRDefault="00650B3E" w:rsidP="00650B3E">
            <w:pPr>
              <w:rPr>
                <w:rFonts w:ascii="Arial" w:hAnsi="Arial" w:cs="Arial"/>
                <w:b w:val="0"/>
                <w:bCs w:val="0"/>
                <w:sz w:val="22"/>
                <w:szCs w:val="22"/>
              </w:rPr>
            </w:pPr>
            <w:r w:rsidRPr="00971E1B">
              <w:rPr>
                <w:rFonts w:ascii="Arial" w:hAnsi="Arial" w:cs="Arial"/>
                <w:b w:val="0"/>
                <w:bCs w:val="0"/>
                <w:sz w:val="22"/>
                <w:szCs w:val="22"/>
              </w:rPr>
              <w:t xml:space="preserve"> </w:t>
            </w:r>
          </w:p>
        </w:tc>
        <w:tc>
          <w:tcPr>
            <w:tcW w:w="2795" w:type="dxa"/>
          </w:tcPr>
          <w:p w14:paraId="21AF47DD" w14:textId="5828C1B6" w:rsidR="00650B3E" w:rsidRPr="00971E1B" w:rsidRDefault="00650B3E" w:rsidP="00650B3E">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971E1B">
              <w:rPr>
                <w:rFonts w:ascii="Arial" w:hAnsi="Arial" w:cs="Arial"/>
                <w:sz w:val="22"/>
                <w:szCs w:val="22"/>
              </w:rPr>
              <w:t xml:space="preserve">What is your plan to ensure that assessment of instruction on this standard is not solely characterized by remembering or regurgitating information?  </w:t>
            </w:r>
          </w:p>
          <w:p w14:paraId="5C64B543" w14:textId="77777777" w:rsidR="00650B3E" w:rsidRPr="00971E1B" w:rsidRDefault="00650B3E" w:rsidP="00650B3E">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6750" w:type="dxa"/>
          </w:tcPr>
          <w:p w14:paraId="67C3D1FE" w14:textId="77777777" w:rsidR="00650B3E" w:rsidRDefault="00650B3E" w:rsidP="00650B3E">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971E1B">
              <w:rPr>
                <w:rFonts w:ascii="Arial" w:hAnsi="Arial" w:cs="Arial"/>
                <w:color w:val="000000"/>
                <w:sz w:val="22"/>
                <w:szCs w:val="22"/>
              </w:rPr>
              <w:t xml:space="preserve">Following teacher’s demonstration, </w:t>
            </w:r>
            <w:r>
              <w:rPr>
                <w:rFonts w:ascii="Arial" w:hAnsi="Arial" w:cs="Arial"/>
                <w:color w:val="000000"/>
                <w:sz w:val="22"/>
                <w:szCs w:val="22"/>
              </w:rPr>
              <w:t>s</w:t>
            </w:r>
            <w:r w:rsidRPr="00971E1B">
              <w:rPr>
                <w:rFonts w:ascii="Arial" w:hAnsi="Arial" w:cs="Arial"/>
                <w:color w:val="000000"/>
                <w:sz w:val="22"/>
                <w:szCs w:val="22"/>
              </w:rPr>
              <w:t>tudents will apply their knowledge by thinking critically and within higher order according to Bloom’s Taxonomy. Real life occurrences &amp; scenarios and project-based products as tasks will allow students to use their academic terms through in-depth understanding and relevance.</w:t>
            </w:r>
          </w:p>
          <w:p w14:paraId="2B4D535C" w14:textId="79607A35" w:rsidR="00650B3E" w:rsidRDefault="00650B3E" w:rsidP="00650B3E">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971E1B">
              <w:rPr>
                <w:rFonts w:ascii="Arial" w:hAnsi="Arial" w:cs="Arial"/>
                <w:color w:val="000000"/>
                <w:sz w:val="22"/>
                <w:szCs w:val="22"/>
              </w:rPr>
              <w:t xml:space="preserve">(I do, </w:t>
            </w:r>
            <w:r w:rsidR="00821B7F">
              <w:rPr>
                <w:rFonts w:ascii="Arial" w:hAnsi="Arial" w:cs="Arial"/>
                <w:color w:val="000000"/>
                <w:sz w:val="22"/>
                <w:szCs w:val="22"/>
              </w:rPr>
              <w:t>y</w:t>
            </w:r>
            <w:r w:rsidRPr="00971E1B">
              <w:rPr>
                <w:rFonts w:ascii="Arial" w:hAnsi="Arial" w:cs="Arial"/>
                <w:color w:val="000000"/>
                <w:sz w:val="22"/>
                <w:szCs w:val="22"/>
              </w:rPr>
              <w:t xml:space="preserve">ou do, </w:t>
            </w:r>
            <w:r>
              <w:rPr>
                <w:rFonts w:ascii="Arial" w:hAnsi="Arial" w:cs="Arial"/>
                <w:color w:val="000000"/>
                <w:sz w:val="22"/>
                <w:szCs w:val="22"/>
              </w:rPr>
              <w:t>&amp; W</w:t>
            </w:r>
            <w:r w:rsidRPr="00971E1B">
              <w:rPr>
                <w:rFonts w:ascii="Arial" w:hAnsi="Arial" w:cs="Arial"/>
                <w:color w:val="000000"/>
                <w:sz w:val="22"/>
                <w:szCs w:val="22"/>
              </w:rPr>
              <w:t>e all do)</w:t>
            </w:r>
          </w:p>
          <w:p w14:paraId="773DEECD" w14:textId="77777777" w:rsidR="00650B3E" w:rsidRPr="00D90A9E" w:rsidRDefault="00650B3E" w:rsidP="00650B3E">
            <w:pPr>
              <w:numPr>
                <w:ilvl w:val="0"/>
                <w:numId w:val="37"/>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18A8">
              <w:rPr>
                <w:rFonts w:ascii="Calibri" w:hAnsi="Calibri" w:cs="Calibri"/>
                <w:b/>
                <w:bCs/>
                <w:u w:val="single"/>
              </w:rPr>
              <w:t>Learning Outcomes</w:t>
            </w:r>
          </w:p>
          <w:p w14:paraId="68F3401D" w14:textId="74BFA586" w:rsidR="00650B3E" w:rsidRPr="001F05DD" w:rsidRDefault="00650B3E" w:rsidP="00650B3E">
            <w:pPr>
              <w:numPr>
                <w:ilvl w:val="0"/>
                <w:numId w:val="37"/>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F05DD">
              <w:rPr>
                <w:rFonts w:ascii="Arial" w:hAnsi="Arial" w:cs="Arial"/>
                <w:sz w:val="20"/>
                <w:szCs w:val="20"/>
              </w:rPr>
              <w:t>Distinguish between the types of nervous system cells.</w:t>
            </w:r>
          </w:p>
          <w:p w14:paraId="56EF821C" w14:textId="77777777" w:rsidR="00650B3E" w:rsidRPr="001F05DD" w:rsidRDefault="00650B3E" w:rsidP="00650B3E">
            <w:pPr>
              <w:numPr>
                <w:ilvl w:val="0"/>
                <w:numId w:val="37"/>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F05DD">
              <w:rPr>
                <w:rFonts w:ascii="Arial" w:hAnsi="Arial" w:cs="Arial"/>
                <w:sz w:val="20"/>
                <w:szCs w:val="20"/>
              </w:rPr>
              <w:t>Explain the process of nervous system development.</w:t>
            </w:r>
          </w:p>
          <w:p w14:paraId="3D5F4364" w14:textId="77777777" w:rsidR="00650B3E" w:rsidRPr="001F05DD" w:rsidRDefault="00650B3E" w:rsidP="00650B3E">
            <w:pPr>
              <w:numPr>
                <w:ilvl w:val="0"/>
                <w:numId w:val="37"/>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F05DD">
              <w:rPr>
                <w:rFonts w:ascii="Arial" w:hAnsi="Arial" w:cs="Arial"/>
                <w:sz w:val="20"/>
                <w:szCs w:val="20"/>
              </w:rPr>
              <w:t>Describe the structure and components of a nerve cell.</w:t>
            </w:r>
          </w:p>
          <w:p w14:paraId="0AA9174B" w14:textId="77777777" w:rsidR="00650B3E" w:rsidRPr="001F05DD" w:rsidRDefault="00650B3E" w:rsidP="00650B3E">
            <w:pPr>
              <w:numPr>
                <w:ilvl w:val="0"/>
                <w:numId w:val="37"/>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F05DD">
              <w:rPr>
                <w:rFonts w:ascii="Arial" w:hAnsi="Arial" w:cs="Arial"/>
                <w:sz w:val="20"/>
                <w:szCs w:val="20"/>
              </w:rPr>
              <w:t>Explain the function of nerve cells.</w:t>
            </w:r>
          </w:p>
          <w:p w14:paraId="13EF420F" w14:textId="77777777" w:rsidR="00650B3E" w:rsidRPr="001F05DD" w:rsidRDefault="00650B3E" w:rsidP="00650B3E">
            <w:pPr>
              <w:numPr>
                <w:ilvl w:val="0"/>
                <w:numId w:val="37"/>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F05DD">
              <w:rPr>
                <w:rFonts w:ascii="Arial" w:hAnsi="Arial" w:cs="Arial"/>
                <w:sz w:val="20"/>
                <w:szCs w:val="20"/>
              </w:rPr>
              <w:t>Describe the sequence of events involved in nerve cell excitation.</w:t>
            </w:r>
          </w:p>
          <w:p w14:paraId="323C096E" w14:textId="06BAB454" w:rsidR="00650B3E" w:rsidRPr="00D90A9E" w:rsidRDefault="00650B3E" w:rsidP="00650B3E">
            <w:pPr>
              <w:cnfStyle w:val="000000100000" w:firstRow="0" w:lastRow="0" w:firstColumn="0" w:lastColumn="0" w:oddVBand="0" w:evenVBand="0" w:oddHBand="1" w:evenHBand="0" w:firstRowFirstColumn="0" w:firstRowLastColumn="0" w:lastRowFirstColumn="0" w:lastRowLastColumn="0"/>
              <w:rPr>
                <w:rFonts w:ascii="Calibri" w:hAnsi="Calibri" w:cs="Calibri"/>
                <w:b/>
                <w:bCs/>
                <w:u w:val="single"/>
              </w:rPr>
            </w:pPr>
            <w:r w:rsidRPr="001F05DD">
              <w:rPr>
                <w:rFonts w:ascii="Arial" w:hAnsi="Arial" w:cs="Arial"/>
                <w:sz w:val="20"/>
                <w:szCs w:val="20"/>
              </w:rPr>
              <w:t>Understand the biological basis of aging and the pathology of nerve cell function.</w:t>
            </w:r>
          </w:p>
          <w:p w14:paraId="48FDDB3A" w14:textId="07AA4CB4" w:rsidR="00650B3E" w:rsidRPr="00971E1B" w:rsidRDefault="00650B3E" w:rsidP="00650B3E">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971E1B">
              <w:rPr>
                <w:rFonts w:ascii="Arial" w:hAnsi="Arial" w:cs="Arial"/>
                <w:color w:val="000000"/>
                <w:sz w:val="22"/>
                <w:szCs w:val="22"/>
              </w:rPr>
              <w:t>.</w:t>
            </w:r>
          </w:p>
        </w:tc>
      </w:tr>
      <w:tr w:rsidR="00650B3E" w:rsidRPr="00971E1B" w14:paraId="4A091D60" w14:textId="77777777" w:rsidTr="009A2DDC">
        <w:trPr>
          <w:trHeight w:val="260"/>
        </w:trPr>
        <w:tc>
          <w:tcPr>
            <w:cnfStyle w:val="001000000000" w:firstRow="0" w:lastRow="0" w:firstColumn="1" w:lastColumn="0" w:oddVBand="0" w:evenVBand="0" w:oddHBand="0" w:evenHBand="0" w:firstRowFirstColumn="0" w:firstRowLastColumn="0" w:lastRowFirstColumn="0" w:lastRowLastColumn="0"/>
            <w:tcW w:w="1080" w:type="dxa"/>
          </w:tcPr>
          <w:p w14:paraId="53C9BFF0" w14:textId="77777777" w:rsidR="00650B3E" w:rsidRPr="00971E1B" w:rsidRDefault="00650B3E" w:rsidP="00650B3E">
            <w:pPr>
              <w:rPr>
                <w:rFonts w:ascii="Arial" w:hAnsi="Arial" w:cs="Arial"/>
                <w:b w:val="0"/>
                <w:bCs w:val="0"/>
                <w:sz w:val="22"/>
                <w:szCs w:val="22"/>
              </w:rPr>
            </w:pPr>
            <w:r w:rsidRPr="00971E1B">
              <w:rPr>
                <w:rFonts w:ascii="Arial" w:hAnsi="Arial" w:cs="Arial"/>
                <w:b w:val="0"/>
                <w:bCs w:val="0"/>
                <w:sz w:val="22"/>
                <w:szCs w:val="22"/>
              </w:rPr>
              <w:t>8</w:t>
            </w:r>
          </w:p>
          <w:p w14:paraId="7DD539CB" w14:textId="77777777" w:rsidR="00650B3E" w:rsidRPr="00971E1B" w:rsidRDefault="00650B3E" w:rsidP="00650B3E">
            <w:pPr>
              <w:rPr>
                <w:rFonts w:ascii="Arial" w:hAnsi="Arial" w:cs="Arial"/>
                <w:b w:val="0"/>
                <w:bCs w:val="0"/>
                <w:sz w:val="22"/>
                <w:szCs w:val="22"/>
              </w:rPr>
            </w:pPr>
          </w:p>
        </w:tc>
        <w:tc>
          <w:tcPr>
            <w:tcW w:w="2795" w:type="dxa"/>
          </w:tcPr>
          <w:p w14:paraId="6C761C41" w14:textId="77777777" w:rsidR="00650B3E" w:rsidRPr="00971E1B" w:rsidRDefault="00650B3E" w:rsidP="00650B3E">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71E1B">
              <w:rPr>
                <w:rFonts w:ascii="Arial" w:hAnsi="Arial" w:cs="Arial"/>
                <w:sz w:val="22"/>
                <w:szCs w:val="22"/>
              </w:rPr>
              <w:t xml:space="preserve">What literacy concept can be intertwined with instruction on this scientific concept or phenomenon? </w:t>
            </w:r>
          </w:p>
          <w:p w14:paraId="0FB8B74C" w14:textId="77777777" w:rsidR="00650B3E" w:rsidRPr="00971E1B" w:rsidRDefault="00650B3E" w:rsidP="00650B3E">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6750" w:type="dxa"/>
          </w:tcPr>
          <w:p w14:paraId="244F6160" w14:textId="1D15C77C" w:rsidR="00650B3E" w:rsidRDefault="00650B3E" w:rsidP="00650B3E">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What are the two main functions of the </w:t>
            </w:r>
            <w:r w:rsidR="00D13575">
              <w:rPr>
                <w:rFonts w:ascii="Arial" w:hAnsi="Arial" w:cs="Arial"/>
                <w:sz w:val="20"/>
                <w:szCs w:val="20"/>
              </w:rPr>
              <w:t>endocrine</w:t>
            </w:r>
            <w:r>
              <w:rPr>
                <w:rFonts w:ascii="Arial" w:hAnsi="Arial" w:cs="Arial"/>
                <w:sz w:val="20"/>
                <w:szCs w:val="20"/>
              </w:rPr>
              <w:t xml:space="preserve"> system?</w:t>
            </w:r>
          </w:p>
          <w:p w14:paraId="145764E3" w14:textId="77777777" w:rsidR="00650B3E" w:rsidRDefault="00650B3E" w:rsidP="00650B3E">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How does the body maintain control over </w:t>
            </w:r>
            <w:proofErr w:type="gramStart"/>
            <w:r>
              <w:rPr>
                <w:rFonts w:ascii="Arial" w:hAnsi="Arial" w:cs="Arial"/>
                <w:sz w:val="20"/>
                <w:szCs w:val="20"/>
              </w:rPr>
              <w:t>all of</w:t>
            </w:r>
            <w:proofErr w:type="gramEnd"/>
            <w:r>
              <w:rPr>
                <w:rFonts w:ascii="Arial" w:hAnsi="Arial" w:cs="Arial"/>
                <w:sz w:val="20"/>
                <w:szCs w:val="20"/>
              </w:rPr>
              <w:t xml:space="preserve"> its internal systems?</w:t>
            </w:r>
          </w:p>
          <w:p w14:paraId="3C5CAA96" w14:textId="24AB705D" w:rsidR="00650B3E" w:rsidRPr="00D22326" w:rsidRDefault="00650B3E" w:rsidP="00650B3E">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u w:val="single"/>
              </w:rPr>
            </w:pPr>
            <w:r>
              <w:rPr>
                <w:rFonts w:ascii="Arial" w:hAnsi="Arial" w:cs="Arial"/>
                <w:sz w:val="20"/>
                <w:szCs w:val="20"/>
              </w:rPr>
              <w:t xml:space="preserve">How does the </w:t>
            </w:r>
            <w:r w:rsidR="00D13575">
              <w:rPr>
                <w:rFonts w:ascii="Arial" w:hAnsi="Arial" w:cs="Arial"/>
                <w:sz w:val="20"/>
                <w:szCs w:val="20"/>
              </w:rPr>
              <w:t>endocrine</w:t>
            </w:r>
            <w:r>
              <w:rPr>
                <w:rFonts w:ascii="Arial" w:hAnsi="Arial" w:cs="Arial"/>
                <w:sz w:val="20"/>
                <w:szCs w:val="20"/>
              </w:rPr>
              <w:t xml:space="preserve"> system act as a feedback mechanism for maintaining homeostasis?</w:t>
            </w:r>
          </w:p>
        </w:tc>
      </w:tr>
      <w:tr w:rsidR="00650B3E" w:rsidRPr="00971E1B" w14:paraId="234A2F8A" w14:textId="77777777" w:rsidTr="009A2DD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080" w:type="dxa"/>
          </w:tcPr>
          <w:p w14:paraId="5389133A" w14:textId="77777777" w:rsidR="00650B3E" w:rsidRPr="00971E1B" w:rsidRDefault="00650B3E" w:rsidP="00650B3E">
            <w:pPr>
              <w:rPr>
                <w:rFonts w:ascii="Arial" w:hAnsi="Arial" w:cs="Arial"/>
                <w:b w:val="0"/>
                <w:bCs w:val="0"/>
                <w:sz w:val="22"/>
                <w:szCs w:val="22"/>
              </w:rPr>
            </w:pPr>
            <w:r w:rsidRPr="00971E1B">
              <w:rPr>
                <w:rFonts w:ascii="Arial" w:hAnsi="Arial" w:cs="Arial"/>
                <w:b w:val="0"/>
                <w:bCs w:val="0"/>
                <w:sz w:val="22"/>
                <w:szCs w:val="22"/>
              </w:rPr>
              <w:t>9</w:t>
            </w:r>
          </w:p>
          <w:p w14:paraId="713A966C" w14:textId="745A9EC0" w:rsidR="00650B3E" w:rsidRPr="00971E1B" w:rsidRDefault="00650B3E" w:rsidP="00650B3E">
            <w:pPr>
              <w:rPr>
                <w:rFonts w:ascii="Arial" w:hAnsi="Arial" w:cs="Arial"/>
                <w:b w:val="0"/>
                <w:bCs w:val="0"/>
                <w:sz w:val="22"/>
                <w:szCs w:val="22"/>
              </w:rPr>
            </w:pPr>
          </w:p>
        </w:tc>
        <w:tc>
          <w:tcPr>
            <w:tcW w:w="2795" w:type="dxa"/>
          </w:tcPr>
          <w:p w14:paraId="618659AF" w14:textId="42B957A0" w:rsidR="00650B3E" w:rsidRPr="00971E1B" w:rsidRDefault="00650B3E" w:rsidP="00650B3E">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971E1B">
              <w:rPr>
                <w:rFonts w:ascii="Arial" w:hAnsi="Arial" w:cs="Arial"/>
                <w:sz w:val="22"/>
                <w:szCs w:val="22"/>
              </w:rPr>
              <w:t>How will instruction be impacted by the Cross- Cutting Concepts and the Science &amp; Engineering Practices?</w:t>
            </w:r>
          </w:p>
          <w:p w14:paraId="6FA99216" w14:textId="173B85BD" w:rsidR="00650B3E" w:rsidRPr="00971E1B" w:rsidRDefault="00650B3E" w:rsidP="00650B3E">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6750" w:type="dxa"/>
          </w:tcPr>
          <w:p w14:paraId="251F9158" w14:textId="1ECCB221" w:rsidR="00650B3E" w:rsidRPr="00971E1B" w:rsidRDefault="00650B3E" w:rsidP="00650B3E">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971E1B">
              <w:rPr>
                <w:rFonts w:ascii="Arial" w:hAnsi="Arial" w:cs="Arial"/>
                <w:sz w:val="22"/>
                <w:szCs w:val="22"/>
              </w:rPr>
              <w:t>Developing and using models</w:t>
            </w:r>
          </w:p>
          <w:p w14:paraId="4717B0AA" w14:textId="5AE48BBE" w:rsidR="00650B3E" w:rsidRDefault="00650B3E" w:rsidP="00650B3E">
            <w:pPr>
              <w:cnfStyle w:val="000000100000" w:firstRow="0" w:lastRow="0" w:firstColumn="0" w:lastColumn="0" w:oddVBand="0" w:evenVBand="0" w:oddHBand="1" w:evenHBand="0" w:firstRowFirstColumn="0" w:firstRowLastColumn="0" w:lastRowFirstColumn="0" w:lastRowLastColumn="0"/>
              <w:rPr>
                <w:rFonts w:ascii="Arial" w:hAnsi="Arial" w:cs="Arial"/>
                <w:i/>
                <w:iCs/>
                <w:sz w:val="22"/>
                <w:szCs w:val="22"/>
              </w:rPr>
            </w:pPr>
            <w:r w:rsidRPr="00971E1B">
              <w:rPr>
                <w:rFonts w:ascii="Arial" w:hAnsi="Arial" w:cs="Arial"/>
                <w:i/>
                <w:iCs/>
                <w:sz w:val="22"/>
                <w:szCs w:val="22"/>
              </w:rPr>
              <w:t xml:space="preserve">Students can develop and use a model based on evidence to illustrate the relationships between systems </w:t>
            </w:r>
            <w:r w:rsidR="00152871">
              <w:rPr>
                <w:rFonts w:ascii="Arial" w:hAnsi="Arial" w:cs="Arial"/>
                <w:i/>
                <w:iCs/>
                <w:sz w:val="22"/>
                <w:szCs w:val="22"/>
              </w:rPr>
              <w:t xml:space="preserve">and </w:t>
            </w:r>
            <w:r w:rsidRPr="00971E1B">
              <w:rPr>
                <w:rFonts w:ascii="Arial" w:hAnsi="Arial" w:cs="Arial"/>
                <w:i/>
                <w:iCs/>
                <w:sz w:val="22"/>
                <w:szCs w:val="22"/>
              </w:rPr>
              <w:t>components of a system.</w:t>
            </w:r>
          </w:p>
          <w:p w14:paraId="75E50C21" w14:textId="77777777" w:rsidR="00152871" w:rsidRPr="00043159" w:rsidRDefault="00152871" w:rsidP="00152871">
            <w:pPr>
              <w:cnfStyle w:val="000000100000" w:firstRow="0" w:lastRow="0" w:firstColumn="0" w:lastColumn="0" w:oddVBand="0" w:evenVBand="0" w:oddHBand="1" w:evenHBand="0" w:firstRowFirstColumn="0" w:firstRowLastColumn="0" w:lastRowFirstColumn="0" w:lastRowLastColumn="0"/>
              <w:rPr>
                <w:rFonts w:ascii="Arial" w:eastAsia="Cambria" w:hAnsi="Arial" w:cs="Arial"/>
                <w:b/>
                <w:sz w:val="20"/>
                <w:szCs w:val="20"/>
              </w:rPr>
            </w:pPr>
            <w:r w:rsidRPr="00043159">
              <w:rPr>
                <w:rFonts w:ascii="Arial" w:eastAsia="Cambria" w:hAnsi="Arial" w:cs="Arial"/>
                <w:b/>
                <w:sz w:val="20"/>
                <w:szCs w:val="20"/>
              </w:rPr>
              <w:t xml:space="preserve">Curricular Resources </w:t>
            </w:r>
          </w:p>
          <w:p w14:paraId="6F0F48A5" w14:textId="383485A1" w:rsidR="00152871" w:rsidRDefault="00152871" w:rsidP="00152871">
            <w:pPr>
              <w:cnfStyle w:val="000000100000" w:firstRow="0" w:lastRow="0" w:firstColumn="0" w:lastColumn="0" w:oddVBand="0" w:evenVBand="0" w:oddHBand="1" w:evenHBand="0" w:firstRowFirstColumn="0" w:firstRowLastColumn="0" w:lastRowFirstColumn="0" w:lastRowLastColumn="0"/>
              <w:rPr>
                <w:rFonts w:ascii="Arial" w:eastAsia="Cambria" w:hAnsi="Arial" w:cs="Arial"/>
                <w:b/>
                <w:bCs/>
                <w:sz w:val="20"/>
                <w:szCs w:val="20"/>
                <w:u w:val="single"/>
              </w:rPr>
            </w:pPr>
            <w:r w:rsidRPr="00C14BA7">
              <w:rPr>
                <w:rFonts w:ascii="Arial" w:eastAsia="Cambria" w:hAnsi="Arial" w:cs="Arial"/>
                <w:b/>
                <w:bCs/>
                <w:sz w:val="20"/>
                <w:szCs w:val="20"/>
                <w:u w:val="single"/>
              </w:rPr>
              <w:t>Engage</w:t>
            </w:r>
          </w:p>
          <w:p w14:paraId="15DB3528" w14:textId="77777777" w:rsidR="00D62688" w:rsidRPr="001F05DD" w:rsidRDefault="00D62688" w:rsidP="00D62688">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0"/>
                <w:szCs w:val="20"/>
              </w:rPr>
            </w:pPr>
            <w:r w:rsidRPr="001F05DD">
              <w:rPr>
                <w:rFonts w:ascii="Arial" w:eastAsia="Arial Narrow" w:hAnsi="Arial" w:cs="Arial"/>
                <w:sz w:val="20"/>
                <w:szCs w:val="20"/>
              </w:rPr>
              <w:t xml:space="preserve">Adventures of Endo-Man! (comic strip): </w:t>
            </w:r>
            <w:r w:rsidRPr="001F05DD">
              <w:rPr>
                <w:rFonts w:ascii="Arial" w:hAnsi="Arial" w:cs="Arial"/>
              </w:rPr>
              <w:t xml:space="preserve"> </w:t>
            </w:r>
            <w:hyperlink r:id="rId20" w:history="1">
              <w:r w:rsidRPr="001F05DD">
                <w:rPr>
                  <w:rStyle w:val="Hyperlink"/>
                  <w:rFonts w:ascii="Arial" w:eastAsia="Arial Narrow" w:hAnsi="Arial" w:cs="Arial"/>
                  <w:sz w:val="20"/>
                  <w:szCs w:val="20"/>
                </w:rPr>
                <w:t>https://classroom.kidshealth.org/classroom/9to12/body/systems/endocrine.pdf</w:t>
              </w:r>
            </w:hyperlink>
          </w:p>
          <w:p w14:paraId="159309A3" w14:textId="77777777" w:rsidR="00D62688" w:rsidRPr="001F05DD" w:rsidRDefault="00D62688" w:rsidP="00D62688">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0"/>
                <w:szCs w:val="20"/>
              </w:rPr>
            </w:pPr>
            <w:r w:rsidRPr="001F05DD">
              <w:rPr>
                <w:rFonts w:ascii="Arial" w:eastAsia="Arial Narrow" w:hAnsi="Arial" w:cs="Arial"/>
                <w:sz w:val="20"/>
                <w:szCs w:val="20"/>
              </w:rPr>
              <w:t xml:space="preserve">Endocrine System Concept Map: </w:t>
            </w:r>
            <w:r w:rsidRPr="001F05DD">
              <w:rPr>
                <w:rFonts w:ascii="Arial" w:hAnsi="Arial" w:cs="Arial"/>
              </w:rPr>
              <w:t xml:space="preserve"> </w:t>
            </w:r>
            <w:hyperlink r:id="rId21" w:history="1">
              <w:r w:rsidRPr="001F05DD">
                <w:rPr>
                  <w:rStyle w:val="Hyperlink"/>
                  <w:rFonts w:ascii="Arial" w:eastAsia="Arial Narrow" w:hAnsi="Arial" w:cs="Arial"/>
                  <w:sz w:val="20"/>
                  <w:szCs w:val="20"/>
                </w:rPr>
                <w:t>https://www.biologycorner.com/anatomy/endocrine/endocrine_system_concept_map.html</w:t>
              </w:r>
            </w:hyperlink>
          </w:p>
          <w:p w14:paraId="44E57E58" w14:textId="77777777" w:rsidR="00D62688" w:rsidRPr="001F05DD" w:rsidRDefault="00D62688" w:rsidP="00D62688">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b/>
                <w:sz w:val="20"/>
                <w:szCs w:val="20"/>
              </w:rPr>
            </w:pPr>
            <w:r w:rsidRPr="001F05DD">
              <w:rPr>
                <w:rFonts w:ascii="Arial" w:eastAsia="Arial Narrow" w:hAnsi="Arial" w:cs="Arial"/>
                <w:b/>
                <w:sz w:val="20"/>
                <w:szCs w:val="20"/>
              </w:rPr>
              <w:t>Videos:</w:t>
            </w:r>
          </w:p>
          <w:p w14:paraId="332CBE6D" w14:textId="77777777" w:rsidR="00D62688" w:rsidRPr="001F05DD" w:rsidRDefault="00D62688" w:rsidP="00D62688">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0"/>
                <w:szCs w:val="20"/>
              </w:rPr>
            </w:pPr>
            <w:hyperlink r:id="rId22" w:history="1">
              <w:r w:rsidRPr="001F05DD">
                <w:rPr>
                  <w:rStyle w:val="Hyperlink"/>
                  <w:rFonts w:ascii="Arial" w:eastAsia="Arial Narrow" w:hAnsi="Arial" w:cs="Arial"/>
                  <w:sz w:val="20"/>
                  <w:szCs w:val="20"/>
                </w:rPr>
                <w:t>Endocrine System, Part 1: Gland &amp; Hormones: Crash Course</w:t>
              </w:r>
            </w:hyperlink>
          </w:p>
          <w:p w14:paraId="67F9D173" w14:textId="401092C5" w:rsidR="00152871" w:rsidRPr="00D62688" w:rsidRDefault="00D62688" w:rsidP="00650B3E">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color w:val="0000FF" w:themeColor="hyperlink"/>
                <w:sz w:val="20"/>
                <w:szCs w:val="20"/>
                <w:u w:val="single"/>
              </w:rPr>
            </w:pPr>
            <w:hyperlink r:id="rId23" w:history="1">
              <w:r w:rsidRPr="001F05DD">
                <w:rPr>
                  <w:rStyle w:val="Hyperlink"/>
                  <w:rFonts w:ascii="Arial" w:eastAsia="Arial Narrow" w:hAnsi="Arial" w:cs="Arial"/>
                  <w:sz w:val="20"/>
                  <w:szCs w:val="20"/>
                </w:rPr>
                <w:t>Endocrine System, Part 2: Hormone Cascades: Crash Course</w:t>
              </w:r>
            </w:hyperlink>
          </w:p>
          <w:p w14:paraId="575642B6" w14:textId="77777777" w:rsidR="00650B3E" w:rsidRPr="00971E1B" w:rsidRDefault="00650B3E" w:rsidP="00650B3E">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bl>
    <w:p w14:paraId="5AB8C065" w14:textId="77777777" w:rsidR="00163858" w:rsidRPr="00971E1B" w:rsidRDefault="00163858" w:rsidP="00D228AE">
      <w:pPr>
        <w:rPr>
          <w:rFonts w:ascii="Arial" w:hAnsi="Arial" w:cs="Arial"/>
          <w:sz w:val="22"/>
          <w:szCs w:val="22"/>
        </w:rPr>
      </w:pPr>
    </w:p>
    <w:sectPr w:rsidR="00163858" w:rsidRPr="00971E1B" w:rsidSect="00445005">
      <w:footerReference w:type="even" r:id="rId24"/>
      <w:footerReference w:type="default" r:id="rId25"/>
      <w:pgSz w:w="12240" w:h="15840"/>
      <w:pgMar w:top="1440" w:right="1800" w:bottom="90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6FD4E8" w14:textId="77777777" w:rsidR="00727DE4" w:rsidRDefault="00727DE4" w:rsidP="00936207">
      <w:r>
        <w:separator/>
      </w:r>
    </w:p>
  </w:endnote>
  <w:endnote w:type="continuationSeparator" w:id="0">
    <w:p w14:paraId="25568C14" w14:textId="77777777" w:rsidR="00727DE4" w:rsidRDefault="00727DE4" w:rsidP="00936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E195C" w14:textId="77777777" w:rsidR="007B40A6" w:rsidRDefault="007B40A6" w:rsidP="0017784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DAD13D2" w14:textId="77777777" w:rsidR="007B40A6" w:rsidRDefault="007B40A6" w:rsidP="007B40A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C821A" w14:textId="77777777" w:rsidR="007150D9" w:rsidRDefault="007150D9" w:rsidP="007150D9">
    <w:pPr>
      <w:pStyle w:val="Footer"/>
      <w:ind w:right="360"/>
      <w:jc w:val="center"/>
      <w:rPr>
        <w:rFonts w:ascii="Century Gothic" w:hAnsi="Century Gothic"/>
        <w:sz w:val="20"/>
        <w:szCs w:val="20"/>
      </w:rPr>
    </w:pPr>
  </w:p>
  <w:p w14:paraId="3413C8B6" w14:textId="77777777" w:rsidR="00511C5B" w:rsidRDefault="00511C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5A5FCA" w14:textId="77777777" w:rsidR="00727DE4" w:rsidRDefault="00727DE4" w:rsidP="00936207">
      <w:r>
        <w:separator/>
      </w:r>
    </w:p>
  </w:footnote>
  <w:footnote w:type="continuationSeparator" w:id="0">
    <w:p w14:paraId="7C8D9E10" w14:textId="77777777" w:rsidR="00727DE4" w:rsidRDefault="00727DE4" w:rsidP="009362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760E"/>
    <w:multiLevelType w:val="multilevel"/>
    <w:tmpl w:val="726E6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625BBC"/>
    <w:multiLevelType w:val="hybridMultilevel"/>
    <w:tmpl w:val="1C149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0B0059"/>
    <w:multiLevelType w:val="hybridMultilevel"/>
    <w:tmpl w:val="F33E4A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872DF3"/>
    <w:multiLevelType w:val="multilevel"/>
    <w:tmpl w:val="24FACE02"/>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hint="default"/>
        <w:sz w:val="20"/>
      </w:rPr>
    </w:lvl>
    <w:lvl w:ilvl="2">
      <w:start w:val="1"/>
      <w:numFmt w:val="bullet"/>
      <w:lvlText w:val=""/>
      <w:lvlJc w:val="left"/>
      <w:pPr>
        <w:tabs>
          <w:tab w:val="num" w:pos="0"/>
        </w:tabs>
        <w:ind w:left="0" w:hanging="360"/>
      </w:pPr>
      <w:rPr>
        <w:rFonts w:ascii="Wingdings" w:hAnsi="Wingdings" w:hint="default"/>
        <w:sz w:val="20"/>
      </w:rPr>
    </w:lvl>
    <w:lvl w:ilvl="3">
      <w:start w:val="1"/>
      <w:numFmt w:val="bullet"/>
      <w:lvlText w:val=""/>
      <w:lvlJc w:val="left"/>
      <w:pPr>
        <w:tabs>
          <w:tab w:val="num" w:pos="720"/>
        </w:tabs>
        <w:ind w:left="720" w:hanging="360"/>
      </w:pPr>
      <w:rPr>
        <w:rFonts w:ascii="Wingdings" w:hAnsi="Wingdings" w:hint="default"/>
        <w:sz w:val="20"/>
      </w:rPr>
    </w:lvl>
    <w:lvl w:ilvl="4">
      <w:start w:val="1"/>
      <w:numFmt w:val="bullet"/>
      <w:lvlText w:val=""/>
      <w:lvlJc w:val="left"/>
      <w:pPr>
        <w:tabs>
          <w:tab w:val="num" w:pos="1440"/>
        </w:tabs>
        <w:ind w:left="1440" w:hanging="360"/>
      </w:pPr>
      <w:rPr>
        <w:rFonts w:ascii="Wingdings" w:hAnsi="Wingdings" w:hint="default"/>
        <w:sz w:val="20"/>
      </w:rPr>
    </w:lvl>
    <w:lvl w:ilvl="5">
      <w:start w:val="1"/>
      <w:numFmt w:val="bullet"/>
      <w:lvlText w:val=""/>
      <w:lvlJc w:val="left"/>
      <w:pPr>
        <w:tabs>
          <w:tab w:val="num" w:pos="2160"/>
        </w:tabs>
        <w:ind w:left="2160" w:hanging="360"/>
      </w:pPr>
      <w:rPr>
        <w:rFonts w:ascii="Wingdings" w:hAnsi="Wingdings" w:hint="default"/>
        <w:sz w:val="20"/>
      </w:rPr>
    </w:lvl>
    <w:lvl w:ilvl="6" w:tentative="1">
      <w:start w:val="1"/>
      <w:numFmt w:val="bullet"/>
      <w:lvlText w:val=""/>
      <w:lvlJc w:val="left"/>
      <w:pPr>
        <w:tabs>
          <w:tab w:val="num" w:pos="2880"/>
        </w:tabs>
        <w:ind w:left="2880" w:hanging="360"/>
      </w:pPr>
      <w:rPr>
        <w:rFonts w:ascii="Wingdings" w:hAnsi="Wingdings" w:hint="default"/>
        <w:sz w:val="20"/>
      </w:rPr>
    </w:lvl>
    <w:lvl w:ilvl="7" w:tentative="1">
      <w:start w:val="1"/>
      <w:numFmt w:val="bullet"/>
      <w:lvlText w:val=""/>
      <w:lvlJc w:val="left"/>
      <w:pPr>
        <w:tabs>
          <w:tab w:val="num" w:pos="3600"/>
        </w:tabs>
        <w:ind w:left="3600" w:hanging="360"/>
      </w:pPr>
      <w:rPr>
        <w:rFonts w:ascii="Wingdings" w:hAnsi="Wingdings" w:hint="default"/>
        <w:sz w:val="20"/>
      </w:rPr>
    </w:lvl>
    <w:lvl w:ilvl="8" w:tentative="1">
      <w:start w:val="1"/>
      <w:numFmt w:val="bullet"/>
      <w:lvlText w:val=""/>
      <w:lvlJc w:val="left"/>
      <w:pPr>
        <w:tabs>
          <w:tab w:val="num" w:pos="4320"/>
        </w:tabs>
        <w:ind w:left="4320" w:hanging="360"/>
      </w:pPr>
      <w:rPr>
        <w:rFonts w:ascii="Wingdings" w:hAnsi="Wingdings" w:hint="default"/>
        <w:sz w:val="20"/>
      </w:rPr>
    </w:lvl>
  </w:abstractNum>
  <w:abstractNum w:abstractNumId="4" w15:restartNumberingAfterBreak="0">
    <w:nsid w:val="0E1733C0"/>
    <w:multiLevelType w:val="hybridMultilevel"/>
    <w:tmpl w:val="1012C0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324FF1"/>
    <w:multiLevelType w:val="hybridMultilevel"/>
    <w:tmpl w:val="47EEE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526FE4"/>
    <w:multiLevelType w:val="hybridMultilevel"/>
    <w:tmpl w:val="A2C00F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85107E9"/>
    <w:multiLevelType w:val="hybridMultilevel"/>
    <w:tmpl w:val="0AEC5270"/>
    <w:lvl w:ilvl="0" w:tplc="1E88A3B8">
      <w:start w:val="1"/>
      <w:numFmt w:val="decimal"/>
      <w:lvlText w:val="%1."/>
      <w:lvlJc w:val="left"/>
      <w:pPr>
        <w:tabs>
          <w:tab w:val="num" w:pos="720"/>
        </w:tabs>
        <w:ind w:left="720" w:hanging="360"/>
      </w:pPr>
    </w:lvl>
    <w:lvl w:ilvl="1" w:tplc="7A4A003A">
      <w:start w:val="1"/>
      <w:numFmt w:val="decimal"/>
      <w:lvlText w:val="%2."/>
      <w:lvlJc w:val="left"/>
      <w:pPr>
        <w:tabs>
          <w:tab w:val="num" w:pos="1440"/>
        </w:tabs>
        <w:ind w:left="1440" w:hanging="360"/>
      </w:pPr>
    </w:lvl>
    <w:lvl w:ilvl="2" w:tplc="F78EC146" w:tentative="1">
      <w:start w:val="1"/>
      <w:numFmt w:val="decimal"/>
      <w:lvlText w:val="%3."/>
      <w:lvlJc w:val="left"/>
      <w:pPr>
        <w:tabs>
          <w:tab w:val="num" w:pos="2160"/>
        </w:tabs>
        <w:ind w:left="2160" w:hanging="360"/>
      </w:pPr>
    </w:lvl>
    <w:lvl w:ilvl="3" w:tplc="5704A94C" w:tentative="1">
      <w:start w:val="1"/>
      <w:numFmt w:val="decimal"/>
      <w:lvlText w:val="%4."/>
      <w:lvlJc w:val="left"/>
      <w:pPr>
        <w:tabs>
          <w:tab w:val="num" w:pos="2880"/>
        </w:tabs>
        <w:ind w:left="2880" w:hanging="360"/>
      </w:pPr>
    </w:lvl>
    <w:lvl w:ilvl="4" w:tplc="5850782A" w:tentative="1">
      <w:start w:val="1"/>
      <w:numFmt w:val="decimal"/>
      <w:lvlText w:val="%5."/>
      <w:lvlJc w:val="left"/>
      <w:pPr>
        <w:tabs>
          <w:tab w:val="num" w:pos="3600"/>
        </w:tabs>
        <w:ind w:left="3600" w:hanging="360"/>
      </w:pPr>
    </w:lvl>
    <w:lvl w:ilvl="5" w:tplc="87DA5346" w:tentative="1">
      <w:start w:val="1"/>
      <w:numFmt w:val="decimal"/>
      <w:lvlText w:val="%6."/>
      <w:lvlJc w:val="left"/>
      <w:pPr>
        <w:tabs>
          <w:tab w:val="num" w:pos="4320"/>
        </w:tabs>
        <w:ind w:left="4320" w:hanging="360"/>
      </w:pPr>
    </w:lvl>
    <w:lvl w:ilvl="6" w:tplc="3DD8DCFA" w:tentative="1">
      <w:start w:val="1"/>
      <w:numFmt w:val="decimal"/>
      <w:lvlText w:val="%7."/>
      <w:lvlJc w:val="left"/>
      <w:pPr>
        <w:tabs>
          <w:tab w:val="num" w:pos="5040"/>
        </w:tabs>
        <w:ind w:left="5040" w:hanging="360"/>
      </w:pPr>
    </w:lvl>
    <w:lvl w:ilvl="7" w:tplc="1020FC4E" w:tentative="1">
      <w:start w:val="1"/>
      <w:numFmt w:val="decimal"/>
      <w:lvlText w:val="%8."/>
      <w:lvlJc w:val="left"/>
      <w:pPr>
        <w:tabs>
          <w:tab w:val="num" w:pos="5760"/>
        </w:tabs>
        <w:ind w:left="5760" w:hanging="360"/>
      </w:pPr>
    </w:lvl>
    <w:lvl w:ilvl="8" w:tplc="F272C044" w:tentative="1">
      <w:start w:val="1"/>
      <w:numFmt w:val="decimal"/>
      <w:lvlText w:val="%9."/>
      <w:lvlJc w:val="left"/>
      <w:pPr>
        <w:tabs>
          <w:tab w:val="num" w:pos="6480"/>
        </w:tabs>
        <w:ind w:left="6480" w:hanging="360"/>
      </w:pPr>
    </w:lvl>
  </w:abstractNum>
  <w:abstractNum w:abstractNumId="8" w15:restartNumberingAfterBreak="0">
    <w:nsid w:val="1B2F16A8"/>
    <w:multiLevelType w:val="hybridMultilevel"/>
    <w:tmpl w:val="8FE48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747064"/>
    <w:multiLevelType w:val="multilevel"/>
    <w:tmpl w:val="24FACE02"/>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hint="default"/>
        <w:sz w:val="20"/>
      </w:rPr>
    </w:lvl>
    <w:lvl w:ilvl="2">
      <w:start w:val="1"/>
      <w:numFmt w:val="bullet"/>
      <w:lvlText w:val=""/>
      <w:lvlJc w:val="left"/>
      <w:pPr>
        <w:tabs>
          <w:tab w:val="num" w:pos="0"/>
        </w:tabs>
        <w:ind w:left="0" w:hanging="360"/>
      </w:pPr>
      <w:rPr>
        <w:rFonts w:ascii="Wingdings" w:hAnsi="Wingdings" w:hint="default"/>
        <w:sz w:val="20"/>
      </w:rPr>
    </w:lvl>
    <w:lvl w:ilvl="3">
      <w:start w:val="1"/>
      <w:numFmt w:val="bullet"/>
      <w:lvlText w:val=""/>
      <w:lvlJc w:val="left"/>
      <w:pPr>
        <w:tabs>
          <w:tab w:val="num" w:pos="720"/>
        </w:tabs>
        <w:ind w:left="720" w:hanging="360"/>
      </w:pPr>
      <w:rPr>
        <w:rFonts w:ascii="Wingdings" w:hAnsi="Wingdings" w:hint="default"/>
        <w:sz w:val="20"/>
      </w:rPr>
    </w:lvl>
    <w:lvl w:ilvl="4">
      <w:start w:val="1"/>
      <w:numFmt w:val="bullet"/>
      <w:lvlText w:val=""/>
      <w:lvlJc w:val="left"/>
      <w:pPr>
        <w:tabs>
          <w:tab w:val="num" w:pos="1440"/>
        </w:tabs>
        <w:ind w:left="1440" w:hanging="360"/>
      </w:pPr>
      <w:rPr>
        <w:rFonts w:ascii="Wingdings" w:hAnsi="Wingdings" w:hint="default"/>
        <w:sz w:val="20"/>
      </w:rPr>
    </w:lvl>
    <w:lvl w:ilvl="5">
      <w:start w:val="1"/>
      <w:numFmt w:val="bullet"/>
      <w:lvlText w:val=""/>
      <w:lvlJc w:val="left"/>
      <w:pPr>
        <w:tabs>
          <w:tab w:val="num" w:pos="2160"/>
        </w:tabs>
        <w:ind w:left="2160" w:hanging="360"/>
      </w:pPr>
      <w:rPr>
        <w:rFonts w:ascii="Wingdings" w:hAnsi="Wingdings" w:hint="default"/>
        <w:sz w:val="20"/>
      </w:rPr>
    </w:lvl>
    <w:lvl w:ilvl="6" w:tentative="1">
      <w:start w:val="1"/>
      <w:numFmt w:val="bullet"/>
      <w:lvlText w:val=""/>
      <w:lvlJc w:val="left"/>
      <w:pPr>
        <w:tabs>
          <w:tab w:val="num" w:pos="2880"/>
        </w:tabs>
        <w:ind w:left="2880" w:hanging="360"/>
      </w:pPr>
      <w:rPr>
        <w:rFonts w:ascii="Wingdings" w:hAnsi="Wingdings" w:hint="default"/>
        <w:sz w:val="20"/>
      </w:rPr>
    </w:lvl>
    <w:lvl w:ilvl="7" w:tentative="1">
      <w:start w:val="1"/>
      <w:numFmt w:val="bullet"/>
      <w:lvlText w:val=""/>
      <w:lvlJc w:val="left"/>
      <w:pPr>
        <w:tabs>
          <w:tab w:val="num" w:pos="3600"/>
        </w:tabs>
        <w:ind w:left="3600" w:hanging="360"/>
      </w:pPr>
      <w:rPr>
        <w:rFonts w:ascii="Wingdings" w:hAnsi="Wingdings" w:hint="default"/>
        <w:sz w:val="20"/>
      </w:rPr>
    </w:lvl>
    <w:lvl w:ilvl="8" w:tentative="1">
      <w:start w:val="1"/>
      <w:numFmt w:val="bullet"/>
      <w:lvlText w:val=""/>
      <w:lvlJc w:val="left"/>
      <w:pPr>
        <w:tabs>
          <w:tab w:val="num" w:pos="4320"/>
        </w:tabs>
        <w:ind w:left="4320" w:hanging="360"/>
      </w:pPr>
      <w:rPr>
        <w:rFonts w:ascii="Wingdings" w:hAnsi="Wingdings" w:hint="default"/>
        <w:sz w:val="20"/>
      </w:rPr>
    </w:lvl>
  </w:abstractNum>
  <w:abstractNum w:abstractNumId="10" w15:restartNumberingAfterBreak="0">
    <w:nsid w:val="1C866506"/>
    <w:multiLevelType w:val="multilevel"/>
    <w:tmpl w:val="CD34B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B87090"/>
    <w:multiLevelType w:val="hybridMultilevel"/>
    <w:tmpl w:val="15663972"/>
    <w:lvl w:ilvl="0" w:tplc="41E42B9A">
      <w:start w:val="1"/>
      <w:numFmt w:val="decimal"/>
      <w:lvlText w:val="%1."/>
      <w:lvlJc w:val="left"/>
      <w:pPr>
        <w:tabs>
          <w:tab w:val="num" w:pos="720"/>
        </w:tabs>
        <w:ind w:left="720" w:hanging="360"/>
      </w:pPr>
    </w:lvl>
    <w:lvl w:ilvl="1" w:tplc="15AA85D4" w:tentative="1">
      <w:start w:val="1"/>
      <w:numFmt w:val="decimal"/>
      <w:lvlText w:val="%2."/>
      <w:lvlJc w:val="left"/>
      <w:pPr>
        <w:tabs>
          <w:tab w:val="num" w:pos="1440"/>
        </w:tabs>
        <w:ind w:left="1440" w:hanging="360"/>
      </w:pPr>
    </w:lvl>
    <w:lvl w:ilvl="2" w:tplc="A356BBF0" w:tentative="1">
      <w:start w:val="1"/>
      <w:numFmt w:val="decimal"/>
      <w:lvlText w:val="%3."/>
      <w:lvlJc w:val="left"/>
      <w:pPr>
        <w:tabs>
          <w:tab w:val="num" w:pos="2160"/>
        </w:tabs>
        <w:ind w:left="2160" w:hanging="360"/>
      </w:pPr>
    </w:lvl>
    <w:lvl w:ilvl="3" w:tplc="5A1AF8DE" w:tentative="1">
      <w:start w:val="1"/>
      <w:numFmt w:val="decimal"/>
      <w:lvlText w:val="%4."/>
      <w:lvlJc w:val="left"/>
      <w:pPr>
        <w:tabs>
          <w:tab w:val="num" w:pos="2880"/>
        </w:tabs>
        <w:ind w:left="2880" w:hanging="360"/>
      </w:pPr>
    </w:lvl>
    <w:lvl w:ilvl="4" w:tplc="2772CCBA" w:tentative="1">
      <w:start w:val="1"/>
      <w:numFmt w:val="decimal"/>
      <w:lvlText w:val="%5."/>
      <w:lvlJc w:val="left"/>
      <w:pPr>
        <w:tabs>
          <w:tab w:val="num" w:pos="3600"/>
        </w:tabs>
        <w:ind w:left="3600" w:hanging="360"/>
      </w:pPr>
    </w:lvl>
    <w:lvl w:ilvl="5" w:tplc="79088FD0" w:tentative="1">
      <w:start w:val="1"/>
      <w:numFmt w:val="decimal"/>
      <w:lvlText w:val="%6."/>
      <w:lvlJc w:val="left"/>
      <w:pPr>
        <w:tabs>
          <w:tab w:val="num" w:pos="4320"/>
        </w:tabs>
        <w:ind w:left="4320" w:hanging="360"/>
      </w:pPr>
    </w:lvl>
    <w:lvl w:ilvl="6" w:tplc="97E21F94" w:tentative="1">
      <w:start w:val="1"/>
      <w:numFmt w:val="decimal"/>
      <w:lvlText w:val="%7."/>
      <w:lvlJc w:val="left"/>
      <w:pPr>
        <w:tabs>
          <w:tab w:val="num" w:pos="5040"/>
        </w:tabs>
        <w:ind w:left="5040" w:hanging="360"/>
      </w:pPr>
    </w:lvl>
    <w:lvl w:ilvl="7" w:tplc="C84EDAF6" w:tentative="1">
      <w:start w:val="1"/>
      <w:numFmt w:val="decimal"/>
      <w:lvlText w:val="%8."/>
      <w:lvlJc w:val="left"/>
      <w:pPr>
        <w:tabs>
          <w:tab w:val="num" w:pos="5760"/>
        </w:tabs>
        <w:ind w:left="5760" w:hanging="360"/>
      </w:pPr>
    </w:lvl>
    <w:lvl w:ilvl="8" w:tplc="CC34A000" w:tentative="1">
      <w:start w:val="1"/>
      <w:numFmt w:val="decimal"/>
      <w:lvlText w:val="%9."/>
      <w:lvlJc w:val="left"/>
      <w:pPr>
        <w:tabs>
          <w:tab w:val="num" w:pos="6480"/>
        </w:tabs>
        <w:ind w:left="6480" w:hanging="360"/>
      </w:pPr>
    </w:lvl>
  </w:abstractNum>
  <w:abstractNum w:abstractNumId="12" w15:restartNumberingAfterBreak="0">
    <w:nsid w:val="22FB29E0"/>
    <w:multiLevelType w:val="hybridMultilevel"/>
    <w:tmpl w:val="5F440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415C5A"/>
    <w:multiLevelType w:val="hybridMultilevel"/>
    <w:tmpl w:val="40288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8C22F5"/>
    <w:multiLevelType w:val="hybridMultilevel"/>
    <w:tmpl w:val="73E2F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EC4474"/>
    <w:multiLevelType w:val="hybridMultilevel"/>
    <w:tmpl w:val="9302270A"/>
    <w:lvl w:ilvl="0" w:tplc="04090001">
      <w:start w:val="1"/>
      <w:numFmt w:val="bullet"/>
      <w:lvlText w:val=""/>
      <w:lvlJc w:val="left"/>
      <w:pPr>
        <w:ind w:left="1286" w:hanging="360"/>
      </w:pPr>
      <w:rPr>
        <w:rFonts w:ascii="Symbol" w:hAnsi="Symbol" w:hint="default"/>
      </w:rPr>
    </w:lvl>
    <w:lvl w:ilvl="1" w:tplc="04090003" w:tentative="1">
      <w:start w:val="1"/>
      <w:numFmt w:val="bullet"/>
      <w:lvlText w:val="o"/>
      <w:lvlJc w:val="left"/>
      <w:pPr>
        <w:ind w:left="2006" w:hanging="360"/>
      </w:pPr>
      <w:rPr>
        <w:rFonts w:ascii="Courier New" w:hAnsi="Courier New" w:cs="Courier New" w:hint="default"/>
      </w:rPr>
    </w:lvl>
    <w:lvl w:ilvl="2" w:tplc="04090005" w:tentative="1">
      <w:start w:val="1"/>
      <w:numFmt w:val="bullet"/>
      <w:lvlText w:val=""/>
      <w:lvlJc w:val="left"/>
      <w:pPr>
        <w:ind w:left="2726" w:hanging="360"/>
      </w:pPr>
      <w:rPr>
        <w:rFonts w:ascii="Wingdings" w:hAnsi="Wingdings" w:hint="default"/>
      </w:rPr>
    </w:lvl>
    <w:lvl w:ilvl="3" w:tplc="04090001" w:tentative="1">
      <w:start w:val="1"/>
      <w:numFmt w:val="bullet"/>
      <w:lvlText w:val=""/>
      <w:lvlJc w:val="left"/>
      <w:pPr>
        <w:ind w:left="3446" w:hanging="360"/>
      </w:pPr>
      <w:rPr>
        <w:rFonts w:ascii="Symbol" w:hAnsi="Symbol" w:hint="default"/>
      </w:rPr>
    </w:lvl>
    <w:lvl w:ilvl="4" w:tplc="04090003" w:tentative="1">
      <w:start w:val="1"/>
      <w:numFmt w:val="bullet"/>
      <w:lvlText w:val="o"/>
      <w:lvlJc w:val="left"/>
      <w:pPr>
        <w:ind w:left="4166" w:hanging="360"/>
      </w:pPr>
      <w:rPr>
        <w:rFonts w:ascii="Courier New" w:hAnsi="Courier New" w:cs="Courier New" w:hint="default"/>
      </w:rPr>
    </w:lvl>
    <w:lvl w:ilvl="5" w:tplc="04090005" w:tentative="1">
      <w:start w:val="1"/>
      <w:numFmt w:val="bullet"/>
      <w:lvlText w:val=""/>
      <w:lvlJc w:val="left"/>
      <w:pPr>
        <w:ind w:left="4886" w:hanging="360"/>
      </w:pPr>
      <w:rPr>
        <w:rFonts w:ascii="Wingdings" w:hAnsi="Wingdings" w:hint="default"/>
      </w:rPr>
    </w:lvl>
    <w:lvl w:ilvl="6" w:tplc="04090001" w:tentative="1">
      <w:start w:val="1"/>
      <w:numFmt w:val="bullet"/>
      <w:lvlText w:val=""/>
      <w:lvlJc w:val="left"/>
      <w:pPr>
        <w:ind w:left="5606" w:hanging="360"/>
      </w:pPr>
      <w:rPr>
        <w:rFonts w:ascii="Symbol" w:hAnsi="Symbol" w:hint="default"/>
      </w:rPr>
    </w:lvl>
    <w:lvl w:ilvl="7" w:tplc="04090003" w:tentative="1">
      <w:start w:val="1"/>
      <w:numFmt w:val="bullet"/>
      <w:lvlText w:val="o"/>
      <w:lvlJc w:val="left"/>
      <w:pPr>
        <w:ind w:left="6326" w:hanging="360"/>
      </w:pPr>
      <w:rPr>
        <w:rFonts w:ascii="Courier New" w:hAnsi="Courier New" w:cs="Courier New" w:hint="default"/>
      </w:rPr>
    </w:lvl>
    <w:lvl w:ilvl="8" w:tplc="04090005" w:tentative="1">
      <w:start w:val="1"/>
      <w:numFmt w:val="bullet"/>
      <w:lvlText w:val=""/>
      <w:lvlJc w:val="left"/>
      <w:pPr>
        <w:ind w:left="7046" w:hanging="360"/>
      </w:pPr>
      <w:rPr>
        <w:rFonts w:ascii="Wingdings" w:hAnsi="Wingdings" w:hint="default"/>
      </w:rPr>
    </w:lvl>
  </w:abstractNum>
  <w:abstractNum w:abstractNumId="16" w15:restartNumberingAfterBreak="0">
    <w:nsid w:val="31095A62"/>
    <w:multiLevelType w:val="hybridMultilevel"/>
    <w:tmpl w:val="76C28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AD215C"/>
    <w:multiLevelType w:val="multilevel"/>
    <w:tmpl w:val="24FACE0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0"/>
        </w:tabs>
        <w:ind w:left="0" w:hanging="360"/>
      </w:pPr>
      <w:rPr>
        <w:rFonts w:ascii="Wingdings" w:hAnsi="Wingdings" w:hint="default"/>
        <w:sz w:val="20"/>
      </w:rPr>
    </w:lvl>
    <w:lvl w:ilvl="3">
      <w:start w:val="1"/>
      <w:numFmt w:val="bullet"/>
      <w:lvlText w:val=""/>
      <w:lvlJc w:val="left"/>
      <w:pPr>
        <w:tabs>
          <w:tab w:val="num" w:pos="720"/>
        </w:tabs>
        <w:ind w:left="720" w:hanging="360"/>
      </w:pPr>
      <w:rPr>
        <w:rFonts w:ascii="Wingdings" w:hAnsi="Wingdings" w:hint="default"/>
        <w:sz w:val="20"/>
      </w:rPr>
    </w:lvl>
    <w:lvl w:ilvl="4" w:tentative="1">
      <w:start w:val="1"/>
      <w:numFmt w:val="bullet"/>
      <w:lvlText w:val=""/>
      <w:lvlJc w:val="left"/>
      <w:pPr>
        <w:tabs>
          <w:tab w:val="num" w:pos="1440"/>
        </w:tabs>
        <w:ind w:left="1440" w:hanging="360"/>
      </w:pPr>
      <w:rPr>
        <w:rFonts w:ascii="Wingdings" w:hAnsi="Wingdings" w:hint="default"/>
        <w:sz w:val="20"/>
      </w:rPr>
    </w:lvl>
    <w:lvl w:ilvl="5" w:tentative="1">
      <w:start w:val="1"/>
      <w:numFmt w:val="bullet"/>
      <w:lvlText w:val=""/>
      <w:lvlJc w:val="left"/>
      <w:pPr>
        <w:tabs>
          <w:tab w:val="num" w:pos="2160"/>
        </w:tabs>
        <w:ind w:left="2160" w:hanging="360"/>
      </w:pPr>
      <w:rPr>
        <w:rFonts w:ascii="Wingdings" w:hAnsi="Wingdings" w:hint="default"/>
        <w:sz w:val="20"/>
      </w:rPr>
    </w:lvl>
    <w:lvl w:ilvl="6" w:tentative="1">
      <w:start w:val="1"/>
      <w:numFmt w:val="bullet"/>
      <w:lvlText w:val=""/>
      <w:lvlJc w:val="left"/>
      <w:pPr>
        <w:tabs>
          <w:tab w:val="num" w:pos="2880"/>
        </w:tabs>
        <w:ind w:left="2880" w:hanging="360"/>
      </w:pPr>
      <w:rPr>
        <w:rFonts w:ascii="Wingdings" w:hAnsi="Wingdings" w:hint="default"/>
        <w:sz w:val="20"/>
      </w:rPr>
    </w:lvl>
    <w:lvl w:ilvl="7" w:tentative="1">
      <w:start w:val="1"/>
      <w:numFmt w:val="bullet"/>
      <w:lvlText w:val=""/>
      <w:lvlJc w:val="left"/>
      <w:pPr>
        <w:tabs>
          <w:tab w:val="num" w:pos="3600"/>
        </w:tabs>
        <w:ind w:left="3600" w:hanging="360"/>
      </w:pPr>
      <w:rPr>
        <w:rFonts w:ascii="Wingdings" w:hAnsi="Wingdings" w:hint="default"/>
        <w:sz w:val="20"/>
      </w:rPr>
    </w:lvl>
    <w:lvl w:ilvl="8" w:tentative="1">
      <w:start w:val="1"/>
      <w:numFmt w:val="bullet"/>
      <w:lvlText w:val=""/>
      <w:lvlJc w:val="left"/>
      <w:pPr>
        <w:tabs>
          <w:tab w:val="num" w:pos="4320"/>
        </w:tabs>
        <w:ind w:left="4320" w:hanging="360"/>
      </w:pPr>
      <w:rPr>
        <w:rFonts w:ascii="Wingdings" w:hAnsi="Wingdings" w:hint="default"/>
        <w:sz w:val="20"/>
      </w:rPr>
    </w:lvl>
  </w:abstractNum>
  <w:abstractNum w:abstractNumId="18" w15:restartNumberingAfterBreak="0">
    <w:nsid w:val="35AA6E9D"/>
    <w:multiLevelType w:val="multilevel"/>
    <w:tmpl w:val="24FACE02"/>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hint="default"/>
        <w:sz w:val="20"/>
      </w:rPr>
    </w:lvl>
    <w:lvl w:ilvl="2">
      <w:start w:val="1"/>
      <w:numFmt w:val="bullet"/>
      <w:lvlText w:val=""/>
      <w:lvlJc w:val="left"/>
      <w:pPr>
        <w:tabs>
          <w:tab w:val="num" w:pos="0"/>
        </w:tabs>
        <w:ind w:left="0" w:hanging="360"/>
      </w:pPr>
      <w:rPr>
        <w:rFonts w:ascii="Wingdings" w:hAnsi="Wingdings" w:hint="default"/>
        <w:sz w:val="20"/>
      </w:rPr>
    </w:lvl>
    <w:lvl w:ilvl="3">
      <w:start w:val="1"/>
      <w:numFmt w:val="bullet"/>
      <w:lvlText w:val=""/>
      <w:lvlJc w:val="left"/>
      <w:pPr>
        <w:tabs>
          <w:tab w:val="num" w:pos="720"/>
        </w:tabs>
        <w:ind w:left="720" w:hanging="360"/>
      </w:pPr>
      <w:rPr>
        <w:rFonts w:ascii="Wingdings" w:hAnsi="Wingdings" w:hint="default"/>
        <w:sz w:val="20"/>
      </w:rPr>
    </w:lvl>
    <w:lvl w:ilvl="4">
      <w:start w:val="1"/>
      <w:numFmt w:val="bullet"/>
      <w:lvlText w:val=""/>
      <w:lvlJc w:val="left"/>
      <w:pPr>
        <w:tabs>
          <w:tab w:val="num" w:pos="1440"/>
        </w:tabs>
        <w:ind w:left="1440" w:hanging="360"/>
      </w:pPr>
      <w:rPr>
        <w:rFonts w:ascii="Wingdings" w:hAnsi="Wingdings" w:hint="default"/>
        <w:sz w:val="20"/>
      </w:rPr>
    </w:lvl>
    <w:lvl w:ilvl="5">
      <w:start w:val="1"/>
      <w:numFmt w:val="bullet"/>
      <w:lvlText w:val=""/>
      <w:lvlJc w:val="left"/>
      <w:pPr>
        <w:tabs>
          <w:tab w:val="num" w:pos="2160"/>
        </w:tabs>
        <w:ind w:left="2160" w:hanging="360"/>
      </w:pPr>
      <w:rPr>
        <w:rFonts w:ascii="Wingdings" w:hAnsi="Wingdings" w:hint="default"/>
        <w:sz w:val="20"/>
      </w:rPr>
    </w:lvl>
    <w:lvl w:ilvl="6" w:tentative="1">
      <w:start w:val="1"/>
      <w:numFmt w:val="bullet"/>
      <w:lvlText w:val=""/>
      <w:lvlJc w:val="left"/>
      <w:pPr>
        <w:tabs>
          <w:tab w:val="num" w:pos="2880"/>
        </w:tabs>
        <w:ind w:left="2880" w:hanging="360"/>
      </w:pPr>
      <w:rPr>
        <w:rFonts w:ascii="Wingdings" w:hAnsi="Wingdings" w:hint="default"/>
        <w:sz w:val="20"/>
      </w:rPr>
    </w:lvl>
    <w:lvl w:ilvl="7" w:tentative="1">
      <w:start w:val="1"/>
      <w:numFmt w:val="bullet"/>
      <w:lvlText w:val=""/>
      <w:lvlJc w:val="left"/>
      <w:pPr>
        <w:tabs>
          <w:tab w:val="num" w:pos="3600"/>
        </w:tabs>
        <w:ind w:left="3600" w:hanging="360"/>
      </w:pPr>
      <w:rPr>
        <w:rFonts w:ascii="Wingdings" w:hAnsi="Wingdings" w:hint="default"/>
        <w:sz w:val="20"/>
      </w:rPr>
    </w:lvl>
    <w:lvl w:ilvl="8" w:tentative="1">
      <w:start w:val="1"/>
      <w:numFmt w:val="bullet"/>
      <w:lvlText w:val=""/>
      <w:lvlJc w:val="left"/>
      <w:pPr>
        <w:tabs>
          <w:tab w:val="num" w:pos="4320"/>
        </w:tabs>
        <w:ind w:left="4320" w:hanging="360"/>
      </w:pPr>
      <w:rPr>
        <w:rFonts w:ascii="Wingdings" w:hAnsi="Wingdings" w:hint="default"/>
        <w:sz w:val="20"/>
      </w:rPr>
    </w:lvl>
  </w:abstractNum>
  <w:abstractNum w:abstractNumId="19" w15:restartNumberingAfterBreak="0">
    <w:nsid w:val="390530E0"/>
    <w:multiLevelType w:val="hybridMultilevel"/>
    <w:tmpl w:val="7C52DD2C"/>
    <w:lvl w:ilvl="0" w:tplc="A424A6CE">
      <w:start w:val="1"/>
      <w:numFmt w:val="decimal"/>
      <w:lvlText w:val="%1."/>
      <w:lvlJc w:val="left"/>
      <w:pPr>
        <w:tabs>
          <w:tab w:val="num" w:pos="720"/>
        </w:tabs>
        <w:ind w:left="720" w:hanging="360"/>
      </w:pPr>
    </w:lvl>
    <w:lvl w:ilvl="1" w:tplc="DBE21294" w:tentative="1">
      <w:start w:val="1"/>
      <w:numFmt w:val="decimal"/>
      <w:lvlText w:val="%2."/>
      <w:lvlJc w:val="left"/>
      <w:pPr>
        <w:tabs>
          <w:tab w:val="num" w:pos="1440"/>
        </w:tabs>
        <w:ind w:left="1440" w:hanging="360"/>
      </w:pPr>
    </w:lvl>
    <w:lvl w:ilvl="2" w:tplc="1BD05A1C" w:tentative="1">
      <w:start w:val="1"/>
      <w:numFmt w:val="decimal"/>
      <w:lvlText w:val="%3."/>
      <w:lvlJc w:val="left"/>
      <w:pPr>
        <w:tabs>
          <w:tab w:val="num" w:pos="2160"/>
        </w:tabs>
        <w:ind w:left="2160" w:hanging="360"/>
      </w:pPr>
    </w:lvl>
    <w:lvl w:ilvl="3" w:tplc="81FE5CDE" w:tentative="1">
      <w:start w:val="1"/>
      <w:numFmt w:val="decimal"/>
      <w:lvlText w:val="%4."/>
      <w:lvlJc w:val="left"/>
      <w:pPr>
        <w:tabs>
          <w:tab w:val="num" w:pos="2880"/>
        </w:tabs>
        <w:ind w:left="2880" w:hanging="360"/>
      </w:pPr>
    </w:lvl>
    <w:lvl w:ilvl="4" w:tplc="33E679EA" w:tentative="1">
      <w:start w:val="1"/>
      <w:numFmt w:val="decimal"/>
      <w:lvlText w:val="%5."/>
      <w:lvlJc w:val="left"/>
      <w:pPr>
        <w:tabs>
          <w:tab w:val="num" w:pos="3600"/>
        </w:tabs>
        <w:ind w:left="3600" w:hanging="360"/>
      </w:pPr>
    </w:lvl>
    <w:lvl w:ilvl="5" w:tplc="6A386952" w:tentative="1">
      <w:start w:val="1"/>
      <w:numFmt w:val="decimal"/>
      <w:lvlText w:val="%6."/>
      <w:lvlJc w:val="left"/>
      <w:pPr>
        <w:tabs>
          <w:tab w:val="num" w:pos="4320"/>
        </w:tabs>
        <w:ind w:left="4320" w:hanging="360"/>
      </w:pPr>
    </w:lvl>
    <w:lvl w:ilvl="6" w:tplc="CFC8ACDC" w:tentative="1">
      <w:start w:val="1"/>
      <w:numFmt w:val="decimal"/>
      <w:lvlText w:val="%7."/>
      <w:lvlJc w:val="left"/>
      <w:pPr>
        <w:tabs>
          <w:tab w:val="num" w:pos="5040"/>
        </w:tabs>
        <w:ind w:left="5040" w:hanging="360"/>
      </w:pPr>
    </w:lvl>
    <w:lvl w:ilvl="7" w:tplc="19F426B0" w:tentative="1">
      <w:start w:val="1"/>
      <w:numFmt w:val="decimal"/>
      <w:lvlText w:val="%8."/>
      <w:lvlJc w:val="left"/>
      <w:pPr>
        <w:tabs>
          <w:tab w:val="num" w:pos="5760"/>
        </w:tabs>
        <w:ind w:left="5760" w:hanging="360"/>
      </w:pPr>
    </w:lvl>
    <w:lvl w:ilvl="8" w:tplc="91747E40" w:tentative="1">
      <w:start w:val="1"/>
      <w:numFmt w:val="decimal"/>
      <w:lvlText w:val="%9."/>
      <w:lvlJc w:val="left"/>
      <w:pPr>
        <w:tabs>
          <w:tab w:val="num" w:pos="6480"/>
        </w:tabs>
        <w:ind w:left="6480" w:hanging="360"/>
      </w:pPr>
    </w:lvl>
  </w:abstractNum>
  <w:abstractNum w:abstractNumId="20" w15:restartNumberingAfterBreak="0">
    <w:nsid w:val="3965197A"/>
    <w:multiLevelType w:val="multilevel"/>
    <w:tmpl w:val="2638B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7F02F9"/>
    <w:multiLevelType w:val="hybridMultilevel"/>
    <w:tmpl w:val="5630EABE"/>
    <w:lvl w:ilvl="0" w:tplc="2E62B9E2">
      <w:start w:val="1"/>
      <w:numFmt w:val="decimal"/>
      <w:lvlText w:val="%1."/>
      <w:lvlJc w:val="left"/>
      <w:pPr>
        <w:tabs>
          <w:tab w:val="num" w:pos="720"/>
        </w:tabs>
        <w:ind w:left="720" w:hanging="360"/>
      </w:pPr>
    </w:lvl>
    <w:lvl w:ilvl="1" w:tplc="A3766D7A" w:tentative="1">
      <w:start w:val="1"/>
      <w:numFmt w:val="decimal"/>
      <w:lvlText w:val="%2."/>
      <w:lvlJc w:val="left"/>
      <w:pPr>
        <w:tabs>
          <w:tab w:val="num" w:pos="1440"/>
        </w:tabs>
        <w:ind w:left="1440" w:hanging="360"/>
      </w:pPr>
    </w:lvl>
    <w:lvl w:ilvl="2" w:tplc="62A032B6" w:tentative="1">
      <w:start w:val="1"/>
      <w:numFmt w:val="decimal"/>
      <w:lvlText w:val="%3."/>
      <w:lvlJc w:val="left"/>
      <w:pPr>
        <w:tabs>
          <w:tab w:val="num" w:pos="2160"/>
        </w:tabs>
        <w:ind w:left="2160" w:hanging="360"/>
      </w:pPr>
    </w:lvl>
    <w:lvl w:ilvl="3" w:tplc="B60ED08C" w:tentative="1">
      <w:start w:val="1"/>
      <w:numFmt w:val="decimal"/>
      <w:lvlText w:val="%4."/>
      <w:lvlJc w:val="left"/>
      <w:pPr>
        <w:tabs>
          <w:tab w:val="num" w:pos="2880"/>
        </w:tabs>
        <w:ind w:left="2880" w:hanging="360"/>
      </w:pPr>
    </w:lvl>
    <w:lvl w:ilvl="4" w:tplc="06CAAFE4" w:tentative="1">
      <w:start w:val="1"/>
      <w:numFmt w:val="decimal"/>
      <w:lvlText w:val="%5."/>
      <w:lvlJc w:val="left"/>
      <w:pPr>
        <w:tabs>
          <w:tab w:val="num" w:pos="3600"/>
        </w:tabs>
        <w:ind w:left="3600" w:hanging="360"/>
      </w:pPr>
    </w:lvl>
    <w:lvl w:ilvl="5" w:tplc="5F246210" w:tentative="1">
      <w:start w:val="1"/>
      <w:numFmt w:val="decimal"/>
      <w:lvlText w:val="%6."/>
      <w:lvlJc w:val="left"/>
      <w:pPr>
        <w:tabs>
          <w:tab w:val="num" w:pos="4320"/>
        </w:tabs>
        <w:ind w:left="4320" w:hanging="360"/>
      </w:pPr>
    </w:lvl>
    <w:lvl w:ilvl="6" w:tplc="7932DD1E" w:tentative="1">
      <w:start w:val="1"/>
      <w:numFmt w:val="decimal"/>
      <w:lvlText w:val="%7."/>
      <w:lvlJc w:val="left"/>
      <w:pPr>
        <w:tabs>
          <w:tab w:val="num" w:pos="5040"/>
        </w:tabs>
        <w:ind w:left="5040" w:hanging="360"/>
      </w:pPr>
    </w:lvl>
    <w:lvl w:ilvl="7" w:tplc="74E28580" w:tentative="1">
      <w:start w:val="1"/>
      <w:numFmt w:val="decimal"/>
      <w:lvlText w:val="%8."/>
      <w:lvlJc w:val="left"/>
      <w:pPr>
        <w:tabs>
          <w:tab w:val="num" w:pos="5760"/>
        </w:tabs>
        <w:ind w:left="5760" w:hanging="360"/>
      </w:pPr>
    </w:lvl>
    <w:lvl w:ilvl="8" w:tplc="DE2AA9FA" w:tentative="1">
      <w:start w:val="1"/>
      <w:numFmt w:val="decimal"/>
      <w:lvlText w:val="%9."/>
      <w:lvlJc w:val="left"/>
      <w:pPr>
        <w:tabs>
          <w:tab w:val="num" w:pos="6480"/>
        </w:tabs>
        <w:ind w:left="6480" w:hanging="360"/>
      </w:pPr>
    </w:lvl>
  </w:abstractNum>
  <w:abstractNum w:abstractNumId="22" w15:restartNumberingAfterBreak="0">
    <w:nsid w:val="3EEB04B0"/>
    <w:multiLevelType w:val="hybridMultilevel"/>
    <w:tmpl w:val="2FE0210C"/>
    <w:lvl w:ilvl="0" w:tplc="1E88A3B8">
      <w:start w:val="1"/>
      <w:numFmt w:val="decimal"/>
      <w:lvlText w:val="%1."/>
      <w:lvlJc w:val="left"/>
      <w:pPr>
        <w:tabs>
          <w:tab w:val="num" w:pos="720"/>
        </w:tabs>
        <w:ind w:left="720" w:hanging="360"/>
      </w:pPr>
    </w:lvl>
    <w:lvl w:ilvl="1" w:tplc="7A4A003A">
      <w:start w:val="1"/>
      <w:numFmt w:val="decimal"/>
      <w:lvlText w:val="%2."/>
      <w:lvlJc w:val="left"/>
      <w:pPr>
        <w:tabs>
          <w:tab w:val="num" w:pos="1440"/>
        </w:tabs>
        <w:ind w:left="1440" w:hanging="360"/>
      </w:pPr>
    </w:lvl>
    <w:lvl w:ilvl="2" w:tplc="F78EC146" w:tentative="1">
      <w:start w:val="1"/>
      <w:numFmt w:val="decimal"/>
      <w:lvlText w:val="%3."/>
      <w:lvlJc w:val="left"/>
      <w:pPr>
        <w:tabs>
          <w:tab w:val="num" w:pos="2160"/>
        </w:tabs>
        <w:ind w:left="2160" w:hanging="360"/>
      </w:pPr>
    </w:lvl>
    <w:lvl w:ilvl="3" w:tplc="5704A94C" w:tentative="1">
      <w:start w:val="1"/>
      <w:numFmt w:val="decimal"/>
      <w:lvlText w:val="%4."/>
      <w:lvlJc w:val="left"/>
      <w:pPr>
        <w:tabs>
          <w:tab w:val="num" w:pos="2880"/>
        </w:tabs>
        <w:ind w:left="2880" w:hanging="360"/>
      </w:pPr>
    </w:lvl>
    <w:lvl w:ilvl="4" w:tplc="5850782A" w:tentative="1">
      <w:start w:val="1"/>
      <w:numFmt w:val="decimal"/>
      <w:lvlText w:val="%5."/>
      <w:lvlJc w:val="left"/>
      <w:pPr>
        <w:tabs>
          <w:tab w:val="num" w:pos="3600"/>
        </w:tabs>
        <w:ind w:left="3600" w:hanging="360"/>
      </w:pPr>
    </w:lvl>
    <w:lvl w:ilvl="5" w:tplc="87DA5346" w:tentative="1">
      <w:start w:val="1"/>
      <w:numFmt w:val="decimal"/>
      <w:lvlText w:val="%6."/>
      <w:lvlJc w:val="left"/>
      <w:pPr>
        <w:tabs>
          <w:tab w:val="num" w:pos="4320"/>
        </w:tabs>
        <w:ind w:left="4320" w:hanging="360"/>
      </w:pPr>
    </w:lvl>
    <w:lvl w:ilvl="6" w:tplc="3DD8DCFA" w:tentative="1">
      <w:start w:val="1"/>
      <w:numFmt w:val="decimal"/>
      <w:lvlText w:val="%7."/>
      <w:lvlJc w:val="left"/>
      <w:pPr>
        <w:tabs>
          <w:tab w:val="num" w:pos="5040"/>
        </w:tabs>
        <w:ind w:left="5040" w:hanging="360"/>
      </w:pPr>
    </w:lvl>
    <w:lvl w:ilvl="7" w:tplc="1020FC4E" w:tentative="1">
      <w:start w:val="1"/>
      <w:numFmt w:val="decimal"/>
      <w:lvlText w:val="%8."/>
      <w:lvlJc w:val="left"/>
      <w:pPr>
        <w:tabs>
          <w:tab w:val="num" w:pos="5760"/>
        </w:tabs>
        <w:ind w:left="5760" w:hanging="360"/>
      </w:pPr>
    </w:lvl>
    <w:lvl w:ilvl="8" w:tplc="F272C044" w:tentative="1">
      <w:start w:val="1"/>
      <w:numFmt w:val="decimal"/>
      <w:lvlText w:val="%9."/>
      <w:lvlJc w:val="left"/>
      <w:pPr>
        <w:tabs>
          <w:tab w:val="num" w:pos="6480"/>
        </w:tabs>
        <w:ind w:left="6480" w:hanging="360"/>
      </w:pPr>
    </w:lvl>
  </w:abstractNum>
  <w:abstractNum w:abstractNumId="23" w15:restartNumberingAfterBreak="0">
    <w:nsid w:val="3FB551DB"/>
    <w:multiLevelType w:val="hybridMultilevel"/>
    <w:tmpl w:val="C58AC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C54397"/>
    <w:multiLevelType w:val="hybridMultilevel"/>
    <w:tmpl w:val="74F65D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0A6B39"/>
    <w:multiLevelType w:val="hybridMultilevel"/>
    <w:tmpl w:val="714CCF7A"/>
    <w:lvl w:ilvl="0" w:tplc="03D68660">
      <w:start w:val="1"/>
      <w:numFmt w:val="decimal"/>
      <w:lvlText w:val="%1."/>
      <w:lvlJc w:val="left"/>
      <w:pPr>
        <w:tabs>
          <w:tab w:val="num" w:pos="720"/>
        </w:tabs>
        <w:ind w:left="720" w:hanging="360"/>
      </w:pPr>
    </w:lvl>
    <w:lvl w:ilvl="1" w:tplc="862E3494" w:tentative="1">
      <w:start w:val="1"/>
      <w:numFmt w:val="decimal"/>
      <w:lvlText w:val="%2."/>
      <w:lvlJc w:val="left"/>
      <w:pPr>
        <w:tabs>
          <w:tab w:val="num" w:pos="1440"/>
        </w:tabs>
        <w:ind w:left="1440" w:hanging="360"/>
      </w:pPr>
    </w:lvl>
    <w:lvl w:ilvl="2" w:tplc="62D28216" w:tentative="1">
      <w:start w:val="1"/>
      <w:numFmt w:val="decimal"/>
      <w:lvlText w:val="%3."/>
      <w:lvlJc w:val="left"/>
      <w:pPr>
        <w:tabs>
          <w:tab w:val="num" w:pos="2160"/>
        </w:tabs>
        <w:ind w:left="2160" w:hanging="360"/>
      </w:pPr>
    </w:lvl>
    <w:lvl w:ilvl="3" w:tplc="FFAE5EC6" w:tentative="1">
      <w:start w:val="1"/>
      <w:numFmt w:val="decimal"/>
      <w:lvlText w:val="%4."/>
      <w:lvlJc w:val="left"/>
      <w:pPr>
        <w:tabs>
          <w:tab w:val="num" w:pos="2880"/>
        </w:tabs>
        <w:ind w:left="2880" w:hanging="360"/>
      </w:pPr>
    </w:lvl>
    <w:lvl w:ilvl="4" w:tplc="2ABE362E" w:tentative="1">
      <w:start w:val="1"/>
      <w:numFmt w:val="decimal"/>
      <w:lvlText w:val="%5."/>
      <w:lvlJc w:val="left"/>
      <w:pPr>
        <w:tabs>
          <w:tab w:val="num" w:pos="3600"/>
        </w:tabs>
        <w:ind w:left="3600" w:hanging="360"/>
      </w:pPr>
    </w:lvl>
    <w:lvl w:ilvl="5" w:tplc="02A0374E" w:tentative="1">
      <w:start w:val="1"/>
      <w:numFmt w:val="decimal"/>
      <w:lvlText w:val="%6."/>
      <w:lvlJc w:val="left"/>
      <w:pPr>
        <w:tabs>
          <w:tab w:val="num" w:pos="4320"/>
        </w:tabs>
        <w:ind w:left="4320" w:hanging="360"/>
      </w:pPr>
    </w:lvl>
    <w:lvl w:ilvl="6" w:tplc="286AB196" w:tentative="1">
      <w:start w:val="1"/>
      <w:numFmt w:val="decimal"/>
      <w:lvlText w:val="%7."/>
      <w:lvlJc w:val="left"/>
      <w:pPr>
        <w:tabs>
          <w:tab w:val="num" w:pos="5040"/>
        </w:tabs>
        <w:ind w:left="5040" w:hanging="360"/>
      </w:pPr>
    </w:lvl>
    <w:lvl w:ilvl="7" w:tplc="78FA9FFA" w:tentative="1">
      <w:start w:val="1"/>
      <w:numFmt w:val="decimal"/>
      <w:lvlText w:val="%8."/>
      <w:lvlJc w:val="left"/>
      <w:pPr>
        <w:tabs>
          <w:tab w:val="num" w:pos="5760"/>
        </w:tabs>
        <w:ind w:left="5760" w:hanging="360"/>
      </w:pPr>
    </w:lvl>
    <w:lvl w:ilvl="8" w:tplc="A828AF80" w:tentative="1">
      <w:start w:val="1"/>
      <w:numFmt w:val="decimal"/>
      <w:lvlText w:val="%9."/>
      <w:lvlJc w:val="left"/>
      <w:pPr>
        <w:tabs>
          <w:tab w:val="num" w:pos="6480"/>
        </w:tabs>
        <w:ind w:left="6480" w:hanging="360"/>
      </w:pPr>
    </w:lvl>
  </w:abstractNum>
  <w:abstractNum w:abstractNumId="26" w15:restartNumberingAfterBreak="0">
    <w:nsid w:val="45B43FC6"/>
    <w:multiLevelType w:val="hybridMultilevel"/>
    <w:tmpl w:val="89D8A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11423D"/>
    <w:multiLevelType w:val="hybridMultilevel"/>
    <w:tmpl w:val="E6B6618A"/>
    <w:lvl w:ilvl="0" w:tplc="4462F966">
      <w:start w:val="8"/>
      <w:numFmt w:val="decimal"/>
      <w:lvlText w:val="%1."/>
      <w:lvlJc w:val="left"/>
      <w:pPr>
        <w:tabs>
          <w:tab w:val="num" w:pos="720"/>
        </w:tabs>
        <w:ind w:left="720" w:hanging="360"/>
      </w:pPr>
    </w:lvl>
    <w:lvl w:ilvl="1" w:tplc="50C4C6E4" w:tentative="1">
      <w:start w:val="1"/>
      <w:numFmt w:val="decimal"/>
      <w:lvlText w:val="%2."/>
      <w:lvlJc w:val="left"/>
      <w:pPr>
        <w:tabs>
          <w:tab w:val="num" w:pos="1440"/>
        </w:tabs>
        <w:ind w:left="1440" w:hanging="360"/>
      </w:pPr>
    </w:lvl>
    <w:lvl w:ilvl="2" w:tplc="CE341F8E" w:tentative="1">
      <w:start w:val="1"/>
      <w:numFmt w:val="decimal"/>
      <w:lvlText w:val="%3."/>
      <w:lvlJc w:val="left"/>
      <w:pPr>
        <w:tabs>
          <w:tab w:val="num" w:pos="2160"/>
        </w:tabs>
        <w:ind w:left="2160" w:hanging="360"/>
      </w:pPr>
    </w:lvl>
    <w:lvl w:ilvl="3" w:tplc="F3C2FC76" w:tentative="1">
      <w:start w:val="1"/>
      <w:numFmt w:val="decimal"/>
      <w:lvlText w:val="%4."/>
      <w:lvlJc w:val="left"/>
      <w:pPr>
        <w:tabs>
          <w:tab w:val="num" w:pos="2880"/>
        </w:tabs>
        <w:ind w:left="2880" w:hanging="360"/>
      </w:pPr>
    </w:lvl>
    <w:lvl w:ilvl="4" w:tplc="071AE314" w:tentative="1">
      <w:start w:val="1"/>
      <w:numFmt w:val="decimal"/>
      <w:lvlText w:val="%5."/>
      <w:lvlJc w:val="left"/>
      <w:pPr>
        <w:tabs>
          <w:tab w:val="num" w:pos="3600"/>
        </w:tabs>
        <w:ind w:left="3600" w:hanging="360"/>
      </w:pPr>
    </w:lvl>
    <w:lvl w:ilvl="5" w:tplc="FCDE7CE8" w:tentative="1">
      <w:start w:val="1"/>
      <w:numFmt w:val="decimal"/>
      <w:lvlText w:val="%6."/>
      <w:lvlJc w:val="left"/>
      <w:pPr>
        <w:tabs>
          <w:tab w:val="num" w:pos="4320"/>
        </w:tabs>
        <w:ind w:left="4320" w:hanging="360"/>
      </w:pPr>
    </w:lvl>
    <w:lvl w:ilvl="6" w:tplc="3A182D48" w:tentative="1">
      <w:start w:val="1"/>
      <w:numFmt w:val="decimal"/>
      <w:lvlText w:val="%7."/>
      <w:lvlJc w:val="left"/>
      <w:pPr>
        <w:tabs>
          <w:tab w:val="num" w:pos="5040"/>
        </w:tabs>
        <w:ind w:left="5040" w:hanging="360"/>
      </w:pPr>
    </w:lvl>
    <w:lvl w:ilvl="7" w:tplc="81E6D7F0" w:tentative="1">
      <w:start w:val="1"/>
      <w:numFmt w:val="decimal"/>
      <w:lvlText w:val="%8."/>
      <w:lvlJc w:val="left"/>
      <w:pPr>
        <w:tabs>
          <w:tab w:val="num" w:pos="5760"/>
        </w:tabs>
        <w:ind w:left="5760" w:hanging="360"/>
      </w:pPr>
    </w:lvl>
    <w:lvl w:ilvl="8" w:tplc="94C0F73E" w:tentative="1">
      <w:start w:val="1"/>
      <w:numFmt w:val="decimal"/>
      <w:lvlText w:val="%9."/>
      <w:lvlJc w:val="left"/>
      <w:pPr>
        <w:tabs>
          <w:tab w:val="num" w:pos="6480"/>
        </w:tabs>
        <w:ind w:left="6480" w:hanging="360"/>
      </w:pPr>
    </w:lvl>
  </w:abstractNum>
  <w:abstractNum w:abstractNumId="28" w15:restartNumberingAfterBreak="0">
    <w:nsid w:val="4C0521AC"/>
    <w:multiLevelType w:val="hybridMultilevel"/>
    <w:tmpl w:val="1832AD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254F1F"/>
    <w:multiLevelType w:val="hybridMultilevel"/>
    <w:tmpl w:val="5B347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D57956"/>
    <w:multiLevelType w:val="hybridMultilevel"/>
    <w:tmpl w:val="4DDC7784"/>
    <w:lvl w:ilvl="0" w:tplc="8EFE4F70">
      <w:start w:val="1"/>
      <w:numFmt w:val="decimal"/>
      <w:lvlText w:val="%1."/>
      <w:lvlJc w:val="left"/>
      <w:pPr>
        <w:tabs>
          <w:tab w:val="num" w:pos="720"/>
        </w:tabs>
        <w:ind w:left="720" w:hanging="360"/>
      </w:pPr>
    </w:lvl>
    <w:lvl w:ilvl="1" w:tplc="D4622CE0" w:tentative="1">
      <w:start w:val="1"/>
      <w:numFmt w:val="decimal"/>
      <w:lvlText w:val="%2."/>
      <w:lvlJc w:val="left"/>
      <w:pPr>
        <w:tabs>
          <w:tab w:val="num" w:pos="1440"/>
        </w:tabs>
        <w:ind w:left="1440" w:hanging="360"/>
      </w:pPr>
    </w:lvl>
    <w:lvl w:ilvl="2" w:tplc="EB526D7C" w:tentative="1">
      <w:start w:val="1"/>
      <w:numFmt w:val="decimal"/>
      <w:lvlText w:val="%3."/>
      <w:lvlJc w:val="left"/>
      <w:pPr>
        <w:tabs>
          <w:tab w:val="num" w:pos="2160"/>
        </w:tabs>
        <w:ind w:left="2160" w:hanging="360"/>
      </w:pPr>
    </w:lvl>
    <w:lvl w:ilvl="3" w:tplc="9A264F6C" w:tentative="1">
      <w:start w:val="1"/>
      <w:numFmt w:val="decimal"/>
      <w:lvlText w:val="%4."/>
      <w:lvlJc w:val="left"/>
      <w:pPr>
        <w:tabs>
          <w:tab w:val="num" w:pos="2880"/>
        </w:tabs>
        <w:ind w:left="2880" w:hanging="360"/>
      </w:pPr>
    </w:lvl>
    <w:lvl w:ilvl="4" w:tplc="363AB690" w:tentative="1">
      <w:start w:val="1"/>
      <w:numFmt w:val="decimal"/>
      <w:lvlText w:val="%5."/>
      <w:lvlJc w:val="left"/>
      <w:pPr>
        <w:tabs>
          <w:tab w:val="num" w:pos="3600"/>
        </w:tabs>
        <w:ind w:left="3600" w:hanging="360"/>
      </w:pPr>
    </w:lvl>
    <w:lvl w:ilvl="5" w:tplc="3C5040FE" w:tentative="1">
      <w:start w:val="1"/>
      <w:numFmt w:val="decimal"/>
      <w:lvlText w:val="%6."/>
      <w:lvlJc w:val="left"/>
      <w:pPr>
        <w:tabs>
          <w:tab w:val="num" w:pos="4320"/>
        </w:tabs>
        <w:ind w:left="4320" w:hanging="360"/>
      </w:pPr>
    </w:lvl>
    <w:lvl w:ilvl="6" w:tplc="B9A43FBC" w:tentative="1">
      <w:start w:val="1"/>
      <w:numFmt w:val="decimal"/>
      <w:lvlText w:val="%7."/>
      <w:lvlJc w:val="left"/>
      <w:pPr>
        <w:tabs>
          <w:tab w:val="num" w:pos="5040"/>
        </w:tabs>
        <w:ind w:left="5040" w:hanging="360"/>
      </w:pPr>
    </w:lvl>
    <w:lvl w:ilvl="7" w:tplc="8BD4C9EE" w:tentative="1">
      <w:start w:val="1"/>
      <w:numFmt w:val="decimal"/>
      <w:lvlText w:val="%8."/>
      <w:lvlJc w:val="left"/>
      <w:pPr>
        <w:tabs>
          <w:tab w:val="num" w:pos="5760"/>
        </w:tabs>
        <w:ind w:left="5760" w:hanging="360"/>
      </w:pPr>
    </w:lvl>
    <w:lvl w:ilvl="8" w:tplc="564E45B2" w:tentative="1">
      <w:start w:val="1"/>
      <w:numFmt w:val="decimal"/>
      <w:lvlText w:val="%9."/>
      <w:lvlJc w:val="left"/>
      <w:pPr>
        <w:tabs>
          <w:tab w:val="num" w:pos="6480"/>
        </w:tabs>
        <w:ind w:left="6480" w:hanging="360"/>
      </w:pPr>
    </w:lvl>
  </w:abstractNum>
  <w:abstractNum w:abstractNumId="31" w15:restartNumberingAfterBreak="0">
    <w:nsid w:val="4FBC1AE1"/>
    <w:multiLevelType w:val="hybridMultilevel"/>
    <w:tmpl w:val="A314D206"/>
    <w:lvl w:ilvl="0" w:tplc="C0980E44">
      <w:start w:val="7"/>
      <w:numFmt w:val="decimal"/>
      <w:lvlText w:val="%1."/>
      <w:lvlJc w:val="left"/>
      <w:pPr>
        <w:tabs>
          <w:tab w:val="num" w:pos="720"/>
        </w:tabs>
        <w:ind w:left="720" w:hanging="360"/>
      </w:pPr>
    </w:lvl>
    <w:lvl w:ilvl="1" w:tplc="A5ECF9DA" w:tentative="1">
      <w:start w:val="1"/>
      <w:numFmt w:val="decimal"/>
      <w:lvlText w:val="%2."/>
      <w:lvlJc w:val="left"/>
      <w:pPr>
        <w:tabs>
          <w:tab w:val="num" w:pos="1440"/>
        </w:tabs>
        <w:ind w:left="1440" w:hanging="360"/>
      </w:pPr>
    </w:lvl>
    <w:lvl w:ilvl="2" w:tplc="A828AAFC" w:tentative="1">
      <w:start w:val="1"/>
      <w:numFmt w:val="decimal"/>
      <w:lvlText w:val="%3."/>
      <w:lvlJc w:val="left"/>
      <w:pPr>
        <w:tabs>
          <w:tab w:val="num" w:pos="2160"/>
        </w:tabs>
        <w:ind w:left="2160" w:hanging="360"/>
      </w:pPr>
    </w:lvl>
    <w:lvl w:ilvl="3" w:tplc="00D42AE4" w:tentative="1">
      <w:start w:val="1"/>
      <w:numFmt w:val="decimal"/>
      <w:lvlText w:val="%4."/>
      <w:lvlJc w:val="left"/>
      <w:pPr>
        <w:tabs>
          <w:tab w:val="num" w:pos="2880"/>
        </w:tabs>
        <w:ind w:left="2880" w:hanging="360"/>
      </w:pPr>
    </w:lvl>
    <w:lvl w:ilvl="4" w:tplc="DA84752C" w:tentative="1">
      <w:start w:val="1"/>
      <w:numFmt w:val="decimal"/>
      <w:lvlText w:val="%5."/>
      <w:lvlJc w:val="left"/>
      <w:pPr>
        <w:tabs>
          <w:tab w:val="num" w:pos="3600"/>
        </w:tabs>
        <w:ind w:left="3600" w:hanging="360"/>
      </w:pPr>
    </w:lvl>
    <w:lvl w:ilvl="5" w:tplc="B09AB4E8" w:tentative="1">
      <w:start w:val="1"/>
      <w:numFmt w:val="decimal"/>
      <w:lvlText w:val="%6."/>
      <w:lvlJc w:val="left"/>
      <w:pPr>
        <w:tabs>
          <w:tab w:val="num" w:pos="4320"/>
        </w:tabs>
        <w:ind w:left="4320" w:hanging="360"/>
      </w:pPr>
    </w:lvl>
    <w:lvl w:ilvl="6" w:tplc="960A6C00" w:tentative="1">
      <w:start w:val="1"/>
      <w:numFmt w:val="decimal"/>
      <w:lvlText w:val="%7."/>
      <w:lvlJc w:val="left"/>
      <w:pPr>
        <w:tabs>
          <w:tab w:val="num" w:pos="5040"/>
        </w:tabs>
        <w:ind w:left="5040" w:hanging="360"/>
      </w:pPr>
    </w:lvl>
    <w:lvl w:ilvl="7" w:tplc="B3CC4D26" w:tentative="1">
      <w:start w:val="1"/>
      <w:numFmt w:val="decimal"/>
      <w:lvlText w:val="%8."/>
      <w:lvlJc w:val="left"/>
      <w:pPr>
        <w:tabs>
          <w:tab w:val="num" w:pos="5760"/>
        </w:tabs>
        <w:ind w:left="5760" w:hanging="360"/>
      </w:pPr>
    </w:lvl>
    <w:lvl w:ilvl="8" w:tplc="37FE6686" w:tentative="1">
      <w:start w:val="1"/>
      <w:numFmt w:val="decimal"/>
      <w:lvlText w:val="%9."/>
      <w:lvlJc w:val="left"/>
      <w:pPr>
        <w:tabs>
          <w:tab w:val="num" w:pos="6480"/>
        </w:tabs>
        <w:ind w:left="6480" w:hanging="360"/>
      </w:pPr>
    </w:lvl>
  </w:abstractNum>
  <w:abstractNum w:abstractNumId="32" w15:restartNumberingAfterBreak="0">
    <w:nsid w:val="4FF10E29"/>
    <w:multiLevelType w:val="hybridMultilevel"/>
    <w:tmpl w:val="D4DA2A7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3" w15:restartNumberingAfterBreak="0">
    <w:nsid w:val="55BB301D"/>
    <w:multiLevelType w:val="hybridMultilevel"/>
    <w:tmpl w:val="EF7AA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1A7C49"/>
    <w:multiLevelType w:val="hybridMultilevel"/>
    <w:tmpl w:val="8B326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90C7BC6"/>
    <w:multiLevelType w:val="hybridMultilevel"/>
    <w:tmpl w:val="AD2865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E59391F"/>
    <w:multiLevelType w:val="hybridMultilevel"/>
    <w:tmpl w:val="1B1C5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F031B6"/>
    <w:multiLevelType w:val="hybridMultilevel"/>
    <w:tmpl w:val="B3740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4C2DE8"/>
    <w:multiLevelType w:val="hybridMultilevel"/>
    <w:tmpl w:val="B5D4F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23767A"/>
    <w:multiLevelType w:val="hybridMultilevel"/>
    <w:tmpl w:val="FEEEB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70654D"/>
    <w:multiLevelType w:val="hybridMultilevel"/>
    <w:tmpl w:val="2D5A24BA"/>
    <w:lvl w:ilvl="0" w:tplc="57F84B62">
      <w:start w:val="1"/>
      <w:numFmt w:val="decimal"/>
      <w:lvlText w:val="%1."/>
      <w:lvlJc w:val="left"/>
      <w:pPr>
        <w:tabs>
          <w:tab w:val="num" w:pos="720"/>
        </w:tabs>
        <w:ind w:left="720" w:hanging="360"/>
      </w:pPr>
    </w:lvl>
    <w:lvl w:ilvl="1" w:tplc="62E66BEC" w:tentative="1">
      <w:start w:val="1"/>
      <w:numFmt w:val="decimal"/>
      <w:lvlText w:val="%2."/>
      <w:lvlJc w:val="left"/>
      <w:pPr>
        <w:tabs>
          <w:tab w:val="num" w:pos="1440"/>
        </w:tabs>
        <w:ind w:left="1440" w:hanging="360"/>
      </w:pPr>
    </w:lvl>
    <w:lvl w:ilvl="2" w:tplc="CAEC50D2" w:tentative="1">
      <w:start w:val="1"/>
      <w:numFmt w:val="decimal"/>
      <w:lvlText w:val="%3."/>
      <w:lvlJc w:val="left"/>
      <w:pPr>
        <w:tabs>
          <w:tab w:val="num" w:pos="2160"/>
        </w:tabs>
        <w:ind w:left="2160" w:hanging="360"/>
      </w:pPr>
    </w:lvl>
    <w:lvl w:ilvl="3" w:tplc="F588230C" w:tentative="1">
      <w:start w:val="1"/>
      <w:numFmt w:val="decimal"/>
      <w:lvlText w:val="%4."/>
      <w:lvlJc w:val="left"/>
      <w:pPr>
        <w:tabs>
          <w:tab w:val="num" w:pos="2880"/>
        </w:tabs>
        <w:ind w:left="2880" w:hanging="360"/>
      </w:pPr>
    </w:lvl>
    <w:lvl w:ilvl="4" w:tplc="0026ED86" w:tentative="1">
      <w:start w:val="1"/>
      <w:numFmt w:val="decimal"/>
      <w:lvlText w:val="%5."/>
      <w:lvlJc w:val="left"/>
      <w:pPr>
        <w:tabs>
          <w:tab w:val="num" w:pos="3600"/>
        </w:tabs>
        <w:ind w:left="3600" w:hanging="360"/>
      </w:pPr>
    </w:lvl>
    <w:lvl w:ilvl="5" w:tplc="E4B80442" w:tentative="1">
      <w:start w:val="1"/>
      <w:numFmt w:val="decimal"/>
      <w:lvlText w:val="%6."/>
      <w:lvlJc w:val="left"/>
      <w:pPr>
        <w:tabs>
          <w:tab w:val="num" w:pos="4320"/>
        </w:tabs>
        <w:ind w:left="4320" w:hanging="360"/>
      </w:pPr>
    </w:lvl>
    <w:lvl w:ilvl="6" w:tplc="A274C610" w:tentative="1">
      <w:start w:val="1"/>
      <w:numFmt w:val="decimal"/>
      <w:lvlText w:val="%7."/>
      <w:lvlJc w:val="left"/>
      <w:pPr>
        <w:tabs>
          <w:tab w:val="num" w:pos="5040"/>
        </w:tabs>
        <w:ind w:left="5040" w:hanging="360"/>
      </w:pPr>
    </w:lvl>
    <w:lvl w:ilvl="7" w:tplc="F00CBE92" w:tentative="1">
      <w:start w:val="1"/>
      <w:numFmt w:val="decimal"/>
      <w:lvlText w:val="%8."/>
      <w:lvlJc w:val="left"/>
      <w:pPr>
        <w:tabs>
          <w:tab w:val="num" w:pos="5760"/>
        </w:tabs>
        <w:ind w:left="5760" w:hanging="360"/>
      </w:pPr>
    </w:lvl>
    <w:lvl w:ilvl="8" w:tplc="6220C6C8" w:tentative="1">
      <w:start w:val="1"/>
      <w:numFmt w:val="decimal"/>
      <w:lvlText w:val="%9."/>
      <w:lvlJc w:val="left"/>
      <w:pPr>
        <w:tabs>
          <w:tab w:val="num" w:pos="6480"/>
        </w:tabs>
        <w:ind w:left="6480" w:hanging="360"/>
      </w:pPr>
    </w:lvl>
  </w:abstractNum>
  <w:abstractNum w:abstractNumId="41" w15:restartNumberingAfterBreak="0">
    <w:nsid w:val="78743C16"/>
    <w:multiLevelType w:val="hybridMultilevel"/>
    <w:tmpl w:val="B024DE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95C0A7B"/>
    <w:multiLevelType w:val="hybridMultilevel"/>
    <w:tmpl w:val="790885F6"/>
    <w:lvl w:ilvl="0" w:tplc="CB1EF58A">
      <w:start w:val="1"/>
      <w:numFmt w:val="decimal"/>
      <w:lvlText w:val="%1."/>
      <w:lvlJc w:val="left"/>
      <w:pPr>
        <w:tabs>
          <w:tab w:val="num" w:pos="720"/>
        </w:tabs>
        <w:ind w:left="720" w:hanging="360"/>
      </w:pPr>
    </w:lvl>
    <w:lvl w:ilvl="1" w:tplc="395610E6" w:tentative="1">
      <w:start w:val="1"/>
      <w:numFmt w:val="decimal"/>
      <w:lvlText w:val="%2."/>
      <w:lvlJc w:val="left"/>
      <w:pPr>
        <w:tabs>
          <w:tab w:val="num" w:pos="1440"/>
        </w:tabs>
        <w:ind w:left="1440" w:hanging="360"/>
      </w:pPr>
    </w:lvl>
    <w:lvl w:ilvl="2" w:tplc="B936D0E2" w:tentative="1">
      <w:start w:val="1"/>
      <w:numFmt w:val="decimal"/>
      <w:lvlText w:val="%3."/>
      <w:lvlJc w:val="left"/>
      <w:pPr>
        <w:tabs>
          <w:tab w:val="num" w:pos="2160"/>
        </w:tabs>
        <w:ind w:left="2160" w:hanging="360"/>
      </w:pPr>
    </w:lvl>
    <w:lvl w:ilvl="3" w:tplc="27F0708C" w:tentative="1">
      <w:start w:val="1"/>
      <w:numFmt w:val="decimal"/>
      <w:lvlText w:val="%4."/>
      <w:lvlJc w:val="left"/>
      <w:pPr>
        <w:tabs>
          <w:tab w:val="num" w:pos="2880"/>
        </w:tabs>
        <w:ind w:left="2880" w:hanging="360"/>
      </w:pPr>
    </w:lvl>
    <w:lvl w:ilvl="4" w:tplc="3DB809C8" w:tentative="1">
      <w:start w:val="1"/>
      <w:numFmt w:val="decimal"/>
      <w:lvlText w:val="%5."/>
      <w:lvlJc w:val="left"/>
      <w:pPr>
        <w:tabs>
          <w:tab w:val="num" w:pos="3600"/>
        </w:tabs>
        <w:ind w:left="3600" w:hanging="360"/>
      </w:pPr>
    </w:lvl>
    <w:lvl w:ilvl="5" w:tplc="BD564472" w:tentative="1">
      <w:start w:val="1"/>
      <w:numFmt w:val="decimal"/>
      <w:lvlText w:val="%6."/>
      <w:lvlJc w:val="left"/>
      <w:pPr>
        <w:tabs>
          <w:tab w:val="num" w:pos="4320"/>
        </w:tabs>
        <w:ind w:left="4320" w:hanging="360"/>
      </w:pPr>
    </w:lvl>
    <w:lvl w:ilvl="6" w:tplc="30663CE2" w:tentative="1">
      <w:start w:val="1"/>
      <w:numFmt w:val="decimal"/>
      <w:lvlText w:val="%7."/>
      <w:lvlJc w:val="left"/>
      <w:pPr>
        <w:tabs>
          <w:tab w:val="num" w:pos="5040"/>
        </w:tabs>
        <w:ind w:left="5040" w:hanging="360"/>
      </w:pPr>
    </w:lvl>
    <w:lvl w:ilvl="7" w:tplc="01B49A70" w:tentative="1">
      <w:start w:val="1"/>
      <w:numFmt w:val="decimal"/>
      <w:lvlText w:val="%8."/>
      <w:lvlJc w:val="left"/>
      <w:pPr>
        <w:tabs>
          <w:tab w:val="num" w:pos="5760"/>
        </w:tabs>
        <w:ind w:left="5760" w:hanging="360"/>
      </w:pPr>
    </w:lvl>
    <w:lvl w:ilvl="8" w:tplc="45A664F2" w:tentative="1">
      <w:start w:val="1"/>
      <w:numFmt w:val="decimal"/>
      <w:lvlText w:val="%9."/>
      <w:lvlJc w:val="left"/>
      <w:pPr>
        <w:tabs>
          <w:tab w:val="num" w:pos="6480"/>
        </w:tabs>
        <w:ind w:left="6480" w:hanging="360"/>
      </w:pPr>
    </w:lvl>
  </w:abstractNum>
  <w:abstractNum w:abstractNumId="43" w15:restartNumberingAfterBreak="0">
    <w:nsid w:val="7EA542DD"/>
    <w:multiLevelType w:val="hybridMultilevel"/>
    <w:tmpl w:val="B2A280B8"/>
    <w:lvl w:ilvl="0" w:tplc="81CABA22">
      <w:start w:val="1"/>
      <w:numFmt w:val="decimal"/>
      <w:lvlText w:val="%1."/>
      <w:lvlJc w:val="left"/>
      <w:pPr>
        <w:tabs>
          <w:tab w:val="num" w:pos="720"/>
        </w:tabs>
        <w:ind w:left="720" w:hanging="360"/>
      </w:pPr>
    </w:lvl>
    <w:lvl w:ilvl="1" w:tplc="1FB0F3E0" w:tentative="1">
      <w:start w:val="1"/>
      <w:numFmt w:val="decimal"/>
      <w:lvlText w:val="%2."/>
      <w:lvlJc w:val="left"/>
      <w:pPr>
        <w:tabs>
          <w:tab w:val="num" w:pos="1440"/>
        </w:tabs>
        <w:ind w:left="1440" w:hanging="360"/>
      </w:pPr>
    </w:lvl>
    <w:lvl w:ilvl="2" w:tplc="72709E1E" w:tentative="1">
      <w:start w:val="1"/>
      <w:numFmt w:val="decimal"/>
      <w:lvlText w:val="%3."/>
      <w:lvlJc w:val="left"/>
      <w:pPr>
        <w:tabs>
          <w:tab w:val="num" w:pos="2160"/>
        </w:tabs>
        <w:ind w:left="2160" w:hanging="360"/>
      </w:pPr>
    </w:lvl>
    <w:lvl w:ilvl="3" w:tplc="922ADAFE" w:tentative="1">
      <w:start w:val="1"/>
      <w:numFmt w:val="decimal"/>
      <w:lvlText w:val="%4."/>
      <w:lvlJc w:val="left"/>
      <w:pPr>
        <w:tabs>
          <w:tab w:val="num" w:pos="2880"/>
        </w:tabs>
        <w:ind w:left="2880" w:hanging="360"/>
      </w:pPr>
    </w:lvl>
    <w:lvl w:ilvl="4" w:tplc="F25666FE" w:tentative="1">
      <w:start w:val="1"/>
      <w:numFmt w:val="decimal"/>
      <w:lvlText w:val="%5."/>
      <w:lvlJc w:val="left"/>
      <w:pPr>
        <w:tabs>
          <w:tab w:val="num" w:pos="3600"/>
        </w:tabs>
        <w:ind w:left="3600" w:hanging="360"/>
      </w:pPr>
    </w:lvl>
    <w:lvl w:ilvl="5" w:tplc="9FDAE51C" w:tentative="1">
      <w:start w:val="1"/>
      <w:numFmt w:val="decimal"/>
      <w:lvlText w:val="%6."/>
      <w:lvlJc w:val="left"/>
      <w:pPr>
        <w:tabs>
          <w:tab w:val="num" w:pos="4320"/>
        </w:tabs>
        <w:ind w:left="4320" w:hanging="360"/>
      </w:pPr>
    </w:lvl>
    <w:lvl w:ilvl="6" w:tplc="24704C56" w:tentative="1">
      <w:start w:val="1"/>
      <w:numFmt w:val="decimal"/>
      <w:lvlText w:val="%7."/>
      <w:lvlJc w:val="left"/>
      <w:pPr>
        <w:tabs>
          <w:tab w:val="num" w:pos="5040"/>
        </w:tabs>
        <w:ind w:left="5040" w:hanging="360"/>
      </w:pPr>
    </w:lvl>
    <w:lvl w:ilvl="7" w:tplc="D51AC6B8" w:tentative="1">
      <w:start w:val="1"/>
      <w:numFmt w:val="decimal"/>
      <w:lvlText w:val="%8."/>
      <w:lvlJc w:val="left"/>
      <w:pPr>
        <w:tabs>
          <w:tab w:val="num" w:pos="5760"/>
        </w:tabs>
        <w:ind w:left="5760" w:hanging="360"/>
      </w:pPr>
    </w:lvl>
    <w:lvl w:ilvl="8" w:tplc="0F0A5184" w:tentative="1">
      <w:start w:val="1"/>
      <w:numFmt w:val="decimal"/>
      <w:lvlText w:val="%9."/>
      <w:lvlJc w:val="left"/>
      <w:pPr>
        <w:tabs>
          <w:tab w:val="num" w:pos="6480"/>
        </w:tabs>
        <w:ind w:left="6480" w:hanging="360"/>
      </w:pPr>
    </w:lvl>
  </w:abstractNum>
  <w:num w:numId="1" w16cid:durableId="1976526676">
    <w:abstractNumId w:val="4"/>
  </w:num>
  <w:num w:numId="2" w16cid:durableId="1710909300">
    <w:abstractNumId w:val="26"/>
  </w:num>
  <w:num w:numId="3" w16cid:durableId="127211522">
    <w:abstractNumId w:val="29"/>
  </w:num>
  <w:num w:numId="4" w16cid:durableId="176504683">
    <w:abstractNumId w:val="2"/>
  </w:num>
  <w:num w:numId="5" w16cid:durableId="1882396141">
    <w:abstractNumId w:val="41"/>
  </w:num>
  <w:num w:numId="6" w16cid:durableId="939529122">
    <w:abstractNumId w:val="24"/>
  </w:num>
  <w:num w:numId="7" w16cid:durableId="916746155">
    <w:abstractNumId w:val="28"/>
  </w:num>
  <w:num w:numId="8" w16cid:durableId="1576932696">
    <w:abstractNumId w:val="6"/>
  </w:num>
  <w:num w:numId="9" w16cid:durableId="1635331666">
    <w:abstractNumId w:val="15"/>
  </w:num>
  <w:num w:numId="10" w16cid:durableId="1847288251">
    <w:abstractNumId w:val="43"/>
  </w:num>
  <w:num w:numId="11" w16cid:durableId="2014602606">
    <w:abstractNumId w:val="19"/>
  </w:num>
  <w:num w:numId="12" w16cid:durableId="1960213088">
    <w:abstractNumId w:val="30"/>
  </w:num>
  <w:num w:numId="13" w16cid:durableId="1580364724">
    <w:abstractNumId w:val="21"/>
  </w:num>
  <w:num w:numId="14" w16cid:durableId="1842425425">
    <w:abstractNumId w:val="25"/>
  </w:num>
  <w:num w:numId="15" w16cid:durableId="1752388138">
    <w:abstractNumId w:val="31"/>
  </w:num>
  <w:num w:numId="16" w16cid:durableId="63113809">
    <w:abstractNumId w:val="27"/>
  </w:num>
  <w:num w:numId="17" w16cid:durableId="874195660">
    <w:abstractNumId w:val="40"/>
  </w:num>
  <w:num w:numId="18" w16cid:durableId="485976204">
    <w:abstractNumId w:val="7"/>
  </w:num>
  <w:num w:numId="19" w16cid:durableId="1783182557">
    <w:abstractNumId w:val="42"/>
  </w:num>
  <w:num w:numId="20" w16cid:durableId="1674139802">
    <w:abstractNumId w:val="11"/>
  </w:num>
  <w:num w:numId="21" w16cid:durableId="1546410656">
    <w:abstractNumId w:val="22"/>
  </w:num>
  <w:num w:numId="22" w16cid:durableId="61300440">
    <w:abstractNumId w:val="17"/>
  </w:num>
  <w:num w:numId="23" w16cid:durableId="797256411">
    <w:abstractNumId w:val="39"/>
  </w:num>
  <w:num w:numId="24" w16cid:durableId="1320234044">
    <w:abstractNumId w:val="0"/>
  </w:num>
  <w:num w:numId="25" w16cid:durableId="665323803">
    <w:abstractNumId w:val="8"/>
  </w:num>
  <w:num w:numId="26" w16cid:durableId="1184638173">
    <w:abstractNumId w:val="16"/>
  </w:num>
  <w:num w:numId="27" w16cid:durableId="259266275">
    <w:abstractNumId w:val="13"/>
  </w:num>
  <w:num w:numId="28" w16cid:durableId="361512926">
    <w:abstractNumId w:val="1"/>
  </w:num>
  <w:num w:numId="29" w16cid:durableId="163323493">
    <w:abstractNumId w:val="33"/>
  </w:num>
  <w:num w:numId="30" w16cid:durableId="2005359221">
    <w:abstractNumId w:val="5"/>
  </w:num>
  <w:num w:numId="31" w16cid:durableId="1371569868">
    <w:abstractNumId w:val="37"/>
  </w:num>
  <w:num w:numId="32" w16cid:durableId="170073478">
    <w:abstractNumId w:val="36"/>
  </w:num>
  <w:num w:numId="33" w16cid:durableId="278922357">
    <w:abstractNumId w:val="38"/>
  </w:num>
  <w:num w:numId="34" w16cid:durableId="2002155317">
    <w:abstractNumId w:val="14"/>
  </w:num>
  <w:num w:numId="35" w16cid:durableId="1409227762">
    <w:abstractNumId w:val="32"/>
  </w:num>
  <w:num w:numId="36" w16cid:durableId="1042821766">
    <w:abstractNumId w:val="35"/>
  </w:num>
  <w:num w:numId="37" w16cid:durableId="1562907994">
    <w:abstractNumId w:val="10"/>
  </w:num>
  <w:num w:numId="38" w16cid:durableId="2018264251">
    <w:abstractNumId w:val="34"/>
  </w:num>
  <w:num w:numId="39" w16cid:durableId="1524517978">
    <w:abstractNumId w:val="23"/>
  </w:num>
  <w:num w:numId="40" w16cid:durableId="362293567">
    <w:abstractNumId w:val="20"/>
  </w:num>
  <w:num w:numId="41" w16cid:durableId="916130478">
    <w:abstractNumId w:val="18"/>
  </w:num>
  <w:num w:numId="42" w16cid:durableId="221525096">
    <w:abstractNumId w:val="12"/>
  </w:num>
  <w:num w:numId="43" w16cid:durableId="584994928">
    <w:abstractNumId w:val="3"/>
  </w:num>
  <w:num w:numId="44" w16cid:durableId="7059082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207"/>
    <w:rsid w:val="00005440"/>
    <w:rsid w:val="00005EA0"/>
    <w:rsid w:val="00014784"/>
    <w:rsid w:val="00031F30"/>
    <w:rsid w:val="00035F1F"/>
    <w:rsid w:val="000662C5"/>
    <w:rsid w:val="00082856"/>
    <w:rsid w:val="0009524A"/>
    <w:rsid w:val="00095638"/>
    <w:rsid w:val="000D64D8"/>
    <w:rsid w:val="000F5ED2"/>
    <w:rsid w:val="00102923"/>
    <w:rsid w:val="00152871"/>
    <w:rsid w:val="001534B0"/>
    <w:rsid w:val="00163858"/>
    <w:rsid w:val="001823A6"/>
    <w:rsid w:val="00185C5A"/>
    <w:rsid w:val="001B663B"/>
    <w:rsid w:val="001E5635"/>
    <w:rsid w:val="0020072A"/>
    <w:rsid w:val="0020389E"/>
    <w:rsid w:val="002110E8"/>
    <w:rsid w:val="002355D9"/>
    <w:rsid w:val="00256153"/>
    <w:rsid w:val="00264B96"/>
    <w:rsid w:val="00271ADB"/>
    <w:rsid w:val="00275C5F"/>
    <w:rsid w:val="00276972"/>
    <w:rsid w:val="002E5C85"/>
    <w:rsid w:val="002F1192"/>
    <w:rsid w:val="002F4162"/>
    <w:rsid w:val="003129ED"/>
    <w:rsid w:val="00313FEC"/>
    <w:rsid w:val="003155FA"/>
    <w:rsid w:val="00315D41"/>
    <w:rsid w:val="00344A7D"/>
    <w:rsid w:val="00351D58"/>
    <w:rsid w:val="00375454"/>
    <w:rsid w:val="00377E17"/>
    <w:rsid w:val="00380EE4"/>
    <w:rsid w:val="00382370"/>
    <w:rsid w:val="00385221"/>
    <w:rsid w:val="003A752C"/>
    <w:rsid w:val="003B125A"/>
    <w:rsid w:val="003D0436"/>
    <w:rsid w:val="003D32A0"/>
    <w:rsid w:val="003F3AA8"/>
    <w:rsid w:val="00407D60"/>
    <w:rsid w:val="00441AEB"/>
    <w:rsid w:val="00445005"/>
    <w:rsid w:val="004657B2"/>
    <w:rsid w:val="004820A9"/>
    <w:rsid w:val="004A5214"/>
    <w:rsid w:val="004E585C"/>
    <w:rsid w:val="0050044D"/>
    <w:rsid w:val="00511C5B"/>
    <w:rsid w:val="00546199"/>
    <w:rsid w:val="0055291C"/>
    <w:rsid w:val="00563052"/>
    <w:rsid w:val="00582D5F"/>
    <w:rsid w:val="00583A6E"/>
    <w:rsid w:val="005A2E59"/>
    <w:rsid w:val="005A786E"/>
    <w:rsid w:val="005C3D8F"/>
    <w:rsid w:val="00606672"/>
    <w:rsid w:val="0061113D"/>
    <w:rsid w:val="00617595"/>
    <w:rsid w:val="00650B3E"/>
    <w:rsid w:val="00660686"/>
    <w:rsid w:val="00663DE3"/>
    <w:rsid w:val="00674A26"/>
    <w:rsid w:val="00680B7E"/>
    <w:rsid w:val="00697A09"/>
    <w:rsid w:val="006F22FA"/>
    <w:rsid w:val="006F35D0"/>
    <w:rsid w:val="00701D48"/>
    <w:rsid w:val="007150D9"/>
    <w:rsid w:val="00722EE1"/>
    <w:rsid w:val="00727DE4"/>
    <w:rsid w:val="00730E2A"/>
    <w:rsid w:val="00731E37"/>
    <w:rsid w:val="007737DF"/>
    <w:rsid w:val="007763BE"/>
    <w:rsid w:val="00786026"/>
    <w:rsid w:val="0079558F"/>
    <w:rsid w:val="007B1CBE"/>
    <w:rsid w:val="007B40A6"/>
    <w:rsid w:val="007D7AFD"/>
    <w:rsid w:val="007F2F84"/>
    <w:rsid w:val="0081499E"/>
    <w:rsid w:val="00814B4E"/>
    <w:rsid w:val="00820F80"/>
    <w:rsid w:val="008219C9"/>
    <w:rsid w:val="00821B7F"/>
    <w:rsid w:val="00843F68"/>
    <w:rsid w:val="0086382A"/>
    <w:rsid w:val="008839CF"/>
    <w:rsid w:val="008A2D0F"/>
    <w:rsid w:val="008A4400"/>
    <w:rsid w:val="008E5814"/>
    <w:rsid w:val="008E6F6E"/>
    <w:rsid w:val="0090295E"/>
    <w:rsid w:val="009036D1"/>
    <w:rsid w:val="00914157"/>
    <w:rsid w:val="0093404D"/>
    <w:rsid w:val="009361F4"/>
    <w:rsid w:val="00936207"/>
    <w:rsid w:val="00937889"/>
    <w:rsid w:val="0094033E"/>
    <w:rsid w:val="00971E1B"/>
    <w:rsid w:val="009820A1"/>
    <w:rsid w:val="009A2DDC"/>
    <w:rsid w:val="009C7209"/>
    <w:rsid w:val="009E2783"/>
    <w:rsid w:val="009F281D"/>
    <w:rsid w:val="00A27A82"/>
    <w:rsid w:val="00A425B5"/>
    <w:rsid w:val="00A5728D"/>
    <w:rsid w:val="00A57E19"/>
    <w:rsid w:val="00A75A18"/>
    <w:rsid w:val="00AD57CF"/>
    <w:rsid w:val="00B11D3C"/>
    <w:rsid w:val="00B72779"/>
    <w:rsid w:val="00B752C6"/>
    <w:rsid w:val="00BB453B"/>
    <w:rsid w:val="00BB652F"/>
    <w:rsid w:val="00BC4421"/>
    <w:rsid w:val="00BE5012"/>
    <w:rsid w:val="00BE711B"/>
    <w:rsid w:val="00BF6A66"/>
    <w:rsid w:val="00C049E1"/>
    <w:rsid w:val="00C36C78"/>
    <w:rsid w:val="00C53518"/>
    <w:rsid w:val="00C55D65"/>
    <w:rsid w:val="00C73AB4"/>
    <w:rsid w:val="00C92CB8"/>
    <w:rsid w:val="00C97AFC"/>
    <w:rsid w:val="00CC56AD"/>
    <w:rsid w:val="00CD7345"/>
    <w:rsid w:val="00CF4D39"/>
    <w:rsid w:val="00CF5587"/>
    <w:rsid w:val="00D0393C"/>
    <w:rsid w:val="00D06617"/>
    <w:rsid w:val="00D125F5"/>
    <w:rsid w:val="00D13575"/>
    <w:rsid w:val="00D16598"/>
    <w:rsid w:val="00D21377"/>
    <w:rsid w:val="00D22326"/>
    <w:rsid w:val="00D228AE"/>
    <w:rsid w:val="00D25AF4"/>
    <w:rsid w:val="00D268FE"/>
    <w:rsid w:val="00D43B72"/>
    <w:rsid w:val="00D471B7"/>
    <w:rsid w:val="00D62688"/>
    <w:rsid w:val="00D723C0"/>
    <w:rsid w:val="00D90A9E"/>
    <w:rsid w:val="00D947DD"/>
    <w:rsid w:val="00D96274"/>
    <w:rsid w:val="00DB2EC0"/>
    <w:rsid w:val="00DB4957"/>
    <w:rsid w:val="00DB7E4C"/>
    <w:rsid w:val="00DF2AEA"/>
    <w:rsid w:val="00DF71AB"/>
    <w:rsid w:val="00E02B6B"/>
    <w:rsid w:val="00E04FA0"/>
    <w:rsid w:val="00E164FF"/>
    <w:rsid w:val="00E318E8"/>
    <w:rsid w:val="00E31CE7"/>
    <w:rsid w:val="00E35261"/>
    <w:rsid w:val="00E82CC1"/>
    <w:rsid w:val="00E90342"/>
    <w:rsid w:val="00EA7E19"/>
    <w:rsid w:val="00F011D4"/>
    <w:rsid w:val="00F01FDA"/>
    <w:rsid w:val="00F14A8A"/>
    <w:rsid w:val="00F35DAC"/>
    <w:rsid w:val="00F43344"/>
    <w:rsid w:val="00F64B02"/>
    <w:rsid w:val="00F81B50"/>
    <w:rsid w:val="00F82893"/>
    <w:rsid w:val="00F8355E"/>
    <w:rsid w:val="00F83A3F"/>
    <w:rsid w:val="00F86901"/>
    <w:rsid w:val="00F969F6"/>
    <w:rsid w:val="00FD012A"/>
    <w:rsid w:val="00FE3D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1E5E98"/>
  <w14:defaultImageDpi w14:val="330"/>
  <w15:docId w15:val="{0BC4ABC0-0F46-4C2B-AE1C-7F46C800D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78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6207"/>
    <w:pPr>
      <w:tabs>
        <w:tab w:val="center" w:pos="4320"/>
        <w:tab w:val="right" w:pos="8640"/>
      </w:tabs>
    </w:pPr>
  </w:style>
  <w:style w:type="character" w:customStyle="1" w:styleId="HeaderChar">
    <w:name w:val="Header Char"/>
    <w:basedOn w:val="DefaultParagraphFont"/>
    <w:link w:val="Header"/>
    <w:uiPriority w:val="99"/>
    <w:rsid w:val="00936207"/>
  </w:style>
  <w:style w:type="paragraph" w:styleId="Footer">
    <w:name w:val="footer"/>
    <w:basedOn w:val="Normal"/>
    <w:link w:val="FooterChar"/>
    <w:uiPriority w:val="99"/>
    <w:unhideWhenUsed/>
    <w:rsid w:val="00936207"/>
    <w:pPr>
      <w:tabs>
        <w:tab w:val="center" w:pos="4320"/>
        <w:tab w:val="right" w:pos="8640"/>
      </w:tabs>
    </w:pPr>
  </w:style>
  <w:style w:type="character" w:customStyle="1" w:styleId="FooterChar">
    <w:name w:val="Footer Char"/>
    <w:basedOn w:val="DefaultParagraphFont"/>
    <w:link w:val="Footer"/>
    <w:uiPriority w:val="99"/>
    <w:rsid w:val="00936207"/>
  </w:style>
  <w:style w:type="table" w:styleId="TableGrid">
    <w:name w:val="Table Grid"/>
    <w:basedOn w:val="TableNormal"/>
    <w:uiPriority w:val="59"/>
    <w:rsid w:val="009362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0044D"/>
    <w:pPr>
      <w:ind w:left="720"/>
      <w:contextualSpacing/>
    </w:pPr>
  </w:style>
  <w:style w:type="character" w:styleId="PageNumber">
    <w:name w:val="page number"/>
    <w:basedOn w:val="DefaultParagraphFont"/>
    <w:uiPriority w:val="99"/>
    <w:semiHidden/>
    <w:unhideWhenUsed/>
    <w:rsid w:val="007B40A6"/>
  </w:style>
  <w:style w:type="table" w:customStyle="1" w:styleId="GridTable4-Accent11">
    <w:name w:val="Grid Table 4 - Accent 11"/>
    <w:basedOn w:val="TableNormal"/>
    <w:uiPriority w:val="49"/>
    <w:rsid w:val="00DB7E4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normaltextrun">
    <w:name w:val="normaltextrun"/>
    <w:basedOn w:val="DefaultParagraphFont"/>
    <w:rsid w:val="002355D9"/>
  </w:style>
  <w:style w:type="character" w:customStyle="1" w:styleId="eop">
    <w:name w:val="eop"/>
    <w:basedOn w:val="DefaultParagraphFont"/>
    <w:rsid w:val="002355D9"/>
  </w:style>
  <w:style w:type="character" w:styleId="Hyperlink">
    <w:name w:val="Hyperlink"/>
    <w:basedOn w:val="DefaultParagraphFont"/>
    <w:uiPriority w:val="99"/>
    <w:unhideWhenUsed/>
    <w:rsid w:val="00F35DAC"/>
    <w:rPr>
      <w:color w:val="0000FF" w:themeColor="hyperlink"/>
      <w:u w:val="single"/>
    </w:rPr>
  </w:style>
  <w:style w:type="character" w:customStyle="1" w:styleId="spellingerror">
    <w:name w:val="spellingerror"/>
    <w:basedOn w:val="DefaultParagraphFont"/>
    <w:rsid w:val="00971E1B"/>
  </w:style>
  <w:style w:type="paragraph" w:customStyle="1" w:styleId="paragraph">
    <w:name w:val="paragraph"/>
    <w:basedOn w:val="Normal"/>
    <w:rsid w:val="0020072A"/>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semiHidden/>
    <w:unhideWhenUsed/>
    <w:rsid w:val="00A57E19"/>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562338">
      <w:bodyDiv w:val="1"/>
      <w:marLeft w:val="0"/>
      <w:marRight w:val="0"/>
      <w:marTop w:val="0"/>
      <w:marBottom w:val="0"/>
      <w:divBdr>
        <w:top w:val="none" w:sz="0" w:space="0" w:color="auto"/>
        <w:left w:val="none" w:sz="0" w:space="0" w:color="auto"/>
        <w:bottom w:val="none" w:sz="0" w:space="0" w:color="auto"/>
        <w:right w:val="none" w:sz="0" w:space="0" w:color="auto"/>
      </w:divBdr>
      <w:divsChild>
        <w:div w:id="1009452510">
          <w:marLeft w:val="547"/>
          <w:marRight w:val="0"/>
          <w:marTop w:val="0"/>
          <w:marBottom w:val="0"/>
          <w:divBdr>
            <w:top w:val="none" w:sz="0" w:space="0" w:color="auto"/>
            <w:left w:val="none" w:sz="0" w:space="0" w:color="auto"/>
            <w:bottom w:val="none" w:sz="0" w:space="0" w:color="auto"/>
            <w:right w:val="none" w:sz="0" w:space="0" w:color="auto"/>
          </w:divBdr>
        </w:div>
        <w:div w:id="1732848976">
          <w:marLeft w:val="1166"/>
          <w:marRight w:val="0"/>
          <w:marTop w:val="0"/>
          <w:marBottom w:val="0"/>
          <w:divBdr>
            <w:top w:val="none" w:sz="0" w:space="0" w:color="auto"/>
            <w:left w:val="none" w:sz="0" w:space="0" w:color="auto"/>
            <w:bottom w:val="none" w:sz="0" w:space="0" w:color="auto"/>
            <w:right w:val="none" w:sz="0" w:space="0" w:color="auto"/>
          </w:divBdr>
        </w:div>
        <w:div w:id="1353999025">
          <w:marLeft w:val="1166"/>
          <w:marRight w:val="0"/>
          <w:marTop w:val="0"/>
          <w:marBottom w:val="0"/>
          <w:divBdr>
            <w:top w:val="none" w:sz="0" w:space="0" w:color="auto"/>
            <w:left w:val="none" w:sz="0" w:space="0" w:color="auto"/>
            <w:bottom w:val="none" w:sz="0" w:space="0" w:color="auto"/>
            <w:right w:val="none" w:sz="0" w:space="0" w:color="auto"/>
          </w:divBdr>
        </w:div>
        <w:div w:id="40054072">
          <w:marLeft w:val="1166"/>
          <w:marRight w:val="0"/>
          <w:marTop w:val="0"/>
          <w:marBottom w:val="0"/>
          <w:divBdr>
            <w:top w:val="none" w:sz="0" w:space="0" w:color="auto"/>
            <w:left w:val="none" w:sz="0" w:space="0" w:color="auto"/>
            <w:bottom w:val="none" w:sz="0" w:space="0" w:color="auto"/>
            <w:right w:val="none" w:sz="0" w:space="0" w:color="auto"/>
          </w:divBdr>
        </w:div>
        <w:div w:id="166988672">
          <w:marLeft w:val="1166"/>
          <w:marRight w:val="0"/>
          <w:marTop w:val="0"/>
          <w:marBottom w:val="0"/>
          <w:divBdr>
            <w:top w:val="none" w:sz="0" w:space="0" w:color="auto"/>
            <w:left w:val="none" w:sz="0" w:space="0" w:color="auto"/>
            <w:bottom w:val="none" w:sz="0" w:space="0" w:color="auto"/>
            <w:right w:val="none" w:sz="0" w:space="0" w:color="auto"/>
          </w:divBdr>
        </w:div>
        <w:div w:id="1666519521">
          <w:marLeft w:val="1166"/>
          <w:marRight w:val="0"/>
          <w:marTop w:val="0"/>
          <w:marBottom w:val="0"/>
          <w:divBdr>
            <w:top w:val="none" w:sz="0" w:space="0" w:color="auto"/>
            <w:left w:val="none" w:sz="0" w:space="0" w:color="auto"/>
            <w:bottom w:val="none" w:sz="0" w:space="0" w:color="auto"/>
            <w:right w:val="none" w:sz="0" w:space="0" w:color="auto"/>
          </w:divBdr>
        </w:div>
      </w:divsChild>
    </w:div>
    <w:div w:id="409736639">
      <w:bodyDiv w:val="1"/>
      <w:marLeft w:val="0"/>
      <w:marRight w:val="0"/>
      <w:marTop w:val="0"/>
      <w:marBottom w:val="0"/>
      <w:divBdr>
        <w:top w:val="none" w:sz="0" w:space="0" w:color="auto"/>
        <w:left w:val="none" w:sz="0" w:space="0" w:color="auto"/>
        <w:bottom w:val="none" w:sz="0" w:space="0" w:color="auto"/>
        <w:right w:val="none" w:sz="0" w:space="0" w:color="auto"/>
      </w:divBdr>
    </w:div>
    <w:div w:id="471942994">
      <w:bodyDiv w:val="1"/>
      <w:marLeft w:val="0"/>
      <w:marRight w:val="0"/>
      <w:marTop w:val="0"/>
      <w:marBottom w:val="0"/>
      <w:divBdr>
        <w:top w:val="none" w:sz="0" w:space="0" w:color="auto"/>
        <w:left w:val="none" w:sz="0" w:space="0" w:color="auto"/>
        <w:bottom w:val="none" w:sz="0" w:space="0" w:color="auto"/>
        <w:right w:val="none" w:sz="0" w:space="0" w:color="auto"/>
      </w:divBdr>
    </w:div>
    <w:div w:id="475268027">
      <w:bodyDiv w:val="1"/>
      <w:marLeft w:val="0"/>
      <w:marRight w:val="0"/>
      <w:marTop w:val="0"/>
      <w:marBottom w:val="0"/>
      <w:divBdr>
        <w:top w:val="none" w:sz="0" w:space="0" w:color="auto"/>
        <w:left w:val="none" w:sz="0" w:space="0" w:color="auto"/>
        <w:bottom w:val="none" w:sz="0" w:space="0" w:color="auto"/>
        <w:right w:val="none" w:sz="0" w:space="0" w:color="auto"/>
      </w:divBdr>
      <w:divsChild>
        <w:div w:id="41950504">
          <w:marLeft w:val="547"/>
          <w:marRight w:val="0"/>
          <w:marTop w:val="0"/>
          <w:marBottom w:val="0"/>
          <w:divBdr>
            <w:top w:val="none" w:sz="0" w:space="0" w:color="auto"/>
            <w:left w:val="none" w:sz="0" w:space="0" w:color="auto"/>
            <w:bottom w:val="none" w:sz="0" w:space="0" w:color="auto"/>
            <w:right w:val="none" w:sz="0" w:space="0" w:color="auto"/>
          </w:divBdr>
        </w:div>
      </w:divsChild>
    </w:div>
    <w:div w:id="521936709">
      <w:bodyDiv w:val="1"/>
      <w:marLeft w:val="0"/>
      <w:marRight w:val="0"/>
      <w:marTop w:val="0"/>
      <w:marBottom w:val="0"/>
      <w:divBdr>
        <w:top w:val="none" w:sz="0" w:space="0" w:color="auto"/>
        <w:left w:val="none" w:sz="0" w:space="0" w:color="auto"/>
        <w:bottom w:val="none" w:sz="0" w:space="0" w:color="auto"/>
        <w:right w:val="none" w:sz="0" w:space="0" w:color="auto"/>
      </w:divBdr>
    </w:div>
    <w:div w:id="602224576">
      <w:bodyDiv w:val="1"/>
      <w:marLeft w:val="0"/>
      <w:marRight w:val="0"/>
      <w:marTop w:val="0"/>
      <w:marBottom w:val="0"/>
      <w:divBdr>
        <w:top w:val="none" w:sz="0" w:space="0" w:color="auto"/>
        <w:left w:val="none" w:sz="0" w:space="0" w:color="auto"/>
        <w:bottom w:val="none" w:sz="0" w:space="0" w:color="auto"/>
        <w:right w:val="none" w:sz="0" w:space="0" w:color="auto"/>
      </w:divBdr>
      <w:divsChild>
        <w:div w:id="1148205581">
          <w:marLeft w:val="547"/>
          <w:marRight w:val="0"/>
          <w:marTop w:val="0"/>
          <w:marBottom w:val="0"/>
          <w:divBdr>
            <w:top w:val="none" w:sz="0" w:space="0" w:color="auto"/>
            <w:left w:val="none" w:sz="0" w:space="0" w:color="auto"/>
            <w:bottom w:val="none" w:sz="0" w:space="0" w:color="auto"/>
            <w:right w:val="none" w:sz="0" w:space="0" w:color="auto"/>
          </w:divBdr>
        </w:div>
      </w:divsChild>
    </w:div>
    <w:div w:id="634796598">
      <w:bodyDiv w:val="1"/>
      <w:marLeft w:val="0"/>
      <w:marRight w:val="0"/>
      <w:marTop w:val="0"/>
      <w:marBottom w:val="0"/>
      <w:divBdr>
        <w:top w:val="none" w:sz="0" w:space="0" w:color="auto"/>
        <w:left w:val="none" w:sz="0" w:space="0" w:color="auto"/>
        <w:bottom w:val="none" w:sz="0" w:space="0" w:color="auto"/>
        <w:right w:val="none" w:sz="0" w:space="0" w:color="auto"/>
      </w:divBdr>
    </w:div>
    <w:div w:id="870730816">
      <w:bodyDiv w:val="1"/>
      <w:marLeft w:val="0"/>
      <w:marRight w:val="0"/>
      <w:marTop w:val="0"/>
      <w:marBottom w:val="0"/>
      <w:divBdr>
        <w:top w:val="none" w:sz="0" w:space="0" w:color="auto"/>
        <w:left w:val="none" w:sz="0" w:space="0" w:color="auto"/>
        <w:bottom w:val="none" w:sz="0" w:space="0" w:color="auto"/>
        <w:right w:val="none" w:sz="0" w:space="0" w:color="auto"/>
      </w:divBdr>
    </w:div>
    <w:div w:id="875579950">
      <w:bodyDiv w:val="1"/>
      <w:marLeft w:val="0"/>
      <w:marRight w:val="0"/>
      <w:marTop w:val="0"/>
      <w:marBottom w:val="0"/>
      <w:divBdr>
        <w:top w:val="none" w:sz="0" w:space="0" w:color="auto"/>
        <w:left w:val="none" w:sz="0" w:space="0" w:color="auto"/>
        <w:bottom w:val="none" w:sz="0" w:space="0" w:color="auto"/>
        <w:right w:val="none" w:sz="0" w:space="0" w:color="auto"/>
      </w:divBdr>
    </w:div>
    <w:div w:id="933245671">
      <w:bodyDiv w:val="1"/>
      <w:marLeft w:val="0"/>
      <w:marRight w:val="0"/>
      <w:marTop w:val="0"/>
      <w:marBottom w:val="0"/>
      <w:divBdr>
        <w:top w:val="none" w:sz="0" w:space="0" w:color="auto"/>
        <w:left w:val="none" w:sz="0" w:space="0" w:color="auto"/>
        <w:bottom w:val="none" w:sz="0" w:space="0" w:color="auto"/>
        <w:right w:val="none" w:sz="0" w:space="0" w:color="auto"/>
      </w:divBdr>
      <w:divsChild>
        <w:div w:id="1562331920">
          <w:marLeft w:val="547"/>
          <w:marRight w:val="0"/>
          <w:marTop w:val="0"/>
          <w:marBottom w:val="0"/>
          <w:divBdr>
            <w:top w:val="none" w:sz="0" w:space="0" w:color="auto"/>
            <w:left w:val="none" w:sz="0" w:space="0" w:color="auto"/>
            <w:bottom w:val="none" w:sz="0" w:space="0" w:color="auto"/>
            <w:right w:val="none" w:sz="0" w:space="0" w:color="auto"/>
          </w:divBdr>
        </w:div>
      </w:divsChild>
    </w:div>
    <w:div w:id="1289824331">
      <w:bodyDiv w:val="1"/>
      <w:marLeft w:val="0"/>
      <w:marRight w:val="0"/>
      <w:marTop w:val="0"/>
      <w:marBottom w:val="0"/>
      <w:divBdr>
        <w:top w:val="none" w:sz="0" w:space="0" w:color="auto"/>
        <w:left w:val="none" w:sz="0" w:space="0" w:color="auto"/>
        <w:bottom w:val="none" w:sz="0" w:space="0" w:color="auto"/>
        <w:right w:val="none" w:sz="0" w:space="0" w:color="auto"/>
      </w:divBdr>
      <w:divsChild>
        <w:div w:id="2146771075">
          <w:marLeft w:val="547"/>
          <w:marRight w:val="0"/>
          <w:marTop w:val="0"/>
          <w:marBottom w:val="0"/>
          <w:divBdr>
            <w:top w:val="none" w:sz="0" w:space="0" w:color="auto"/>
            <w:left w:val="none" w:sz="0" w:space="0" w:color="auto"/>
            <w:bottom w:val="none" w:sz="0" w:space="0" w:color="auto"/>
            <w:right w:val="none" w:sz="0" w:space="0" w:color="auto"/>
          </w:divBdr>
        </w:div>
      </w:divsChild>
    </w:div>
    <w:div w:id="1410539234">
      <w:bodyDiv w:val="1"/>
      <w:marLeft w:val="0"/>
      <w:marRight w:val="0"/>
      <w:marTop w:val="0"/>
      <w:marBottom w:val="0"/>
      <w:divBdr>
        <w:top w:val="none" w:sz="0" w:space="0" w:color="auto"/>
        <w:left w:val="none" w:sz="0" w:space="0" w:color="auto"/>
        <w:bottom w:val="none" w:sz="0" w:space="0" w:color="auto"/>
        <w:right w:val="none" w:sz="0" w:space="0" w:color="auto"/>
      </w:divBdr>
      <w:divsChild>
        <w:div w:id="440805915">
          <w:marLeft w:val="547"/>
          <w:marRight w:val="0"/>
          <w:marTop w:val="0"/>
          <w:marBottom w:val="0"/>
          <w:divBdr>
            <w:top w:val="none" w:sz="0" w:space="0" w:color="auto"/>
            <w:left w:val="none" w:sz="0" w:space="0" w:color="auto"/>
            <w:bottom w:val="none" w:sz="0" w:space="0" w:color="auto"/>
            <w:right w:val="none" w:sz="0" w:space="0" w:color="auto"/>
          </w:divBdr>
        </w:div>
      </w:divsChild>
    </w:div>
    <w:div w:id="1488324811">
      <w:bodyDiv w:val="1"/>
      <w:marLeft w:val="0"/>
      <w:marRight w:val="0"/>
      <w:marTop w:val="0"/>
      <w:marBottom w:val="0"/>
      <w:divBdr>
        <w:top w:val="none" w:sz="0" w:space="0" w:color="auto"/>
        <w:left w:val="none" w:sz="0" w:space="0" w:color="auto"/>
        <w:bottom w:val="none" w:sz="0" w:space="0" w:color="auto"/>
        <w:right w:val="none" w:sz="0" w:space="0" w:color="auto"/>
      </w:divBdr>
    </w:div>
    <w:div w:id="1517385109">
      <w:bodyDiv w:val="1"/>
      <w:marLeft w:val="0"/>
      <w:marRight w:val="0"/>
      <w:marTop w:val="0"/>
      <w:marBottom w:val="0"/>
      <w:divBdr>
        <w:top w:val="none" w:sz="0" w:space="0" w:color="auto"/>
        <w:left w:val="none" w:sz="0" w:space="0" w:color="auto"/>
        <w:bottom w:val="none" w:sz="0" w:space="0" w:color="auto"/>
        <w:right w:val="none" w:sz="0" w:space="0" w:color="auto"/>
      </w:divBdr>
      <w:divsChild>
        <w:div w:id="124125974">
          <w:marLeft w:val="547"/>
          <w:marRight w:val="0"/>
          <w:marTop w:val="0"/>
          <w:marBottom w:val="0"/>
          <w:divBdr>
            <w:top w:val="none" w:sz="0" w:space="0" w:color="auto"/>
            <w:left w:val="none" w:sz="0" w:space="0" w:color="auto"/>
            <w:bottom w:val="none" w:sz="0" w:space="0" w:color="auto"/>
            <w:right w:val="none" w:sz="0" w:space="0" w:color="auto"/>
          </w:divBdr>
        </w:div>
      </w:divsChild>
    </w:div>
    <w:div w:id="1610506569">
      <w:bodyDiv w:val="1"/>
      <w:marLeft w:val="0"/>
      <w:marRight w:val="0"/>
      <w:marTop w:val="0"/>
      <w:marBottom w:val="0"/>
      <w:divBdr>
        <w:top w:val="none" w:sz="0" w:space="0" w:color="auto"/>
        <w:left w:val="none" w:sz="0" w:space="0" w:color="auto"/>
        <w:bottom w:val="none" w:sz="0" w:space="0" w:color="auto"/>
        <w:right w:val="none" w:sz="0" w:space="0" w:color="auto"/>
      </w:divBdr>
      <w:divsChild>
        <w:div w:id="1165432809">
          <w:marLeft w:val="547"/>
          <w:marRight w:val="0"/>
          <w:marTop w:val="0"/>
          <w:marBottom w:val="0"/>
          <w:divBdr>
            <w:top w:val="none" w:sz="0" w:space="0" w:color="auto"/>
            <w:left w:val="none" w:sz="0" w:space="0" w:color="auto"/>
            <w:bottom w:val="none" w:sz="0" w:space="0" w:color="auto"/>
            <w:right w:val="none" w:sz="0" w:space="0" w:color="auto"/>
          </w:divBdr>
        </w:div>
      </w:divsChild>
    </w:div>
    <w:div w:id="1931431021">
      <w:bodyDiv w:val="1"/>
      <w:marLeft w:val="0"/>
      <w:marRight w:val="0"/>
      <w:marTop w:val="0"/>
      <w:marBottom w:val="0"/>
      <w:divBdr>
        <w:top w:val="none" w:sz="0" w:space="0" w:color="auto"/>
        <w:left w:val="none" w:sz="0" w:space="0" w:color="auto"/>
        <w:bottom w:val="none" w:sz="0" w:space="0" w:color="auto"/>
        <w:right w:val="none" w:sz="0" w:space="0" w:color="auto"/>
      </w:divBdr>
      <w:divsChild>
        <w:div w:id="1755937110">
          <w:marLeft w:val="547"/>
          <w:marRight w:val="0"/>
          <w:marTop w:val="0"/>
          <w:marBottom w:val="0"/>
          <w:divBdr>
            <w:top w:val="none" w:sz="0" w:space="0" w:color="auto"/>
            <w:left w:val="none" w:sz="0" w:space="0" w:color="auto"/>
            <w:bottom w:val="none" w:sz="0" w:space="0" w:color="auto"/>
            <w:right w:val="none" w:sz="0" w:space="0" w:color="auto"/>
          </w:divBdr>
        </w:div>
      </w:divsChild>
    </w:div>
    <w:div w:id="2051145929">
      <w:bodyDiv w:val="1"/>
      <w:marLeft w:val="0"/>
      <w:marRight w:val="0"/>
      <w:marTop w:val="0"/>
      <w:marBottom w:val="0"/>
      <w:divBdr>
        <w:top w:val="none" w:sz="0" w:space="0" w:color="auto"/>
        <w:left w:val="none" w:sz="0" w:space="0" w:color="auto"/>
        <w:bottom w:val="none" w:sz="0" w:space="0" w:color="auto"/>
        <w:right w:val="none" w:sz="0" w:space="0" w:color="auto"/>
      </w:divBdr>
      <w:divsChild>
        <w:div w:id="2087263871">
          <w:marLeft w:val="547"/>
          <w:marRight w:val="0"/>
          <w:marTop w:val="0"/>
          <w:marBottom w:val="0"/>
          <w:divBdr>
            <w:top w:val="none" w:sz="0" w:space="0" w:color="auto"/>
            <w:left w:val="none" w:sz="0" w:space="0" w:color="auto"/>
            <w:bottom w:val="none" w:sz="0" w:space="0" w:color="auto"/>
            <w:right w:val="none" w:sz="0" w:space="0" w:color="auto"/>
          </w:divBdr>
        </w:div>
      </w:divsChild>
    </w:div>
    <w:div w:id="2112237234">
      <w:bodyDiv w:val="1"/>
      <w:marLeft w:val="0"/>
      <w:marRight w:val="0"/>
      <w:marTop w:val="0"/>
      <w:marBottom w:val="0"/>
      <w:divBdr>
        <w:top w:val="none" w:sz="0" w:space="0" w:color="auto"/>
        <w:left w:val="none" w:sz="0" w:space="0" w:color="auto"/>
        <w:bottom w:val="none" w:sz="0" w:space="0" w:color="auto"/>
        <w:right w:val="none" w:sz="0" w:space="0" w:color="auto"/>
      </w:divBdr>
      <w:divsChild>
        <w:div w:id="32465703">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physiology.org/doi/abs/10.1152/advances.1997.273.6.S24"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biologycorner.com/anatomy/endocrine/endocrine_system_concept_map.html"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www.youtube.com/watch?v=SCV_m91mN-Q"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youtube.com/watch?v=eWHH9je2zG4" TargetMode="External"/><Relationship Id="rId20" Type="http://schemas.openxmlformats.org/officeDocument/2006/relationships/hyperlink" Target="https://classroom.kidshealth.org/classroom/9to12/body/systems/endocrine.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biologycorner.com/anatomy/endocrine/endocrine_system_concept_map.html" TargetMode="External"/><Relationship Id="rId23" Type="http://schemas.openxmlformats.org/officeDocument/2006/relationships/hyperlink" Target="https://www.youtube.com/watch?v=SCV_m91mN-Q" TargetMode="External"/><Relationship Id="rId10" Type="http://schemas.openxmlformats.org/officeDocument/2006/relationships/image" Target="media/image1.png"/><Relationship Id="rId19" Type="http://schemas.openxmlformats.org/officeDocument/2006/relationships/hyperlink" Target="https://www.biologycorner.com/worksheets/articles/corticosteroids.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classroom.kidshealth.org/classroom/9to12/body/systems/endocrine.pdf" TargetMode="External"/><Relationship Id="rId22" Type="http://schemas.openxmlformats.org/officeDocument/2006/relationships/hyperlink" Target="https://www.youtube.com/watch?v=eWHH9je2zG4"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E4C05A2CDDE64C9401DA2C110AD18B" ma:contentTypeVersion="12" ma:contentTypeDescription="Create a new document." ma:contentTypeScope="" ma:versionID="6384ef79e7e9de36cc98a99e330bb941">
  <xsd:schema xmlns:xsd="http://www.w3.org/2001/XMLSchema" xmlns:xs="http://www.w3.org/2001/XMLSchema" xmlns:p="http://schemas.microsoft.com/office/2006/metadata/properties" xmlns:ns3="7569aa00-f78a-4c83-a473-091f24277cf3" xmlns:ns4="357d438e-89db-4e3c-a3c7-fb45ad2a4142" targetNamespace="http://schemas.microsoft.com/office/2006/metadata/properties" ma:root="true" ma:fieldsID="2fc3ff05e982757b27ec25df574f2a16" ns3:_="" ns4:_="">
    <xsd:import namespace="7569aa00-f78a-4c83-a473-091f24277cf3"/>
    <xsd:import namespace="357d438e-89db-4e3c-a3c7-fb45ad2a414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69aa00-f78a-4c83-a473-091f24277c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7d438e-89db-4e3c-a3c7-fb45ad2a414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60F1798-AFFC-492D-B362-DF21C0337D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69aa00-f78a-4c83-a473-091f24277cf3"/>
    <ds:schemaRef ds:uri="357d438e-89db-4e3c-a3c7-fb45ad2a41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832DEF-4160-4C65-AAF2-41F4A5BAF0A6}">
  <ds:schemaRefs>
    <ds:schemaRef ds:uri="http://schemas.microsoft.com/sharepoint/v3/contenttype/forms"/>
  </ds:schemaRefs>
</ds:datastoreItem>
</file>

<file path=customXml/itemProps3.xml><?xml version="1.0" encoding="utf-8"?>
<ds:datastoreItem xmlns:ds="http://schemas.openxmlformats.org/officeDocument/2006/customXml" ds:itemID="{E310E6A9-A2C7-469C-8F16-53CD06580A0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1296</Words>
  <Characters>7390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Donyall Dickey</dc:creator>
  <cp:lastModifiedBy>Amar Pani</cp:lastModifiedBy>
  <cp:revision>2</cp:revision>
  <cp:lastPrinted>2018-02-20T21:34:00Z</cp:lastPrinted>
  <dcterms:created xsi:type="dcterms:W3CDTF">2025-03-16T17:57:00Z</dcterms:created>
  <dcterms:modified xsi:type="dcterms:W3CDTF">2025-03-16T17:57:00Z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0x01010047E4C05A2CDDE64C9401DA2C110AD18B</vt:lpwstr>
  </property>
</Properties>
</file>