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B4EE90E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D6768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November </w:t>
      </w:r>
      <w:r w:rsidR="00DA0A5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1</w:t>
      </w:r>
      <w:r w:rsidR="008D31C8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8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F0637D">
        <w:rPr>
          <w:rFonts w:ascii="Monotype Corsiva" w:hAnsi="Monotype Corsiva"/>
          <w:b/>
          <w:bCs/>
          <w:sz w:val="40"/>
          <w:szCs w:val="40"/>
          <w:u w:val="single"/>
        </w:rPr>
        <w:t>Nov</w:t>
      </w:r>
      <w:r w:rsidR="00D6768B">
        <w:rPr>
          <w:rFonts w:ascii="Monotype Corsiva" w:hAnsi="Monotype Corsiva"/>
          <w:b/>
          <w:bCs/>
          <w:sz w:val="40"/>
          <w:szCs w:val="40"/>
          <w:u w:val="single"/>
        </w:rPr>
        <w:t xml:space="preserve">ember </w:t>
      </w:r>
      <w:r w:rsidR="008D31C8">
        <w:rPr>
          <w:rFonts w:ascii="Monotype Corsiva" w:hAnsi="Monotype Corsiva"/>
          <w:b/>
          <w:bCs/>
          <w:sz w:val="40"/>
          <w:szCs w:val="40"/>
          <w:u w:val="single"/>
        </w:rPr>
        <w:t>22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183"/>
      </w:tblGrid>
      <w:tr w:rsidR="000A52CF" w:rsidRPr="001B168C" w14:paraId="54A58A02" w14:textId="77777777" w:rsidTr="00631C1D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08627B" w:rsidRPr="006D32FE" w14:paraId="2404C781" w14:textId="77777777" w:rsidTr="00631C1D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CC59" w14:textId="77777777" w:rsidR="0008627B" w:rsidRPr="00AD2541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025F">
              <w:rPr>
                <w:b/>
                <w:bCs/>
                <w:color w:val="000000" w:themeColor="text1"/>
                <w:sz w:val="20"/>
                <w:szCs w:val="20"/>
              </w:rPr>
              <w:t>Sikhism and Its Origins</w:t>
            </w:r>
          </w:p>
          <w:p w14:paraId="20283B2A" w14:textId="77777777" w:rsidR="0008627B" w:rsidRPr="00AD2541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42728303" w:rsidR="0008627B" w:rsidRPr="00023C0E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3025F">
              <w:rPr>
                <w:b/>
                <w:bCs/>
                <w:color w:val="000000" w:themeColor="text1"/>
                <w:sz w:val="20"/>
                <w:szCs w:val="20"/>
              </w:rPr>
              <w:t xml:space="preserve">Early Modern Religions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D58F" w14:textId="77777777" w:rsidR="0008627B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 xml:space="preserve">Spread and Influence of Sikhism </w:t>
            </w:r>
          </w:p>
          <w:p w14:paraId="7FDC8B6A" w14:textId="77777777" w:rsidR="0008627B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ADD51C0" w14:textId="77777777" w:rsidR="0008627B" w:rsidRPr="00171BA5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 xml:space="preserve">Early Modern Religions </w:t>
            </w:r>
          </w:p>
          <w:p w14:paraId="7A03C3D9" w14:textId="79D575F9" w:rsidR="0008627B" w:rsidRPr="00DA0A5D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47CD" w14:textId="77777777" w:rsidR="0008627B" w:rsidRPr="006B0250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B0250">
              <w:rPr>
                <w:b/>
                <w:bCs/>
                <w:color w:val="000000" w:themeColor="text1"/>
                <w:sz w:val="20"/>
                <w:szCs w:val="20"/>
              </w:rPr>
              <w:t>Overview of Early Modern Religions</w:t>
            </w:r>
          </w:p>
          <w:p w14:paraId="6FE66CBF" w14:textId="77777777" w:rsidR="0008627B" w:rsidRPr="006B0250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7D7D6373" w14:textId="75E6BD17" w:rsidR="0008627B" w:rsidRPr="00023C0E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B0250">
              <w:rPr>
                <w:b/>
                <w:bCs/>
                <w:color w:val="000000" w:themeColor="text1"/>
                <w:sz w:val="20"/>
                <w:szCs w:val="20"/>
              </w:rPr>
              <w:t>Early Modern Religions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245A" w14:textId="4611863F" w:rsidR="0008627B" w:rsidRDefault="0008627B" w:rsidP="0008627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08627B">
              <w:rPr>
                <w:b/>
                <w:bCs/>
                <w:color w:val="000000"/>
                <w:sz w:val="20"/>
                <w:szCs w:val="20"/>
              </w:rPr>
              <w:t>Impact of the Reformation and Catholic Reformation</w:t>
            </w:r>
          </w:p>
          <w:p w14:paraId="29580611" w14:textId="77777777" w:rsidR="0008627B" w:rsidRPr="0008627B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59A234C" w14:textId="3E96295D" w:rsidR="0008627B" w:rsidRPr="00171BA5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 xml:space="preserve">Early Modern Religions </w:t>
            </w:r>
          </w:p>
          <w:p w14:paraId="4E5D2A4A" w14:textId="71C78659" w:rsidR="0008627B" w:rsidRPr="00023C0E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A72D" w14:textId="5EB316FA" w:rsidR="0008627B" w:rsidRPr="006B0250" w:rsidRDefault="001A65B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  <w:p w14:paraId="669E4DAD" w14:textId="77777777" w:rsidR="0008627B" w:rsidRPr="006B0250" w:rsidRDefault="0008627B" w:rsidP="0008627B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72C27EE" w14:textId="013A2BB6" w:rsidR="0008627B" w:rsidRPr="006B0250" w:rsidRDefault="0008627B" w:rsidP="0008627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0250">
              <w:rPr>
                <w:b/>
                <w:bCs/>
                <w:color w:val="000000" w:themeColor="text1"/>
                <w:sz w:val="20"/>
                <w:szCs w:val="20"/>
              </w:rPr>
              <w:t>Early Modern Religions</w:t>
            </w:r>
          </w:p>
        </w:tc>
      </w:tr>
      <w:tr w:rsidR="003B6E85" w:rsidRPr="006D32FE" w14:paraId="43D4F6AC" w14:textId="77777777" w:rsidTr="00631C1D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00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83A4" w14:textId="1952E444" w:rsidR="0039595F" w:rsidRPr="0039595F" w:rsidRDefault="0039595F" w:rsidP="0039595F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 4.6 </w:t>
            </w:r>
            <w:r w:rsidRPr="0039595F">
              <w:rPr>
                <w:rFonts w:asciiTheme="minorHAnsi" w:eastAsiaTheme="minorHAnsi" w:hAnsiTheme="minorHAnsi" w:cstheme="minorBidi"/>
                <w:sz w:val="22"/>
                <w:szCs w:val="22"/>
              </w:rPr>
              <w:t>Examine</w:t>
            </w:r>
            <w:r w:rsidRPr="0039595F">
              <w:rPr>
                <w:sz w:val="20"/>
                <w:szCs w:val="20"/>
                <w:shd w:val="clear" w:color="auto" w:fill="FFFFFF"/>
              </w:rPr>
              <w:t xml:space="preserve"> the continuities and changes in religions during the early modern period</w:t>
            </w:r>
          </w:p>
          <w:p w14:paraId="7CF61054" w14:textId="77777777" w:rsidR="0039595F" w:rsidRPr="0039595F" w:rsidRDefault="0039595F" w:rsidP="0039595F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5BA0D33F" w14:textId="06DD59FC" w:rsidR="008B539F" w:rsidRPr="00A805B9" w:rsidRDefault="008B539F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8627B" w:rsidRPr="006D32FE" w14:paraId="17DA884E" w14:textId="77777777" w:rsidTr="00631C1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8627B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8627B" w:rsidRPr="002E64B6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8627B" w:rsidRPr="006D32FE" w:rsidRDefault="0008627B" w:rsidP="0008627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8627B" w:rsidRPr="006D32FE" w:rsidRDefault="0008627B" w:rsidP="0008627B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C18D" w14:textId="77777777" w:rsidR="0008627B" w:rsidRPr="0003025F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Objective</w:t>
            </w:r>
          </w:p>
          <w:p w14:paraId="66F90E8B" w14:textId="77777777" w:rsidR="0008627B" w:rsidRDefault="0008627B" w:rsidP="0008627B">
            <w:pPr>
              <w:rPr>
                <w:b/>
                <w:bCs/>
                <w:sz w:val="20"/>
                <w:szCs w:val="20"/>
              </w:rPr>
            </w:pPr>
          </w:p>
          <w:p w14:paraId="7BAFDFE8" w14:textId="77777777" w:rsidR="0008627B" w:rsidRPr="0003025F" w:rsidRDefault="0008627B" w:rsidP="0008627B">
            <w:pPr>
              <w:rPr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 xml:space="preserve">I can </w:t>
            </w:r>
            <w:r w:rsidRPr="0003025F">
              <w:rPr>
                <w:sz w:val="20"/>
                <w:szCs w:val="20"/>
              </w:rPr>
              <w:t>describe the origins and teachings of Sikhism.</w:t>
            </w:r>
          </w:p>
          <w:p w14:paraId="252DB953" w14:textId="77777777" w:rsidR="0008627B" w:rsidRPr="0003025F" w:rsidRDefault="0008627B" w:rsidP="0008627B">
            <w:pPr>
              <w:rPr>
                <w:sz w:val="20"/>
                <w:szCs w:val="20"/>
              </w:rPr>
            </w:pPr>
          </w:p>
          <w:p w14:paraId="662B6A4F" w14:textId="77777777" w:rsidR="0008627B" w:rsidRPr="0003025F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Guided Question</w:t>
            </w:r>
          </w:p>
          <w:p w14:paraId="2A9A4BA4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7C549E7A" w14:textId="77777777" w:rsidR="0008627B" w:rsidRPr="0003025F" w:rsidRDefault="0008627B" w:rsidP="0008627B">
            <w:pPr>
              <w:rPr>
                <w:sz w:val="20"/>
                <w:szCs w:val="20"/>
              </w:rPr>
            </w:pPr>
            <w:r w:rsidRPr="0003025F">
              <w:rPr>
                <w:sz w:val="20"/>
                <w:szCs w:val="20"/>
              </w:rPr>
              <w:t>What are the key beliefs and practices of Sikhism, and how did it originate?</w:t>
            </w:r>
          </w:p>
          <w:p w14:paraId="5550AE99" w14:textId="77777777" w:rsidR="0008627B" w:rsidRPr="0003025F" w:rsidRDefault="0008627B" w:rsidP="0008627B">
            <w:pPr>
              <w:rPr>
                <w:sz w:val="20"/>
                <w:szCs w:val="20"/>
              </w:rPr>
            </w:pPr>
          </w:p>
          <w:p w14:paraId="01D8BB28" w14:textId="11E766CC" w:rsidR="0008627B" w:rsidRPr="00161770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8B77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06B231F8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7D33B37C" w14:textId="77777777" w:rsidR="0008627B" w:rsidRPr="0091509B" w:rsidRDefault="0008627B" w:rsidP="0008627B">
            <w:pPr>
              <w:rPr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I can</w:t>
            </w:r>
            <w:r w:rsidRPr="0091509B">
              <w:rPr>
                <w:sz w:val="20"/>
                <w:szCs w:val="20"/>
              </w:rPr>
              <w:t xml:space="preserve"> analyze the spread of Sikhism and the role of the Khalsa in its development.</w:t>
            </w:r>
          </w:p>
          <w:p w14:paraId="43798552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</w:p>
          <w:p w14:paraId="27FC7C93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Guided Question</w:t>
            </w:r>
          </w:p>
          <w:p w14:paraId="1C43C874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2EDCF9AA" w14:textId="6F6DD4B1" w:rsidR="0008627B" w:rsidRPr="00DA0A5D" w:rsidRDefault="0008627B" w:rsidP="0008627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How did Sikhism spread beyond its origins, and what role did the Khalsa play in this process?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803C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13957A68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8859DE1" w14:textId="77777777" w:rsidR="0008627B" w:rsidRPr="0091509B" w:rsidRDefault="0008627B" w:rsidP="0008627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 xml:space="preserve">I can </w:t>
            </w:r>
            <w:r w:rsidRPr="0091509B">
              <w:rPr>
                <w:sz w:val="20"/>
                <w:szCs w:val="20"/>
              </w:rPr>
              <w:t>identify the causes and key figures of the Protestant Reformation.</w:t>
            </w:r>
          </w:p>
          <w:p w14:paraId="6906A01F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E39A7DE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Guided Question</w:t>
            </w:r>
          </w:p>
          <w:p w14:paraId="44E9CAFC" w14:textId="77777777" w:rsidR="0008627B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581D0F7F" w14:textId="77777777" w:rsidR="0008627B" w:rsidRPr="0091509B" w:rsidRDefault="0008627B" w:rsidP="0008627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What were the main causes of the Protestant Reformation, and who were its key figures?</w:t>
            </w:r>
          </w:p>
          <w:p w14:paraId="6DE84ED4" w14:textId="77777777" w:rsidR="0008627B" w:rsidRPr="0091509B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5D23F95C" w14:textId="2E5A3DBF" w:rsidR="0008627B" w:rsidRPr="00161770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45A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49E73A4D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2E13641F" w14:textId="77777777" w:rsidR="0008627B" w:rsidRPr="0008627B" w:rsidRDefault="0008627B" w:rsidP="0008627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1509B">
              <w:rPr>
                <w:b/>
                <w:bCs/>
              </w:rPr>
              <w:t>I can</w:t>
            </w:r>
            <w:r w:rsidRPr="0091509B">
              <w:t xml:space="preserve"> </w:t>
            </w:r>
            <w:r w:rsidRPr="0008627B">
              <w:rPr>
                <w:rFonts w:ascii="Times New Roman" w:hAnsi="Times New Roman"/>
                <w:color w:val="000000"/>
              </w:rPr>
              <w:t>evaluate the impact of the Protestant Reformation on European society and the Catholic Church's response.</w:t>
            </w:r>
          </w:p>
          <w:p w14:paraId="38F4C038" w14:textId="77777777" w:rsidR="0008627B" w:rsidRDefault="0008627B" w:rsidP="0008627B"/>
          <w:p w14:paraId="7892950D" w14:textId="207EFEB6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Guided Question</w:t>
            </w:r>
          </w:p>
          <w:p w14:paraId="1696A187" w14:textId="77777777" w:rsidR="0008627B" w:rsidRDefault="0008627B" w:rsidP="0008627B">
            <w:pPr>
              <w:rPr>
                <w:sz w:val="20"/>
                <w:szCs w:val="20"/>
              </w:rPr>
            </w:pPr>
          </w:p>
          <w:p w14:paraId="239EB028" w14:textId="77777777" w:rsidR="0008627B" w:rsidRPr="0008627B" w:rsidRDefault="0008627B" w:rsidP="0008627B">
            <w:pPr>
              <w:rPr>
                <w:sz w:val="20"/>
                <w:szCs w:val="20"/>
              </w:rPr>
            </w:pPr>
            <w:r w:rsidRPr="0008627B">
              <w:rPr>
                <w:sz w:val="20"/>
                <w:szCs w:val="20"/>
              </w:rPr>
              <w:t>How did the Protestant Reformation change European society, and what reforms did the Catholic Church implement in response?</w:t>
            </w:r>
          </w:p>
          <w:p w14:paraId="19D8B09F" w14:textId="77777777" w:rsidR="0008627B" w:rsidRPr="0008627B" w:rsidRDefault="0008627B" w:rsidP="0008627B">
            <w:pPr>
              <w:rPr>
                <w:sz w:val="20"/>
                <w:szCs w:val="20"/>
              </w:rPr>
            </w:pPr>
          </w:p>
          <w:p w14:paraId="5F3791F1" w14:textId="27B3465A" w:rsidR="0008627B" w:rsidRPr="00161770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20DE" w14:textId="77777777" w:rsidR="0008627B" w:rsidRPr="0091509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lastRenderedPageBreak/>
              <w:t>Objective</w:t>
            </w:r>
          </w:p>
          <w:p w14:paraId="7F6E62A7" w14:textId="77777777" w:rsidR="0008627B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9E3A9CE" w14:textId="1F7AEAED" w:rsidR="0008627B" w:rsidRPr="0091509B" w:rsidRDefault="0008627B" w:rsidP="0008627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 xml:space="preserve">I </w:t>
            </w:r>
            <w:r w:rsidR="001A65BB" w:rsidRPr="0091509B">
              <w:rPr>
                <w:b/>
                <w:bCs/>
                <w:sz w:val="20"/>
                <w:szCs w:val="20"/>
              </w:rPr>
              <w:t xml:space="preserve">can </w:t>
            </w:r>
            <w:r w:rsidR="001A65BB" w:rsidRPr="001A65B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examine</w:t>
            </w:r>
            <w:r w:rsidR="001A65BB" w:rsidRPr="001A65BB">
              <w:rPr>
                <w:sz w:val="20"/>
                <w:szCs w:val="20"/>
              </w:rPr>
              <w:t xml:space="preserve"> the continuities and changes in religions during the early modern period, preparing for an assessment.</w:t>
            </w:r>
          </w:p>
          <w:p w14:paraId="422BBFB0" w14:textId="77777777" w:rsidR="0008627B" w:rsidRPr="0091509B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39CA1027" w14:textId="767ECF2F" w:rsidR="0008627B" w:rsidRPr="00161770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0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1913"/>
        <w:gridCol w:w="180"/>
      </w:tblGrid>
      <w:tr w:rsidR="00955D52" w:rsidRPr="006D32FE" w14:paraId="49219E4D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08627B" w:rsidRPr="006D32FE" w14:paraId="41807183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8627B" w:rsidRPr="006D32FE" w:rsidRDefault="0008627B" w:rsidP="0008627B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25CE" w14:textId="77777777" w:rsidR="0008627B" w:rsidRPr="0003025F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3025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302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025F">
              <w:rPr>
                <w:color w:val="2E2F30"/>
                <w:sz w:val="20"/>
                <w:szCs w:val="20"/>
                <w:shd w:val="clear" w:color="auto" w:fill="FFFFFF"/>
              </w:rPr>
              <w:t>Think about a religion you know well. What are its core beliefs? Write them down.</w:t>
            </w:r>
          </w:p>
          <w:p w14:paraId="63452255" w14:textId="77777777" w:rsidR="0008627B" w:rsidRPr="0003025F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8A7085D" w14:textId="6B561C17" w:rsidR="0008627B" w:rsidRPr="00CD799D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633B" w14:textId="77777777" w:rsidR="0008627B" w:rsidRPr="0091509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1509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9150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1509B">
              <w:rPr>
                <w:color w:val="2E2F30"/>
                <w:sz w:val="20"/>
                <w:szCs w:val="20"/>
                <w:shd w:val="clear" w:color="auto" w:fill="FFFFFF"/>
              </w:rPr>
              <w:t>List any religions or belief systems you know that have spread beyond their place of origin. </w:t>
            </w:r>
          </w:p>
          <w:p w14:paraId="77AC76AB" w14:textId="77777777" w:rsidR="0008627B" w:rsidRPr="0091509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3A205DA5" w:rsidR="0008627B" w:rsidRPr="009E7788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6CB7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Contextualization:</w:t>
            </w:r>
            <w:r>
              <w:rPr>
                <w:sz w:val="20"/>
                <w:szCs w:val="20"/>
              </w:rPr>
              <w:t xml:space="preserve">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203D">
              <w:rPr>
                <w:sz w:val="20"/>
                <w:szCs w:val="20"/>
              </w:rPr>
              <w:t>Think about a time when someone challenged an authority or tradition. What happened? Write a few sentences about it.</w:t>
            </w:r>
          </w:p>
          <w:p w14:paraId="04C48638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42589212" w14:textId="2946B72B" w:rsidR="0008627B" w:rsidRPr="008D0229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9B40" w14:textId="77777777" w:rsidR="0008627B" w:rsidRPr="0008627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1509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9150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8627B">
              <w:rPr>
                <w:color w:val="2E2F30"/>
                <w:sz w:val="20"/>
                <w:szCs w:val="20"/>
                <w:shd w:val="clear" w:color="auto" w:fill="FFFFFF"/>
              </w:rPr>
              <w:t>Think about a major change in society (like technology or social movements). How did it impact people's lives?</w:t>
            </w:r>
          </w:p>
          <w:p w14:paraId="60DAC22F" w14:textId="77777777" w:rsidR="0008627B" w:rsidRPr="0008627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95515D4" w14:textId="43588068" w:rsidR="0008627B" w:rsidRPr="0091509B" w:rsidRDefault="0008627B" w:rsidP="0008627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AE8A5D0" w14:textId="30335BE1" w:rsidR="0008627B" w:rsidRPr="002E01DC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8F08" w14:textId="57DF2A59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Contextualization:</w:t>
            </w:r>
            <w:r>
              <w:rPr>
                <w:sz w:val="20"/>
                <w:szCs w:val="20"/>
              </w:rPr>
              <w:t xml:space="preserve">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203D">
              <w:rPr>
                <w:sz w:val="20"/>
                <w:szCs w:val="20"/>
              </w:rPr>
              <w:t>Think about a time when someone challenged an authority or tradition. What happened? Write a few sentences about it.</w:t>
            </w:r>
          </w:p>
          <w:p w14:paraId="50EB036B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2A2DFE45" w14:textId="62EEFB5B" w:rsidR="0008627B" w:rsidRPr="008B539F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08627B" w:rsidRPr="006D32FE" w14:paraId="23531563" w14:textId="77777777" w:rsidTr="00631C1D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08627B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08627B" w:rsidRPr="00906657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87AA" w14:textId="77777777" w:rsidR="0008627B" w:rsidRPr="0003025F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16C4F50" w14:textId="77777777" w:rsidR="0008627B" w:rsidRPr="0003025F" w:rsidRDefault="0008627B" w:rsidP="0008627B">
            <w:pPr>
              <w:rPr>
                <w:sz w:val="20"/>
                <w:szCs w:val="20"/>
              </w:rPr>
            </w:pPr>
            <w:r w:rsidRPr="0003025F">
              <w:rPr>
                <w:sz w:val="20"/>
                <w:szCs w:val="20"/>
              </w:rPr>
              <w:t>Introduction to Sikhism: its origins in the Punjab region, the life of Guru Nanak, and the core teachings of Sikhism.</w:t>
            </w:r>
          </w:p>
          <w:p w14:paraId="532B7FA3" w14:textId="77777777" w:rsidR="0008627B" w:rsidRPr="0003025F" w:rsidRDefault="0008627B" w:rsidP="0008627B">
            <w:pPr>
              <w:rPr>
                <w:b/>
                <w:bCs/>
                <w:sz w:val="20"/>
                <w:szCs w:val="20"/>
              </w:rPr>
            </w:pPr>
          </w:p>
          <w:p w14:paraId="5A6F2E9F" w14:textId="6D8FA536" w:rsidR="0008627B" w:rsidRPr="00010A3A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93BC" w14:textId="77777777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93875AD" w14:textId="77777777" w:rsidR="0008627B" w:rsidRPr="0091509B" w:rsidRDefault="0008627B" w:rsidP="0008627B">
            <w:pPr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Discuss the spread of Sikhism, focusing on the establishment of the Khalsa and its significance in promoting Sikh identity.</w:t>
            </w:r>
          </w:p>
          <w:p w14:paraId="06075AA6" w14:textId="77777777" w:rsidR="0008627B" w:rsidRPr="0091509B" w:rsidRDefault="0008627B" w:rsidP="0008627B">
            <w:pPr>
              <w:rPr>
                <w:sz w:val="20"/>
                <w:szCs w:val="20"/>
              </w:rPr>
            </w:pPr>
          </w:p>
          <w:p w14:paraId="765C823E" w14:textId="3CE3FB26" w:rsidR="0008627B" w:rsidRPr="00010A3A" w:rsidRDefault="0008627B" w:rsidP="00086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3BE3" w14:textId="77777777" w:rsidR="0008627B" w:rsidRPr="0007203D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95F6C66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  <w:r w:rsidRPr="0007203D">
              <w:rPr>
                <w:sz w:val="20"/>
                <w:szCs w:val="20"/>
              </w:rPr>
              <w:t>Overview of the Protestant Reformation, including key figures like Martin Luther, John Calvin, and the major causes behind the movement.</w:t>
            </w:r>
          </w:p>
          <w:p w14:paraId="3CCE6557" w14:textId="77777777" w:rsidR="0008627B" w:rsidRPr="0007203D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5127DBE" w14:textId="77777777" w:rsidR="0008627B" w:rsidRPr="006B0250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55FD87B9" w14:textId="24065D50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C68D" w14:textId="55F5CC2C" w:rsidR="0008627B" w:rsidRPr="0091509B" w:rsidRDefault="0008627B" w:rsidP="0008627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F9201B9" w14:textId="77777777" w:rsidR="0008627B" w:rsidRPr="0008627B" w:rsidRDefault="0008627B" w:rsidP="0008627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8627B">
              <w:rPr>
                <w:rFonts w:ascii="Times New Roman" w:hAnsi="Times New Roman"/>
                <w:color w:val="000000"/>
              </w:rPr>
              <w:t>Discuss the societal impacts of the Protestant Reformation, including changes in religion, politics, and culture, along with the Catholic Reformation's response.</w:t>
            </w:r>
          </w:p>
          <w:p w14:paraId="1F590268" w14:textId="77777777" w:rsidR="0008627B" w:rsidRDefault="0008627B" w:rsidP="0008627B"/>
          <w:p w14:paraId="13EAA58A" w14:textId="77777777" w:rsidR="0008627B" w:rsidRPr="0091509B" w:rsidRDefault="0008627B" w:rsidP="0008627B">
            <w:pPr>
              <w:rPr>
                <w:sz w:val="20"/>
                <w:szCs w:val="20"/>
              </w:rPr>
            </w:pPr>
          </w:p>
          <w:p w14:paraId="7A4CA024" w14:textId="20315C97" w:rsidR="0008627B" w:rsidRPr="00010A3A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A068" w14:textId="4A9529A7" w:rsidR="0008627B" w:rsidRPr="0007203D" w:rsidRDefault="0008627B" w:rsidP="000862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4F4AB77" w14:textId="1472B81E" w:rsidR="0008627B" w:rsidRPr="001A65BB" w:rsidRDefault="001A65BB" w:rsidP="0008627B">
            <w:pPr>
              <w:widowControl w:val="0"/>
              <w:rPr>
                <w:sz w:val="20"/>
                <w:szCs w:val="20"/>
              </w:rPr>
            </w:pPr>
            <w:r w:rsidRPr="001A65BB">
              <w:rPr>
                <w:color w:val="2E2F30"/>
                <w:sz w:val="20"/>
                <w:szCs w:val="20"/>
                <w:shd w:val="clear" w:color="auto" w:fill="FFFFFF"/>
              </w:rPr>
              <w:t>Continuities and Changes in Religions During the Early Modern Period</w:t>
            </w:r>
            <w:r w:rsidRPr="001A65BB">
              <w:rPr>
                <w:sz w:val="20"/>
                <w:szCs w:val="20"/>
              </w:rPr>
              <w:t xml:space="preserve"> </w:t>
            </w:r>
          </w:p>
          <w:p w14:paraId="68A88068" w14:textId="0962C083" w:rsidR="0008627B" w:rsidRPr="00A81961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08627B" w:rsidRPr="006D32FE" w14:paraId="31E3260D" w14:textId="77777777" w:rsidTr="00631C1D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2C562A90" w14:textId="1FE9C7E0" w:rsidR="0008627B" w:rsidRPr="00631C1D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490BC96" w:rsidR="0008627B" w:rsidRPr="00AE6AF4" w:rsidRDefault="0008627B" w:rsidP="0008627B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work: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  </w:t>
            </w:r>
            <w:r w:rsidRPr="000302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Pr="0003025F">
              <w:rPr>
                <w:color w:val="2E2F30"/>
                <w:sz w:val="20"/>
                <w:szCs w:val="20"/>
                <w:shd w:val="clear" w:color="auto" w:fill="FFFFFF"/>
              </w:rPr>
              <w:t xml:space="preserve">reate a timeline of the key events in the early history of Sikhism, marking important Gurus and their contributions.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919E" w14:textId="122652F6" w:rsidR="004945CF" w:rsidRPr="004945CF" w:rsidRDefault="0008627B" w:rsidP="004945C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Partner work: </w:t>
            </w:r>
            <w:r w:rsidRPr="008D0229">
              <w:rPr>
                <w:b/>
                <w:bCs/>
              </w:rPr>
              <w:t xml:space="preserve">  </w:t>
            </w:r>
            <w:r w:rsidR="00014918">
              <w:rPr>
                <w:rFonts w:ascii="Times New Roman" w:hAnsi="Times New Roman"/>
                <w:color w:val="000000"/>
              </w:rPr>
              <w:t>T</w:t>
            </w:r>
            <w:r w:rsidR="004945CF" w:rsidRPr="004945CF">
              <w:rPr>
                <w:rFonts w:ascii="Times New Roman" w:hAnsi="Times New Roman"/>
                <w:color w:val="000000"/>
              </w:rPr>
              <w:t>hink about the following questions:</w:t>
            </w:r>
          </w:p>
          <w:p w14:paraId="5C8F3882" w14:textId="77777777" w:rsidR="004945CF" w:rsidRPr="004945CF" w:rsidRDefault="004945CF" w:rsidP="004945CF">
            <w:pPr>
              <w:rPr>
                <w:sz w:val="20"/>
                <w:szCs w:val="20"/>
              </w:rPr>
            </w:pPr>
          </w:p>
          <w:p w14:paraId="7D77B275" w14:textId="77777777" w:rsidR="004945CF" w:rsidRPr="004945CF" w:rsidRDefault="004945CF" w:rsidP="004945C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945CF">
              <w:rPr>
                <w:rFonts w:ascii="Times New Roman" w:hAnsi="Times New Roman"/>
                <w:color w:val="000000"/>
              </w:rPr>
              <w:t>1. How did the Khalsa help in spreading Sikhism?</w:t>
            </w:r>
          </w:p>
          <w:p w14:paraId="74062D89" w14:textId="77777777" w:rsidR="004945CF" w:rsidRPr="004945CF" w:rsidRDefault="004945CF" w:rsidP="004945C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945CF">
              <w:rPr>
                <w:rFonts w:ascii="Times New Roman" w:hAnsi="Times New Roman"/>
                <w:color w:val="000000"/>
              </w:rPr>
              <w:t>2. Can you name a region where Sikhism spread and describe how it got there?</w:t>
            </w:r>
          </w:p>
          <w:p w14:paraId="2C0DC480" w14:textId="77777777" w:rsidR="004945CF" w:rsidRPr="004945CF" w:rsidRDefault="004945CF" w:rsidP="004945CF">
            <w:pPr>
              <w:rPr>
                <w:sz w:val="20"/>
                <w:szCs w:val="20"/>
              </w:rPr>
            </w:pPr>
          </w:p>
          <w:p w14:paraId="27383359" w14:textId="0EB412EB" w:rsidR="004945CF" w:rsidRPr="004945CF" w:rsidRDefault="004945CF" w:rsidP="004945C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945CF">
              <w:rPr>
                <w:rFonts w:ascii="Times New Roman" w:hAnsi="Times New Roman"/>
                <w:color w:val="000000"/>
              </w:rPr>
              <w:t xml:space="preserve">Discuss your thoughts </w:t>
            </w:r>
            <w:r>
              <w:rPr>
                <w:rFonts w:ascii="Times New Roman" w:hAnsi="Times New Roman"/>
                <w:color w:val="000000"/>
              </w:rPr>
              <w:t xml:space="preserve">and respond to the questions in the platform. </w:t>
            </w:r>
          </w:p>
          <w:p w14:paraId="3216B6CC" w14:textId="77777777" w:rsidR="004945CF" w:rsidRPr="004945CF" w:rsidRDefault="004945CF" w:rsidP="004945CF">
            <w:pPr>
              <w:rPr>
                <w:sz w:val="20"/>
                <w:szCs w:val="20"/>
              </w:rPr>
            </w:pPr>
          </w:p>
          <w:p w14:paraId="50CED0AC" w14:textId="2C6F854E" w:rsidR="0008627B" w:rsidRPr="00962DD8" w:rsidRDefault="0008627B" w:rsidP="0008627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B4169B9" w:rsidR="0008627B" w:rsidRPr="006D32FE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Pr="0007203D">
              <w:rPr>
                <w:color w:val="2E2F30"/>
                <w:sz w:val="20"/>
                <w:szCs w:val="20"/>
                <w:shd w:val="clear" w:color="auto" w:fill="FFFFFF"/>
              </w:rPr>
              <w:t xml:space="preserve">reate a cause-and-effect chart that outlines the causes of the Protestant Reformation and its major outcomes.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DF7F" w14:textId="77777777" w:rsidR="00D46254" w:rsidRPr="00D46254" w:rsidRDefault="0008627B" w:rsidP="00D4625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</w:t>
            </w:r>
            <w:r w:rsidRPr="008D0229">
              <w:rPr>
                <w:b/>
                <w:bCs/>
                <w:sz w:val="20"/>
                <w:szCs w:val="20"/>
              </w:rPr>
              <w:t xml:space="preserve">  </w:t>
            </w:r>
            <w:r w:rsidR="00D46254" w:rsidRPr="00D46254">
              <w:rPr>
                <w:sz w:val="20"/>
                <w:szCs w:val="20"/>
              </w:rPr>
              <w:t>In groups, discuss the effects of the Reformation on a specific aspect of society (e.g., education, politics, or art) and share your findings with the class.</w:t>
            </w:r>
          </w:p>
          <w:p w14:paraId="67C0F30F" w14:textId="77777777" w:rsidR="00D46254" w:rsidRPr="00D46254" w:rsidRDefault="00D46254" w:rsidP="00D46254">
            <w:pPr>
              <w:rPr>
                <w:sz w:val="20"/>
                <w:szCs w:val="20"/>
              </w:rPr>
            </w:pPr>
          </w:p>
          <w:p w14:paraId="08E659DB" w14:textId="70398440" w:rsidR="0008627B" w:rsidRPr="00AE6AF4" w:rsidRDefault="0008627B" w:rsidP="0008627B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043E" w14:textId="1FBF965D" w:rsidR="004324A2" w:rsidRPr="004324A2" w:rsidRDefault="0008627B" w:rsidP="004324A2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324A2" w:rsidRPr="004324A2">
              <w:rPr>
                <w:rFonts w:ascii="Segoe UI" w:hAnsi="Segoe UI" w:cs="Segoe UI"/>
                <w:color w:val="2E2F30"/>
              </w:rPr>
              <w:t xml:space="preserve"> </w:t>
            </w:r>
            <w:r w:rsidR="004324A2" w:rsidRPr="004324A2">
              <w:rPr>
                <w:color w:val="2E2F30"/>
                <w:sz w:val="20"/>
                <w:szCs w:val="20"/>
                <w:shd w:val="clear" w:color="auto" w:fill="FFFFFF"/>
              </w:rPr>
              <w:t>create a timeline that highlights significant religious events and changes during the early modern period.</w:t>
            </w:r>
          </w:p>
          <w:p w14:paraId="25B297D7" w14:textId="5E414952" w:rsidR="004324A2" w:rsidRPr="004324A2" w:rsidRDefault="004324A2" w:rsidP="004324A2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4324A2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Task:</w:t>
            </w:r>
            <w:r w:rsidRPr="004324A2">
              <w:rPr>
                <w:color w:val="2E2F30"/>
                <w:sz w:val="20"/>
                <w:szCs w:val="20"/>
                <w:shd w:val="clear" w:color="auto" w:fill="FFFFFF"/>
              </w:rPr>
              <w:t>  identify at least three key events or trends, using classroom resources to support their timeline. Encourage students to include both continuities and changes.</w:t>
            </w:r>
          </w:p>
          <w:p w14:paraId="4F77DA5D" w14:textId="77777777" w:rsidR="004324A2" w:rsidRPr="004324A2" w:rsidRDefault="004324A2" w:rsidP="004324A2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4324A2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Discussion:</w:t>
            </w:r>
            <w:r w:rsidRPr="004324A2">
              <w:rPr>
                <w:color w:val="2E2F30"/>
                <w:sz w:val="20"/>
                <w:szCs w:val="20"/>
                <w:shd w:val="clear" w:color="auto" w:fill="FFFFFF"/>
              </w:rPr>
              <w:t> After 15 minutes, groups present their timelines. Discuss how these events illustrate both continuity and change, allowing students to fill in gaps in their understanding.</w:t>
            </w:r>
          </w:p>
          <w:p w14:paraId="0811E74D" w14:textId="4400F1A9" w:rsidR="0008627B" w:rsidRPr="00A81961" w:rsidRDefault="0008627B" w:rsidP="0008627B">
            <w:pPr>
              <w:widowControl w:val="0"/>
              <w:rPr>
                <w:sz w:val="20"/>
                <w:szCs w:val="20"/>
              </w:rPr>
            </w:pPr>
          </w:p>
        </w:tc>
      </w:tr>
      <w:tr w:rsidR="0008627B" w:rsidRPr="006D32FE" w14:paraId="70108707" w14:textId="77777777" w:rsidTr="00631C1D">
        <w:trPr>
          <w:gridAfter w:val="1"/>
          <w:wAfter w:w="180" w:type="dxa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08627B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08627B" w:rsidRPr="006D32FE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08627B" w:rsidRDefault="0008627B" w:rsidP="0008627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2F63B799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93664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2B58" w14:textId="77777777" w:rsidR="0008627B" w:rsidRPr="00AD2541" w:rsidRDefault="0008627B" w:rsidP="0008627B">
            <w:pPr>
              <w:widowControl w:val="0"/>
              <w:rPr>
                <w:rFonts w:cs="Segoe UI"/>
                <w:b/>
                <w:bCs/>
                <w:sz w:val="20"/>
                <w:szCs w:val="20"/>
              </w:rPr>
            </w:pPr>
            <w:r w:rsidRPr="00AD2541">
              <w:rPr>
                <w:rFonts w:cs="Segoe UI"/>
                <w:b/>
                <w:bCs/>
                <w:sz w:val="20"/>
                <w:szCs w:val="20"/>
              </w:rPr>
              <w:t>I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ndependent: </w:t>
            </w:r>
            <w:r w:rsidRPr="00AD2541">
              <w:rPr>
                <w:rFonts w:cs="Segoe UI"/>
                <w:b/>
                <w:bCs/>
                <w:sz w:val="20"/>
                <w:szCs w:val="20"/>
              </w:rPr>
              <w:t>(SAQ)</w:t>
            </w:r>
          </w:p>
          <w:p w14:paraId="348EABF5" w14:textId="77777777" w:rsidR="0008627B" w:rsidRDefault="0008627B" w:rsidP="0008627B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14:paraId="44E3582B" w14:textId="60679970" w:rsidR="0008627B" w:rsidRPr="00AE6AF4" w:rsidRDefault="0008627B" w:rsidP="0008627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rFonts w:cs="Segoe UI"/>
                <w:sz w:val="20"/>
                <w:szCs w:val="20"/>
              </w:rPr>
              <w:t>Explain the significance of the concept of Seva in Sikhism. In your response, include two specific examples of how Seva is practiced within the Sikh community.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7723" w14:textId="77777777" w:rsidR="0008627B" w:rsidRPr="00CD799D" w:rsidRDefault="0008627B" w:rsidP="0008627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Independent: 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>(SAQ)</w:t>
            </w:r>
          </w:p>
          <w:p w14:paraId="2E083463" w14:textId="77777777" w:rsidR="0008627B" w:rsidRPr="0091509B" w:rsidRDefault="0008627B" w:rsidP="0008627B">
            <w:pPr>
              <w:pStyle w:val="paragraph"/>
              <w:rPr>
                <w:color w:val="2E2F30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91509B">
              <w:rPr>
                <w:color w:val="2E2F30"/>
                <w:sz w:val="20"/>
                <w:szCs w:val="20"/>
              </w:rPr>
              <w:t xml:space="preserve">Explain </w:t>
            </w:r>
            <w:r w:rsidRPr="0091509B">
              <w:rPr>
                <w:color w:val="000000"/>
                <w:sz w:val="20"/>
                <w:szCs w:val="20"/>
              </w:rPr>
              <w:t>the</w:t>
            </w:r>
            <w:r w:rsidRPr="0091509B">
              <w:rPr>
                <w:color w:val="2E2F30"/>
                <w:sz w:val="20"/>
                <w:szCs w:val="20"/>
              </w:rPr>
              <w:t xml:space="preserve"> impact of the Khalsa on Sikhism's spread and identity.</w:t>
            </w:r>
          </w:p>
          <w:p w14:paraId="0BCE7610" w14:textId="77777777" w:rsidR="0008627B" w:rsidRPr="0091509B" w:rsidRDefault="0008627B" w:rsidP="0008627B">
            <w:pPr>
              <w:pStyle w:val="paragraph"/>
              <w:rPr>
                <w:color w:val="2E2F30"/>
                <w:sz w:val="20"/>
                <w:szCs w:val="20"/>
              </w:rPr>
            </w:pPr>
          </w:p>
          <w:p w14:paraId="60BA49C1" w14:textId="75DF4636" w:rsidR="0008627B" w:rsidRPr="0007203D" w:rsidRDefault="0008627B" w:rsidP="0008627B">
            <w:pPr>
              <w:pStyle w:val="paragraph"/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7905" w14:textId="77777777" w:rsidR="0008627B" w:rsidRPr="006B0250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Independent: </w:t>
            </w:r>
          </w:p>
          <w:p w14:paraId="5220AE20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  <w:r w:rsidRPr="006B0250">
              <w:rPr>
                <w:rFonts w:ascii="Cambria" w:hAnsi="Cambria"/>
                <w:b/>
                <w:bCs/>
                <w:sz w:val="20"/>
                <w:szCs w:val="20"/>
              </w:rPr>
              <w:t>Prompt</w:t>
            </w:r>
            <w:r w:rsidRPr="006B0250">
              <w:rPr>
                <w:rFonts w:ascii="Cambria" w:hAnsi="Cambria"/>
                <w:sz w:val="20"/>
                <w:szCs w:val="20"/>
              </w:rPr>
              <w:t>: </w:t>
            </w:r>
            <w:r w:rsidRPr="006B025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203D">
              <w:rPr>
                <w:sz w:val="20"/>
                <w:szCs w:val="20"/>
              </w:rPr>
              <w:t>Choose one key figure from the Reformation and write a brief biography, highlighting their contributions and significance.</w:t>
            </w:r>
          </w:p>
          <w:p w14:paraId="4AC4DE63" w14:textId="77777777" w:rsidR="0008627B" w:rsidRPr="0007203D" w:rsidRDefault="0008627B" w:rsidP="0008627B">
            <w:pPr>
              <w:widowControl w:val="0"/>
              <w:rPr>
                <w:sz w:val="20"/>
                <w:szCs w:val="20"/>
              </w:rPr>
            </w:pPr>
          </w:p>
          <w:p w14:paraId="65AC4CAC" w14:textId="0A93EADB" w:rsidR="0008627B" w:rsidRPr="0091509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DDD9" w14:textId="6DFAFD48" w:rsidR="0008627B" w:rsidRPr="00CD799D" w:rsidRDefault="0008627B" w:rsidP="0008627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Independent: 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>(SAQ)</w:t>
            </w:r>
          </w:p>
          <w:p w14:paraId="1A35C0C6" w14:textId="5CF50FDB" w:rsidR="0008627B" w:rsidRPr="001A65BB" w:rsidRDefault="001A65BB" w:rsidP="0008627B">
            <w:pPr>
              <w:pStyle w:val="paragraph"/>
              <w:rPr>
                <w:color w:val="2E2F30"/>
                <w:sz w:val="20"/>
                <w:szCs w:val="20"/>
              </w:rPr>
            </w:pPr>
            <w:r w:rsidRPr="001A65BB">
              <w:rPr>
                <w:color w:val="000000"/>
                <w:sz w:val="20"/>
                <w:szCs w:val="20"/>
              </w:rPr>
              <w:t xml:space="preserve">Write a reflective piece (1-2 paragraphs) on how the Reformation has shaped modern religious practices or beliefs. </w:t>
            </w:r>
          </w:p>
          <w:p w14:paraId="1E066157" w14:textId="1B312720" w:rsidR="0008627B" w:rsidRPr="00AE6AF4" w:rsidRDefault="0008627B" w:rsidP="0008627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594C" w14:textId="78A4D84C" w:rsidR="0008627B" w:rsidRPr="006B0250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Independent: </w:t>
            </w:r>
          </w:p>
          <w:p w14:paraId="5F60453A" w14:textId="2D7D970D" w:rsidR="0008627B" w:rsidRPr="004324A2" w:rsidRDefault="0008627B" w:rsidP="0008627B">
            <w:pPr>
              <w:widowControl w:val="0"/>
              <w:rPr>
                <w:sz w:val="20"/>
                <w:szCs w:val="20"/>
              </w:rPr>
            </w:pPr>
            <w:r w:rsidRPr="006B0250">
              <w:rPr>
                <w:rFonts w:ascii="Cambria" w:hAnsi="Cambria"/>
                <w:b/>
                <w:bCs/>
                <w:sz w:val="20"/>
                <w:szCs w:val="20"/>
              </w:rPr>
              <w:t>Prompt</w:t>
            </w:r>
            <w:r w:rsidRPr="006B0250">
              <w:rPr>
                <w:rFonts w:ascii="Cambria" w:hAnsi="Cambria"/>
                <w:sz w:val="20"/>
                <w:szCs w:val="20"/>
              </w:rPr>
              <w:t>: </w:t>
            </w:r>
            <w:r w:rsidRPr="006B025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324A2" w:rsidRPr="004324A2">
              <w:rPr>
                <w:color w:val="000000"/>
                <w:sz w:val="20"/>
                <w:szCs w:val="20"/>
              </w:rPr>
              <w:t>Explain</w:t>
            </w:r>
            <w:r w:rsidR="004324A2" w:rsidRPr="004324A2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4324A2" w:rsidRPr="004324A2">
              <w:rPr>
                <w:color w:val="2E2F30"/>
                <w:sz w:val="20"/>
                <w:szCs w:val="20"/>
                <w:shd w:val="clear" w:color="auto" w:fill="FFFFFF"/>
              </w:rPr>
              <w:t>one continuity and one change in a major world religion during the early modern period. Provide specific examples to support your answer."</w:t>
            </w:r>
            <w:r w:rsidR="004324A2" w:rsidRPr="004324A2">
              <w:rPr>
                <w:sz w:val="20"/>
                <w:szCs w:val="20"/>
              </w:rPr>
              <w:t xml:space="preserve"> </w:t>
            </w:r>
          </w:p>
          <w:p w14:paraId="75D10DEF" w14:textId="0B4CA8BA" w:rsidR="0008627B" w:rsidRPr="002E01DC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08627B" w:rsidRPr="006D32FE" w14:paraId="3BA6C9C0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 xml:space="preserve">in reading and writing tasks that assess their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BCDC" w14:textId="77777777" w:rsidR="0008627B" w:rsidRPr="00171BA5" w:rsidRDefault="0008627B" w:rsidP="0008627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5AC51930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  <w:p w14:paraId="56643B66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5E47A6A6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DD10C09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7C7BE63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  <w:p w14:paraId="24DFC564" w14:textId="77777777" w:rsidR="0008627B" w:rsidRPr="00171BA5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7A4569C" w14:textId="77777777" w:rsidR="0008627B" w:rsidRPr="00171BA5" w:rsidRDefault="0008627B" w:rsidP="0008627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369B6AE0" w:rsidR="0008627B" w:rsidRPr="006D32FE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2962" w14:textId="77777777" w:rsidR="0008627B" w:rsidRPr="00C07D1B" w:rsidRDefault="0008627B" w:rsidP="0008627B">
            <w:pPr>
              <w:rPr>
                <w:color w:val="000000" w:themeColor="text1"/>
                <w:sz w:val="20"/>
                <w:szCs w:val="20"/>
              </w:rPr>
            </w:pPr>
            <w:r w:rsidRPr="00C07D1B">
              <w:rPr>
                <w:color w:val="000000" w:themeColor="text1"/>
                <w:sz w:val="20"/>
                <w:szCs w:val="20"/>
              </w:rPr>
              <w:lastRenderedPageBreak/>
              <w:t>3-2-1 Closure with grow/glow protocol</w:t>
            </w:r>
          </w:p>
          <w:p w14:paraId="523D80CC" w14:textId="77777777" w:rsidR="0008627B" w:rsidRPr="00C07D1B" w:rsidRDefault="0008627B" w:rsidP="0008627B">
            <w:pPr>
              <w:rPr>
                <w:color w:val="000000" w:themeColor="text1"/>
                <w:sz w:val="20"/>
                <w:szCs w:val="20"/>
              </w:rPr>
            </w:pPr>
          </w:p>
          <w:p w14:paraId="1F7D8863" w14:textId="77777777" w:rsidR="00C07D1B" w:rsidRPr="00C07D1B" w:rsidRDefault="00C07D1B" w:rsidP="00C07D1B">
            <w:pPr>
              <w:pStyle w:val="NormalWeb"/>
              <w:shd w:val="clear" w:color="auto" w:fill="F8FAFB"/>
              <w:spacing w:before="96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C07D1B">
              <w:rPr>
                <w:rFonts w:ascii="Times New Roman" w:hAnsi="Times New Roman"/>
                <w:color w:val="000000" w:themeColor="text1"/>
              </w:rPr>
              <w:lastRenderedPageBreak/>
              <w:t>Reflect on your learning today. Share</w:t>
            </w:r>
          </w:p>
          <w:p w14:paraId="2DE60872" w14:textId="77777777" w:rsidR="00C07D1B" w:rsidRPr="00C07D1B" w:rsidRDefault="00C07D1B" w:rsidP="00C07D1B">
            <w:pPr>
              <w:pStyle w:val="NormalWeb"/>
              <w:shd w:val="clear" w:color="auto" w:fill="F8FAFB"/>
              <w:spacing w:before="96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C07D1B">
              <w:rPr>
                <w:rFonts w:ascii="Times New Roman" w:hAnsi="Times New Roman"/>
                <w:color w:val="000000" w:themeColor="text1"/>
              </w:rPr>
              <w:t>3 things you learned,</w:t>
            </w:r>
          </w:p>
          <w:p w14:paraId="6CDEC604" w14:textId="53712EB6" w:rsidR="00C07D1B" w:rsidRPr="00C07D1B" w:rsidRDefault="00C07D1B" w:rsidP="00C07D1B">
            <w:pPr>
              <w:pStyle w:val="NormalWeb"/>
              <w:shd w:val="clear" w:color="auto" w:fill="F8FAFB"/>
              <w:spacing w:before="96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C07D1B">
              <w:rPr>
                <w:rFonts w:ascii="Times New Roman" w:hAnsi="Times New Roman"/>
                <w:color w:val="000000" w:themeColor="text1"/>
              </w:rPr>
              <w:t>2 relevant</w:t>
            </w:r>
            <w:r w:rsidRPr="00C07D1B">
              <w:rPr>
                <w:rFonts w:ascii="Times New Roman" w:hAnsi="Times New Roman"/>
                <w:color w:val="000000" w:themeColor="text1"/>
              </w:rPr>
              <w:t xml:space="preserve"> possible quiz questions with the correct answers.</w:t>
            </w:r>
          </w:p>
          <w:p w14:paraId="395F8808" w14:textId="77777777" w:rsidR="00C07D1B" w:rsidRPr="00C07D1B" w:rsidRDefault="00C07D1B" w:rsidP="00C07D1B">
            <w:pPr>
              <w:pStyle w:val="NormalWeb"/>
              <w:shd w:val="clear" w:color="auto" w:fill="F8FAFB"/>
              <w:spacing w:before="96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C07D1B">
              <w:rPr>
                <w:rFonts w:ascii="Times New Roman" w:hAnsi="Times New Roman"/>
                <w:color w:val="000000" w:themeColor="text1"/>
              </w:rPr>
              <w:t>1 interesting fact.</w:t>
            </w:r>
          </w:p>
          <w:p w14:paraId="20F2690F" w14:textId="77777777" w:rsidR="00C07D1B" w:rsidRPr="00C07D1B" w:rsidRDefault="00C07D1B" w:rsidP="00C07D1B">
            <w:pPr>
              <w:pStyle w:val="NormalWeb"/>
              <w:shd w:val="clear" w:color="auto" w:fill="F8FAFB"/>
              <w:spacing w:before="96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C07D1B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290237B3" w14:textId="77777777" w:rsidR="0008627B" w:rsidRPr="00C07D1B" w:rsidRDefault="0008627B" w:rsidP="0008627B">
            <w:pPr>
              <w:rPr>
                <w:color w:val="000000" w:themeColor="text1"/>
                <w:sz w:val="20"/>
                <w:szCs w:val="20"/>
              </w:rPr>
            </w:pPr>
            <w:r w:rsidRPr="00C07D1B">
              <w:rPr>
                <w:color w:val="000000" w:themeColor="text1"/>
                <w:sz w:val="20"/>
                <w:szCs w:val="20"/>
              </w:rPr>
              <w:t>Grow:  What could we have done better today?</w:t>
            </w:r>
          </w:p>
          <w:p w14:paraId="551F8732" w14:textId="77777777" w:rsidR="0008627B" w:rsidRPr="00C07D1B" w:rsidRDefault="0008627B" w:rsidP="0008627B">
            <w:pPr>
              <w:rPr>
                <w:color w:val="000000" w:themeColor="text1"/>
                <w:sz w:val="20"/>
                <w:szCs w:val="20"/>
              </w:rPr>
            </w:pPr>
          </w:p>
          <w:p w14:paraId="77CFA3CC" w14:textId="359279B5" w:rsidR="0008627B" w:rsidRPr="00C07D1B" w:rsidRDefault="0008627B" w:rsidP="0008627B">
            <w:pPr>
              <w:pStyle w:val="paragrap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C07D1B">
              <w:rPr>
                <w:color w:val="000000" w:themeColor="text1"/>
                <w:sz w:val="20"/>
                <w:szCs w:val="20"/>
              </w:rPr>
              <w:t>Glow:  What did we do well today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5A87" w14:textId="77777777" w:rsidR="0008627B" w:rsidRPr="00AF51D6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4C87E00F" w14:textId="77777777" w:rsidR="0008627B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13AB7253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34D8995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0A3F225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6C8D4730" w14:textId="77777777" w:rsidR="0008627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2F0DCCD" w14:textId="77777777" w:rsidR="0008627B" w:rsidRPr="001D4FC4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D53485C" w14:textId="77777777" w:rsidR="0008627B" w:rsidRPr="001D4FC4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0BF1DA" w14:textId="77777777" w:rsidR="0008627B" w:rsidRPr="009773FB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73CBB9B9" w14:textId="4F53E7D9" w:rsidR="0008627B" w:rsidRPr="006D32FE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08627B" w:rsidRPr="00171BA5" w:rsidRDefault="0008627B" w:rsidP="0008627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1FF69CA0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08627B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08627B" w:rsidRPr="00171BA5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08627B" w:rsidRPr="00171BA5" w:rsidRDefault="0008627B" w:rsidP="0008627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08627B" w:rsidRPr="006D32FE" w:rsidRDefault="0008627B" w:rsidP="0008627B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08627B" w:rsidRPr="00AF51D6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3-2-1 Closure with grow/glow protocol</w:t>
            </w:r>
          </w:p>
          <w:p w14:paraId="23D4E1D0" w14:textId="77777777" w:rsidR="0008627B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08627B" w:rsidRPr="000D7C4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08627B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08627B" w:rsidRPr="001D4FC4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08627B" w:rsidRPr="001D4FC4" w:rsidRDefault="0008627B" w:rsidP="0008627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08627B" w:rsidRPr="009773FB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08627B" w:rsidRPr="006D32FE" w:rsidRDefault="0008627B" w:rsidP="0008627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7B506449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CD799D" w:rsidRPr="006D32FE" w14:paraId="1E107C85" w14:textId="77777777" w:rsidTr="00631C1D">
        <w:trPr>
          <w:gridAfter w:val="1"/>
          <w:wAfter w:w="180" w:type="dxa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CD799D" w:rsidRPr="006D32FE" w14:paraId="59B4D4E8" w14:textId="77777777" w:rsidTr="00631C1D">
        <w:trPr>
          <w:gridAfter w:val="1"/>
          <w:wAfter w:w="180" w:type="dxa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511715C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D799D" w:rsidRPr="006D32FE" w:rsidRDefault="00CD799D" w:rsidP="00CD799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CD799D" w:rsidRPr="006D32FE" w14:paraId="0F6547DE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Extension/Enrichment Activity (s): </w:t>
            </w:r>
          </w:p>
          <w:p w14:paraId="50C4ADAE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1B3911D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D799D" w:rsidRPr="00EB6477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1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8F28" w14:textId="77777777" w:rsidR="003631F3" w:rsidRDefault="003631F3">
      <w:r>
        <w:separator/>
      </w:r>
    </w:p>
  </w:endnote>
  <w:endnote w:type="continuationSeparator" w:id="0">
    <w:p w14:paraId="2B689738" w14:textId="77777777" w:rsidR="003631F3" w:rsidRDefault="0036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316E" w14:textId="77777777" w:rsidR="003631F3" w:rsidRDefault="003631F3">
      <w:r>
        <w:separator/>
      </w:r>
    </w:p>
  </w:footnote>
  <w:footnote w:type="continuationSeparator" w:id="0">
    <w:p w14:paraId="6C4FA1A5" w14:textId="77777777" w:rsidR="003631F3" w:rsidRDefault="0036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322A"/>
    <w:multiLevelType w:val="multilevel"/>
    <w:tmpl w:val="723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2182"/>
    <w:multiLevelType w:val="multilevel"/>
    <w:tmpl w:val="491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A66FC"/>
    <w:multiLevelType w:val="multilevel"/>
    <w:tmpl w:val="5A0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16681"/>
    <w:multiLevelType w:val="multilevel"/>
    <w:tmpl w:val="67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23B34"/>
    <w:multiLevelType w:val="multilevel"/>
    <w:tmpl w:val="035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C12B6"/>
    <w:multiLevelType w:val="multilevel"/>
    <w:tmpl w:val="F4D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D3724"/>
    <w:multiLevelType w:val="multilevel"/>
    <w:tmpl w:val="1F5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EC2940"/>
    <w:multiLevelType w:val="multilevel"/>
    <w:tmpl w:val="83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9"/>
  </w:num>
  <w:num w:numId="2" w16cid:durableId="468130978">
    <w:abstractNumId w:val="19"/>
  </w:num>
  <w:num w:numId="3" w16cid:durableId="421995105">
    <w:abstractNumId w:val="44"/>
  </w:num>
  <w:num w:numId="4" w16cid:durableId="1373917371">
    <w:abstractNumId w:val="7"/>
  </w:num>
  <w:num w:numId="5" w16cid:durableId="1747654956">
    <w:abstractNumId w:val="20"/>
  </w:num>
  <w:num w:numId="6" w16cid:durableId="218370554">
    <w:abstractNumId w:val="3"/>
  </w:num>
  <w:num w:numId="7" w16cid:durableId="1530265638">
    <w:abstractNumId w:val="9"/>
  </w:num>
  <w:num w:numId="8" w16cid:durableId="840268661">
    <w:abstractNumId w:val="23"/>
  </w:num>
  <w:num w:numId="9" w16cid:durableId="1361858310">
    <w:abstractNumId w:val="35"/>
  </w:num>
  <w:num w:numId="10" w16cid:durableId="255753875">
    <w:abstractNumId w:val="28"/>
  </w:num>
  <w:num w:numId="11" w16cid:durableId="1360816649">
    <w:abstractNumId w:val="43"/>
  </w:num>
  <w:num w:numId="12" w16cid:durableId="244464615">
    <w:abstractNumId w:val="14"/>
  </w:num>
  <w:num w:numId="13" w16cid:durableId="13697642">
    <w:abstractNumId w:val="30"/>
  </w:num>
  <w:num w:numId="14" w16cid:durableId="927814656">
    <w:abstractNumId w:val="36"/>
  </w:num>
  <w:num w:numId="15" w16cid:durableId="1742824336">
    <w:abstractNumId w:val="24"/>
  </w:num>
  <w:num w:numId="16" w16cid:durableId="1522547813">
    <w:abstractNumId w:val="5"/>
  </w:num>
  <w:num w:numId="17" w16cid:durableId="965819232">
    <w:abstractNumId w:val="33"/>
  </w:num>
  <w:num w:numId="18" w16cid:durableId="878474337">
    <w:abstractNumId w:val="6"/>
  </w:num>
  <w:num w:numId="19" w16cid:durableId="1349483354">
    <w:abstractNumId w:val="15"/>
  </w:num>
  <w:num w:numId="20" w16cid:durableId="1640113736">
    <w:abstractNumId w:val="17"/>
  </w:num>
  <w:num w:numId="21" w16cid:durableId="716706699">
    <w:abstractNumId w:val="42"/>
  </w:num>
  <w:num w:numId="22" w16cid:durableId="786195203">
    <w:abstractNumId w:val="0"/>
  </w:num>
  <w:num w:numId="23" w16cid:durableId="429013747">
    <w:abstractNumId w:val="38"/>
  </w:num>
  <w:num w:numId="24" w16cid:durableId="1246454507">
    <w:abstractNumId w:val="34"/>
  </w:num>
  <w:num w:numId="25" w16cid:durableId="1208183918">
    <w:abstractNumId w:val="26"/>
  </w:num>
  <w:num w:numId="26" w16cid:durableId="101387544">
    <w:abstractNumId w:val="21"/>
  </w:num>
  <w:num w:numId="27" w16cid:durableId="554850978">
    <w:abstractNumId w:val="13"/>
  </w:num>
  <w:num w:numId="28" w16cid:durableId="1509101510">
    <w:abstractNumId w:val="45"/>
  </w:num>
  <w:num w:numId="29" w16cid:durableId="2057655444">
    <w:abstractNumId w:val="29"/>
  </w:num>
  <w:num w:numId="30" w16cid:durableId="1720518359">
    <w:abstractNumId w:val="47"/>
  </w:num>
  <w:num w:numId="31" w16cid:durableId="985474249">
    <w:abstractNumId w:val="1"/>
  </w:num>
  <w:num w:numId="32" w16cid:durableId="2123961243">
    <w:abstractNumId w:val="12"/>
  </w:num>
  <w:num w:numId="33" w16cid:durableId="1558316639">
    <w:abstractNumId w:val="46"/>
  </w:num>
  <w:num w:numId="34" w16cid:durableId="1755013109">
    <w:abstractNumId w:val="31"/>
  </w:num>
  <w:num w:numId="35" w16cid:durableId="705329785">
    <w:abstractNumId w:val="25"/>
  </w:num>
  <w:num w:numId="36" w16cid:durableId="996693334">
    <w:abstractNumId w:val="18"/>
  </w:num>
  <w:num w:numId="37" w16cid:durableId="108282618">
    <w:abstractNumId w:val="8"/>
  </w:num>
  <w:num w:numId="38" w16cid:durableId="972755155">
    <w:abstractNumId w:val="22"/>
  </w:num>
  <w:num w:numId="39" w16cid:durableId="1450472256">
    <w:abstractNumId w:val="41"/>
  </w:num>
  <w:num w:numId="40" w16cid:durableId="123739486">
    <w:abstractNumId w:val="10"/>
  </w:num>
  <w:num w:numId="41" w16cid:durableId="582104270">
    <w:abstractNumId w:val="16"/>
  </w:num>
  <w:num w:numId="42" w16cid:durableId="1676808386">
    <w:abstractNumId w:val="11"/>
  </w:num>
  <w:num w:numId="43" w16cid:durableId="1339573878">
    <w:abstractNumId w:val="40"/>
  </w:num>
  <w:num w:numId="44" w16cid:durableId="404306185">
    <w:abstractNumId w:val="37"/>
  </w:num>
  <w:num w:numId="45" w16cid:durableId="1678387395">
    <w:abstractNumId w:val="2"/>
  </w:num>
  <w:num w:numId="46" w16cid:durableId="221061665">
    <w:abstractNumId w:val="27"/>
  </w:num>
  <w:num w:numId="47" w16cid:durableId="1316959468">
    <w:abstractNumId w:val="4"/>
  </w:num>
  <w:num w:numId="48" w16cid:durableId="7357804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CC1"/>
    <w:rsid w:val="00003F6D"/>
    <w:rsid w:val="000109CE"/>
    <w:rsid w:val="00010A3A"/>
    <w:rsid w:val="00014918"/>
    <w:rsid w:val="00020799"/>
    <w:rsid w:val="00020F4B"/>
    <w:rsid w:val="00023C0E"/>
    <w:rsid w:val="00024404"/>
    <w:rsid w:val="0003025F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7203D"/>
    <w:rsid w:val="00082F9C"/>
    <w:rsid w:val="00083FD9"/>
    <w:rsid w:val="0008627B"/>
    <w:rsid w:val="00087892"/>
    <w:rsid w:val="000901B5"/>
    <w:rsid w:val="00090500"/>
    <w:rsid w:val="00091959"/>
    <w:rsid w:val="00091D32"/>
    <w:rsid w:val="000A52CF"/>
    <w:rsid w:val="000A7D71"/>
    <w:rsid w:val="000B1A2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136F"/>
    <w:rsid w:val="00184502"/>
    <w:rsid w:val="00185F61"/>
    <w:rsid w:val="00187BF6"/>
    <w:rsid w:val="001908EB"/>
    <w:rsid w:val="001A0360"/>
    <w:rsid w:val="001A53AD"/>
    <w:rsid w:val="001A65BB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5A64"/>
    <w:rsid w:val="00341DB6"/>
    <w:rsid w:val="00343612"/>
    <w:rsid w:val="00345EA3"/>
    <w:rsid w:val="00355704"/>
    <w:rsid w:val="003631F3"/>
    <w:rsid w:val="003643CE"/>
    <w:rsid w:val="00365F10"/>
    <w:rsid w:val="0036648D"/>
    <w:rsid w:val="00371E81"/>
    <w:rsid w:val="00381963"/>
    <w:rsid w:val="00382425"/>
    <w:rsid w:val="0038282E"/>
    <w:rsid w:val="0039595F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C527D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24A2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45CF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1C92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3FB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176A"/>
    <w:rsid w:val="0061384A"/>
    <w:rsid w:val="0062115E"/>
    <w:rsid w:val="0062265A"/>
    <w:rsid w:val="00623609"/>
    <w:rsid w:val="00627B7C"/>
    <w:rsid w:val="00631C1D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0250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87F83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D52B7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3FA8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3664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0229"/>
    <w:rsid w:val="008D2EA1"/>
    <w:rsid w:val="008D31C8"/>
    <w:rsid w:val="008D61F8"/>
    <w:rsid w:val="008E413C"/>
    <w:rsid w:val="008E72DA"/>
    <w:rsid w:val="00904A37"/>
    <w:rsid w:val="00906657"/>
    <w:rsid w:val="009069FD"/>
    <w:rsid w:val="00913861"/>
    <w:rsid w:val="0091509B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49B8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5C91"/>
    <w:rsid w:val="009D7773"/>
    <w:rsid w:val="009E0301"/>
    <w:rsid w:val="009E05ED"/>
    <w:rsid w:val="009E0BF2"/>
    <w:rsid w:val="009E1A04"/>
    <w:rsid w:val="009E2C1C"/>
    <w:rsid w:val="009E7788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4A35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2541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431E"/>
    <w:rsid w:val="00BB375A"/>
    <w:rsid w:val="00BC57B2"/>
    <w:rsid w:val="00BD4E5C"/>
    <w:rsid w:val="00BD4FFF"/>
    <w:rsid w:val="00BE140D"/>
    <w:rsid w:val="00BE7787"/>
    <w:rsid w:val="00BF215D"/>
    <w:rsid w:val="00C0709C"/>
    <w:rsid w:val="00C07D1B"/>
    <w:rsid w:val="00C10BFE"/>
    <w:rsid w:val="00C14E52"/>
    <w:rsid w:val="00C17172"/>
    <w:rsid w:val="00C27645"/>
    <w:rsid w:val="00C34783"/>
    <w:rsid w:val="00C3609A"/>
    <w:rsid w:val="00C402BE"/>
    <w:rsid w:val="00C420E6"/>
    <w:rsid w:val="00C50CC4"/>
    <w:rsid w:val="00C539BF"/>
    <w:rsid w:val="00C55A97"/>
    <w:rsid w:val="00C57402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022F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254"/>
    <w:rsid w:val="00D4678E"/>
    <w:rsid w:val="00D6684F"/>
    <w:rsid w:val="00D6768B"/>
    <w:rsid w:val="00D72720"/>
    <w:rsid w:val="00D7352D"/>
    <w:rsid w:val="00D76EBA"/>
    <w:rsid w:val="00D83B5D"/>
    <w:rsid w:val="00D843CA"/>
    <w:rsid w:val="00D8546D"/>
    <w:rsid w:val="00D9377A"/>
    <w:rsid w:val="00D939A9"/>
    <w:rsid w:val="00DA0A5D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25185"/>
    <w:rsid w:val="00E418B1"/>
    <w:rsid w:val="00E41C33"/>
    <w:rsid w:val="00E469B8"/>
    <w:rsid w:val="00E474B4"/>
    <w:rsid w:val="00E5102F"/>
    <w:rsid w:val="00E55324"/>
    <w:rsid w:val="00E621D4"/>
    <w:rsid w:val="00E67E33"/>
    <w:rsid w:val="00E704C4"/>
    <w:rsid w:val="00E7051F"/>
    <w:rsid w:val="00E72D37"/>
    <w:rsid w:val="00E72E0E"/>
    <w:rsid w:val="00E74397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3E4"/>
    <w:rsid w:val="00EB6477"/>
    <w:rsid w:val="00EC0BDD"/>
    <w:rsid w:val="00EC19B7"/>
    <w:rsid w:val="00EC2B36"/>
    <w:rsid w:val="00ED628A"/>
    <w:rsid w:val="00EE0944"/>
    <w:rsid w:val="00EE13E4"/>
    <w:rsid w:val="00EE2281"/>
    <w:rsid w:val="00EF0065"/>
    <w:rsid w:val="00EF04FB"/>
    <w:rsid w:val="00EF6705"/>
    <w:rsid w:val="00F0637D"/>
    <w:rsid w:val="00F0782E"/>
    <w:rsid w:val="00F15EF2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C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7</cp:revision>
  <cp:lastPrinted>2024-11-06T12:52:00Z</cp:lastPrinted>
  <dcterms:created xsi:type="dcterms:W3CDTF">2024-11-17T08:52:00Z</dcterms:created>
  <dcterms:modified xsi:type="dcterms:W3CDTF">2024-11-19T08:21:00Z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