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03686D86"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EA6A3F">
        <w:rPr>
          <w:rFonts w:ascii="Monotype Corsiva" w:hAnsi="Monotype Corsiva"/>
          <w:b/>
          <w:bCs/>
          <w:sz w:val="40"/>
          <w:szCs w:val="40"/>
          <w:u w:val="single"/>
        </w:rPr>
        <w:t xml:space="preserve">Jan </w:t>
      </w:r>
      <w:r w:rsidR="00D21C2F">
        <w:rPr>
          <w:rFonts w:ascii="Monotype Corsiva" w:hAnsi="Monotype Corsiva"/>
          <w:b/>
          <w:bCs/>
          <w:sz w:val="40"/>
          <w:szCs w:val="40"/>
          <w:u w:val="single"/>
        </w:rPr>
        <w:t>13</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D978CE">
        <w:rPr>
          <w:rFonts w:ascii="Monotype Corsiva" w:hAnsi="Monotype Corsiva"/>
          <w:b/>
          <w:bCs/>
          <w:sz w:val="40"/>
          <w:szCs w:val="40"/>
          <w:u w:val="single"/>
        </w:rPr>
        <w:t>Jan 1</w:t>
      </w:r>
      <w:r w:rsidR="00D21C2F">
        <w:rPr>
          <w:rFonts w:ascii="Monotype Corsiva" w:hAnsi="Monotype Corsiva"/>
          <w:b/>
          <w:bCs/>
          <w:sz w:val="40"/>
          <w:szCs w:val="40"/>
          <w:u w:val="single"/>
        </w:rPr>
        <w:t>7</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4F92AB53"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w:t>
      </w:r>
      <w:r w:rsidR="00A73118">
        <w:rPr>
          <w:u w:val="single"/>
        </w:rPr>
        <w:t xml:space="preserve"> </w:t>
      </w:r>
      <w:r w:rsidR="00B407D0">
        <w:rPr>
          <w:u w:val="single"/>
        </w:rPr>
        <w:t xml:space="preserve">Pre-AP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E75738" w14:textId="0389AB38" w:rsidR="00CE1B1C" w:rsidRPr="00CE1B1C" w:rsidRDefault="00267CD4" w:rsidP="00CE1B1C">
            <w:pPr>
              <w:widowControl w:val="0"/>
              <w:rPr>
                <w:color w:val="000000" w:themeColor="text1"/>
                <w:sz w:val="20"/>
                <w:szCs w:val="20"/>
              </w:rPr>
            </w:pPr>
            <w:r w:rsidRPr="00267CD4">
              <w:rPr>
                <w:b/>
                <w:bCs/>
                <w:color w:val="000000" w:themeColor="text1"/>
                <w:sz w:val="20"/>
                <w:szCs w:val="20"/>
              </w:rPr>
              <w:t>The Enlightenment and Its Philosophers</w:t>
            </w:r>
          </w:p>
          <w:p w14:paraId="520A0610" w14:textId="77777777" w:rsidR="00CE1B1C" w:rsidRPr="00CE1B1C" w:rsidRDefault="00CE1B1C" w:rsidP="00CE1B1C">
            <w:pPr>
              <w:widowControl w:val="0"/>
              <w:rPr>
                <w:color w:val="000000" w:themeColor="text1"/>
                <w:sz w:val="20"/>
                <w:szCs w:val="20"/>
              </w:rPr>
            </w:pPr>
            <w:r w:rsidRPr="00CE1B1C">
              <w:rPr>
                <w:color w:val="000000" w:themeColor="text1"/>
                <w:sz w:val="20"/>
                <w:szCs w:val="20"/>
              </w:rPr>
              <w:t xml:space="preserve">Age of Revolution </w:t>
            </w:r>
          </w:p>
          <w:p w14:paraId="42094E0B" w14:textId="65008DB4" w:rsidR="003B6E85" w:rsidRPr="00B407D0" w:rsidRDefault="003B6E85" w:rsidP="003B6E85">
            <w:pPr>
              <w:widowControl w:val="0"/>
              <w:rPr>
                <w:color w:val="000000" w:themeColor="text1"/>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456796A" w14:textId="77777777" w:rsidR="00267CD4" w:rsidRPr="00267CD4" w:rsidRDefault="00267CD4" w:rsidP="00267CD4">
            <w:pPr>
              <w:widowControl w:val="0"/>
              <w:rPr>
                <w:b/>
                <w:bCs/>
                <w:color w:val="000000" w:themeColor="text1"/>
                <w:sz w:val="20"/>
                <w:szCs w:val="20"/>
              </w:rPr>
            </w:pPr>
            <w:r w:rsidRPr="00267CD4">
              <w:rPr>
                <w:b/>
                <w:bCs/>
                <w:color w:val="000000" w:themeColor="text1"/>
                <w:sz w:val="20"/>
                <w:szCs w:val="20"/>
              </w:rPr>
              <w:t>Absolutism and the Divine Right of Kings</w:t>
            </w:r>
          </w:p>
          <w:p w14:paraId="7A03C3D9" w14:textId="2F51E7DC" w:rsidR="003B6E85" w:rsidRPr="00B407D0" w:rsidRDefault="003B6E85" w:rsidP="003B6E85">
            <w:pPr>
              <w:widowControl w:val="0"/>
              <w:rPr>
                <w:color w:val="000000" w:themeColor="text1"/>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7D6373" w14:textId="795696C8" w:rsidR="003B6E85" w:rsidRPr="00B407D0" w:rsidRDefault="00267CD4" w:rsidP="003B6E85">
            <w:pPr>
              <w:widowControl w:val="0"/>
              <w:rPr>
                <w:color w:val="000000" w:themeColor="text1"/>
                <w:sz w:val="20"/>
                <w:szCs w:val="20"/>
              </w:rPr>
            </w:pPr>
            <w:r w:rsidRPr="00267CD4">
              <w:rPr>
                <w:b/>
                <w:bCs/>
                <w:color w:val="000000" w:themeColor="text1"/>
                <w:sz w:val="20"/>
                <w:szCs w:val="20"/>
              </w:rPr>
              <w:t>Limits on Government and Responses to Absolutism</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43DCC" w14:textId="77777777" w:rsidR="00267CD4" w:rsidRPr="00267CD4" w:rsidRDefault="00267CD4" w:rsidP="00267CD4">
            <w:pPr>
              <w:widowControl w:val="0"/>
              <w:rPr>
                <w:b/>
                <w:bCs/>
                <w:color w:val="000000" w:themeColor="text1"/>
                <w:sz w:val="20"/>
                <w:szCs w:val="20"/>
              </w:rPr>
            </w:pPr>
            <w:r w:rsidRPr="00267CD4">
              <w:rPr>
                <w:b/>
                <w:bCs/>
                <w:color w:val="000000" w:themeColor="text1"/>
                <w:sz w:val="20"/>
                <w:szCs w:val="20"/>
              </w:rPr>
              <w:t>Imperial Rivalry and Its Impact on Revolution</w:t>
            </w:r>
          </w:p>
          <w:p w14:paraId="6FF3C0A1" w14:textId="77777777" w:rsidR="00267CD4" w:rsidRPr="00267CD4" w:rsidRDefault="00267CD4" w:rsidP="00267CD4">
            <w:pPr>
              <w:widowControl w:val="0"/>
              <w:rPr>
                <w:color w:val="000000" w:themeColor="text1"/>
                <w:sz w:val="20"/>
                <w:szCs w:val="20"/>
              </w:rPr>
            </w:pPr>
          </w:p>
          <w:p w14:paraId="4E5D2A4A" w14:textId="57825588" w:rsidR="003B6E85" w:rsidRPr="00B407D0" w:rsidRDefault="003B6E85" w:rsidP="003B6E85">
            <w:pPr>
              <w:widowControl w:val="0"/>
              <w:rPr>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72C27EE" w14:textId="765C6810" w:rsidR="00336C5D" w:rsidRPr="00B407D0" w:rsidRDefault="00D21C2F" w:rsidP="003B6E85">
            <w:pPr>
              <w:widowControl w:val="0"/>
              <w:rPr>
                <w:color w:val="000000" w:themeColor="text1"/>
                <w:sz w:val="20"/>
                <w:szCs w:val="20"/>
              </w:rPr>
            </w:pPr>
            <w:r>
              <w:rPr>
                <w:b/>
                <w:bCs/>
                <w:sz w:val="20"/>
                <w:szCs w:val="20"/>
              </w:rPr>
              <w:t xml:space="preserve">Review </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479D89DF" w14:textId="2B774FAC" w:rsidR="00B407D0" w:rsidRPr="00B407D0" w:rsidRDefault="00B407D0" w:rsidP="00CE1B1C">
            <w:pPr>
              <w:pStyle w:val="paragraph"/>
              <w:textAlignment w:val="baseline"/>
              <w:rPr>
                <w:sz w:val="20"/>
                <w:szCs w:val="20"/>
              </w:rPr>
            </w:pPr>
            <w:r w:rsidRPr="00B407D0">
              <w:rPr>
                <w:color w:val="000000"/>
                <w:sz w:val="20"/>
                <w:szCs w:val="20"/>
              </w:rPr>
              <w:t>Pre-AP 5.01</w:t>
            </w:r>
            <w:r w:rsidRPr="00B407D0">
              <w:rPr>
                <w:rFonts w:asciiTheme="minorHAnsi" w:eastAsiaTheme="minorHAnsi" w:hAnsiTheme="minorHAnsi" w:cstheme="minorBidi"/>
                <w:sz w:val="20"/>
                <w:szCs w:val="20"/>
              </w:rPr>
              <w:t xml:space="preserve"> </w:t>
            </w:r>
            <w:r w:rsidRPr="00B407D0">
              <w:rPr>
                <w:sz w:val="20"/>
                <w:szCs w:val="20"/>
              </w:rPr>
              <w:t>examine the relative impact of the Enlightenment, imperial rivalry, and social polarization on the outbreak of revolution</w:t>
            </w:r>
          </w:p>
          <w:p w14:paraId="0F666EF5" w14:textId="67BB5430" w:rsidR="007634C4" w:rsidRDefault="00B407D0" w:rsidP="00B407D0">
            <w:pPr>
              <w:pStyle w:val="paragraph"/>
              <w:ind w:left="1425" w:hanging="1350"/>
              <w:textAlignment w:val="baseline"/>
              <w:rPr>
                <w:color w:val="000000"/>
                <w:sz w:val="20"/>
                <w:szCs w:val="20"/>
              </w:rPr>
            </w:pPr>
            <w:r w:rsidRPr="00B407D0">
              <w:rPr>
                <w:sz w:val="20"/>
                <w:szCs w:val="20"/>
              </w:rPr>
              <w:t xml:space="preserve">              </w:t>
            </w:r>
            <w:r w:rsidRPr="00B407D0">
              <w:rPr>
                <w:color w:val="000000"/>
                <w:sz w:val="20"/>
                <w:szCs w:val="20"/>
              </w:rPr>
              <w:t xml:space="preserve"> W.01  </w:t>
            </w:r>
            <w:r w:rsidRPr="00B407D0">
              <w:rPr>
                <w:rFonts w:ascii="Arial" w:eastAsia="Arial" w:hAnsi="Arial" w:cs="Arial"/>
                <w:color w:val="000000"/>
                <w:sz w:val="20"/>
                <w:szCs w:val="20"/>
              </w:rPr>
              <w:t xml:space="preserve"> </w:t>
            </w:r>
            <w:r w:rsidRPr="00B407D0">
              <w:rPr>
                <w:color w:val="000000"/>
                <w:sz w:val="20"/>
                <w:szCs w:val="20"/>
              </w:rPr>
              <w:t xml:space="preserve">Describe the concept of the divine right of kings as well as the features, strengths, and weaknesses of European absolutism, including Louis XIV, Versailles, and Peter the Great. </w:t>
            </w:r>
          </w:p>
          <w:p w14:paraId="1899B591" w14:textId="1285113E" w:rsidR="00F425DB" w:rsidRDefault="00F425DB" w:rsidP="00B407D0">
            <w:pPr>
              <w:pStyle w:val="paragraph"/>
              <w:ind w:left="1425" w:hanging="1350"/>
              <w:textAlignment w:val="baseline"/>
              <w:rPr>
                <w:color w:val="000000"/>
                <w:sz w:val="20"/>
                <w:szCs w:val="20"/>
              </w:rPr>
            </w:pPr>
            <w:r>
              <w:rPr>
                <w:color w:val="000000"/>
                <w:sz w:val="20"/>
                <w:szCs w:val="20"/>
              </w:rPr>
              <w:t xml:space="preserve">                 W.02. </w:t>
            </w:r>
            <w:r w:rsidRPr="00F425DB">
              <w:rPr>
                <w:color w:val="000000"/>
                <w:sz w:val="20"/>
                <w:szCs w:val="20"/>
              </w:rPr>
              <w:t>Compare documents that establish limits on government in response to absolute monarchy (e.g., the Magna Carta and the English Bill of Rights).</w:t>
            </w:r>
          </w:p>
          <w:p w14:paraId="5BA0D33F" w14:textId="0F753F7A" w:rsidR="00F425DB" w:rsidRPr="00F425DB" w:rsidRDefault="00F425DB" w:rsidP="00F425DB">
            <w:pPr>
              <w:pStyle w:val="paragraph"/>
              <w:ind w:left="1425" w:hanging="1350"/>
              <w:textAlignment w:val="baseline"/>
              <w:rPr>
                <w:color w:val="000000"/>
                <w:sz w:val="20"/>
                <w:szCs w:val="20"/>
              </w:rPr>
            </w:pPr>
            <w:r>
              <w:rPr>
                <w:color w:val="000000"/>
                <w:sz w:val="20"/>
                <w:szCs w:val="20"/>
              </w:rPr>
              <w:t xml:space="preserve">                 W.03 </w:t>
            </w:r>
            <w:r w:rsidRPr="00F425DB">
              <w:rPr>
                <w:color w:val="000000"/>
                <w:sz w:val="20"/>
                <w:szCs w:val="20"/>
              </w:rPr>
              <w:t xml:space="preserve">Compare the major ideas of philosophers during the Age of Enlightenment, such as </w:t>
            </w:r>
            <w:r w:rsidRPr="00F425DB">
              <w:rPr>
                <w:color w:val="000000"/>
                <w:sz w:val="20"/>
                <w:szCs w:val="20"/>
              </w:rPr>
              <w:t>Charles Louis</w:t>
            </w:r>
            <w:r w:rsidRPr="00F425DB">
              <w:rPr>
                <w:color w:val="000000"/>
                <w:sz w:val="20"/>
                <w:szCs w:val="20"/>
              </w:rPr>
              <w:t xml:space="preserve"> de Montesquieu, Thomas Hobbes, John Locke, and Jean-Jacques Rousseau.</w:t>
            </w:r>
          </w:p>
        </w:tc>
      </w:tr>
      <w:tr w:rsidR="003B6E85"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3B6E85" w:rsidRPr="006D32FE" w:rsidRDefault="003B6E85" w:rsidP="003B6E85">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3B6E85" w:rsidRDefault="003B6E85" w:rsidP="003B6E85">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3B6E85" w:rsidRDefault="003B6E85" w:rsidP="003B6E85">
            <w:pPr>
              <w:widowControl w:val="0"/>
              <w:rPr>
                <w:rFonts w:ascii="Cambria" w:hAnsi="Cambria"/>
                <w:color w:val="000000" w:themeColor="text1"/>
                <w:sz w:val="12"/>
                <w:szCs w:val="12"/>
              </w:rPr>
            </w:pPr>
          </w:p>
          <w:p w14:paraId="1E7AA8E9" w14:textId="4772CBA4" w:rsidR="003B6E85" w:rsidRDefault="003B6E85" w:rsidP="003B6E85">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3B6E85" w:rsidRPr="002E64B6" w:rsidRDefault="003B6E85" w:rsidP="003B6E85">
            <w:pPr>
              <w:widowControl w:val="0"/>
              <w:rPr>
                <w:rFonts w:ascii="Cambria" w:hAnsi="Cambria"/>
                <w:color w:val="000000" w:themeColor="text1"/>
                <w:sz w:val="12"/>
                <w:szCs w:val="12"/>
              </w:rPr>
            </w:pPr>
          </w:p>
          <w:p w14:paraId="192B47AC" w14:textId="0243CDA4"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3B6E85" w:rsidRPr="002E64B6" w:rsidRDefault="003B6E85" w:rsidP="003B6E85">
            <w:pPr>
              <w:widowControl w:val="0"/>
              <w:rPr>
                <w:rFonts w:ascii="Cambria" w:hAnsi="Cambria"/>
                <w:color w:val="000000" w:themeColor="text1"/>
                <w:sz w:val="12"/>
                <w:szCs w:val="12"/>
              </w:rPr>
            </w:pPr>
          </w:p>
          <w:p w14:paraId="60806E69" w14:textId="2544FAB3"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3B6E85" w:rsidRPr="006D32FE" w:rsidRDefault="003B6E85" w:rsidP="003B6E85">
            <w:pPr>
              <w:widowControl w:val="0"/>
              <w:rPr>
                <w:rFonts w:ascii="Cambria" w:hAnsi="Cambria"/>
                <w:sz w:val="20"/>
                <w:szCs w:val="20"/>
              </w:rPr>
            </w:pPr>
            <w:r w:rsidRPr="006D32FE">
              <w:rPr>
                <w:rFonts w:ascii="Cambria" w:hAnsi="Cambria"/>
                <w:sz w:val="20"/>
                <w:szCs w:val="20"/>
              </w:rPr>
              <w:t xml:space="preserve">The objective should be written </w:t>
            </w:r>
            <w:r w:rsidRPr="006D32FE">
              <w:rPr>
                <w:rFonts w:ascii="Cambria" w:hAnsi="Cambria"/>
                <w:sz w:val="20"/>
                <w:szCs w:val="20"/>
              </w:rPr>
              <w:lastRenderedPageBreak/>
              <w:t>using the stem…</w:t>
            </w:r>
          </w:p>
          <w:p w14:paraId="0620AC13" w14:textId="355D4FEC" w:rsidR="003B6E85" w:rsidRPr="006D32FE" w:rsidRDefault="003B6E85" w:rsidP="003B6E85">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FCC631B" w14:textId="77777777" w:rsidR="00267CD4" w:rsidRPr="00267CD4" w:rsidRDefault="00267CD4" w:rsidP="00267CD4">
            <w:pPr>
              <w:widowControl w:val="0"/>
              <w:rPr>
                <w:rFonts w:eastAsia="Arial"/>
                <w:color w:val="2E2F30"/>
                <w:sz w:val="20"/>
                <w:szCs w:val="20"/>
                <w:shd w:val="clear" w:color="auto" w:fill="FFFFFF"/>
              </w:rPr>
            </w:pPr>
            <w:r w:rsidRPr="00267CD4">
              <w:rPr>
                <w:rFonts w:eastAsia="Arial"/>
                <w:color w:val="2E2F30"/>
                <w:sz w:val="20"/>
                <w:szCs w:val="20"/>
                <w:shd w:val="clear" w:color="auto" w:fill="FFFFFF"/>
              </w:rPr>
              <w:lastRenderedPageBreak/>
              <w:t>I can explain the major ideas of Enlightenment philosophers and their impact on political thought.</w:t>
            </w:r>
          </w:p>
          <w:p w14:paraId="6F02EA6F" w14:textId="77777777" w:rsidR="00267CD4" w:rsidRPr="00267CD4" w:rsidRDefault="00267CD4" w:rsidP="00267CD4">
            <w:pPr>
              <w:widowControl w:val="0"/>
              <w:rPr>
                <w:rFonts w:eastAsia="Arial"/>
                <w:color w:val="2E2F30"/>
                <w:sz w:val="20"/>
                <w:szCs w:val="20"/>
                <w:shd w:val="clear" w:color="auto" w:fill="FFFFFF"/>
              </w:rPr>
            </w:pPr>
          </w:p>
          <w:p w14:paraId="01D8BB28" w14:textId="4492D399" w:rsidR="003B6E85" w:rsidRPr="00B407D0" w:rsidRDefault="003B6E85" w:rsidP="003B6E85">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64FEDAED" w14:textId="77777777" w:rsidR="00267CD4" w:rsidRPr="00267CD4" w:rsidRDefault="00267CD4" w:rsidP="00267CD4">
            <w:pPr>
              <w:widowControl w:val="0"/>
              <w:rPr>
                <w:color w:val="2E2F30"/>
                <w:sz w:val="20"/>
                <w:szCs w:val="20"/>
                <w:shd w:val="clear" w:color="auto" w:fill="FFFFFF"/>
              </w:rPr>
            </w:pPr>
            <w:r w:rsidRPr="00267CD4">
              <w:rPr>
                <w:color w:val="2E2F30"/>
                <w:sz w:val="20"/>
                <w:szCs w:val="20"/>
                <w:shd w:val="clear" w:color="auto" w:fill="FFFFFF"/>
              </w:rPr>
              <w:t>I can describe the concept of the divine right of kings and analyze the features of European absolutism.</w:t>
            </w:r>
          </w:p>
          <w:p w14:paraId="2021A059" w14:textId="77777777" w:rsidR="00267CD4" w:rsidRPr="00267CD4" w:rsidRDefault="00267CD4" w:rsidP="00267CD4">
            <w:pPr>
              <w:widowControl w:val="0"/>
              <w:rPr>
                <w:color w:val="2E2F30"/>
                <w:sz w:val="20"/>
                <w:szCs w:val="20"/>
                <w:shd w:val="clear" w:color="auto" w:fill="FFFFFF"/>
              </w:rPr>
            </w:pPr>
          </w:p>
          <w:p w14:paraId="2EDCF9AA" w14:textId="539DBA3F" w:rsidR="003B6E85" w:rsidRPr="00B407D0" w:rsidRDefault="003B6E85" w:rsidP="003B6E85">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733D29F1" w14:textId="77777777" w:rsidR="00267CD4" w:rsidRPr="00267CD4" w:rsidRDefault="00267CD4" w:rsidP="00267CD4">
            <w:pPr>
              <w:rPr>
                <w:color w:val="2E2F30"/>
                <w:sz w:val="20"/>
                <w:szCs w:val="20"/>
                <w:shd w:val="clear" w:color="auto" w:fill="FFFFFF"/>
              </w:rPr>
            </w:pPr>
            <w:r w:rsidRPr="00267CD4">
              <w:rPr>
                <w:color w:val="2E2F30"/>
                <w:sz w:val="20"/>
                <w:szCs w:val="20"/>
                <w:shd w:val="clear" w:color="auto" w:fill="FFFFFF"/>
              </w:rPr>
              <w:t>I can compare documents that establish limits on government in response to absolute monarchy.</w:t>
            </w:r>
          </w:p>
          <w:p w14:paraId="0C7EEF93" w14:textId="77777777" w:rsidR="00267CD4" w:rsidRPr="00267CD4" w:rsidRDefault="00267CD4" w:rsidP="00267CD4">
            <w:pPr>
              <w:rPr>
                <w:color w:val="2E2F30"/>
                <w:sz w:val="20"/>
                <w:szCs w:val="20"/>
                <w:shd w:val="clear" w:color="auto" w:fill="FFFFFF"/>
              </w:rPr>
            </w:pPr>
          </w:p>
          <w:p w14:paraId="5D23F95C" w14:textId="13099F9E" w:rsidR="003B6E85" w:rsidRPr="00B407D0" w:rsidRDefault="003B6E85" w:rsidP="003B6E85">
            <w:pPr>
              <w:rPr>
                <w:sz w:val="20"/>
                <w:szCs w:val="20"/>
              </w:rPr>
            </w:pPr>
          </w:p>
        </w:tc>
        <w:tc>
          <w:tcPr>
            <w:tcW w:w="2679" w:type="dxa"/>
            <w:tcBorders>
              <w:top w:val="single" w:sz="18" w:space="0" w:color="000000" w:themeColor="text1"/>
            </w:tcBorders>
            <w:tcMar>
              <w:top w:w="100" w:type="dxa"/>
              <w:left w:w="100" w:type="dxa"/>
              <w:bottom w:w="100" w:type="dxa"/>
              <w:right w:w="100" w:type="dxa"/>
            </w:tcMar>
          </w:tcPr>
          <w:p w14:paraId="134713D8" w14:textId="77777777" w:rsidR="00267CD4" w:rsidRPr="00267CD4" w:rsidRDefault="00267CD4" w:rsidP="00267CD4">
            <w:pPr>
              <w:rPr>
                <w:color w:val="2E2F30"/>
                <w:sz w:val="20"/>
                <w:szCs w:val="20"/>
                <w:shd w:val="clear" w:color="auto" w:fill="FFFFFF"/>
              </w:rPr>
            </w:pPr>
            <w:r w:rsidRPr="00267CD4">
              <w:rPr>
                <w:color w:val="2E2F30"/>
                <w:sz w:val="20"/>
                <w:szCs w:val="20"/>
                <w:shd w:val="clear" w:color="auto" w:fill="FFFFFF"/>
              </w:rPr>
              <w:t>I can examine the role of imperial rivalry in the outbreak of revolutions.</w:t>
            </w:r>
          </w:p>
          <w:p w14:paraId="28D10456" w14:textId="77777777" w:rsidR="00267CD4" w:rsidRPr="00267CD4" w:rsidRDefault="00267CD4" w:rsidP="00267CD4">
            <w:pPr>
              <w:rPr>
                <w:color w:val="2E2F30"/>
                <w:sz w:val="20"/>
                <w:szCs w:val="20"/>
                <w:shd w:val="clear" w:color="auto" w:fill="FFFFFF"/>
              </w:rPr>
            </w:pPr>
          </w:p>
          <w:p w14:paraId="5F3791F1" w14:textId="278E25A6" w:rsidR="003B6E85" w:rsidRPr="00B407D0" w:rsidRDefault="003B6E85" w:rsidP="003B6E85">
            <w:pPr>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47FE5B7E" w:rsidR="003B6E85" w:rsidRPr="00B407D0" w:rsidRDefault="00930828" w:rsidP="003B6E85">
            <w:pPr>
              <w:widowControl w:val="0"/>
              <w:rPr>
                <w:sz w:val="20"/>
                <w:szCs w:val="20"/>
              </w:rPr>
            </w:pPr>
            <w:r w:rsidRPr="00930828">
              <w:rPr>
                <w:b/>
                <w:bCs/>
                <w:color w:val="2E2F30"/>
                <w:sz w:val="20"/>
                <w:szCs w:val="20"/>
                <w:shd w:val="clear" w:color="auto" w:fill="FFFFFF"/>
              </w:rPr>
              <w:t xml:space="preserve">"I can describe the concept of the divine right of kings, the features, strengths, and weaknesses of European absolutism (including Louis XIV, Versailles, and Peter the Great), compare documents that establish limits on government in response to absolute monarchy (e.g., the Magna </w:t>
            </w:r>
            <w:r w:rsidRPr="00930828">
              <w:rPr>
                <w:b/>
                <w:bCs/>
                <w:color w:val="2E2F30"/>
                <w:sz w:val="20"/>
                <w:szCs w:val="20"/>
                <w:shd w:val="clear" w:color="auto" w:fill="FFFFFF"/>
              </w:rPr>
              <w:lastRenderedPageBreak/>
              <w:t>Carta and the English Bill of Rights), and analyze the major ideas of Enlightenment philosophers such as Montesquieu, Hobbes, Locke, and Rousseau."</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B7E376E" w14:textId="77777777" w:rsidR="00267CD4" w:rsidRPr="00267CD4" w:rsidRDefault="00267CD4" w:rsidP="00267CD4">
            <w:pPr>
              <w:widowControl w:val="0"/>
              <w:rPr>
                <w:rFonts w:ascii="Cambria" w:hAnsi="Cambria"/>
                <w:sz w:val="20"/>
                <w:szCs w:val="20"/>
              </w:rPr>
            </w:pPr>
            <w:r w:rsidRPr="00267CD4">
              <w:rPr>
                <w:rFonts w:ascii="Cambria" w:hAnsi="Cambria"/>
                <w:sz w:val="20"/>
                <w:szCs w:val="20"/>
              </w:rPr>
              <w:t> Write a brief response to the question: "What does it mean to be enlightened?" Share your thoughts with a partner.</w:t>
            </w:r>
          </w:p>
          <w:p w14:paraId="04213B86" w14:textId="77777777" w:rsidR="00267CD4" w:rsidRPr="00267CD4" w:rsidRDefault="00267CD4" w:rsidP="00267CD4">
            <w:pPr>
              <w:widowControl w:val="0"/>
              <w:rPr>
                <w:rFonts w:ascii="Cambria" w:hAnsi="Cambria"/>
                <w:sz w:val="20"/>
                <w:szCs w:val="20"/>
              </w:rPr>
            </w:pPr>
          </w:p>
          <w:p w14:paraId="48A7085D" w14:textId="24693FA6" w:rsidR="00D978CE" w:rsidRPr="006D32FE" w:rsidRDefault="00D978CE"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4AF8B585" w14:textId="1DC54103" w:rsidR="00865CE8" w:rsidRPr="006D32FE" w:rsidRDefault="00267CD4" w:rsidP="00AA5D83">
            <w:pPr>
              <w:widowControl w:val="0"/>
              <w:rPr>
                <w:rFonts w:ascii="Cambria" w:hAnsi="Cambria"/>
                <w:sz w:val="20"/>
                <w:szCs w:val="20"/>
              </w:rPr>
            </w:pPr>
            <w:r w:rsidRPr="00267CD4">
              <w:rPr>
                <w:rFonts w:ascii="Cambria" w:hAnsi="Cambria"/>
                <w:sz w:val="20"/>
                <w:szCs w:val="20"/>
              </w:rPr>
              <w:t>Reflect on the statement: "A king's power comes from God." Do you agree or disagree? Why?</w:t>
            </w:r>
          </w:p>
        </w:tc>
        <w:tc>
          <w:tcPr>
            <w:tcW w:w="2449" w:type="dxa"/>
            <w:tcBorders>
              <w:top w:val="single" w:sz="18" w:space="0" w:color="000000" w:themeColor="text1"/>
            </w:tcBorders>
            <w:tcMar>
              <w:top w:w="100" w:type="dxa"/>
              <w:left w:w="100" w:type="dxa"/>
              <w:bottom w:w="100" w:type="dxa"/>
              <w:right w:w="100" w:type="dxa"/>
            </w:tcMar>
          </w:tcPr>
          <w:p w14:paraId="52F3F214" w14:textId="77777777" w:rsidR="00267CD4" w:rsidRPr="00267CD4" w:rsidRDefault="00267CD4" w:rsidP="00267CD4">
            <w:pPr>
              <w:widowControl w:val="0"/>
              <w:rPr>
                <w:rFonts w:ascii="Cambria" w:hAnsi="Cambria"/>
                <w:sz w:val="20"/>
                <w:szCs w:val="20"/>
              </w:rPr>
            </w:pPr>
            <w:r w:rsidRPr="00267CD4">
              <w:rPr>
                <w:rFonts w:ascii="Cambria" w:hAnsi="Cambria"/>
                <w:sz w:val="20"/>
                <w:szCs w:val="20"/>
              </w:rPr>
              <w:t>What are some ways people can limit the power of their government? List at least three.</w:t>
            </w:r>
          </w:p>
          <w:p w14:paraId="739AD948" w14:textId="77777777" w:rsidR="00267CD4" w:rsidRPr="00267CD4" w:rsidRDefault="00267CD4" w:rsidP="00267CD4">
            <w:pPr>
              <w:widowControl w:val="0"/>
              <w:rPr>
                <w:rFonts w:ascii="Cambria" w:hAnsi="Cambria"/>
                <w:sz w:val="20"/>
                <w:szCs w:val="20"/>
              </w:rPr>
            </w:pPr>
          </w:p>
          <w:p w14:paraId="42589212" w14:textId="0BFF4629" w:rsidR="00865CE8" w:rsidRPr="005D514D" w:rsidRDefault="00865CE8" w:rsidP="00AA5D83">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5FD9DE88" w14:textId="77777777" w:rsidR="00267CD4" w:rsidRPr="00267CD4" w:rsidRDefault="00267CD4" w:rsidP="00267CD4">
            <w:pPr>
              <w:widowControl w:val="0"/>
              <w:rPr>
                <w:rFonts w:ascii="Cambria" w:hAnsi="Cambria"/>
                <w:sz w:val="20"/>
                <w:szCs w:val="20"/>
              </w:rPr>
            </w:pPr>
            <w:r w:rsidRPr="00267CD4">
              <w:rPr>
                <w:rFonts w:ascii="Cambria" w:hAnsi="Cambria"/>
                <w:sz w:val="20"/>
                <w:szCs w:val="20"/>
              </w:rPr>
              <w:t>Think about a time when competition led to conflict. What were the outcomes? Share your thoughts with a partner.</w:t>
            </w:r>
          </w:p>
          <w:p w14:paraId="443AE2D2" w14:textId="77777777" w:rsidR="00267CD4" w:rsidRPr="00267CD4" w:rsidRDefault="00267CD4" w:rsidP="00267CD4">
            <w:pPr>
              <w:widowControl w:val="0"/>
              <w:rPr>
                <w:rFonts w:ascii="Cambria" w:hAnsi="Cambria"/>
                <w:sz w:val="20"/>
                <w:szCs w:val="20"/>
              </w:rPr>
            </w:pPr>
          </w:p>
          <w:p w14:paraId="5AE8A5D0" w14:textId="77777777" w:rsidR="00865CE8" w:rsidRPr="006D32FE" w:rsidRDefault="00865CE8"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903963" w14:textId="420CB8F8" w:rsidR="00272C34" w:rsidRPr="00272C34" w:rsidRDefault="00930828" w:rsidP="00272C34">
            <w:pPr>
              <w:widowControl w:val="0"/>
              <w:rPr>
                <w:rFonts w:ascii="Cambria" w:hAnsi="Cambria"/>
                <w:sz w:val="20"/>
                <w:szCs w:val="20"/>
              </w:rPr>
            </w:pPr>
            <w:r>
              <w:rPr>
                <w:rFonts w:ascii="Cambria" w:hAnsi="Cambria"/>
                <w:sz w:val="20"/>
                <w:szCs w:val="20"/>
              </w:rPr>
              <w:t xml:space="preserve">Review </w:t>
            </w:r>
          </w:p>
          <w:p w14:paraId="2A2DFE45" w14:textId="77777777" w:rsidR="00865CE8" w:rsidRPr="006D32FE" w:rsidRDefault="00865CE8" w:rsidP="00AA5D83">
            <w:pPr>
              <w:widowControl w:val="0"/>
              <w:rPr>
                <w:rFonts w:ascii="Cambria" w:hAnsi="Cambria"/>
                <w:sz w:val="20"/>
                <w:szCs w:val="20"/>
              </w:rPr>
            </w:pP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rPr>
                <w:rFonts w:ascii="Cambria" w:hAnsi="Cambria"/>
                <w:sz w:val="20"/>
                <w:szCs w:val="20"/>
              </w:rPr>
            </w:pPr>
          </w:p>
          <w:p w14:paraId="4CDA1243" w14:textId="3712F1E5" w:rsidR="00A76F6B" w:rsidRDefault="00A76F6B" w:rsidP="00AA5D83">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rPr>
                <w:rFonts w:ascii="Cambria" w:hAnsi="Cambria"/>
                <w:sz w:val="20"/>
                <w:szCs w:val="20"/>
              </w:rPr>
            </w:pPr>
          </w:p>
          <w:p w14:paraId="03452CE2" w14:textId="77777777" w:rsidR="00A76F6B" w:rsidRDefault="00A76F6B" w:rsidP="00AA5D83">
            <w:pPr>
              <w:widowControl w:val="0"/>
              <w:rPr>
                <w:rFonts w:ascii="Cambria" w:hAnsi="Cambria"/>
                <w:sz w:val="20"/>
                <w:szCs w:val="20"/>
              </w:rPr>
            </w:pPr>
          </w:p>
          <w:p w14:paraId="58CFD5ED" w14:textId="77777777" w:rsidR="00A76F6B" w:rsidRPr="00B916E7" w:rsidRDefault="00A76F6B" w:rsidP="00AA5D83">
            <w:pPr>
              <w:widowControl w:val="0"/>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1D51872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5BBBE95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2F2C10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0D9F9B9D" w14:textId="77777777" w:rsidR="003E03CF" w:rsidRPr="00B407D0" w:rsidRDefault="003E03CF" w:rsidP="003E03CF">
            <w:pPr>
              <w:pStyle w:val="paragraph"/>
              <w:spacing w:before="0" w:beforeAutospacing="0" w:after="0" w:afterAutospacing="0"/>
              <w:textAlignment w:val="baseline"/>
              <w:rPr>
                <w:rStyle w:val="eop"/>
                <w:sz w:val="20"/>
                <w:szCs w:val="20"/>
              </w:rPr>
            </w:pPr>
          </w:p>
          <w:p w14:paraId="739E54AE" w14:textId="61A44889" w:rsidR="00C80C96" w:rsidRPr="00B407D0" w:rsidRDefault="00C80C96" w:rsidP="003E03CF">
            <w:pPr>
              <w:pStyle w:val="ListParagraph"/>
              <w:widowControl w:val="0"/>
              <w:spacing w:line="240" w:lineRule="auto"/>
              <w:ind w:left="144"/>
              <w:rPr>
                <w:rFonts w:ascii="Times New Roman" w:hAnsi="Times New Roman" w:cs="Times New Roman"/>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0F51552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3E3C0FA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131881C"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239970" w14:textId="31B7E96A" w:rsidR="00A410A7" w:rsidRPr="00B407D0" w:rsidRDefault="00A410A7" w:rsidP="00C80C96">
            <w:pPr>
              <w:widowControl w:val="0"/>
              <w:rPr>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6CB9150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1368D6F5"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380B430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C22BD7" w14:textId="475167CF" w:rsidR="00A410A7" w:rsidRPr="00B407D0" w:rsidRDefault="00A410A7" w:rsidP="00C80C96">
            <w:pPr>
              <w:widowControl w:val="0"/>
              <w:rPr>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29AD082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E1EB64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B42BFA5"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60189BE3" w14:textId="7FA3F274" w:rsidR="00A410A7" w:rsidRPr="00B407D0" w:rsidRDefault="00A410A7" w:rsidP="00C80C96">
            <w:pPr>
              <w:widowControl w:val="0"/>
              <w:rPr>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312E8FC0"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24D8EFE"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47382BC"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2B2149EE" w14:textId="5150B41B" w:rsidR="00A410A7" w:rsidRPr="00B407D0" w:rsidRDefault="00A410A7" w:rsidP="00C80C96">
            <w:pPr>
              <w:widowControl w:val="0"/>
              <w:rPr>
                <w:color w:val="000000" w:themeColor="text1"/>
                <w:sz w:val="20"/>
                <w:szCs w:val="20"/>
              </w:rPr>
            </w:pPr>
          </w:p>
        </w:tc>
      </w:tr>
      <w:tr w:rsidR="00A410A7"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925459" w:rsidRDefault="00D00D80" w:rsidP="00AA5D83">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jc w:val="center"/>
              <w:rPr>
                <w:rFonts w:ascii="Cambria" w:hAnsi="Cambria"/>
                <w:b/>
                <w:bCs/>
                <w:color w:val="000000" w:themeColor="text1"/>
                <w:sz w:val="20"/>
                <w:szCs w:val="20"/>
              </w:rPr>
            </w:pPr>
          </w:p>
          <w:p w14:paraId="3CADC02B" w14:textId="438334D7" w:rsidR="00D00D80" w:rsidRPr="00906657" w:rsidRDefault="00925459" w:rsidP="00925459">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jc w:val="center"/>
              <w:rPr>
                <w:rFonts w:ascii="Cambria" w:hAnsi="Cambria"/>
                <w:color w:val="000000" w:themeColor="text1"/>
                <w:sz w:val="18"/>
                <w:szCs w:val="18"/>
              </w:rPr>
            </w:pPr>
          </w:p>
          <w:p w14:paraId="0EF14EF8" w14:textId="75EC0E25" w:rsidR="005A2787" w:rsidRPr="006D32FE" w:rsidRDefault="005A2787" w:rsidP="00D00D80">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B89583" w14:textId="77777777" w:rsidR="00267CD4" w:rsidRPr="00267CD4" w:rsidRDefault="00267CD4" w:rsidP="00267CD4">
            <w:pPr>
              <w:widowControl w:val="0"/>
              <w:rPr>
                <w:b/>
                <w:bCs/>
                <w:sz w:val="20"/>
                <w:szCs w:val="20"/>
              </w:rPr>
            </w:pPr>
            <w:r w:rsidRPr="00267CD4">
              <w:rPr>
                <w:b/>
                <w:bCs/>
                <w:sz w:val="20"/>
                <w:szCs w:val="20"/>
              </w:rPr>
              <w:t>Lecture Outline</w:t>
            </w:r>
          </w:p>
          <w:p w14:paraId="2A4C8FEB" w14:textId="77777777" w:rsidR="00267CD4" w:rsidRPr="00267CD4" w:rsidRDefault="00267CD4" w:rsidP="00267CD4">
            <w:pPr>
              <w:widowControl w:val="0"/>
              <w:rPr>
                <w:sz w:val="20"/>
                <w:szCs w:val="20"/>
              </w:rPr>
            </w:pPr>
            <w:r w:rsidRPr="00267CD4">
              <w:rPr>
                <w:sz w:val="20"/>
                <w:szCs w:val="20"/>
              </w:rPr>
              <w:t>1. Introduction to the Enlightenment</w:t>
            </w:r>
          </w:p>
          <w:p w14:paraId="563A063B" w14:textId="77777777" w:rsidR="00267CD4" w:rsidRPr="00267CD4" w:rsidRDefault="00267CD4" w:rsidP="00267CD4">
            <w:pPr>
              <w:widowControl w:val="0"/>
              <w:rPr>
                <w:sz w:val="20"/>
                <w:szCs w:val="20"/>
              </w:rPr>
            </w:pPr>
            <w:r w:rsidRPr="00267CD4">
              <w:rPr>
                <w:sz w:val="20"/>
                <w:szCs w:val="20"/>
              </w:rPr>
              <w:t>   - Definition and historical context</w:t>
            </w:r>
          </w:p>
          <w:p w14:paraId="0B0DF9CD" w14:textId="77777777" w:rsidR="00267CD4" w:rsidRPr="00267CD4" w:rsidRDefault="00267CD4" w:rsidP="00267CD4">
            <w:pPr>
              <w:widowControl w:val="0"/>
              <w:rPr>
                <w:sz w:val="20"/>
                <w:szCs w:val="20"/>
              </w:rPr>
            </w:pPr>
            <w:r w:rsidRPr="00267CD4">
              <w:rPr>
                <w:sz w:val="20"/>
                <w:szCs w:val="20"/>
              </w:rPr>
              <w:t>   - Key characteristics of the Enlightenment</w:t>
            </w:r>
          </w:p>
          <w:p w14:paraId="3234E452" w14:textId="77777777" w:rsidR="00267CD4" w:rsidRPr="00267CD4" w:rsidRDefault="00267CD4" w:rsidP="00267CD4">
            <w:pPr>
              <w:widowControl w:val="0"/>
              <w:rPr>
                <w:sz w:val="20"/>
                <w:szCs w:val="20"/>
              </w:rPr>
            </w:pPr>
            <w:r w:rsidRPr="00267CD4">
              <w:rPr>
                <w:sz w:val="20"/>
                <w:szCs w:val="20"/>
              </w:rPr>
              <w:t>2. Major Philosophers</w:t>
            </w:r>
          </w:p>
          <w:p w14:paraId="3227F621" w14:textId="77777777" w:rsidR="00267CD4" w:rsidRPr="00267CD4" w:rsidRDefault="00267CD4" w:rsidP="00267CD4">
            <w:pPr>
              <w:widowControl w:val="0"/>
              <w:rPr>
                <w:sz w:val="20"/>
                <w:szCs w:val="20"/>
              </w:rPr>
            </w:pPr>
            <w:r w:rsidRPr="00267CD4">
              <w:rPr>
                <w:sz w:val="20"/>
                <w:szCs w:val="20"/>
              </w:rPr>
              <w:t>   - Thomas Hobbes: Social contract and the necessity of strong governance</w:t>
            </w:r>
          </w:p>
          <w:p w14:paraId="421A2FBF" w14:textId="77777777" w:rsidR="00267CD4" w:rsidRPr="00267CD4" w:rsidRDefault="00267CD4" w:rsidP="00267CD4">
            <w:pPr>
              <w:widowControl w:val="0"/>
              <w:rPr>
                <w:sz w:val="20"/>
                <w:szCs w:val="20"/>
              </w:rPr>
            </w:pPr>
            <w:r w:rsidRPr="00267CD4">
              <w:rPr>
                <w:sz w:val="20"/>
                <w:szCs w:val="20"/>
              </w:rPr>
              <w:t>   - John Locke: Natural rights and government by consent</w:t>
            </w:r>
          </w:p>
          <w:p w14:paraId="01A6917A" w14:textId="77777777" w:rsidR="00267CD4" w:rsidRPr="00267CD4" w:rsidRDefault="00267CD4" w:rsidP="00267CD4">
            <w:pPr>
              <w:widowControl w:val="0"/>
              <w:rPr>
                <w:sz w:val="20"/>
                <w:szCs w:val="20"/>
              </w:rPr>
            </w:pPr>
            <w:r w:rsidRPr="00267CD4">
              <w:rPr>
                <w:sz w:val="20"/>
                <w:szCs w:val="20"/>
              </w:rPr>
              <w:t>   - Montesquieu: Separation of powers</w:t>
            </w:r>
          </w:p>
          <w:p w14:paraId="6E2795B0" w14:textId="77777777" w:rsidR="00267CD4" w:rsidRPr="00267CD4" w:rsidRDefault="00267CD4" w:rsidP="00267CD4">
            <w:pPr>
              <w:widowControl w:val="0"/>
              <w:rPr>
                <w:sz w:val="20"/>
                <w:szCs w:val="20"/>
              </w:rPr>
            </w:pPr>
            <w:r w:rsidRPr="00267CD4">
              <w:rPr>
                <w:sz w:val="20"/>
                <w:szCs w:val="20"/>
              </w:rPr>
              <w:t xml:space="preserve">   - Jean-Jacques Rousseau: General will </w:t>
            </w:r>
            <w:r w:rsidRPr="00267CD4">
              <w:rPr>
                <w:sz w:val="20"/>
                <w:szCs w:val="20"/>
              </w:rPr>
              <w:lastRenderedPageBreak/>
              <w:t>and popular sovereignty</w:t>
            </w:r>
          </w:p>
          <w:p w14:paraId="7FA66CC2" w14:textId="77777777" w:rsidR="00267CD4" w:rsidRPr="00267CD4" w:rsidRDefault="00267CD4" w:rsidP="00267CD4">
            <w:pPr>
              <w:widowControl w:val="0"/>
              <w:rPr>
                <w:sz w:val="20"/>
                <w:szCs w:val="20"/>
              </w:rPr>
            </w:pPr>
          </w:p>
          <w:p w14:paraId="5A6F2E9F" w14:textId="03098178" w:rsidR="00AF51D6" w:rsidRPr="00CE1B1C" w:rsidRDefault="00AF51D6" w:rsidP="00AA5D83">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7747F5" w14:textId="77777777" w:rsidR="00267CD4" w:rsidRPr="00267CD4" w:rsidRDefault="00267CD4" w:rsidP="00267CD4">
            <w:pPr>
              <w:pStyle w:val="paragraph"/>
              <w:spacing w:before="0" w:after="0"/>
              <w:textAlignment w:val="baseline"/>
              <w:rPr>
                <w:rFonts w:cs="Segoe UI"/>
                <w:b/>
                <w:bCs/>
                <w:sz w:val="20"/>
                <w:szCs w:val="20"/>
              </w:rPr>
            </w:pPr>
            <w:r w:rsidRPr="00267CD4">
              <w:rPr>
                <w:rFonts w:cs="Segoe UI"/>
                <w:b/>
                <w:bCs/>
                <w:sz w:val="20"/>
                <w:szCs w:val="20"/>
              </w:rPr>
              <w:lastRenderedPageBreak/>
              <w:t>Lecture Outline</w:t>
            </w:r>
          </w:p>
          <w:p w14:paraId="60105C37" w14:textId="77777777" w:rsidR="00267CD4" w:rsidRPr="00267CD4" w:rsidRDefault="00267CD4" w:rsidP="00267CD4">
            <w:pPr>
              <w:pStyle w:val="paragraph"/>
              <w:textAlignment w:val="baseline"/>
              <w:rPr>
                <w:rFonts w:cs="Segoe UI"/>
                <w:sz w:val="20"/>
                <w:szCs w:val="20"/>
              </w:rPr>
            </w:pPr>
            <w:r w:rsidRPr="00267CD4">
              <w:rPr>
                <w:rFonts w:cs="Segoe UI"/>
                <w:sz w:val="20"/>
                <w:szCs w:val="20"/>
              </w:rPr>
              <w:t>1. Definition of Absolutism</w:t>
            </w:r>
          </w:p>
          <w:p w14:paraId="6EAE9E7E" w14:textId="77777777" w:rsidR="00267CD4" w:rsidRPr="00267CD4" w:rsidRDefault="00267CD4" w:rsidP="00267CD4">
            <w:pPr>
              <w:pStyle w:val="paragraph"/>
              <w:textAlignment w:val="baseline"/>
              <w:rPr>
                <w:rFonts w:cs="Segoe UI"/>
                <w:sz w:val="20"/>
                <w:szCs w:val="20"/>
              </w:rPr>
            </w:pPr>
            <w:r w:rsidRPr="00267CD4">
              <w:rPr>
                <w:rFonts w:cs="Segoe UI"/>
                <w:sz w:val="20"/>
                <w:szCs w:val="20"/>
              </w:rPr>
              <w:t>   - Characteristics of absolute monarchies</w:t>
            </w:r>
          </w:p>
          <w:p w14:paraId="3C0332EC" w14:textId="77777777" w:rsidR="00267CD4" w:rsidRPr="00267CD4" w:rsidRDefault="00267CD4" w:rsidP="00267CD4">
            <w:pPr>
              <w:pStyle w:val="paragraph"/>
              <w:textAlignment w:val="baseline"/>
              <w:rPr>
                <w:rFonts w:cs="Segoe UI"/>
                <w:sz w:val="20"/>
                <w:szCs w:val="20"/>
              </w:rPr>
            </w:pPr>
            <w:r w:rsidRPr="00267CD4">
              <w:rPr>
                <w:rFonts w:cs="Segoe UI"/>
                <w:sz w:val="20"/>
                <w:szCs w:val="20"/>
              </w:rPr>
              <w:t>   - Divine right of kings explained</w:t>
            </w:r>
          </w:p>
          <w:p w14:paraId="61C557FB" w14:textId="77777777" w:rsidR="00267CD4" w:rsidRPr="00267CD4" w:rsidRDefault="00267CD4" w:rsidP="00267CD4">
            <w:pPr>
              <w:pStyle w:val="paragraph"/>
              <w:textAlignment w:val="baseline"/>
              <w:rPr>
                <w:rFonts w:cs="Segoe UI"/>
                <w:sz w:val="20"/>
                <w:szCs w:val="20"/>
              </w:rPr>
            </w:pPr>
            <w:r w:rsidRPr="00267CD4">
              <w:rPr>
                <w:rFonts w:cs="Segoe UI"/>
                <w:sz w:val="20"/>
                <w:szCs w:val="20"/>
              </w:rPr>
              <w:t>2. Case Studies</w:t>
            </w:r>
          </w:p>
          <w:p w14:paraId="6ACD26A0" w14:textId="77777777" w:rsidR="00267CD4" w:rsidRPr="00267CD4" w:rsidRDefault="00267CD4" w:rsidP="00267CD4">
            <w:pPr>
              <w:pStyle w:val="paragraph"/>
              <w:textAlignment w:val="baseline"/>
              <w:rPr>
                <w:rFonts w:cs="Segoe UI"/>
                <w:sz w:val="20"/>
                <w:szCs w:val="20"/>
              </w:rPr>
            </w:pPr>
            <w:r w:rsidRPr="00267CD4">
              <w:rPr>
                <w:rFonts w:cs="Segoe UI"/>
                <w:sz w:val="20"/>
                <w:szCs w:val="20"/>
              </w:rPr>
              <w:t>   - Louis XIV: The Sun King and Versailles</w:t>
            </w:r>
          </w:p>
          <w:p w14:paraId="5B4FBE49" w14:textId="77777777" w:rsidR="00267CD4" w:rsidRPr="00267CD4" w:rsidRDefault="00267CD4" w:rsidP="00267CD4">
            <w:pPr>
              <w:pStyle w:val="paragraph"/>
              <w:textAlignment w:val="baseline"/>
              <w:rPr>
                <w:rFonts w:cs="Segoe UI"/>
                <w:sz w:val="20"/>
                <w:szCs w:val="20"/>
              </w:rPr>
            </w:pPr>
            <w:r w:rsidRPr="00267CD4">
              <w:rPr>
                <w:rFonts w:cs="Segoe UI"/>
                <w:sz w:val="20"/>
                <w:szCs w:val="20"/>
              </w:rPr>
              <w:lastRenderedPageBreak/>
              <w:t>   - Peter the Great: Westernization and modernization of Russia</w:t>
            </w:r>
          </w:p>
          <w:p w14:paraId="1D43E198" w14:textId="77777777" w:rsidR="00267CD4" w:rsidRPr="00267CD4" w:rsidRDefault="00267CD4" w:rsidP="00267CD4">
            <w:pPr>
              <w:pStyle w:val="paragraph"/>
              <w:textAlignment w:val="baseline"/>
              <w:rPr>
                <w:rFonts w:cs="Segoe UI"/>
                <w:sz w:val="20"/>
                <w:szCs w:val="20"/>
              </w:rPr>
            </w:pPr>
          </w:p>
          <w:p w14:paraId="191CD8AD" w14:textId="77777777" w:rsidR="009B612B" w:rsidRDefault="009B612B" w:rsidP="00AA5D83">
            <w:pPr>
              <w:pStyle w:val="paragraph"/>
              <w:spacing w:before="0" w:beforeAutospacing="0" w:after="0" w:afterAutospacing="0"/>
              <w:ind w:left="75"/>
              <w:textAlignment w:val="baseline"/>
              <w:rPr>
                <w:rFonts w:ascii="Cambria" w:hAnsi="Cambria"/>
                <w:b/>
                <w:bCs/>
                <w:sz w:val="20"/>
                <w:szCs w:val="20"/>
              </w:rPr>
            </w:pPr>
          </w:p>
          <w:p w14:paraId="765C823E" w14:textId="3DCF8DB8" w:rsidR="009B612B" w:rsidRPr="006D32FE" w:rsidRDefault="009B612B" w:rsidP="00AA5D83">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B824C35" w14:textId="77777777" w:rsidR="00267CD4" w:rsidRPr="00267CD4" w:rsidRDefault="00267CD4" w:rsidP="00267CD4">
            <w:pPr>
              <w:pStyle w:val="paragraph"/>
              <w:spacing w:before="0" w:after="0"/>
              <w:textAlignment w:val="baseline"/>
              <w:rPr>
                <w:rFonts w:cs="Segoe UI"/>
                <w:b/>
                <w:bCs/>
                <w:sz w:val="20"/>
                <w:szCs w:val="20"/>
              </w:rPr>
            </w:pPr>
            <w:r w:rsidRPr="00267CD4">
              <w:rPr>
                <w:rFonts w:cs="Segoe UI"/>
                <w:b/>
                <w:bCs/>
                <w:sz w:val="20"/>
                <w:szCs w:val="20"/>
              </w:rPr>
              <w:lastRenderedPageBreak/>
              <w:t>Lecture Outline</w:t>
            </w:r>
          </w:p>
          <w:p w14:paraId="00B27110" w14:textId="77777777" w:rsidR="00267CD4" w:rsidRPr="00267CD4" w:rsidRDefault="00267CD4" w:rsidP="00267CD4">
            <w:pPr>
              <w:pStyle w:val="paragraph"/>
              <w:textAlignment w:val="baseline"/>
              <w:rPr>
                <w:rFonts w:cs="Segoe UI"/>
                <w:sz w:val="20"/>
                <w:szCs w:val="20"/>
              </w:rPr>
            </w:pPr>
            <w:r w:rsidRPr="00267CD4">
              <w:rPr>
                <w:rFonts w:cs="Segoe UI"/>
                <w:sz w:val="20"/>
                <w:szCs w:val="20"/>
              </w:rPr>
              <w:t>1. Historical Context of Limitations on Power</w:t>
            </w:r>
          </w:p>
          <w:p w14:paraId="58A82430" w14:textId="77777777" w:rsidR="00267CD4" w:rsidRPr="00267CD4" w:rsidRDefault="00267CD4" w:rsidP="00267CD4">
            <w:pPr>
              <w:pStyle w:val="paragraph"/>
              <w:textAlignment w:val="baseline"/>
              <w:rPr>
                <w:rFonts w:cs="Segoe UI"/>
                <w:sz w:val="20"/>
                <w:szCs w:val="20"/>
              </w:rPr>
            </w:pPr>
            <w:r w:rsidRPr="00267CD4">
              <w:rPr>
                <w:rFonts w:cs="Segoe UI"/>
                <w:sz w:val="20"/>
                <w:szCs w:val="20"/>
              </w:rPr>
              <w:t>   - The rise of constitutionalism</w:t>
            </w:r>
          </w:p>
          <w:p w14:paraId="45813A2D" w14:textId="77777777" w:rsidR="00267CD4" w:rsidRPr="00267CD4" w:rsidRDefault="00267CD4" w:rsidP="00267CD4">
            <w:pPr>
              <w:pStyle w:val="paragraph"/>
              <w:textAlignment w:val="baseline"/>
              <w:rPr>
                <w:rFonts w:cs="Segoe UI"/>
                <w:sz w:val="20"/>
                <w:szCs w:val="20"/>
              </w:rPr>
            </w:pPr>
            <w:r w:rsidRPr="00267CD4">
              <w:rPr>
                <w:rFonts w:cs="Segoe UI"/>
                <w:sz w:val="20"/>
                <w:szCs w:val="20"/>
              </w:rPr>
              <w:t>2. Key Documents</w:t>
            </w:r>
          </w:p>
          <w:p w14:paraId="09A1B581" w14:textId="77777777" w:rsidR="00267CD4" w:rsidRPr="00267CD4" w:rsidRDefault="00267CD4" w:rsidP="00267CD4">
            <w:pPr>
              <w:pStyle w:val="paragraph"/>
              <w:textAlignment w:val="baseline"/>
              <w:rPr>
                <w:rFonts w:cs="Segoe UI"/>
                <w:sz w:val="20"/>
                <w:szCs w:val="20"/>
              </w:rPr>
            </w:pPr>
            <w:r w:rsidRPr="00267CD4">
              <w:rPr>
                <w:rFonts w:cs="Segoe UI"/>
                <w:sz w:val="20"/>
                <w:szCs w:val="20"/>
              </w:rPr>
              <w:t>   - Magna Carta: Origins and significance</w:t>
            </w:r>
          </w:p>
          <w:p w14:paraId="1BBCD195" w14:textId="77777777" w:rsidR="00267CD4" w:rsidRPr="00267CD4" w:rsidRDefault="00267CD4" w:rsidP="00267CD4">
            <w:pPr>
              <w:pStyle w:val="paragraph"/>
              <w:textAlignment w:val="baseline"/>
              <w:rPr>
                <w:rFonts w:cs="Segoe UI"/>
                <w:sz w:val="20"/>
                <w:szCs w:val="20"/>
              </w:rPr>
            </w:pPr>
            <w:r w:rsidRPr="00267CD4">
              <w:rPr>
                <w:rFonts w:cs="Segoe UI"/>
                <w:sz w:val="20"/>
                <w:szCs w:val="20"/>
              </w:rPr>
              <w:t>   - English Bill of Rights: Impact on parliamentary democracy</w:t>
            </w:r>
          </w:p>
          <w:p w14:paraId="35C1120D" w14:textId="77777777" w:rsidR="00267CD4" w:rsidRPr="00267CD4" w:rsidRDefault="00267CD4" w:rsidP="00267CD4">
            <w:pPr>
              <w:pStyle w:val="paragraph"/>
              <w:textAlignment w:val="baseline"/>
              <w:rPr>
                <w:rFonts w:cs="Segoe UI"/>
                <w:sz w:val="20"/>
                <w:szCs w:val="20"/>
              </w:rPr>
            </w:pPr>
          </w:p>
          <w:p w14:paraId="55FD87B9" w14:textId="37DA067A" w:rsidR="00A410A7" w:rsidRPr="006D32FE" w:rsidRDefault="00A410A7" w:rsidP="00AA5D83">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9ABEDBB" w14:textId="77777777" w:rsidR="00267CD4" w:rsidRPr="00267CD4" w:rsidRDefault="00267CD4" w:rsidP="00267CD4">
            <w:pPr>
              <w:pStyle w:val="paragraph"/>
              <w:spacing w:before="0" w:after="0"/>
              <w:textAlignment w:val="baseline"/>
              <w:rPr>
                <w:rFonts w:cs="Segoe UI"/>
                <w:b/>
                <w:bCs/>
                <w:sz w:val="20"/>
                <w:szCs w:val="20"/>
              </w:rPr>
            </w:pPr>
            <w:r w:rsidRPr="00267CD4">
              <w:rPr>
                <w:rFonts w:cs="Segoe UI"/>
                <w:b/>
                <w:bCs/>
                <w:sz w:val="20"/>
                <w:szCs w:val="20"/>
              </w:rPr>
              <w:lastRenderedPageBreak/>
              <w:t>Lecture Outline</w:t>
            </w:r>
          </w:p>
          <w:p w14:paraId="33CC0B95" w14:textId="77777777" w:rsidR="00267CD4" w:rsidRPr="00267CD4" w:rsidRDefault="00267CD4" w:rsidP="00267CD4">
            <w:pPr>
              <w:pStyle w:val="paragraph"/>
              <w:textAlignment w:val="baseline"/>
              <w:rPr>
                <w:rFonts w:cs="Segoe UI"/>
                <w:sz w:val="20"/>
                <w:szCs w:val="20"/>
              </w:rPr>
            </w:pPr>
            <w:r w:rsidRPr="00267CD4">
              <w:rPr>
                <w:rFonts w:cs="Segoe UI"/>
                <w:sz w:val="20"/>
                <w:szCs w:val="20"/>
              </w:rPr>
              <w:t>1. Overview of Imperial Rivalry</w:t>
            </w:r>
          </w:p>
          <w:p w14:paraId="35E51524" w14:textId="77777777" w:rsidR="00267CD4" w:rsidRPr="00267CD4" w:rsidRDefault="00267CD4" w:rsidP="00267CD4">
            <w:pPr>
              <w:pStyle w:val="paragraph"/>
              <w:textAlignment w:val="baseline"/>
              <w:rPr>
                <w:rFonts w:cs="Segoe UI"/>
                <w:sz w:val="20"/>
                <w:szCs w:val="20"/>
              </w:rPr>
            </w:pPr>
            <w:r w:rsidRPr="00267CD4">
              <w:rPr>
                <w:rFonts w:cs="Segoe UI"/>
                <w:sz w:val="20"/>
                <w:szCs w:val="20"/>
              </w:rPr>
              <w:t>   - Key conflicts in Europe and their global implications</w:t>
            </w:r>
          </w:p>
          <w:p w14:paraId="3068E0E4" w14:textId="77777777" w:rsidR="00267CD4" w:rsidRPr="00267CD4" w:rsidRDefault="00267CD4" w:rsidP="00267CD4">
            <w:pPr>
              <w:pStyle w:val="paragraph"/>
              <w:textAlignment w:val="baseline"/>
              <w:rPr>
                <w:rFonts w:cs="Segoe UI"/>
                <w:sz w:val="20"/>
                <w:szCs w:val="20"/>
              </w:rPr>
            </w:pPr>
            <w:r w:rsidRPr="00267CD4">
              <w:rPr>
                <w:rFonts w:cs="Segoe UI"/>
                <w:sz w:val="20"/>
                <w:szCs w:val="20"/>
              </w:rPr>
              <w:t>2. Case Studies</w:t>
            </w:r>
          </w:p>
          <w:p w14:paraId="42886A5D" w14:textId="77777777" w:rsidR="00267CD4" w:rsidRPr="00267CD4" w:rsidRDefault="00267CD4" w:rsidP="00267CD4">
            <w:pPr>
              <w:pStyle w:val="paragraph"/>
              <w:textAlignment w:val="baseline"/>
              <w:rPr>
                <w:rFonts w:cs="Segoe UI"/>
                <w:sz w:val="20"/>
                <w:szCs w:val="20"/>
              </w:rPr>
            </w:pPr>
            <w:r w:rsidRPr="00267CD4">
              <w:rPr>
                <w:rFonts w:cs="Segoe UI"/>
                <w:sz w:val="20"/>
                <w:szCs w:val="20"/>
              </w:rPr>
              <w:t>   - The Seven Years' War and its impact on colonial tensions</w:t>
            </w:r>
          </w:p>
          <w:p w14:paraId="06653BF8" w14:textId="77777777" w:rsidR="00267CD4" w:rsidRPr="00267CD4" w:rsidRDefault="00267CD4" w:rsidP="00267CD4">
            <w:pPr>
              <w:pStyle w:val="paragraph"/>
              <w:textAlignment w:val="baseline"/>
              <w:rPr>
                <w:rFonts w:cs="Segoe UI"/>
                <w:sz w:val="20"/>
                <w:szCs w:val="20"/>
              </w:rPr>
            </w:pPr>
            <w:r w:rsidRPr="00267CD4">
              <w:rPr>
                <w:rFonts w:cs="Segoe UI"/>
                <w:sz w:val="20"/>
                <w:szCs w:val="20"/>
              </w:rPr>
              <w:t>   - The American Revolution as a response to imperial policies</w:t>
            </w:r>
          </w:p>
          <w:p w14:paraId="74BA45D3" w14:textId="77777777" w:rsidR="00267CD4" w:rsidRPr="00267CD4" w:rsidRDefault="00267CD4" w:rsidP="00267CD4">
            <w:pPr>
              <w:pStyle w:val="paragraph"/>
              <w:textAlignment w:val="baseline"/>
              <w:rPr>
                <w:rFonts w:cs="Segoe UI"/>
                <w:sz w:val="20"/>
                <w:szCs w:val="20"/>
              </w:rPr>
            </w:pPr>
          </w:p>
          <w:p w14:paraId="7A4CA024" w14:textId="5EC049ED" w:rsidR="00A410A7" w:rsidRPr="006D32FE" w:rsidRDefault="00A410A7" w:rsidP="00AA5D8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3E4902FB" w:rsidR="00A410A7" w:rsidRPr="006D32FE" w:rsidRDefault="00D21C2F" w:rsidP="00AA5D83">
            <w:pPr>
              <w:widowControl w:val="0"/>
              <w:rPr>
                <w:rFonts w:ascii="Cambria" w:hAnsi="Cambria"/>
                <w:sz w:val="20"/>
                <w:szCs w:val="20"/>
              </w:rPr>
            </w:pPr>
            <w:r>
              <w:rPr>
                <w:rStyle w:val="eop"/>
                <w:rFonts w:cs="Segoe UI"/>
                <w:sz w:val="20"/>
                <w:szCs w:val="20"/>
              </w:rPr>
              <w:lastRenderedPageBreak/>
              <w:t xml:space="preserve">Review </w:t>
            </w:r>
            <w:r w:rsidR="00B407D0">
              <w:rPr>
                <w:rStyle w:val="eop"/>
                <w:rFonts w:cs="Segoe UI"/>
                <w:sz w:val="20"/>
                <w:szCs w:val="20"/>
              </w:rPr>
              <w:t xml:space="preserve"> </w:t>
            </w:r>
          </w:p>
        </w:tc>
      </w:tr>
      <w:tr w:rsidR="006D32FE"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6D32FE" w:rsidRDefault="006D32FE" w:rsidP="00906657">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jc w:val="center"/>
              <w:rPr>
                <w:rFonts w:ascii="Cambria" w:hAnsi="Cambria"/>
                <w:color w:val="000000" w:themeColor="text1"/>
                <w:sz w:val="20"/>
                <w:szCs w:val="20"/>
              </w:rPr>
            </w:pPr>
          </w:p>
          <w:p w14:paraId="73D43B71" w14:textId="0D0795E4" w:rsidR="00906657" w:rsidRDefault="00906657" w:rsidP="00906657">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jc w:val="center"/>
              <w:rPr>
                <w:rFonts w:ascii="Cambria" w:hAnsi="Cambria"/>
                <w:color w:val="000000" w:themeColor="text1"/>
                <w:sz w:val="18"/>
                <w:szCs w:val="18"/>
              </w:rPr>
            </w:pPr>
          </w:p>
          <w:p w14:paraId="2C562A90" w14:textId="24090547" w:rsidR="00906657" w:rsidRPr="006D32FE" w:rsidRDefault="00906657" w:rsidP="005222F3">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8C1C238" w14:textId="77777777" w:rsidR="00267CD4" w:rsidRPr="00267CD4" w:rsidRDefault="00267CD4" w:rsidP="00267CD4">
            <w:pPr>
              <w:widowControl w:val="0"/>
              <w:rPr>
                <w:sz w:val="20"/>
                <w:szCs w:val="20"/>
              </w:rPr>
            </w:pPr>
            <w:r w:rsidRPr="00267CD4">
              <w:rPr>
                <w:sz w:val="20"/>
                <w:szCs w:val="20"/>
              </w:rPr>
              <w:t>In small groups, create a Venn diagram comparing the ideas of Hobbes and Locke. Focus on their views of human nature and the role of government.</w:t>
            </w:r>
          </w:p>
          <w:p w14:paraId="3C44E2AB" w14:textId="77777777" w:rsidR="00267CD4" w:rsidRPr="00267CD4" w:rsidRDefault="00267CD4" w:rsidP="00267CD4">
            <w:pPr>
              <w:widowControl w:val="0"/>
              <w:rPr>
                <w:rFonts w:ascii="Cambria" w:hAnsi="Cambria"/>
                <w:b/>
                <w:bCs/>
                <w:sz w:val="20"/>
                <w:szCs w:val="20"/>
              </w:rPr>
            </w:pPr>
          </w:p>
          <w:p w14:paraId="00AB9063" w14:textId="65BF58E2" w:rsidR="006144BE" w:rsidRPr="006D32FE" w:rsidRDefault="006144BE" w:rsidP="006D32FE">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3C788FF" w14:textId="77777777" w:rsidR="00267CD4" w:rsidRPr="00267CD4" w:rsidRDefault="00267CD4" w:rsidP="00267CD4">
            <w:pPr>
              <w:pStyle w:val="paragraph"/>
              <w:rPr>
                <w:rFonts w:cs="Segoe UI"/>
                <w:sz w:val="20"/>
                <w:szCs w:val="20"/>
              </w:rPr>
            </w:pPr>
            <w:r w:rsidRPr="00267CD4">
              <w:rPr>
                <w:rFonts w:cs="Segoe UI"/>
                <w:sz w:val="20"/>
                <w:szCs w:val="20"/>
              </w:rPr>
              <w:t> As a class, create a chart that lists the strengths and weaknesses of absolutism, using examples from Louis XIV and Peter the Great.</w:t>
            </w:r>
          </w:p>
          <w:p w14:paraId="78DF83C9" w14:textId="77777777" w:rsidR="00267CD4" w:rsidRPr="00267CD4" w:rsidRDefault="00267CD4" w:rsidP="00267CD4">
            <w:pPr>
              <w:pStyle w:val="paragraph"/>
              <w:rPr>
                <w:rFonts w:cs="Segoe UI"/>
                <w:sz w:val="20"/>
                <w:szCs w:val="20"/>
              </w:rPr>
            </w:pPr>
          </w:p>
          <w:p w14:paraId="50CED0AC"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36A6449" w14:textId="2F58E241" w:rsidR="00267CD4" w:rsidRPr="00267CD4" w:rsidRDefault="00267CD4" w:rsidP="00267CD4">
            <w:pPr>
              <w:rPr>
                <w:sz w:val="20"/>
                <w:szCs w:val="20"/>
              </w:rPr>
            </w:pPr>
            <w:r w:rsidRPr="00267CD4">
              <w:rPr>
                <w:sz w:val="20"/>
                <w:szCs w:val="20"/>
              </w:rPr>
              <w:t>I</w:t>
            </w:r>
            <w:r w:rsidRPr="00267CD4">
              <w:rPr>
                <w:sz w:val="20"/>
                <w:szCs w:val="20"/>
              </w:rPr>
              <w:t>n pairs, analyze excerpts from the Magna Carta and the English Bill of Rights. Discuss how each document limits the power of the monarchy.</w:t>
            </w:r>
          </w:p>
          <w:p w14:paraId="2395FE4B" w14:textId="77777777" w:rsidR="00267CD4" w:rsidRPr="00267CD4" w:rsidRDefault="00267CD4" w:rsidP="00267CD4">
            <w:pPr>
              <w:rPr>
                <w:rFonts w:ascii="Cambria" w:hAnsi="Cambria"/>
                <w:b/>
                <w:bCs/>
                <w:sz w:val="20"/>
                <w:szCs w:val="20"/>
              </w:rPr>
            </w:pPr>
          </w:p>
          <w:p w14:paraId="292844DB" w14:textId="303B91FE"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10BDC9B" w14:textId="77777777" w:rsidR="00D21C2F" w:rsidRPr="00D21C2F" w:rsidRDefault="00D21C2F" w:rsidP="00D21C2F">
            <w:pPr>
              <w:rPr>
                <w:rFonts w:ascii="Cambria" w:hAnsi="Cambria"/>
                <w:sz w:val="20"/>
                <w:szCs w:val="20"/>
              </w:rPr>
            </w:pPr>
            <w:r w:rsidRPr="00D21C2F">
              <w:rPr>
                <w:rFonts w:ascii="Cambria" w:hAnsi="Cambria"/>
                <w:sz w:val="20"/>
                <w:szCs w:val="20"/>
              </w:rPr>
              <w:t>Create a timeline in groups that highlights key events in imperial rivalry leading up to major revolutions.</w:t>
            </w:r>
          </w:p>
          <w:p w14:paraId="3F1AD823" w14:textId="77777777" w:rsidR="00D21C2F" w:rsidRPr="00D21C2F" w:rsidRDefault="00D21C2F" w:rsidP="00D21C2F">
            <w:pPr>
              <w:rPr>
                <w:rFonts w:ascii="Cambria" w:hAnsi="Cambria"/>
                <w:sz w:val="20"/>
                <w:szCs w:val="20"/>
              </w:rPr>
            </w:pPr>
          </w:p>
          <w:p w14:paraId="08E659DB" w14:textId="5C13DCD6" w:rsidR="009B612B" w:rsidRPr="006D32FE" w:rsidRDefault="009B612B"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4FC1B6D1" w:rsidR="006D32FE" w:rsidRPr="006D32FE" w:rsidRDefault="00D21C2F" w:rsidP="006D32FE">
            <w:pPr>
              <w:widowControl w:val="0"/>
              <w:rPr>
                <w:rFonts w:ascii="Cambria" w:hAnsi="Cambria"/>
                <w:sz w:val="20"/>
                <w:szCs w:val="20"/>
              </w:rPr>
            </w:pPr>
            <w:r>
              <w:rPr>
                <w:rFonts w:ascii="Cambria" w:hAnsi="Cambria"/>
                <w:sz w:val="20"/>
                <w:szCs w:val="20"/>
              </w:rPr>
              <w:t xml:space="preserve">Review </w:t>
            </w:r>
            <w:r w:rsidR="00FC7F7E">
              <w:rPr>
                <w:rFonts w:ascii="Cambria" w:hAnsi="Cambria"/>
                <w:sz w:val="20"/>
                <w:szCs w:val="20"/>
              </w:rPr>
              <w:t xml:space="preserve"> </w:t>
            </w:r>
          </w:p>
        </w:tc>
      </w:tr>
      <w:tr w:rsidR="006D32FE"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jc w:val="center"/>
              <w:rPr>
                <w:rFonts w:ascii="Cambria" w:hAnsi="Cambria"/>
                <w:color w:val="000000" w:themeColor="text1"/>
                <w:sz w:val="20"/>
                <w:szCs w:val="20"/>
              </w:rPr>
            </w:pPr>
          </w:p>
          <w:p w14:paraId="7A172142" w14:textId="3D8EC373" w:rsidR="00906657" w:rsidRPr="00906657" w:rsidRDefault="006D32FE" w:rsidP="00906657">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jc w:val="center"/>
              <w:rPr>
                <w:rFonts w:ascii="Cambria" w:hAnsi="Cambria"/>
                <w:color w:val="000000" w:themeColor="text1"/>
                <w:sz w:val="18"/>
                <w:szCs w:val="18"/>
              </w:rPr>
            </w:pPr>
          </w:p>
          <w:p w14:paraId="7BC80E8E" w14:textId="4FB867F6" w:rsidR="006D32FE" w:rsidRPr="006D32FE" w:rsidRDefault="006D32FE" w:rsidP="002E64B6">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5CCB51" w14:textId="35FB75F8" w:rsidR="00267CD4" w:rsidRPr="00267CD4" w:rsidRDefault="00267CD4" w:rsidP="00267CD4">
            <w:pPr>
              <w:pStyle w:val="NormalWeb"/>
              <w:spacing w:before="0" w:beforeAutospacing="0" w:after="0" w:afterAutospacing="0"/>
              <w:rPr>
                <w:rFonts w:ascii="Times New Roman" w:hAnsi="Times New Roman"/>
              </w:rPr>
            </w:pPr>
            <w:r>
              <w:rPr>
                <w:rFonts w:ascii="Times New Roman" w:hAnsi="Times New Roman"/>
                <w:color w:val="000000"/>
              </w:rPr>
              <w:t xml:space="preserve">SAQ:  </w:t>
            </w:r>
            <w:r w:rsidRPr="00267CD4">
              <w:rPr>
                <w:rFonts w:ascii="Times New Roman" w:hAnsi="Times New Roman"/>
                <w:color w:val="000000"/>
              </w:rPr>
              <w:t>Compare the views of Hobbes and Locke on the social contract. How do their ideas reflect the political climate of their time?</w:t>
            </w:r>
          </w:p>
          <w:p w14:paraId="6DF0E2B3" w14:textId="77777777" w:rsidR="00267CD4" w:rsidRDefault="00267CD4" w:rsidP="00267CD4"/>
          <w:p w14:paraId="44E3582B" w14:textId="3E546C3D" w:rsidR="006D32FE" w:rsidRPr="00B407D0" w:rsidRDefault="006D32FE" w:rsidP="006D32FE">
            <w:pPr>
              <w:widowControl w:val="0"/>
              <w:rPr>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D8095E" w14:textId="77777777" w:rsidR="00267CD4" w:rsidRPr="00267CD4" w:rsidRDefault="00267CD4" w:rsidP="00267CD4">
            <w:pPr>
              <w:pStyle w:val="paragraph"/>
              <w:spacing w:before="0" w:after="0"/>
              <w:rPr>
                <w:rFonts w:cs="Segoe UI"/>
                <w:b/>
                <w:bCs/>
                <w:sz w:val="20"/>
                <w:szCs w:val="20"/>
              </w:rPr>
            </w:pPr>
            <w:r w:rsidRPr="00267CD4">
              <w:rPr>
                <w:rFonts w:cs="Segoe UI"/>
                <w:b/>
                <w:bCs/>
                <w:sz w:val="20"/>
                <w:szCs w:val="20"/>
              </w:rPr>
              <w:t>SAQ</w:t>
            </w:r>
          </w:p>
          <w:p w14:paraId="2BEC3DAE" w14:textId="77777777" w:rsidR="00267CD4" w:rsidRPr="00267CD4" w:rsidRDefault="00267CD4" w:rsidP="00267CD4">
            <w:pPr>
              <w:pStyle w:val="paragraph"/>
              <w:rPr>
                <w:rFonts w:cs="Segoe UI"/>
                <w:sz w:val="20"/>
                <w:szCs w:val="20"/>
              </w:rPr>
            </w:pPr>
            <w:r w:rsidRPr="00267CD4">
              <w:rPr>
                <w:rFonts w:cs="Segoe UI"/>
                <w:sz w:val="20"/>
                <w:szCs w:val="20"/>
              </w:rPr>
              <w:t>- How did the concept of the divine right of kings justify the power of rulers like Louis XIV? Provide specific examples.</w:t>
            </w:r>
          </w:p>
          <w:p w14:paraId="21071095" w14:textId="77777777" w:rsidR="00267CD4" w:rsidRPr="00267CD4" w:rsidRDefault="00267CD4" w:rsidP="00267CD4">
            <w:pPr>
              <w:pStyle w:val="paragraph"/>
              <w:rPr>
                <w:rFonts w:cs="Segoe UI"/>
                <w:sz w:val="20"/>
                <w:szCs w:val="20"/>
              </w:rPr>
            </w:pPr>
          </w:p>
          <w:p w14:paraId="60BA49C1" w14:textId="77777777" w:rsidR="006D32FE" w:rsidRPr="006D32FE" w:rsidRDefault="006D32FE" w:rsidP="008B157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CFAEE5C" w14:textId="77777777" w:rsidR="00267CD4" w:rsidRDefault="00267CD4" w:rsidP="00267CD4">
            <w:pPr>
              <w:pStyle w:val="paragraph"/>
              <w:spacing w:before="0" w:after="0"/>
              <w:rPr>
                <w:b/>
                <w:bCs/>
                <w:sz w:val="20"/>
                <w:szCs w:val="20"/>
              </w:rPr>
            </w:pPr>
            <w:r w:rsidRPr="00267CD4">
              <w:rPr>
                <w:b/>
                <w:bCs/>
                <w:sz w:val="20"/>
                <w:szCs w:val="20"/>
              </w:rPr>
              <w:t>SAQ</w:t>
            </w:r>
          </w:p>
          <w:p w14:paraId="3CBBDA5B" w14:textId="3D9CA1E0" w:rsidR="00267CD4" w:rsidRPr="00267CD4" w:rsidRDefault="00267CD4" w:rsidP="00267CD4">
            <w:pPr>
              <w:pStyle w:val="paragraph"/>
              <w:spacing w:before="0" w:after="0"/>
              <w:rPr>
                <w:b/>
                <w:bCs/>
                <w:sz w:val="20"/>
                <w:szCs w:val="20"/>
              </w:rPr>
            </w:pPr>
            <w:r w:rsidRPr="00267CD4">
              <w:rPr>
                <w:sz w:val="20"/>
                <w:szCs w:val="20"/>
              </w:rPr>
              <w:t>Compare the Magna Carta and the English Bill of Rights. How do both documents reflect the growing desire for limited government?</w:t>
            </w:r>
          </w:p>
          <w:p w14:paraId="0DB4AD8D" w14:textId="77777777" w:rsidR="00267CD4" w:rsidRPr="00267CD4" w:rsidRDefault="00267CD4" w:rsidP="00267CD4">
            <w:pPr>
              <w:pStyle w:val="paragraph"/>
              <w:rPr>
                <w:sz w:val="20"/>
                <w:szCs w:val="20"/>
              </w:rPr>
            </w:pPr>
          </w:p>
          <w:p w14:paraId="65AC4CAC"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8CFD29A" w14:textId="77777777" w:rsidR="00267CD4" w:rsidRPr="00267CD4" w:rsidRDefault="00267CD4" w:rsidP="00267CD4">
            <w:pPr>
              <w:pStyle w:val="paragraph"/>
              <w:spacing w:before="0" w:after="0"/>
              <w:rPr>
                <w:rFonts w:ascii="Cambria" w:hAnsi="Cambria"/>
                <w:b/>
                <w:bCs/>
                <w:sz w:val="20"/>
                <w:szCs w:val="20"/>
              </w:rPr>
            </w:pPr>
            <w:r w:rsidRPr="00267CD4">
              <w:rPr>
                <w:rFonts w:ascii="Cambria" w:hAnsi="Cambria"/>
                <w:b/>
                <w:bCs/>
                <w:sz w:val="20"/>
                <w:szCs w:val="20"/>
              </w:rPr>
              <w:lastRenderedPageBreak/>
              <w:t>SAQ</w:t>
            </w:r>
          </w:p>
          <w:p w14:paraId="17CF2C66" w14:textId="77777777" w:rsidR="00267CD4" w:rsidRPr="00267CD4" w:rsidRDefault="00267CD4" w:rsidP="00267CD4">
            <w:pPr>
              <w:pStyle w:val="paragraph"/>
              <w:rPr>
                <w:rFonts w:ascii="Cambria" w:hAnsi="Cambria"/>
                <w:sz w:val="20"/>
                <w:szCs w:val="20"/>
              </w:rPr>
            </w:pPr>
            <w:r w:rsidRPr="00267CD4">
              <w:rPr>
                <w:rFonts w:ascii="Cambria" w:hAnsi="Cambria"/>
                <w:sz w:val="20"/>
                <w:szCs w:val="20"/>
              </w:rPr>
              <w:t>- How did imperial rivalry contribute to the American Revolution? Provide specific examples from the lecture.</w:t>
            </w:r>
          </w:p>
          <w:p w14:paraId="01E6FF5A" w14:textId="77777777" w:rsidR="00267CD4" w:rsidRPr="00267CD4" w:rsidRDefault="00267CD4" w:rsidP="00267CD4">
            <w:pPr>
              <w:pStyle w:val="paragraph"/>
              <w:rPr>
                <w:rFonts w:ascii="Cambria" w:hAnsi="Cambria"/>
                <w:sz w:val="20"/>
                <w:szCs w:val="20"/>
              </w:rPr>
            </w:pPr>
          </w:p>
          <w:p w14:paraId="1E066157" w14:textId="40AFF17B" w:rsidR="006D32FE" w:rsidRPr="006D32FE" w:rsidRDefault="006D32FE" w:rsidP="009B612B">
            <w:pPr>
              <w:pStyle w:val="paragraph"/>
              <w:spacing w:before="0" w:beforeAutospacing="0" w:after="0" w:afterAutospacing="0"/>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697D1DB" w14:textId="3C81516A" w:rsidR="004321F8" w:rsidRDefault="00D21C2F" w:rsidP="004321F8">
            <w:pPr>
              <w:pStyle w:val="paragraph"/>
              <w:spacing w:before="0" w:beforeAutospacing="0" w:after="0" w:afterAutospacing="0" w:line="259" w:lineRule="auto"/>
            </w:pPr>
            <w:proofErr w:type="gramStart"/>
            <w:r>
              <w:rPr>
                <w:rStyle w:val="eop"/>
                <w:rFonts w:cs="Segoe UI"/>
                <w:sz w:val="20"/>
                <w:szCs w:val="20"/>
              </w:rPr>
              <w:t xml:space="preserve">Quiz </w:t>
            </w:r>
            <w:r w:rsidR="00FC7F7E">
              <w:rPr>
                <w:rStyle w:val="eop"/>
                <w:rFonts w:cs="Segoe UI"/>
                <w:sz w:val="20"/>
                <w:szCs w:val="20"/>
              </w:rPr>
              <w:t>.</w:t>
            </w:r>
            <w:proofErr w:type="gramEnd"/>
            <w:r w:rsidR="00FC7F7E">
              <w:rPr>
                <w:rStyle w:val="eop"/>
                <w:rFonts w:cs="Segoe UI"/>
                <w:sz w:val="20"/>
                <w:szCs w:val="20"/>
              </w:rPr>
              <w:t xml:space="preserve"> </w:t>
            </w:r>
          </w:p>
          <w:p w14:paraId="75D10DEF" w14:textId="77777777" w:rsidR="006D32FE" w:rsidRPr="006D32FE" w:rsidRDefault="006D32FE" w:rsidP="006D32FE">
            <w:pPr>
              <w:widowControl w:val="0"/>
              <w:rPr>
                <w:rFonts w:ascii="Cambria" w:hAnsi="Cambria"/>
                <w:sz w:val="20"/>
                <w:szCs w:val="20"/>
              </w:rPr>
            </w:pPr>
          </w:p>
        </w:tc>
      </w:tr>
      <w:tr w:rsidR="00925459"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B92A3E6" w14:textId="707E715A" w:rsidR="00AF51D6" w:rsidRPr="00AF51D6" w:rsidRDefault="008B1576" w:rsidP="00AF51D6">
            <w:pPr>
              <w:widowControl w:val="0"/>
              <w:rPr>
                <w:rFonts w:ascii="Cambria" w:hAnsi="Cambria"/>
                <w:b/>
                <w:bCs/>
                <w:sz w:val="20"/>
                <w:szCs w:val="20"/>
              </w:rPr>
            </w:pPr>
            <w:r>
              <w:rPr>
                <w:rFonts w:ascii="Cambria" w:hAnsi="Cambria"/>
                <w:b/>
                <w:bCs/>
                <w:sz w:val="20"/>
                <w:szCs w:val="20"/>
              </w:rPr>
              <w:t>3-2-1 Closure with grow/glow protocol</w:t>
            </w:r>
          </w:p>
          <w:p w14:paraId="75988913" w14:textId="77777777" w:rsidR="00925459" w:rsidRPr="006D32FE" w:rsidRDefault="00925459" w:rsidP="006D32FE">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6BB0DB" w14:textId="77777777" w:rsidR="00AF51D6" w:rsidRPr="00AF51D6" w:rsidRDefault="00AF51D6" w:rsidP="009B612B">
            <w:pPr>
              <w:widowControl w:val="0"/>
              <w:rPr>
                <w:rFonts w:ascii="Cambria" w:hAnsi="Cambria"/>
                <w:b/>
                <w:bCs/>
                <w:sz w:val="20"/>
                <w:szCs w:val="20"/>
              </w:rPr>
            </w:pPr>
            <w:r w:rsidRPr="00AF51D6">
              <w:rPr>
                <w:rFonts w:ascii="Cambria" w:hAnsi="Cambria"/>
                <w:b/>
                <w:bCs/>
                <w:sz w:val="20"/>
                <w:szCs w:val="20"/>
              </w:rPr>
              <w:t>Name your dominant learning style from the LSI and give one study tip that you can utilize based on it.</w:t>
            </w:r>
          </w:p>
          <w:p w14:paraId="17089118" w14:textId="77777777" w:rsidR="009B612B" w:rsidRDefault="009B612B" w:rsidP="003E03CF">
            <w:pPr>
              <w:pStyle w:val="paragraph"/>
              <w:spacing w:before="0" w:beforeAutospacing="0" w:after="0" w:afterAutospacing="0"/>
              <w:rPr>
                <w:rStyle w:val="eop"/>
                <w:sz w:val="20"/>
                <w:szCs w:val="20"/>
              </w:rPr>
            </w:pPr>
          </w:p>
          <w:p w14:paraId="77CFA3CC" w14:textId="77777777" w:rsidR="00925459" w:rsidRPr="006D32FE" w:rsidRDefault="00925459" w:rsidP="008B157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F74A6C0" w:rsidR="00925459" w:rsidRPr="006D32FE" w:rsidRDefault="003E03CF" w:rsidP="006D32FE">
            <w:pPr>
              <w:rPr>
                <w:rFonts w:ascii="Cambria" w:hAnsi="Cambria"/>
                <w:sz w:val="20"/>
                <w:szCs w:val="20"/>
              </w:rPr>
            </w:pPr>
            <w:r>
              <w:rPr>
                <w:rFonts w:ascii="Cambria" w:hAnsi="Cambria"/>
                <w:sz w:val="20"/>
                <w:szCs w:val="20"/>
              </w:rPr>
              <w:t>Complete a 3-2-1 Grow/Glow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5EF5418E" w:rsidR="00925459" w:rsidRPr="006D32FE" w:rsidRDefault="003E03CF" w:rsidP="006D32FE">
            <w:pPr>
              <w:rPr>
                <w:rFonts w:ascii="Cambria" w:hAnsi="Cambria"/>
                <w:sz w:val="20"/>
                <w:szCs w:val="20"/>
              </w:rPr>
            </w:pPr>
            <w:r>
              <w:rPr>
                <w:rFonts w:ascii="Cambria" w:hAnsi="Cambria"/>
                <w:sz w:val="20"/>
                <w:szCs w:val="20"/>
              </w:rPr>
              <w:t>Complete a 3-2-1 Grow/Glow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056DA28D" w:rsidR="00925459" w:rsidRPr="006D32FE" w:rsidRDefault="003E03CF" w:rsidP="006D32FE">
            <w:pPr>
              <w:widowControl w:val="0"/>
              <w:rPr>
                <w:rFonts w:ascii="Cambria" w:hAnsi="Cambria"/>
                <w:sz w:val="20"/>
                <w:szCs w:val="20"/>
              </w:rPr>
            </w:pPr>
            <w:r>
              <w:rPr>
                <w:rFonts w:ascii="Cambria" w:hAnsi="Cambria"/>
                <w:sz w:val="20"/>
                <w:szCs w:val="20"/>
              </w:rPr>
              <w:t>Complete a 3-2-1 Grow/Glow Protocol</w:t>
            </w:r>
          </w:p>
        </w:tc>
      </w:tr>
      <w:tr w:rsidR="006D32FE"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925459" w:rsidRPr="006D32FE" w:rsidRDefault="00925459" w:rsidP="0092545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6D32FE" w:rsidRPr="006D32FE" w:rsidRDefault="00925459" w:rsidP="00925459">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6D32FE" w:rsidRPr="006D32FE" w:rsidRDefault="006D32FE" w:rsidP="006D32FE">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6D32FE" w:rsidRPr="006D32FE" w:rsidRDefault="006D32FE" w:rsidP="006D32FE">
            <w:pPr>
              <w:widowControl w:val="0"/>
              <w:rPr>
                <w:rFonts w:ascii="Cambria" w:hAnsi="Cambria"/>
                <w:sz w:val="20"/>
                <w:szCs w:val="20"/>
              </w:rPr>
            </w:pPr>
          </w:p>
        </w:tc>
      </w:tr>
      <w:tr w:rsidR="006D32FE"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E64B6" w:rsidRPr="006D32FE" w:rsidRDefault="002E64B6" w:rsidP="002E64B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6D32FE" w:rsidRPr="006D32FE" w:rsidRDefault="002E64B6" w:rsidP="002E64B6">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6D32FE" w:rsidRPr="006D32FE" w:rsidRDefault="006D32FE" w:rsidP="006D32FE">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6D32FE" w:rsidRPr="006D32FE" w:rsidRDefault="006D32FE" w:rsidP="006D32FE">
            <w:pPr>
              <w:widowControl w:val="0"/>
              <w:rPr>
                <w:rFonts w:ascii="Cambria" w:hAnsi="Cambria"/>
                <w:sz w:val="20"/>
                <w:szCs w:val="20"/>
              </w:rPr>
            </w:pPr>
          </w:p>
        </w:tc>
      </w:tr>
      <w:tr w:rsidR="002E64B6"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2E64B6" w:rsidRDefault="004321F8" w:rsidP="006D32FE">
            <w:pPr>
              <w:widowControl w:val="0"/>
              <w:rPr>
                <w:rFonts w:ascii="Cambria" w:hAnsi="Cambria"/>
                <w:b/>
                <w:bCs/>
                <w:sz w:val="20"/>
                <w:szCs w:val="20"/>
              </w:rPr>
            </w:pPr>
            <w:r>
              <w:rPr>
                <w:rFonts w:ascii="Cambria" w:hAnsi="Cambria"/>
                <w:b/>
                <w:bCs/>
                <w:sz w:val="20"/>
                <w:szCs w:val="20"/>
              </w:rPr>
              <w:t>Teacher observation</w:t>
            </w:r>
          </w:p>
          <w:p w14:paraId="737A568B" w14:textId="77777777" w:rsidR="004321F8" w:rsidRDefault="004321F8" w:rsidP="006D32FE">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4321F8" w:rsidRDefault="004321F8" w:rsidP="006D32FE">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4321F8" w:rsidRPr="006D32FE" w:rsidRDefault="004321F8" w:rsidP="006D32FE">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4321F8" w:rsidRDefault="004321F8" w:rsidP="004321F8">
            <w:pPr>
              <w:widowControl w:val="0"/>
              <w:rPr>
                <w:rFonts w:ascii="Cambria" w:hAnsi="Cambria"/>
                <w:b/>
                <w:bCs/>
                <w:sz w:val="20"/>
                <w:szCs w:val="20"/>
              </w:rPr>
            </w:pPr>
            <w:r>
              <w:rPr>
                <w:rFonts w:ascii="Cambria" w:hAnsi="Cambria"/>
                <w:b/>
                <w:bCs/>
                <w:sz w:val="20"/>
                <w:szCs w:val="20"/>
              </w:rPr>
              <w:t>Teacher observation</w:t>
            </w:r>
          </w:p>
          <w:p w14:paraId="7D8D4A8E" w14:textId="77777777" w:rsidR="004321F8" w:rsidRDefault="004321F8" w:rsidP="004321F8">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4321F8" w:rsidRDefault="004321F8" w:rsidP="004321F8">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2E64B6" w:rsidRPr="006D32FE" w:rsidRDefault="004321F8" w:rsidP="004321F8">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4321F8" w:rsidRDefault="004321F8" w:rsidP="004321F8">
            <w:pPr>
              <w:widowControl w:val="0"/>
              <w:rPr>
                <w:rFonts w:ascii="Cambria" w:hAnsi="Cambria"/>
                <w:b/>
                <w:bCs/>
                <w:sz w:val="20"/>
                <w:szCs w:val="20"/>
              </w:rPr>
            </w:pPr>
            <w:r>
              <w:rPr>
                <w:rFonts w:ascii="Cambria" w:hAnsi="Cambria"/>
                <w:b/>
                <w:bCs/>
                <w:sz w:val="20"/>
                <w:szCs w:val="20"/>
              </w:rPr>
              <w:t>Teacher observation</w:t>
            </w:r>
          </w:p>
          <w:p w14:paraId="5F3C8130" w14:textId="77777777" w:rsidR="004321F8" w:rsidRDefault="004321F8" w:rsidP="004321F8">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4321F8" w:rsidRDefault="004321F8" w:rsidP="004321F8">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2E64B6" w:rsidRPr="006D32FE" w:rsidRDefault="004321F8" w:rsidP="004321F8">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4321F8" w:rsidRDefault="004321F8" w:rsidP="004321F8">
            <w:pPr>
              <w:widowControl w:val="0"/>
              <w:rPr>
                <w:rFonts w:ascii="Cambria" w:hAnsi="Cambria"/>
                <w:b/>
                <w:bCs/>
                <w:sz w:val="20"/>
                <w:szCs w:val="20"/>
              </w:rPr>
            </w:pPr>
            <w:r>
              <w:rPr>
                <w:rFonts w:ascii="Cambria" w:hAnsi="Cambria"/>
                <w:b/>
                <w:bCs/>
                <w:sz w:val="20"/>
                <w:szCs w:val="20"/>
              </w:rPr>
              <w:t>Teacher observation</w:t>
            </w:r>
          </w:p>
          <w:p w14:paraId="39297394" w14:textId="77777777" w:rsidR="004321F8" w:rsidRDefault="004321F8" w:rsidP="004321F8">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4321F8" w:rsidRDefault="004321F8" w:rsidP="004321F8">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2E64B6" w:rsidRPr="006D32FE" w:rsidRDefault="004321F8" w:rsidP="004321F8">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4321F8" w:rsidRDefault="004321F8" w:rsidP="004321F8">
            <w:pPr>
              <w:widowControl w:val="0"/>
              <w:rPr>
                <w:rFonts w:ascii="Cambria" w:hAnsi="Cambria"/>
                <w:b/>
                <w:bCs/>
                <w:sz w:val="20"/>
                <w:szCs w:val="20"/>
              </w:rPr>
            </w:pPr>
            <w:r>
              <w:rPr>
                <w:rFonts w:ascii="Cambria" w:hAnsi="Cambria"/>
                <w:b/>
                <w:bCs/>
                <w:sz w:val="20"/>
                <w:szCs w:val="20"/>
              </w:rPr>
              <w:t>Teacher observation</w:t>
            </w:r>
          </w:p>
          <w:p w14:paraId="6E77F29D" w14:textId="77777777" w:rsidR="004321F8" w:rsidRDefault="004321F8" w:rsidP="004321F8">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4321F8" w:rsidRDefault="004321F8" w:rsidP="004321F8">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2E64B6" w:rsidRDefault="004321F8" w:rsidP="004321F8">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4321F8" w:rsidRDefault="004321F8" w:rsidP="004321F8">
            <w:pPr>
              <w:widowControl w:val="0"/>
              <w:rPr>
                <w:rFonts w:ascii="Cambria" w:hAnsi="Cambria"/>
                <w:b/>
                <w:bCs/>
                <w:sz w:val="20"/>
                <w:szCs w:val="20"/>
              </w:rPr>
            </w:pPr>
          </w:p>
          <w:p w14:paraId="49298A8B" w14:textId="250101C6" w:rsidR="004321F8" w:rsidRPr="006D32FE" w:rsidRDefault="004321F8" w:rsidP="004321F8">
            <w:pPr>
              <w:widowControl w:val="0"/>
              <w:rPr>
                <w:rFonts w:ascii="Cambria" w:hAnsi="Cambria"/>
                <w:sz w:val="20"/>
                <w:szCs w:val="20"/>
              </w:rPr>
            </w:pPr>
            <w:r>
              <w:rPr>
                <w:rFonts w:ascii="Cambria" w:hAnsi="Cambria"/>
                <w:b/>
                <w:bCs/>
                <w:sz w:val="20"/>
                <w:szCs w:val="20"/>
              </w:rPr>
              <w:t>Diagnostic Pretest</w:t>
            </w:r>
          </w:p>
        </w:tc>
      </w:tr>
      <w:tr w:rsidR="002E64B6"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E64B6" w:rsidRPr="006D32FE" w:rsidRDefault="002E64B6" w:rsidP="002E64B6">
            <w:pPr>
              <w:rPr>
                <w:rFonts w:ascii="Cambria" w:hAnsi="Cambria"/>
                <w:b/>
                <w:color w:val="000000" w:themeColor="text1"/>
                <w:sz w:val="20"/>
                <w:szCs w:val="20"/>
              </w:rPr>
            </w:pPr>
            <w:r w:rsidRPr="006D32FE">
              <w:rPr>
                <w:rFonts w:ascii="Cambria" w:hAnsi="Cambria"/>
                <w:b/>
                <w:color w:val="000000" w:themeColor="text1"/>
                <w:sz w:val="20"/>
                <w:szCs w:val="20"/>
              </w:rPr>
              <w:lastRenderedPageBreak/>
              <w:t xml:space="preserve">Corrective Activity (s): </w:t>
            </w:r>
          </w:p>
          <w:p w14:paraId="4F219AA8" w14:textId="15297036" w:rsidR="002E64B6" w:rsidRPr="006D32FE" w:rsidRDefault="002E64B6" w:rsidP="002E64B6">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A767B57" w:rsidR="002E64B6" w:rsidRPr="006D32FE" w:rsidRDefault="004321F8" w:rsidP="002E64B6">
            <w:pPr>
              <w:widowControl w:val="0"/>
              <w:rPr>
                <w:rFonts w:ascii="Cambria" w:hAnsi="Cambria"/>
                <w:b/>
                <w:bCs/>
                <w:sz w:val="20"/>
                <w:szCs w:val="20"/>
              </w:rPr>
            </w:pPr>
            <w:r>
              <w:rPr>
                <w:rFonts w:ascii="Cambria" w:hAnsi="Cambria"/>
                <w:b/>
                <w:bCs/>
                <w:sz w:val="20"/>
                <w:szCs w:val="20"/>
              </w:rPr>
              <w:t xml:space="preserve">Clarify and </w:t>
            </w:r>
            <w:r w:rsidR="00B407D0">
              <w:rPr>
                <w:rFonts w:ascii="Cambria" w:hAnsi="Cambria"/>
                <w:b/>
                <w:bCs/>
                <w:sz w:val="20"/>
                <w:szCs w:val="20"/>
              </w:rPr>
              <w:t>reteach</w:t>
            </w:r>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3A02052" w:rsidR="002E64B6" w:rsidRPr="006D32FE" w:rsidRDefault="004321F8" w:rsidP="002E64B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Clarify and </w:t>
            </w:r>
            <w:r w:rsidR="00B407D0">
              <w:rPr>
                <w:rFonts w:ascii="Cambria" w:hAnsi="Cambria"/>
                <w:b/>
                <w:bCs/>
                <w:sz w:val="20"/>
                <w:szCs w:val="20"/>
              </w:rPr>
              <w:t>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661E0844" w:rsidR="002E64B6" w:rsidRPr="006D32FE" w:rsidRDefault="004321F8" w:rsidP="002E64B6">
            <w:pPr>
              <w:rPr>
                <w:rFonts w:ascii="Cambria" w:hAnsi="Cambria"/>
                <w:sz w:val="20"/>
                <w:szCs w:val="20"/>
              </w:rPr>
            </w:pPr>
            <w:r>
              <w:rPr>
                <w:rFonts w:ascii="Cambria" w:hAnsi="Cambria"/>
                <w:b/>
                <w:bCs/>
                <w:sz w:val="20"/>
                <w:szCs w:val="20"/>
              </w:rPr>
              <w:t xml:space="preserve">Clarify and </w:t>
            </w:r>
            <w:r w:rsidR="00B407D0">
              <w:rPr>
                <w:rFonts w:ascii="Cambria" w:hAnsi="Cambria"/>
                <w:b/>
                <w:bCs/>
                <w:sz w:val="20"/>
                <w:szCs w:val="20"/>
              </w:rPr>
              <w:t>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0691048" w:rsidR="002E64B6" w:rsidRPr="006D32FE" w:rsidRDefault="004321F8" w:rsidP="002E64B6">
            <w:pPr>
              <w:rPr>
                <w:rFonts w:ascii="Cambria" w:hAnsi="Cambria"/>
                <w:sz w:val="20"/>
                <w:szCs w:val="20"/>
              </w:rPr>
            </w:pPr>
            <w:r>
              <w:rPr>
                <w:rFonts w:ascii="Cambria" w:hAnsi="Cambria"/>
                <w:b/>
                <w:bCs/>
                <w:sz w:val="20"/>
                <w:szCs w:val="20"/>
              </w:rPr>
              <w:t xml:space="preserve">Clarify and </w:t>
            </w:r>
            <w:r w:rsidR="00B407D0">
              <w:rPr>
                <w:rFonts w:ascii="Cambria" w:hAnsi="Cambria"/>
                <w:b/>
                <w:bCs/>
                <w:sz w:val="20"/>
                <w:szCs w:val="20"/>
              </w:rPr>
              <w:t>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74CB1ABC" w:rsidR="002E64B6" w:rsidRPr="006D32FE" w:rsidRDefault="004321F8" w:rsidP="002E64B6">
            <w:pPr>
              <w:widowControl w:val="0"/>
              <w:rPr>
                <w:rFonts w:ascii="Cambria" w:hAnsi="Cambria"/>
                <w:sz w:val="20"/>
                <w:szCs w:val="20"/>
              </w:rPr>
            </w:pPr>
            <w:r>
              <w:rPr>
                <w:rFonts w:ascii="Cambria" w:hAnsi="Cambria"/>
                <w:b/>
                <w:bCs/>
                <w:sz w:val="20"/>
                <w:szCs w:val="20"/>
              </w:rPr>
              <w:t xml:space="preserve">Clarify and </w:t>
            </w:r>
            <w:r w:rsidR="00B407D0">
              <w:rPr>
                <w:rFonts w:ascii="Cambria" w:hAnsi="Cambria"/>
                <w:b/>
                <w:bCs/>
                <w:sz w:val="20"/>
                <w:szCs w:val="20"/>
              </w:rPr>
              <w:t>reteach</w:t>
            </w:r>
          </w:p>
        </w:tc>
      </w:tr>
      <w:tr w:rsidR="002E64B6"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E64B6" w:rsidRPr="006D32FE" w:rsidRDefault="002E64B6" w:rsidP="002E64B6">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E64B6" w:rsidRPr="006D32FE" w:rsidRDefault="002E64B6" w:rsidP="002E64B6">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E64B6" w:rsidRPr="006D32FE" w:rsidRDefault="002E64B6" w:rsidP="002E64B6">
            <w:pPr>
              <w:rPr>
                <w:rFonts w:ascii="Cambria" w:hAnsi="Cambria"/>
                <w:sz w:val="20"/>
                <w:szCs w:val="20"/>
              </w:rPr>
            </w:pPr>
          </w:p>
          <w:p w14:paraId="3A735567" w14:textId="0C631EE0" w:rsidR="002E64B6" w:rsidRPr="006D32FE" w:rsidRDefault="002E64B6" w:rsidP="002E64B6">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2E64B6" w:rsidRPr="006D32FE" w:rsidRDefault="002E64B6" w:rsidP="002E64B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2E64B6" w:rsidRPr="006D32FE" w:rsidRDefault="002E64B6" w:rsidP="002E64B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2E64B6" w:rsidRPr="006D32FE" w:rsidRDefault="002E64B6" w:rsidP="002E64B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2E64B6" w:rsidRPr="006D32FE" w:rsidRDefault="002E64B6" w:rsidP="002E64B6">
            <w:pPr>
              <w:widowControl w:val="0"/>
              <w:rPr>
                <w:rFonts w:ascii="Cambria" w:hAnsi="Cambria"/>
                <w:sz w:val="20"/>
                <w:szCs w:val="20"/>
              </w:rPr>
            </w:pPr>
          </w:p>
        </w:tc>
      </w:tr>
      <w:tr w:rsidR="008031E8"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rPr>
                <w:rFonts w:ascii="Cambria" w:hAnsi="Cambria"/>
                <w:b/>
                <w:bCs/>
                <w:sz w:val="20"/>
                <w:szCs w:val="20"/>
              </w:rPr>
            </w:pPr>
            <w:r>
              <w:rPr>
                <w:rFonts w:ascii="Cambria" w:hAnsi="Cambria"/>
                <w:b/>
                <w:bCs/>
                <w:sz w:val="20"/>
                <w:szCs w:val="20"/>
              </w:rPr>
              <w:t>Technology Integration:</w:t>
            </w:r>
          </w:p>
          <w:p w14:paraId="0494D81E" w14:textId="37786F91" w:rsidR="00A872A3" w:rsidRPr="00EB6477" w:rsidRDefault="00EB6477" w:rsidP="002E64B6">
            <w:pPr>
              <w:rPr>
                <w:rFonts w:ascii="Cambria" w:hAnsi="Cambria"/>
                <w:sz w:val="20"/>
                <w:szCs w:val="20"/>
              </w:rPr>
            </w:pPr>
            <w:r>
              <w:rPr>
                <w:rFonts w:ascii="Cambria" w:hAnsi="Cambria"/>
                <w:sz w:val="20"/>
                <w:szCs w:val="20"/>
              </w:rPr>
              <w:t>How will the students use technology to help them master the objective</w:t>
            </w:r>
            <w:r w:rsidR="00EA00D6">
              <w:rPr>
                <w:rFonts w:ascii="Cambria" w:hAnsi="Cambria"/>
                <w:sz w:val="20"/>
                <w:szCs w:val="20"/>
              </w:rPr>
              <w:t>.</w:t>
            </w:r>
          </w:p>
          <w:p w14:paraId="79C27A3C" w14:textId="355ED013" w:rsidR="00A872A3" w:rsidRPr="006D32FE" w:rsidRDefault="00A872A3" w:rsidP="002E64B6">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8031E8" w:rsidRDefault="004321F8" w:rsidP="002E64B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4321F8" w:rsidRDefault="004321F8" w:rsidP="002E64B6">
            <w:pPr>
              <w:widowControl w:val="0"/>
              <w:rPr>
                <w:rFonts w:ascii="Cambria" w:hAnsi="Cambria"/>
                <w:b/>
                <w:bCs/>
                <w:sz w:val="20"/>
                <w:szCs w:val="20"/>
              </w:rPr>
            </w:pPr>
          </w:p>
          <w:p w14:paraId="34D83EFE" w14:textId="129B29A4" w:rsidR="004321F8" w:rsidRPr="006D32FE" w:rsidRDefault="004321F8" w:rsidP="002E64B6">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4321F8" w:rsidRDefault="004321F8" w:rsidP="004321F8">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4321F8" w:rsidRDefault="004321F8" w:rsidP="004321F8">
            <w:pPr>
              <w:widowControl w:val="0"/>
              <w:rPr>
                <w:rFonts w:ascii="Cambria" w:hAnsi="Cambria"/>
                <w:b/>
                <w:bCs/>
                <w:sz w:val="20"/>
                <w:szCs w:val="20"/>
              </w:rPr>
            </w:pPr>
          </w:p>
          <w:p w14:paraId="66F55F07" w14:textId="0727624B" w:rsidR="008031E8" w:rsidRPr="006D32FE" w:rsidRDefault="004321F8" w:rsidP="004321F8">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4321F8" w:rsidRDefault="004321F8" w:rsidP="004321F8">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4321F8" w:rsidRDefault="004321F8" w:rsidP="004321F8">
            <w:pPr>
              <w:widowControl w:val="0"/>
              <w:rPr>
                <w:rFonts w:ascii="Cambria" w:hAnsi="Cambria"/>
                <w:b/>
                <w:bCs/>
                <w:sz w:val="20"/>
                <w:szCs w:val="20"/>
              </w:rPr>
            </w:pPr>
          </w:p>
          <w:p w14:paraId="6E4B77B1" w14:textId="35802B6D" w:rsidR="008031E8" w:rsidRPr="006D32FE" w:rsidRDefault="004321F8" w:rsidP="004321F8">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4321F8" w:rsidRDefault="004321F8" w:rsidP="004321F8">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4321F8" w:rsidRDefault="004321F8" w:rsidP="004321F8">
            <w:pPr>
              <w:widowControl w:val="0"/>
              <w:rPr>
                <w:rFonts w:ascii="Cambria" w:hAnsi="Cambria"/>
                <w:b/>
                <w:bCs/>
                <w:sz w:val="20"/>
                <w:szCs w:val="20"/>
              </w:rPr>
            </w:pPr>
          </w:p>
          <w:p w14:paraId="603BAD92" w14:textId="4FFAB6E3" w:rsidR="008031E8" w:rsidRPr="006D32FE" w:rsidRDefault="004321F8" w:rsidP="004321F8">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4321F8" w:rsidRDefault="004321F8" w:rsidP="004321F8">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4321F8" w:rsidRDefault="004321F8" w:rsidP="004321F8">
            <w:pPr>
              <w:widowControl w:val="0"/>
              <w:rPr>
                <w:rFonts w:ascii="Cambria" w:hAnsi="Cambria"/>
                <w:b/>
                <w:bCs/>
                <w:sz w:val="20"/>
                <w:szCs w:val="20"/>
              </w:rPr>
            </w:pPr>
          </w:p>
          <w:p w14:paraId="6C7EA602" w14:textId="3C9148E2" w:rsidR="008031E8" w:rsidRPr="006D32FE" w:rsidRDefault="004321F8" w:rsidP="004321F8">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FE28" w14:textId="77777777" w:rsidR="001B2964" w:rsidRDefault="001B2964">
      <w:r>
        <w:separator/>
      </w:r>
    </w:p>
  </w:endnote>
  <w:endnote w:type="continuationSeparator" w:id="0">
    <w:p w14:paraId="0E745BD1" w14:textId="77777777" w:rsidR="001B2964" w:rsidRDefault="001B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6B60" w14:textId="77777777" w:rsidR="001B2964" w:rsidRDefault="001B2964">
      <w:r>
        <w:separator/>
      </w:r>
    </w:p>
  </w:footnote>
  <w:footnote w:type="continuationSeparator" w:id="0">
    <w:p w14:paraId="2D51F75F" w14:textId="77777777" w:rsidR="001B2964" w:rsidRDefault="001B2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7530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63A99"/>
    <w:rsid w:val="00082F9C"/>
    <w:rsid w:val="00083FD9"/>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68C"/>
    <w:rsid w:val="001B2964"/>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DC1"/>
    <w:rsid w:val="00265FEE"/>
    <w:rsid w:val="00266EE8"/>
    <w:rsid w:val="00267CD4"/>
    <w:rsid w:val="00267D98"/>
    <w:rsid w:val="00270A1D"/>
    <w:rsid w:val="00271D5F"/>
    <w:rsid w:val="0027277D"/>
    <w:rsid w:val="00272C34"/>
    <w:rsid w:val="00273DDD"/>
    <w:rsid w:val="0028035B"/>
    <w:rsid w:val="002938D0"/>
    <w:rsid w:val="00293DDC"/>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513A"/>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76E1A"/>
    <w:rsid w:val="0048706C"/>
    <w:rsid w:val="00487501"/>
    <w:rsid w:val="004963D9"/>
    <w:rsid w:val="00496C75"/>
    <w:rsid w:val="004A1AE1"/>
    <w:rsid w:val="004A1BDA"/>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73D0"/>
    <w:rsid w:val="00577BD7"/>
    <w:rsid w:val="00585A19"/>
    <w:rsid w:val="00591524"/>
    <w:rsid w:val="005918C5"/>
    <w:rsid w:val="005A1B96"/>
    <w:rsid w:val="005A2787"/>
    <w:rsid w:val="005A2F9A"/>
    <w:rsid w:val="005A4352"/>
    <w:rsid w:val="005A4DB9"/>
    <w:rsid w:val="005A60DC"/>
    <w:rsid w:val="005A720C"/>
    <w:rsid w:val="005A72A6"/>
    <w:rsid w:val="005B3E67"/>
    <w:rsid w:val="005B63CC"/>
    <w:rsid w:val="005C1680"/>
    <w:rsid w:val="005C27E8"/>
    <w:rsid w:val="005C3C48"/>
    <w:rsid w:val="005D2579"/>
    <w:rsid w:val="005D514D"/>
    <w:rsid w:val="005D5C60"/>
    <w:rsid w:val="005E2409"/>
    <w:rsid w:val="005E26FA"/>
    <w:rsid w:val="005E4268"/>
    <w:rsid w:val="005F5848"/>
    <w:rsid w:val="005F7F4F"/>
    <w:rsid w:val="00603574"/>
    <w:rsid w:val="0060575D"/>
    <w:rsid w:val="006144BE"/>
    <w:rsid w:val="0062115E"/>
    <w:rsid w:val="0062265A"/>
    <w:rsid w:val="00627B7C"/>
    <w:rsid w:val="0063236D"/>
    <w:rsid w:val="00633D36"/>
    <w:rsid w:val="00633D9D"/>
    <w:rsid w:val="00636095"/>
    <w:rsid w:val="00636620"/>
    <w:rsid w:val="00647D03"/>
    <w:rsid w:val="0065767B"/>
    <w:rsid w:val="0067071E"/>
    <w:rsid w:val="006772C6"/>
    <w:rsid w:val="00680798"/>
    <w:rsid w:val="00686222"/>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4C4"/>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6255"/>
    <w:rsid w:val="0083719C"/>
    <w:rsid w:val="00844C40"/>
    <w:rsid w:val="00857F27"/>
    <w:rsid w:val="00860FBC"/>
    <w:rsid w:val="008653CA"/>
    <w:rsid w:val="00865CE8"/>
    <w:rsid w:val="00890D11"/>
    <w:rsid w:val="00894EAC"/>
    <w:rsid w:val="00897EEF"/>
    <w:rsid w:val="008A362A"/>
    <w:rsid w:val="008A7EC3"/>
    <w:rsid w:val="008B1576"/>
    <w:rsid w:val="008B5B3A"/>
    <w:rsid w:val="008C1F88"/>
    <w:rsid w:val="008D2EA1"/>
    <w:rsid w:val="008E72DA"/>
    <w:rsid w:val="00906657"/>
    <w:rsid w:val="009069FD"/>
    <w:rsid w:val="00913861"/>
    <w:rsid w:val="00917FFB"/>
    <w:rsid w:val="00925459"/>
    <w:rsid w:val="00930828"/>
    <w:rsid w:val="0093144C"/>
    <w:rsid w:val="00945E73"/>
    <w:rsid w:val="00947985"/>
    <w:rsid w:val="00955D52"/>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07D0"/>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C0709C"/>
    <w:rsid w:val="00C14E52"/>
    <w:rsid w:val="00C17172"/>
    <w:rsid w:val="00C27645"/>
    <w:rsid w:val="00C3609A"/>
    <w:rsid w:val="00C420E6"/>
    <w:rsid w:val="00C50CC4"/>
    <w:rsid w:val="00C539BF"/>
    <w:rsid w:val="00C6012D"/>
    <w:rsid w:val="00C67235"/>
    <w:rsid w:val="00C72FBD"/>
    <w:rsid w:val="00C74764"/>
    <w:rsid w:val="00C75066"/>
    <w:rsid w:val="00C803EF"/>
    <w:rsid w:val="00C80C96"/>
    <w:rsid w:val="00C86963"/>
    <w:rsid w:val="00CA4031"/>
    <w:rsid w:val="00CA4E25"/>
    <w:rsid w:val="00CB398A"/>
    <w:rsid w:val="00CC22EC"/>
    <w:rsid w:val="00CD3935"/>
    <w:rsid w:val="00CD6B4C"/>
    <w:rsid w:val="00CD731F"/>
    <w:rsid w:val="00CE1B1C"/>
    <w:rsid w:val="00CE5B86"/>
    <w:rsid w:val="00CF0BB2"/>
    <w:rsid w:val="00CF468C"/>
    <w:rsid w:val="00D003CB"/>
    <w:rsid w:val="00D00C36"/>
    <w:rsid w:val="00D00D80"/>
    <w:rsid w:val="00D0422A"/>
    <w:rsid w:val="00D06D0D"/>
    <w:rsid w:val="00D1275D"/>
    <w:rsid w:val="00D1348C"/>
    <w:rsid w:val="00D15D13"/>
    <w:rsid w:val="00D21C2F"/>
    <w:rsid w:val="00D33CAF"/>
    <w:rsid w:val="00D3688E"/>
    <w:rsid w:val="00D37FC7"/>
    <w:rsid w:val="00D4678E"/>
    <w:rsid w:val="00D6684F"/>
    <w:rsid w:val="00D72720"/>
    <w:rsid w:val="00D7352D"/>
    <w:rsid w:val="00D76EBA"/>
    <w:rsid w:val="00D843CA"/>
    <w:rsid w:val="00D8546D"/>
    <w:rsid w:val="00D9377A"/>
    <w:rsid w:val="00D939A9"/>
    <w:rsid w:val="00D978CE"/>
    <w:rsid w:val="00DA56B6"/>
    <w:rsid w:val="00DB0AE5"/>
    <w:rsid w:val="00DB30E5"/>
    <w:rsid w:val="00DB74FF"/>
    <w:rsid w:val="00DC2390"/>
    <w:rsid w:val="00DC39CB"/>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A6A3F"/>
    <w:rsid w:val="00EB3028"/>
    <w:rsid w:val="00EB5FDB"/>
    <w:rsid w:val="00EB6477"/>
    <w:rsid w:val="00EC0BDD"/>
    <w:rsid w:val="00EE0944"/>
    <w:rsid w:val="00EE13E4"/>
    <w:rsid w:val="00EE2281"/>
    <w:rsid w:val="00EF0065"/>
    <w:rsid w:val="00EF04FB"/>
    <w:rsid w:val="00EF6705"/>
    <w:rsid w:val="00F0782E"/>
    <w:rsid w:val="00F166FC"/>
    <w:rsid w:val="00F23F8D"/>
    <w:rsid w:val="00F30D0F"/>
    <w:rsid w:val="00F36049"/>
    <w:rsid w:val="00F376E4"/>
    <w:rsid w:val="00F37B08"/>
    <w:rsid w:val="00F425DB"/>
    <w:rsid w:val="00F42AD3"/>
    <w:rsid w:val="00F56745"/>
    <w:rsid w:val="00F61667"/>
    <w:rsid w:val="00F62BD8"/>
    <w:rsid w:val="00F72621"/>
    <w:rsid w:val="00F7595B"/>
    <w:rsid w:val="00F817DB"/>
    <w:rsid w:val="00FA46AF"/>
    <w:rsid w:val="00FB075A"/>
    <w:rsid w:val="00FB5998"/>
    <w:rsid w:val="00FC2913"/>
    <w:rsid w:val="00FC47CD"/>
    <w:rsid w:val="00FC5336"/>
    <w:rsid w:val="00FC7F7E"/>
    <w:rsid w:val="00FD61D5"/>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CD4"/>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color w:val="000000"/>
      <w:sz w:val="52"/>
      <w:szCs w:val="52"/>
    </w:rPr>
  </w:style>
  <w:style w:type="paragraph" w:styleId="Subtitle">
    <w:name w:val="Subtitle"/>
    <w:basedOn w:val="Normal"/>
    <w:next w:val="Normal"/>
    <w:pPr>
      <w:keepNext/>
      <w:keepLines/>
      <w:spacing w:after="320" w:line="276" w:lineRule="auto"/>
    </w:pPr>
    <w:rPr>
      <w:rFonts w:ascii="Arial" w:eastAsia="Arial" w:hAnsi="Arial" w:cs="Arial"/>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spacing w:line="276" w:lineRule="auto"/>
      <w:ind w:left="720"/>
      <w:contextualSpacing/>
    </w:pPr>
    <w:rPr>
      <w:rFonts w:ascii="Arial" w:eastAsia="Arial" w:hAnsi="Arial" w:cs="Arial"/>
      <w:color w:val="000000"/>
      <w:sz w:val="22"/>
      <w:szCs w:val="22"/>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Arial" w:eastAsia="Arial" w:hAnsi="Arial" w:cs="Arial"/>
      <w:color w:val="000000"/>
      <w:sz w:val="22"/>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Arial" w:eastAsia="Arial" w:hAnsi="Arial" w:cs="Arial"/>
      <w:color w:val="000000"/>
      <w:sz w:val="22"/>
      <w:szCs w:val="22"/>
    </w:r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eastAsia="Arial"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ascii="Arial" w:eastAsia="Arial" w:hAnsi="Arial"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44765568">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93927970">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40084351">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3164015">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394933374">
      <w:bodyDiv w:val="1"/>
      <w:marLeft w:val="0"/>
      <w:marRight w:val="0"/>
      <w:marTop w:val="0"/>
      <w:marBottom w:val="0"/>
      <w:divBdr>
        <w:top w:val="none" w:sz="0" w:space="0" w:color="auto"/>
        <w:left w:val="none" w:sz="0" w:space="0" w:color="auto"/>
        <w:bottom w:val="none" w:sz="0" w:space="0" w:color="auto"/>
        <w:right w:val="none" w:sz="0" w:space="0" w:color="auto"/>
      </w:divBdr>
    </w:div>
    <w:div w:id="397898340">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00844974">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3436688">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43596709">
      <w:bodyDiv w:val="1"/>
      <w:marLeft w:val="0"/>
      <w:marRight w:val="0"/>
      <w:marTop w:val="0"/>
      <w:marBottom w:val="0"/>
      <w:divBdr>
        <w:top w:val="none" w:sz="0" w:space="0" w:color="auto"/>
        <w:left w:val="none" w:sz="0" w:space="0" w:color="auto"/>
        <w:bottom w:val="none" w:sz="0" w:space="0" w:color="auto"/>
        <w:right w:val="none" w:sz="0" w:space="0" w:color="auto"/>
      </w:divBdr>
    </w:div>
    <w:div w:id="941231828">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0190512">
      <w:bodyDiv w:val="1"/>
      <w:marLeft w:val="0"/>
      <w:marRight w:val="0"/>
      <w:marTop w:val="0"/>
      <w:marBottom w:val="0"/>
      <w:divBdr>
        <w:top w:val="none" w:sz="0" w:space="0" w:color="auto"/>
        <w:left w:val="none" w:sz="0" w:space="0" w:color="auto"/>
        <w:bottom w:val="none" w:sz="0" w:space="0" w:color="auto"/>
        <w:right w:val="none" w:sz="0" w:space="0" w:color="auto"/>
      </w:divBdr>
    </w:div>
    <w:div w:id="1175681881">
      <w:bodyDiv w:val="1"/>
      <w:marLeft w:val="0"/>
      <w:marRight w:val="0"/>
      <w:marTop w:val="0"/>
      <w:marBottom w:val="0"/>
      <w:divBdr>
        <w:top w:val="none" w:sz="0" w:space="0" w:color="auto"/>
        <w:left w:val="none" w:sz="0" w:space="0" w:color="auto"/>
        <w:bottom w:val="none" w:sz="0" w:space="0" w:color="auto"/>
        <w:right w:val="none" w:sz="0" w:space="0" w:color="auto"/>
      </w:divBdr>
    </w:div>
    <w:div w:id="121812775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288975952">
      <w:bodyDiv w:val="1"/>
      <w:marLeft w:val="0"/>
      <w:marRight w:val="0"/>
      <w:marTop w:val="0"/>
      <w:marBottom w:val="0"/>
      <w:divBdr>
        <w:top w:val="none" w:sz="0" w:space="0" w:color="auto"/>
        <w:left w:val="none" w:sz="0" w:space="0" w:color="auto"/>
        <w:bottom w:val="none" w:sz="0" w:space="0" w:color="auto"/>
        <w:right w:val="none" w:sz="0" w:space="0" w:color="auto"/>
      </w:divBdr>
    </w:div>
    <w:div w:id="1299798070">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75486581">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40706822">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98315417">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36353888">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4088020">
      <w:bodyDiv w:val="1"/>
      <w:marLeft w:val="0"/>
      <w:marRight w:val="0"/>
      <w:marTop w:val="0"/>
      <w:marBottom w:val="0"/>
      <w:divBdr>
        <w:top w:val="none" w:sz="0" w:space="0" w:color="auto"/>
        <w:left w:val="none" w:sz="0" w:space="0" w:color="auto"/>
        <w:bottom w:val="none" w:sz="0" w:space="0" w:color="auto"/>
        <w:right w:val="none" w:sz="0" w:space="0" w:color="auto"/>
      </w:divBdr>
    </w:div>
    <w:div w:id="203588235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2024-08-02T19:14:00Z</cp:lastPrinted>
  <dcterms:created xsi:type="dcterms:W3CDTF">2025-01-11T21:06:00Z</dcterms:created>
  <dcterms:modified xsi:type="dcterms:W3CDTF">2025-01-13T07:58:00Z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