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4D85" w:rsidR="00994D85" w:rsidP="00994D85" w:rsidRDefault="00994D85" w14:paraId="7DE38C9D" w14:textId="7463BCC7">
      <w:r w:rsidRPr="00994D85">
        <w:drawing>
          <wp:inline distT="0" distB="0" distL="0" distR="0" wp14:anchorId="2ADD110B" wp14:editId="45193DC6">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p>
    <w:p w:rsidRPr="00994D85" w:rsidR="00994D85" w:rsidP="00994D85" w:rsidRDefault="00994D85" w14:paraId="1D965707" w14:textId="77777777">
      <w:r w:rsidRPr="00994D85">
        <w:t> </w:t>
      </w:r>
    </w:p>
    <w:p w:rsidRPr="00994D85" w:rsidR="00994D85" w:rsidP="00994D85" w:rsidRDefault="00994D85" w14:paraId="2B9561EA" w14:textId="63BA678C">
      <w:r w:rsidRPr="3BB21C3F" w:rsidR="00994D85">
        <w:rPr>
          <w:b w:val="1"/>
          <w:bCs w:val="1"/>
        </w:rPr>
        <w:t>6-12 ELA Unit Preparation Guide</w:t>
      </w:r>
      <w:r w:rsidR="00994D85">
        <w:rPr/>
        <w:t> </w:t>
      </w:r>
      <w:r w:rsidR="4CFF4BDE">
        <w:rPr/>
        <w:t>August 26-30, 2024</w:t>
      </w:r>
    </w:p>
    <w:p w:rsidRPr="00994D85" w:rsidR="00994D85" w:rsidP="00994D85" w:rsidRDefault="00994D85" w14:paraId="1CDA1498" w14:textId="77777777">
      <w:r w:rsidRPr="00994D85">
        <w:t> </w:t>
      </w:r>
    </w:p>
    <w:tbl>
      <w:tblPr>
        <w:tblW w:w="0"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296"/>
        <w:gridCol w:w="5473"/>
      </w:tblGrid>
      <w:tr w:rsidRPr="00994D85" w:rsidR="00994D85" w:rsidTr="00994D85" w14:paraId="09D006BB" w14:textId="77777777">
        <w:trPr>
          <w:trHeight w:val="495"/>
        </w:trPr>
        <w:tc>
          <w:tcPr>
            <w:tcW w:w="8730" w:type="dxa"/>
            <w:tcBorders>
              <w:top w:val="single" w:color="auto" w:sz="6" w:space="0"/>
              <w:left w:val="single" w:color="auto" w:sz="6" w:space="0"/>
              <w:bottom w:val="single" w:color="auto" w:sz="6" w:space="0"/>
              <w:right w:val="single" w:color="auto" w:sz="6" w:space="0"/>
            </w:tcBorders>
            <w:shd w:val="clear" w:color="auto" w:fill="auto"/>
            <w:hideMark/>
          </w:tcPr>
          <w:p w:rsidRPr="00994D85" w:rsidR="00994D85" w:rsidP="00994D85" w:rsidRDefault="00994D85" w14:paraId="7554C2BD" w14:textId="77777777">
            <w:r w:rsidRPr="00994D85">
              <w:rPr>
                <w:b/>
                <w:bCs/>
              </w:rPr>
              <w:t>Teacher: Nancy Allen</w:t>
            </w:r>
            <w:r w:rsidRPr="00994D85">
              <w:t> </w:t>
            </w:r>
          </w:p>
        </w:tc>
        <w:tc>
          <w:tcPr>
            <w:tcW w:w="5745" w:type="dxa"/>
            <w:tcBorders>
              <w:top w:val="single" w:color="auto" w:sz="6" w:space="0"/>
              <w:left w:val="single" w:color="auto" w:sz="6" w:space="0"/>
              <w:bottom w:val="single" w:color="auto" w:sz="6" w:space="0"/>
              <w:right w:val="single" w:color="auto" w:sz="6" w:space="0"/>
            </w:tcBorders>
            <w:shd w:val="clear" w:color="auto" w:fill="auto"/>
            <w:hideMark/>
          </w:tcPr>
          <w:p w:rsidRPr="00994D85" w:rsidR="00994D85" w:rsidP="00994D85" w:rsidRDefault="00994D85" w14:paraId="4FBFBD5A" w14:textId="77777777">
            <w:r w:rsidRPr="00994D85">
              <w:rPr>
                <w:b/>
                <w:bCs/>
              </w:rPr>
              <w:t>Unit:</w:t>
            </w:r>
            <w:r w:rsidRPr="00994D85">
              <w:rPr>
                <w:rFonts w:ascii="Arial" w:hAnsi="Arial" w:cs="Arial"/>
              </w:rPr>
              <w:t> </w:t>
            </w:r>
            <w:r w:rsidRPr="00994D85">
              <w:t xml:space="preserve"> Writing a Memoir </w:t>
            </w:r>
          </w:p>
        </w:tc>
      </w:tr>
    </w:tbl>
    <w:p w:rsidRPr="00994D85" w:rsidR="00994D85" w:rsidP="00994D85" w:rsidRDefault="00994D85" w14:paraId="0C9EF008" w14:textId="1C1EC63A">
      <w:r w:rsidRPr="00994D85">
        <w:rPr>
          <w:i/>
          <w:iCs/>
        </w:rPr>
        <w:t>Purpose: The Unit Preparation Guide provides a structure that encourages teachers to think through and internalize the unit expectations. This guide</w:t>
      </w:r>
      <w:r>
        <w:rPr>
          <w:i/>
          <w:iCs/>
        </w:rPr>
        <w:t xml:space="preserve"> </w:t>
      </w:r>
      <w:r w:rsidRPr="00994D85">
        <w:rPr>
          <w:i/>
          <w:iCs/>
        </w:rPr>
        <w:t>only needs to be completed one time before the beginning of each unit.</w:t>
      </w:r>
      <w:r w:rsidRPr="00994D85">
        <w:t> </w:t>
      </w:r>
    </w:p>
    <w:p w:rsidRPr="00994D85" w:rsidR="00994D85" w:rsidP="00994D85" w:rsidRDefault="00994D85" w14:paraId="486B09F2" w14:textId="77777777">
      <w:r w:rsidRPr="00994D85">
        <w:t> </w:t>
      </w:r>
    </w:p>
    <w:tbl>
      <w:tblPr>
        <w:tblW w:w="0"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66"/>
        <w:gridCol w:w="6903"/>
      </w:tblGrid>
      <w:tr w:rsidRPr="00994D85" w:rsidR="00994D85" w:rsidTr="3BB21C3F" w14:paraId="36B75B74" w14:textId="77777777">
        <w:trPr>
          <w:trHeight w:val="435"/>
        </w:trPr>
        <w:tc>
          <w:tcPr>
            <w:tcW w:w="7200"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994D85" w:rsidP="00994D85" w:rsidRDefault="00994D85" w14:paraId="4D6954BE" w14:textId="77777777">
            <w:r w:rsidRPr="00994D85">
              <w:rPr>
                <w:b/>
                <w:bCs/>
                <w:i/>
                <w:iCs/>
              </w:rPr>
              <w:t>Step 1: Unit Orientation</w:t>
            </w:r>
            <w:r w:rsidRPr="00994D85">
              <w:t> </w:t>
            </w:r>
          </w:p>
        </w:tc>
        <w:tc>
          <w:tcPr>
            <w:tcW w:w="7200"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994D85" w:rsidP="00994D85" w:rsidRDefault="00994D85" w14:paraId="5CE4CFF8" w14:textId="77777777">
            <w:r w:rsidRPr="00994D85">
              <w:rPr>
                <w:b/>
                <w:bCs/>
                <w:i/>
                <w:iCs/>
              </w:rPr>
              <w:t>Step 2: Discuss the texts</w:t>
            </w:r>
            <w:r w:rsidRPr="00994D85">
              <w:t> </w:t>
            </w:r>
          </w:p>
          <w:p w:rsidRPr="00994D85" w:rsidR="00994D85" w:rsidP="00994D85" w:rsidRDefault="00994D85" w14:paraId="510B39DB" w14:textId="77777777">
            <w:r w:rsidRPr="00994D85">
              <w:t> </w:t>
            </w:r>
          </w:p>
        </w:tc>
      </w:tr>
      <w:tr w:rsidRPr="00994D85" w:rsidR="00994D85" w:rsidTr="3BB21C3F" w14:paraId="1CAFFAED" w14:textId="77777777">
        <w:trPr>
          <w:trHeight w:val="1815"/>
        </w:trPr>
        <w:tc>
          <w:tcPr>
            <w:tcW w:w="7200"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994D85" w:rsidP="00994D85" w:rsidRDefault="00994D85" w14:paraId="333C4343" w14:textId="77777777">
            <w:r w:rsidRPr="00994D85">
              <w:t>Read the Unit Overview </w:t>
            </w:r>
          </w:p>
          <w:p w:rsidRPr="00994D85" w:rsidR="00994D85" w:rsidP="00994D85" w:rsidRDefault="00994D85" w14:paraId="29ED3E2D" w14:textId="77777777">
            <w:r w:rsidRPr="00994D85">
              <w:t>Preview the Texts: Whole Group/Small Group/ Independent Learning </w:t>
            </w:r>
          </w:p>
          <w:p w:rsidRPr="00994D85" w:rsidR="00994D85" w:rsidP="00994D85" w:rsidRDefault="00994D85" w14:paraId="0D772037" w14:textId="77777777">
            <w:r w:rsidRPr="00994D85">
              <w:t> </w:t>
            </w:r>
          </w:p>
          <w:p w:rsidRPr="00994D85" w:rsidR="00994D85" w:rsidP="00994D85" w:rsidRDefault="00994D85" w14:paraId="2E1B859E" w14:textId="77777777">
            <w:r w:rsidRPr="00994D85">
              <w:t> </w:t>
            </w:r>
          </w:p>
        </w:tc>
        <w:tc>
          <w:tcPr>
            <w:tcW w:w="7200" w:type="dxa"/>
            <w:tcBorders>
              <w:top w:val="single" w:color="auto" w:sz="6" w:space="0"/>
              <w:left w:val="single" w:color="auto" w:sz="6" w:space="0"/>
              <w:bottom w:val="single" w:color="auto" w:sz="6" w:space="0"/>
              <w:right w:val="single" w:color="auto" w:sz="6" w:space="0"/>
            </w:tcBorders>
            <w:shd w:val="clear" w:color="auto" w:fill="auto"/>
            <w:tcMar/>
            <w:hideMark/>
          </w:tcPr>
          <w:p w:rsidR="00994D85" w:rsidP="00994D85" w:rsidRDefault="00994D85" w14:paraId="70E1DB9B" w14:textId="44186F9B">
            <w:r w:rsidRPr="00994D85">
              <w:t>What is the relationship between the texts? </w:t>
            </w:r>
            <w:r>
              <w:t>Each of the texts are samples of memoirs using different</w:t>
            </w:r>
            <w:r w:rsidR="00553FA9">
              <w:t xml:space="preserve"> methods,</w:t>
            </w:r>
            <w:r>
              <w:t xml:space="preserve"> tones</w:t>
            </w:r>
            <w:r w:rsidR="00553FA9">
              <w:t>,</w:t>
            </w:r>
            <w:r>
              <w:t xml:space="preserve"> and structure</w:t>
            </w:r>
            <w:r w:rsidR="00553FA9">
              <w:t xml:space="preserve">s. </w:t>
            </w:r>
          </w:p>
          <w:p w:rsidRPr="00994D85" w:rsidR="00994D85" w:rsidP="00994D85" w:rsidRDefault="00994D85" w14:paraId="46305128" w14:textId="77777777"/>
          <w:p w:rsidRPr="00994D85" w:rsidR="00994D85" w:rsidP="00994D85" w:rsidRDefault="00994D85" w14:paraId="23B2C804" w14:textId="77777777">
            <w:r w:rsidRPr="00994D85">
              <w:t> </w:t>
            </w:r>
          </w:p>
        </w:tc>
      </w:tr>
      <w:tr w:rsidRPr="00994D85" w:rsidR="00994D85" w:rsidTr="3BB21C3F" w14:paraId="2BD965EF" w14:textId="77777777">
        <w:trPr>
          <w:trHeight w:val="300"/>
        </w:trPr>
        <w:tc>
          <w:tcPr>
            <w:tcW w:w="7200"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994D85" w:rsidP="00994D85" w:rsidRDefault="00994D85" w14:paraId="263A15CA" w14:textId="77777777">
            <w:r w:rsidRPr="00994D85">
              <w:rPr>
                <w:b/>
                <w:bCs/>
                <w:i/>
                <w:iCs/>
              </w:rPr>
              <w:t>Step 3:  Understand the Big Picture</w:t>
            </w:r>
            <w:r w:rsidRPr="00994D85">
              <w:t> </w:t>
            </w:r>
          </w:p>
          <w:p w:rsidRPr="00994D85" w:rsidR="00994D85" w:rsidP="00994D85" w:rsidRDefault="00994D85" w14:paraId="1D62A8FF" w14:textId="77777777">
            <w:r w:rsidRPr="00994D85">
              <w:t> </w:t>
            </w:r>
          </w:p>
        </w:tc>
        <w:tc>
          <w:tcPr>
            <w:tcW w:w="7200"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994D85" w:rsidP="00994D85" w:rsidRDefault="00994D85" w14:paraId="6CFA0478" w14:textId="77777777">
            <w:r w:rsidRPr="00994D85">
              <w:rPr>
                <w:b/>
                <w:bCs/>
                <w:i/>
                <w:iCs/>
              </w:rPr>
              <w:t>Step 4: Understand the Task and Standard(s) Alignment</w:t>
            </w:r>
            <w:r w:rsidRPr="00994D85">
              <w:t> </w:t>
            </w:r>
          </w:p>
          <w:p w:rsidRPr="00994D85" w:rsidR="00994D85" w:rsidP="00994D85" w:rsidRDefault="00994D85" w14:paraId="4E8A5486" w14:textId="77777777">
            <w:r w:rsidRPr="00994D85">
              <w:t> </w:t>
            </w:r>
          </w:p>
        </w:tc>
      </w:tr>
      <w:tr w:rsidRPr="00994D85" w:rsidR="00994D85" w:rsidTr="3BB21C3F" w14:paraId="086EBE23" w14:textId="77777777">
        <w:trPr>
          <w:trHeight w:val="1725"/>
        </w:trPr>
        <w:tc>
          <w:tcPr>
            <w:tcW w:w="7200"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994D85" w:rsidP="00994D85" w:rsidRDefault="00994D85" w14:paraId="4E283FB7" w14:textId="69ED82E2">
            <w:r w:rsidR="00994D85">
              <w:rPr/>
              <w:t>What is the topic of the Unit? </w:t>
            </w:r>
            <w:r w:rsidR="00994D85">
              <w:rPr/>
              <w:t>Writing a Memoir</w:t>
            </w:r>
            <w:r w:rsidR="051ABFA8">
              <w:rPr/>
              <w:t>/College entrance/scholarship essay</w:t>
            </w:r>
          </w:p>
        </w:tc>
        <w:tc>
          <w:tcPr>
            <w:tcW w:w="7200"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994D85" w:rsidP="00994D85" w:rsidRDefault="00994D85" w14:paraId="0C7993F7" w14:textId="0730A623">
            <w:r w:rsidR="00994D85">
              <w:rPr/>
              <w:t>What is the key learning for the whole group and small group performance tasks as they relate to the standards? </w:t>
            </w:r>
            <w:r w:rsidR="0BD9F0F5">
              <w:rPr/>
              <w:t xml:space="preserve">The whole group will close read different examples of a memoir. Small groups will analyze the author’s vivid scene development using narrative techniques, </w:t>
            </w:r>
            <w:r w:rsidR="0BD9F0F5">
              <w:rPr/>
              <w:t>characters</w:t>
            </w:r>
            <w:r w:rsidR="0BD9F0F5">
              <w:rPr/>
              <w:t xml:space="preserve"> and their relationships.</w:t>
            </w:r>
            <w:r w:rsidR="5EC04112">
              <w:rPr/>
              <w:t xml:space="preserve"> </w:t>
            </w:r>
            <w:r w:rsidR="5292B882">
              <w:rPr/>
              <w:t>Independently, students will brainstorm ideas for their own memoirs/college entrance/scholarship essays.</w:t>
            </w:r>
          </w:p>
          <w:p w:rsidRPr="00994D85" w:rsidR="00994D85" w:rsidP="00994D85" w:rsidRDefault="00994D85" w14:paraId="0EAF89CF" w14:textId="3159B891"/>
          <w:p w:rsidRPr="00994D85" w:rsidR="00994D85" w:rsidP="00994D85" w:rsidRDefault="00994D85" w14:paraId="79212AAA" w14:textId="1A3BF366"/>
        </w:tc>
      </w:tr>
      <w:tr w:rsidRPr="00994D85" w:rsidR="00994D85" w:rsidTr="3BB21C3F" w14:paraId="56962D49" w14:textId="77777777">
        <w:trPr>
          <w:trHeight w:val="615"/>
        </w:trPr>
        <w:tc>
          <w:tcPr>
            <w:tcW w:w="14400"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994D85" w:rsidP="00994D85" w:rsidRDefault="00994D85" w14:paraId="1B80FA4B" w14:textId="77777777">
            <w:r w:rsidRPr="00994D85">
              <w:rPr>
                <w:b/>
                <w:bCs/>
                <w:i/>
                <w:iCs/>
              </w:rPr>
              <w:t>Step 5: Understand how Students Show Mastery</w:t>
            </w:r>
            <w:r w:rsidRPr="00994D85">
              <w:t> </w:t>
            </w:r>
          </w:p>
          <w:p w:rsidRPr="00994D85" w:rsidR="00994D85" w:rsidP="00994D85" w:rsidRDefault="00994D85" w14:paraId="3E0EBDDA" w14:textId="77777777">
            <w:r w:rsidRPr="00994D85">
              <w:t> </w:t>
            </w:r>
          </w:p>
        </w:tc>
      </w:tr>
      <w:tr w:rsidRPr="00994D85" w:rsidR="00994D85" w:rsidTr="3BB21C3F" w14:paraId="18CD195C" w14:textId="77777777">
        <w:trPr>
          <w:trHeight w:val="2235"/>
        </w:trPr>
        <w:tc>
          <w:tcPr>
            <w:tcW w:w="14400"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94D85" w:rsidR="00994D85" w:rsidP="00994D85" w:rsidRDefault="00994D85" w14:paraId="5A54223C" w14:textId="77777777">
            <w:r w:rsidR="00994D85">
              <w:rPr/>
              <w:t xml:space="preserve">Review the Performance-Based Assessment at the end of the unit. </w:t>
            </w:r>
            <w:r w:rsidR="00994D85">
              <w:rPr/>
              <w:t>Identify</w:t>
            </w:r>
            <w:r w:rsidR="00994D85">
              <w:rPr/>
              <w:t xml:space="preserve"> key “look </w:t>
            </w:r>
            <w:r w:rsidR="00994D85">
              <w:rPr/>
              <w:t>fors</w:t>
            </w:r>
            <w:r w:rsidR="00994D85">
              <w:rPr/>
              <w:t xml:space="preserve">” that will </w:t>
            </w:r>
            <w:r w:rsidR="00994D85">
              <w:rPr/>
              <w:t>indicate</w:t>
            </w:r>
            <w:r w:rsidR="00994D85">
              <w:rPr/>
              <w:t xml:space="preserve"> student mastery as you prepare to review student responses. </w:t>
            </w:r>
          </w:p>
          <w:p w:rsidR="3BB21C3F" w:rsidRDefault="3BB21C3F" w14:paraId="54F66CFA" w14:textId="0EACD46D"/>
          <w:p w:rsidR="0F72BA55" w:rsidRDefault="0F72BA55" w14:paraId="74558378" w14:textId="40B534CB">
            <w:r w:rsidR="0F72BA55">
              <w:rPr/>
              <w:t>Students will be able to recognize, define, and use narrative techniques</w:t>
            </w:r>
          </w:p>
          <w:p w:rsidRPr="00994D85" w:rsidR="00994D85" w:rsidP="00994D85" w:rsidRDefault="00994D85" w14:paraId="68B23408" w14:textId="77777777">
            <w:r w:rsidRPr="00994D85">
              <w:t> </w:t>
            </w:r>
          </w:p>
          <w:p w:rsidRPr="00994D85" w:rsidR="00994D85" w:rsidP="00994D85" w:rsidRDefault="00994D85" w14:paraId="178307C0" w14:textId="1C742C1B">
            <w:r w:rsidR="00994D85">
              <w:rPr/>
              <w:t>What is the key learning for the Performance-Based Assessment? </w:t>
            </w:r>
            <w:r w:rsidR="5C666177">
              <w:rPr/>
              <w:t>Students can develop a vivid scene</w:t>
            </w:r>
            <w:r w:rsidR="495B3B61">
              <w:rPr/>
              <w:t xml:space="preserve"> using narrative techniques</w:t>
            </w:r>
            <w:r w:rsidR="7E1F30CC">
              <w:rPr/>
              <w:t xml:space="preserve"> and</w:t>
            </w:r>
            <w:r w:rsidR="495B3B61">
              <w:rPr/>
              <w:t xml:space="preserve"> character development through events and relationships</w:t>
            </w:r>
          </w:p>
        </w:tc>
      </w:tr>
    </w:tbl>
    <w:p w:rsidR="00994D85" w:rsidRDefault="00994D85" w14:paraId="49A47451" w14:textId="77777777"/>
    <w:tbl>
      <w:tblPr>
        <w:tblStyle w:val="TableGrid"/>
        <w:tblW w:w="14490" w:type="dxa"/>
        <w:tblInd w:w="-815" w:type="dxa"/>
        <w:tblLook w:val="04A0" w:firstRow="1" w:lastRow="0" w:firstColumn="1" w:lastColumn="0" w:noHBand="0" w:noVBand="1"/>
      </w:tblPr>
      <w:tblGrid>
        <w:gridCol w:w="3625"/>
        <w:gridCol w:w="2086"/>
        <w:gridCol w:w="2086"/>
        <w:gridCol w:w="2490"/>
        <w:gridCol w:w="2107"/>
        <w:gridCol w:w="2096"/>
      </w:tblGrid>
      <w:tr w:rsidR="00994D85" w:rsidTr="3BB21C3F" w14:paraId="34BA38CD" w14:textId="77777777">
        <w:trPr>
          <w:trHeight w:val="368"/>
        </w:trPr>
        <w:tc>
          <w:tcPr>
            <w:tcW w:w="3625" w:type="dxa"/>
            <w:shd w:val="clear" w:color="auto" w:fill="215E99" w:themeFill="text2" w:themeFillTint="BF"/>
            <w:tcMar/>
          </w:tcPr>
          <w:p w:rsidRPr="00B206C7" w:rsidR="00994D85" w:rsidP="00AB1973" w:rsidRDefault="00994D85" w14:paraId="78588026" w14:textId="77777777">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086" w:type="dxa"/>
            <w:shd w:val="clear" w:color="auto" w:fill="215E99" w:themeFill="text2" w:themeFillTint="BF"/>
            <w:tcMar/>
          </w:tcPr>
          <w:p w:rsidRPr="00621525" w:rsidR="00994D85" w:rsidP="00AB1973" w:rsidRDefault="00994D85" w14:paraId="76393CD5" w14:textId="77777777">
            <w:pPr>
              <w:jc w:val="center"/>
              <w:rPr>
                <w:rFonts w:eastAsiaTheme="minorEastAsia"/>
                <w:b/>
                <w:bCs/>
                <w:color w:val="FFFFFF" w:themeColor="background1"/>
              </w:rPr>
            </w:pPr>
            <w:r w:rsidRPr="372EF96A">
              <w:rPr>
                <w:rFonts w:eastAsiaTheme="minorEastAsia"/>
                <w:b/>
                <w:bCs/>
                <w:color w:val="FFFFFF" w:themeColor="background1"/>
              </w:rPr>
              <w:t>Lesson _</w:t>
            </w:r>
          </w:p>
        </w:tc>
        <w:tc>
          <w:tcPr>
            <w:tcW w:w="2086" w:type="dxa"/>
            <w:shd w:val="clear" w:color="auto" w:fill="215E99" w:themeFill="text2" w:themeFillTint="BF"/>
            <w:tcMar/>
          </w:tcPr>
          <w:p w:rsidRPr="00621525" w:rsidR="00994D85" w:rsidP="00AB1973" w:rsidRDefault="00994D85" w14:paraId="0CDFA5C0" w14:textId="77777777">
            <w:pPr>
              <w:jc w:val="center"/>
              <w:rPr>
                <w:rFonts w:eastAsiaTheme="minorEastAsia"/>
                <w:b/>
                <w:bCs/>
                <w:color w:val="FFFFFF" w:themeColor="background1"/>
              </w:rPr>
            </w:pPr>
            <w:r w:rsidRPr="372EF96A">
              <w:rPr>
                <w:rFonts w:eastAsiaTheme="minorEastAsia"/>
                <w:b/>
                <w:bCs/>
                <w:color w:val="FFFFFF" w:themeColor="background1"/>
              </w:rPr>
              <w:t>Lesson _</w:t>
            </w:r>
          </w:p>
        </w:tc>
        <w:tc>
          <w:tcPr>
            <w:tcW w:w="2490" w:type="dxa"/>
            <w:shd w:val="clear" w:color="auto" w:fill="215E99" w:themeFill="text2" w:themeFillTint="BF"/>
            <w:tcMar/>
          </w:tcPr>
          <w:p w:rsidRPr="00621525" w:rsidR="00994D85" w:rsidP="00AB1973" w:rsidRDefault="00994D85" w14:paraId="7AE67FA7" w14:textId="77777777">
            <w:pPr>
              <w:jc w:val="center"/>
              <w:rPr>
                <w:rFonts w:eastAsiaTheme="minorEastAsia"/>
                <w:b/>
                <w:bCs/>
                <w:color w:val="FFFFFF" w:themeColor="background1"/>
              </w:rPr>
            </w:pPr>
            <w:r w:rsidRPr="372EF96A">
              <w:rPr>
                <w:rFonts w:eastAsiaTheme="minorEastAsia"/>
                <w:b/>
                <w:bCs/>
                <w:color w:val="FFFFFF" w:themeColor="background1"/>
              </w:rPr>
              <w:t>Lesson _</w:t>
            </w:r>
          </w:p>
        </w:tc>
        <w:tc>
          <w:tcPr>
            <w:tcW w:w="2107" w:type="dxa"/>
            <w:shd w:val="clear" w:color="auto" w:fill="215E99" w:themeFill="text2" w:themeFillTint="BF"/>
            <w:tcMar/>
          </w:tcPr>
          <w:p w:rsidRPr="00621525" w:rsidR="00994D85" w:rsidP="00AB1973" w:rsidRDefault="00994D85" w14:paraId="77BC1FC0" w14:textId="77777777">
            <w:pPr>
              <w:jc w:val="center"/>
              <w:rPr>
                <w:rFonts w:eastAsiaTheme="minorEastAsia"/>
                <w:b/>
                <w:bCs/>
                <w:color w:val="FFFFFF" w:themeColor="background1"/>
              </w:rPr>
            </w:pPr>
            <w:r w:rsidRPr="372EF96A">
              <w:rPr>
                <w:rFonts w:eastAsiaTheme="minorEastAsia"/>
                <w:b/>
                <w:bCs/>
                <w:color w:val="FFFFFF" w:themeColor="background1"/>
              </w:rPr>
              <w:t>Lesson _</w:t>
            </w:r>
          </w:p>
        </w:tc>
        <w:tc>
          <w:tcPr>
            <w:tcW w:w="2096" w:type="dxa"/>
            <w:shd w:val="clear" w:color="auto" w:fill="215E99" w:themeFill="text2" w:themeFillTint="BF"/>
            <w:tcMar/>
          </w:tcPr>
          <w:p w:rsidRPr="00621525" w:rsidR="00994D85" w:rsidP="00AB1973" w:rsidRDefault="00994D85" w14:paraId="071B1325" w14:textId="77777777">
            <w:pPr>
              <w:jc w:val="center"/>
              <w:rPr>
                <w:rFonts w:eastAsiaTheme="minorEastAsia"/>
                <w:b/>
                <w:bCs/>
                <w:color w:val="FFFFFF" w:themeColor="background1"/>
              </w:rPr>
            </w:pPr>
            <w:r w:rsidRPr="372EF96A">
              <w:rPr>
                <w:rFonts w:eastAsiaTheme="minorEastAsia"/>
                <w:b/>
                <w:bCs/>
                <w:color w:val="FFFFFF" w:themeColor="background1"/>
              </w:rPr>
              <w:t>Lesson _</w:t>
            </w:r>
          </w:p>
        </w:tc>
      </w:tr>
      <w:tr w:rsidR="00994D85" w:rsidTr="3BB21C3F" w14:paraId="741400E1" w14:textId="77777777">
        <w:trPr>
          <w:trHeight w:val="1160"/>
        </w:trPr>
        <w:tc>
          <w:tcPr>
            <w:tcW w:w="3625" w:type="dxa"/>
            <w:tcMar/>
          </w:tcPr>
          <w:p w:rsidRPr="006D14C4" w:rsidR="00994D85" w:rsidP="00AB1973" w:rsidRDefault="00994D85" w14:paraId="6721D973" w14:textId="77777777">
            <w:pPr>
              <w:pStyle w:val="paragraph"/>
              <w:spacing w:before="0" w:beforeAutospacing="0" w:after="0" w:afterAutospacing="0"/>
              <w:textAlignment w:val="baseline"/>
            </w:pPr>
          </w:p>
          <w:p w:rsidR="00994D85" w:rsidP="00AB1973" w:rsidRDefault="00994D85" w14:paraId="18A00DD6" w14:textId="77777777">
            <w:pPr>
              <w:pStyle w:val="ListParagraph"/>
              <w:numPr>
                <w:ilvl w:val="0"/>
                <w:numId w:val="1"/>
              </w:numPr>
              <w:spacing w:line="276" w:lineRule="auto"/>
              <w:rPr>
                <w:rFonts w:ascii="Times New Roman" w:hAnsi="Times New Roman" w:eastAsia="Times New Roman" w:cs="Times New Roman"/>
              </w:rPr>
            </w:pPr>
            <w:r w:rsidRPr="0760071C">
              <w:rPr>
                <w:rFonts w:ascii="Times New Roman" w:hAnsi="Times New Roman" w:eastAsia="Times New Roman" w:cs="Times New Roman"/>
              </w:rPr>
              <w:t>Read the text(s) for this lesson and answer /complete the associated questions/tasks.</w:t>
            </w:r>
          </w:p>
          <w:p w:rsidRPr="006D14C4" w:rsidR="00994D85" w:rsidP="00AB1973" w:rsidRDefault="00994D85" w14:paraId="4F3F8449" w14:textId="77777777">
            <w:pPr>
              <w:pStyle w:val="paragraph"/>
              <w:spacing w:before="0" w:beforeAutospacing="0" w:after="0" w:afterAutospacing="0"/>
              <w:textAlignment w:val="baseline"/>
            </w:pPr>
          </w:p>
          <w:p w:rsidRPr="006D14C4" w:rsidR="00994D85" w:rsidP="00AB1973" w:rsidRDefault="00994D85" w14:paraId="52C2D18A" w14:textId="77777777">
            <w:pPr>
              <w:rPr>
                <w:rFonts w:ascii="Times New Roman" w:hAnsi="Times New Roman" w:eastAsia="Times New Roman" w:cs="Times New Roman"/>
              </w:rPr>
            </w:pPr>
          </w:p>
        </w:tc>
        <w:tc>
          <w:tcPr>
            <w:tcW w:w="2086" w:type="dxa"/>
            <w:tcMar/>
          </w:tcPr>
          <w:p w:rsidR="00994D85" w:rsidP="00AB1973" w:rsidRDefault="00994D85" w14:paraId="06BAE50B" w14:textId="77777777">
            <w:pPr>
              <w:rPr>
                <w:rFonts w:ascii="Times New Roman" w:hAnsi="Times New Roman" w:eastAsia="Times New Roman" w:cs="Times New Roman"/>
              </w:rPr>
            </w:pPr>
            <w:r w:rsidRPr="3BB21C3F" w:rsidR="00994D85">
              <w:rPr>
                <w:rFonts w:ascii="Times New Roman" w:hAnsi="Times New Roman" w:eastAsia="Times New Roman" w:cs="Times New Roman"/>
              </w:rPr>
              <w:t>Analyzing “Chameleon”</w:t>
            </w:r>
          </w:p>
          <w:p w:rsidR="46730309" w:rsidP="3BB21C3F" w:rsidRDefault="46730309" w14:paraId="795333C3" w14:textId="586C1740">
            <w:pPr>
              <w:rPr>
                <w:rFonts w:ascii="Times New Roman" w:hAnsi="Times New Roman" w:eastAsia="Times New Roman" w:cs="Times New Roman"/>
              </w:rPr>
            </w:pPr>
            <w:r w:rsidRPr="3BB21C3F" w:rsidR="46730309">
              <w:rPr>
                <w:rFonts w:ascii="Times New Roman" w:hAnsi="Times New Roman" w:eastAsia="Times New Roman" w:cs="Times New Roman"/>
              </w:rPr>
              <w:t>Analysis in small groups</w:t>
            </w:r>
          </w:p>
          <w:p w:rsidR="79279918" w:rsidP="3BB21C3F" w:rsidRDefault="79279918" w14:paraId="0FF09F03" w14:textId="58C9C61D">
            <w:pPr>
              <w:rPr>
                <w:rFonts w:ascii="Times New Roman" w:hAnsi="Times New Roman" w:eastAsia="Times New Roman" w:cs="Times New Roman"/>
              </w:rPr>
            </w:pPr>
            <w:r w:rsidRPr="3BB21C3F" w:rsidR="79279918">
              <w:rPr>
                <w:rFonts w:ascii="Times New Roman" w:hAnsi="Times New Roman" w:eastAsia="Times New Roman" w:cs="Times New Roman"/>
              </w:rPr>
              <w:t>Parking Lot</w:t>
            </w:r>
          </w:p>
          <w:p w:rsidR="00994D85" w:rsidP="00AB1973" w:rsidRDefault="00994D85" w14:paraId="46401A45" w14:textId="2F1D6190">
            <w:pPr>
              <w:rPr>
                <w:rFonts w:ascii="Times New Roman" w:hAnsi="Times New Roman" w:eastAsia="Times New Roman" w:cs="Times New Roman"/>
              </w:rPr>
            </w:pPr>
          </w:p>
        </w:tc>
        <w:tc>
          <w:tcPr>
            <w:tcW w:w="2086" w:type="dxa"/>
            <w:tcMar/>
          </w:tcPr>
          <w:p w:rsidR="00994D85" w:rsidP="00AB1973" w:rsidRDefault="00553FA9" w14:paraId="36551B45" w14:textId="1DD5EA64">
            <w:pPr>
              <w:rPr>
                <w:rFonts w:ascii="Times New Roman" w:hAnsi="Times New Roman" w:eastAsia="Times New Roman" w:cs="Times New Roman"/>
                <w:sz w:val="22"/>
                <w:szCs w:val="22"/>
              </w:rPr>
            </w:pPr>
            <w:r w:rsidRPr="3BB21C3F" w:rsidR="00553FA9">
              <w:rPr>
                <w:rFonts w:ascii="Times New Roman" w:hAnsi="Times New Roman" w:eastAsia="Times New Roman" w:cs="Times New Roman"/>
                <w:sz w:val="22"/>
                <w:szCs w:val="22"/>
              </w:rPr>
              <w:t>Memoir Brainstorm 2: Identit</w:t>
            </w:r>
            <w:r w:rsidRPr="3BB21C3F" w:rsidR="00553FA9">
              <w:rPr>
                <w:rFonts w:ascii="Times New Roman" w:hAnsi="Times New Roman" w:eastAsia="Times New Roman" w:cs="Times New Roman"/>
                <w:sz w:val="22"/>
                <w:szCs w:val="22"/>
              </w:rPr>
              <w:t>y</w:t>
            </w:r>
          </w:p>
        </w:tc>
        <w:tc>
          <w:tcPr>
            <w:tcW w:w="2490" w:type="dxa"/>
            <w:tcMar/>
          </w:tcPr>
          <w:p w:rsidR="00994D85" w:rsidP="3BB21C3F" w:rsidRDefault="00994D85" w14:paraId="3D5331D2" w14:textId="230CB9DF">
            <w:pPr>
              <w:pStyle w:val="Normal"/>
              <w:suppressLineNumbers w:val="0"/>
              <w:bidi w:val="0"/>
              <w:spacing w:before="0" w:beforeAutospacing="off" w:after="0" w:afterAutospacing="off" w:line="259" w:lineRule="auto"/>
              <w:ind w:left="0" w:right="0"/>
              <w:jc w:val="left"/>
            </w:pPr>
            <w:r w:rsidRPr="3BB21C3F" w:rsidR="2AF54454">
              <w:rPr>
                <w:rFonts w:ascii="Times New Roman" w:hAnsi="Times New Roman" w:eastAsia="Times New Roman" w:cs="Times New Roman"/>
              </w:rPr>
              <w:t>Introduction: “The Monster of King’s Island,” Vocabulary.</w:t>
            </w:r>
          </w:p>
          <w:p w:rsidR="00994D85" w:rsidP="3BB21C3F" w:rsidRDefault="00994D85" w14:paraId="272DB44B" w14:textId="1CB54251">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rPr>
            </w:pPr>
            <w:r w:rsidRPr="3BB21C3F" w:rsidR="2AF54454">
              <w:rPr>
                <w:rFonts w:ascii="Times New Roman" w:hAnsi="Times New Roman" w:eastAsia="Times New Roman" w:cs="Times New Roman"/>
              </w:rPr>
              <w:t xml:space="preserve">Begin </w:t>
            </w:r>
            <w:r w:rsidRPr="3BB21C3F" w:rsidR="5814C1D3">
              <w:rPr>
                <w:rFonts w:ascii="Times New Roman" w:hAnsi="Times New Roman" w:eastAsia="Times New Roman" w:cs="Times New Roman"/>
              </w:rPr>
              <w:t>reading</w:t>
            </w:r>
            <w:r w:rsidRPr="3BB21C3F" w:rsidR="155B2D57">
              <w:rPr>
                <w:rFonts w:ascii="Times New Roman" w:hAnsi="Times New Roman" w:eastAsia="Times New Roman" w:cs="Times New Roman"/>
              </w:rPr>
              <w:t xml:space="preserve"> as a whole group</w:t>
            </w:r>
          </w:p>
        </w:tc>
        <w:tc>
          <w:tcPr>
            <w:tcW w:w="2107" w:type="dxa"/>
            <w:tcMar/>
          </w:tcPr>
          <w:p w:rsidR="00994D85" w:rsidP="00AB1973" w:rsidRDefault="00994D85" w14:paraId="1F6A7B9D" w14:textId="5035DF06">
            <w:pPr>
              <w:rPr>
                <w:rFonts w:ascii="Times New Roman" w:hAnsi="Times New Roman" w:eastAsia="Times New Roman" w:cs="Times New Roman"/>
              </w:rPr>
            </w:pPr>
            <w:r w:rsidRPr="3BB21C3F" w:rsidR="00994D85">
              <w:rPr>
                <w:rFonts w:ascii="Times New Roman" w:hAnsi="Times New Roman" w:eastAsia="Times New Roman" w:cs="Times New Roman"/>
              </w:rPr>
              <w:t xml:space="preserve">Complete </w:t>
            </w:r>
            <w:r w:rsidRPr="3BB21C3F" w:rsidR="030EAF17">
              <w:rPr>
                <w:rFonts w:ascii="Times New Roman" w:hAnsi="Times New Roman" w:eastAsia="Times New Roman" w:cs="Times New Roman"/>
              </w:rPr>
              <w:t>first read</w:t>
            </w:r>
            <w:r w:rsidRPr="3BB21C3F" w:rsidR="640EBC93">
              <w:rPr>
                <w:rFonts w:ascii="Times New Roman" w:hAnsi="Times New Roman" w:eastAsia="Times New Roman" w:cs="Times New Roman"/>
              </w:rPr>
              <w:t>, if necessary.</w:t>
            </w:r>
          </w:p>
          <w:p w:rsidR="1089C0A2" w:rsidP="3BB21C3F" w:rsidRDefault="1089C0A2" w14:paraId="1D595F68" w14:textId="21045DC2">
            <w:pPr>
              <w:rPr>
                <w:rFonts w:ascii="Times New Roman" w:hAnsi="Times New Roman" w:eastAsia="Times New Roman" w:cs="Times New Roman"/>
              </w:rPr>
            </w:pPr>
            <w:r w:rsidRPr="3BB21C3F" w:rsidR="1089C0A2">
              <w:rPr>
                <w:rFonts w:ascii="Times New Roman" w:hAnsi="Times New Roman" w:eastAsia="Times New Roman" w:cs="Times New Roman"/>
              </w:rPr>
              <w:t>Begin</w:t>
            </w:r>
            <w:r w:rsidRPr="3BB21C3F" w:rsidR="2C4D0597">
              <w:rPr>
                <w:rFonts w:ascii="Times New Roman" w:hAnsi="Times New Roman" w:eastAsia="Times New Roman" w:cs="Times New Roman"/>
              </w:rPr>
              <w:t xml:space="preserve"> close read</w:t>
            </w:r>
            <w:r w:rsidRPr="3BB21C3F" w:rsidR="1089C0A2">
              <w:rPr>
                <w:rFonts w:ascii="Times New Roman" w:hAnsi="Times New Roman" w:eastAsia="Times New Roman" w:cs="Times New Roman"/>
              </w:rPr>
              <w:t xml:space="preserve"> analysis in small groups. </w:t>
            </w:r>
          </w:p>
          <w:p w:rsidR="3BB21C3F" w:rsidP="3BB21C3F" w:rsidRDefault="3BB21C3F" w14:paraId="67E296D6" w14:textId="0217FEC2">
            <w:pPr>
              <w:rPr>
                <w:rFonts w:ascii="Times New Roman" w:hAnsi="Times New Roman" w:eastAsia="Times New Roman" w:cs="Times New Roman"/>
              </w:rPr>
            </w:pPr>
          </w:p>
          <w:p w:rsidR="03F05824" w:rsidP="3BB21C3F" w:rsidRDefault="03F05824" w14:paraId="189DEFFF" w14:textId="523CB452">
            <w:pPr>
              <w:rPr>
                <w:rFonts w:ascii="Times New Roman" w:hAnsi="Times New Roman" w:eastAsia="Times New Roman" w:cs="Times New Roman"/>
              </w:rPr>
            </w:pPr>
            <w:r w:rsidRPr="3BB21C3F" w:rsidR="03F05824">
              <w:rPr>
                <w:rFonts w:ascii="Times New Roman" w:hAnsi="Times New Roman" w:eastAsia="Times New Roman" w:cs="Times New Roman"/>
              </w:rPr>
              <w:t>Parking Lot</w:t>
            </w:r>
          </w:p>
          <w:p w:rsidR="00994D85" w:rsidP="00AB1973" w:rsidRDefault="00994D85" w14:paraId="531502C3" w14:noSpellErr="1" w14:textId="0D129AFE">
            <w:pPr>
              <w:rPr>
                <w:rFonts w:ascii="Times New Roman" w:hAnsi="Times New Roman" w:eastAsia="Times New Roman" w:cs="Times New Roman"/>
              </w:rPr>
            </w:pPr>
          </w:p>
        </w:tc>
        <w:tc>
          <w:tcPr>
            <w:tcW w:w="2096" w:type="dxa"/>
            <w:tcMar/>
          </w:tcPr>
          <w:p w:rsidR="00994D85" w:rsidP="3BB21C3F" w:rsidRDefault="00994D85" w14:paraId="4DD90E4C" w14:textId="35089661">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rPr>
            </w:pPr>
            <w:r w:rsidRPr="3BB21C3F" w:rsidR="37EACD3B">
              <w:rPr>
                <w:rFonts w:ascii="Times New Roman" w:hAnsi="Times New Roman" w:eastAsia="Times New Roman" w:cs="Times New Roman"/>
              </w:rPr>
              <w:t>Memoir Brainstorm</w:t>
            </w:r>
            <w:r w:rsidRPr="3BB21C3F" w:rsidR="3FE3E8C0">
              <w:rPr>
                <w:rFonts w:ascii="Times New Roman" w:hAnsi="Times New Roman" w:eastAsia="Times New Roman" w:cs="Times New Roman"/>
              </w:rPr>
              <w:t xml:space="preserve">: </w:t>
            </w:r>
            <w:r w:rsidRPr="3BB21C3F" w:rsidR="744EB063">
              <w:rPr>
                <w:rFonts w:ascii="Times New Roman" w:hAnsi="Times New Roman" w:eastAsia="Times New Roman" w:cs="Times New Roman"/>
              </w:rPr>
              <w:t>Call to adventure</w:t>
            </w:r>
          </w:p>
          <w:p w:rsidR="00994D85" w:rsidP="3BB21C3F" w:rsidRDefault="00994D85" w14:paraId="4227DC7B" w14:textId="6EC76C11">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rPr>
            </w:pPr>
            <w:r w:rsidRPr="3BB21C3F" w:rsidR="4948CD77">
              <w:rPr>
                <w:rFonts w:ascii="Times New Roman" w:hAnsi="Times New Roman" w:eastAsia="Times New Roman" w:cs="Times New Roman"/>
              </w:rPr>
              <w:t>Think, Pair, Share</w:t>
            </w:r>
          </w:p>
          <w:p w:rsidR="00994D85" w:rsidP="3BB21C3F" w:rsidRDefault="00994D85" w14:paraId="6817CCAD" w14:textId="0A12F28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rPr>
            </w:pPr>
            <w:r w:rsidRPr="3BB21C3F" w:rsidR="4948CD77">
              <w:rPr>
                <w:rFonts w:ascii="Times New Roman" w:hAnsi="Times New Roman" w:eastAsia="Times New Roman" w:cs="Times New Roman"/>
              </w:rPr>
              <w:t>Free write</w:t>
            </w:r>
          </w:p>
        </w:tc>
      </w:tr>
      <w:tr w:rsidR="00994D85" w:rsidTr="3BB21C3F" w14:paraId="1A7D994E" w14:textId="77777777">
        <w:tc>
          <w:tcPr>
            <w:tcW w:w="3625" w:type="dxa"/>
            <w:tcMar/>
          </w:tcPr>
          <w:p w:rsidR="00994D85" w:rsidP="00AB1973" w:rsidRDefault="00994D85" w14:paraId="3E72B77E" w14:textId="77777777">
            <w:pPr>
              <w:pStyle w:val="ListParagraph"/>
              <w:numPr>
                <w:ilvl w:val="0"/>
                <w:numId w:val="1"/>
              </w:numPr>
              <w:spacing w:line="276" w:lineRule="auto"/>
              <w:rPr>
                <w:rFonts w:ascii="Times New Roman" w:hAnsi="Times New Roman" w:eastAsia="Times New Roman" w:cs="Times New Roman"/>
              </w:rPr>
            </w:pPr>
            <w:r w:rsidRPr="0760071C">
              <w:rPr>
                <w:rFonts w:ascii="Times New Roman" w:hAnsi="Times New Roman" w:eastAsia="Times New Roman" w:cs="Times New Roman"/>
              </w:rPr>
              <w:t>What standard(s) are the primary focus of the lesson?</w:t>
            </w:r>
          </w:p>
          <w:p w:rsidRPr="006D14C4" w:rsidR="00994D85" w:rsidP="00AB1973" w:rsidRDefault="00994D85" w14:paraId="51F62B13" w14:textId="77777777">
            <w:pPr>
              <w:pStyle w:val="paragraph"/>
              <w:spacing w:before="0" w:beforeAutospacing="0" w:after="0" w:afterAutospacing="0"/>
              <w:textAlignment w:val="baseline"/>
            </w:pPr>
          </w:p>
          <w:p w:rsidRPr="006D14C4" w:rsidR="00994D85" w:rsidP="00AB1973" w:rsidRDefault="00994D85" w14:paraId="6BDF4A9F" w14:textId="77777777">
            <w:pPr>
              <w:rPr>
                <w:rFonts w:ascii="Times New Roman" w:hAnsi="Times New Roman" w:eastAsia="Times New Roman" w:cs="Times New Roman"/>
              </w:rPr>
            </w:pPr>
          </w:p>
        </w:tc>
        <w:tc>
          <w:tcPr>
            <w:tcW w:w="2086" w:type="dxa"/>
            <w:tcMar/>
          </w:tcPr>
          <w:p w:rsidR="00553FA9" w:rsidP="00553FA9" w:rsidRDefault="00553FA9" w14:paraId="21FB1858" w14:textId="77777777">
            <w:pPr>
              <w:rPr>
                <w:rFonts w:ascii="Times New Roman" w:hAnsi="Times New Roman" w:eastAsia="Times New Roman" w:cs="Times New Roman"/>
              </w:rPr>
            </w:pPr>
            <w:r w:rsidRPr="0760071C">
              <w:rPr>
                <w:rFonts w:ascii="Times New Roman" w:hAnsi="Times New Roman" w:eastAsia="Times New Roman" w:cs="Times New Roman"/>
              </w:rPr>
              <w:t>RL.KID.12.3</w:t>
            </w:r>
          </w:p>
          <w:p w:rsidR="00994D85" w:rsidP="00AB1973" w:rsidRDefault="00994D85" w14:paraId="703EA3FB" w14:textId="40874F54">
            <w:pPr>
              <w:rPr>
                <w:rFonts w:ascii="Times New Roman" w:hAnsi="Times New Roman" w:eastAsia="Times New Roman" w:cs="Times New Roman"/>
              </w:rPr>
            </w:pPr>
          </w:p>
        </w:tc>
        <w:tc>
          <w:tcPr>
            <w:tcW w:w="2086" w:type="dxa"/>
            <w:tcMar/>
          </w:tcPr>
          <w:p w:rsidRPr="00553FA9" w:rsidR="00553FA9" w:rsidP="00553FA9" w:rsidRDefault="00553FA9" w14:paraId="2E25B584" w14:textId="1890C826">
            <w:pPr>
              <w:rPr>
                <w:rFonts w:ascii="Times New Roman" w:hAnsi="Times New Roman" w:eastAsia="Times New Roman" w:cs="Times New Roman"/>
              </w:rPr>
            </w:pPr>
            <w:r w:rsidRPr="0760071C">
              <w:rPr>
                <w:rFonts w:ascii="Times New Roman" w:hAnsi="Times New Roman" w:eastAsia="Times New Roman" w:cs="Times New Roman"/>
              </w:rPr>
              <w:t>W.12.2</w:t>
            </w:r>
          </w:p>
        </w:tc>
        <w:tc>
          <w:tcPr>
            <w:tcW w:w="2490" w:type="dxa"/>
            <w:tcMar/>
          </w:tcPr>
          <w:p w:rsidR="00994D85" w:rsidP="00AB1973" w:rsidRDefault="00994D85" w14:paraId="77B160FE" w14:textId="78629CE3">
            <w:pPr>
              <w:rPr>
                <w:rFonts w:ascii="Times New Roman" w:hAnsi="Times New Roman" w:eastAsia="Times New Roman" w:cs="Times New Roman"/>
              </w:rPr>
            </w:pPr>
            <w:r w:rsidRPr="3BB21C3F" w:rsidR="00994D85">
              <w:rPr>
                <w:rFonts w:ascii="Times New Roman" w:hAnsi="Times New Roman" w:eastAsia="Times New Roman" w:cs="Times New Roman"/>
              </w:rPr>
              <w:t>RL.KID.12.</w:t>
            </w:r>
            <w:r w:rsidRPr="3BB21C3F" w:rsidR="66CD0A51">
              <w:rPr>
                <w:rFonts w:ascii="Times New Roman" w:hAnsi="Times New Roman" w:eastAsia="Times New Roman" w:cs="Times New Roman"/>
              </w:rPr>
              <w:t>3</w:t>
            </w:r>
          </w:p>
        </w:tc>
        <w:tc>
          <w:tcPr>
            <w:tcW w:w="2107" w:type="dxa"/>
            <w:tcMar/>
          </w:tcPr>
          <w:p w:rsidR="00994D85" w:rsidP="00AB1973" w:rsidRDefault="00994D85" w14:paraId="6AE2DA85" w14:textId="77777777">
            <w:pPr>
              <w:rPr>
                <w:rFonts w:ascii="Times New Roman" w:hAnsi="Times New Roman" w:eastAsia="Times New Roman" w:cs="Times New Roman"/>
              </w:rPr>
            </w:pPr>
            <w:r w:rsidRPr="0760071C">
              <w:rPr>
                <w:rFonts w:ascii="Times New Roman" w:hAnsi="Times New Roman" w:eastAsia="Times New Roman" w:cs="Times New Roman"/>
              </w:rPr>
              <w:t>RL.KID.12.3</w:t>
            </w:r>
          </w:p>
          <w:p w:rsidR="00994D85" w:rsidP="00AB1973" w:rsidRDefault="00994D85" w14:paraId="1BE61009" w14:textId="77777777">
            <w:pPr>
              <w:rPr>
                <w:rFonts w:ascii="Times New Roman" w:hAnsi="Times New Roman" w:eastAsia="Times New Roman" w:cs="Times New Roman"/>
              </w:rPr>
            </w:pPr>
            <w:r w:rsidRPr="0760071C">
              <w:rPr>
                <w:rFonts w:ascii="Times New Roman" w:hAnsi="Times New Roman" w:eastAsia="Times New Roman" w:cs="Times New Roman"/>
              </w:rPr>
              <w:t>W.12.2</w:t>
            </w:r>
          </w:p>
        </w:tc>
        <w:tc>
          <w:tcPr>
            <w:tcW w:w="2096" w:type="dxa"/>
            <w:tcMar/>
          </w:tcPr>
          <w:p w:rsidR="00994D85" w:rsidP="00AB1973" w:rsidRDefault="00994D85" w14:paraId="3B41263A" w14:textId="77777777">
            <w:pPr>
              <w:rPr>
                <w:rFonts w:ascii="Times New Roman" w:hAnsi="Times New Roman" w:eastAsia="Times New Roman" w:cs="Times New Roman"/>
              </w:rPr>
            </w:pPr>
            <w:r w:rsidRPr="0760071C">
              <w:rPr>
                <w:rFonts w:ascii="Times New Roman" w:hAnsi="Times New Roman" w:eastAsia="Times New Roman" w:cs="Times New Roman"/>
              </w:rPr>
              <w:t>W.12.2</w:t>
            </w:r>
          </w:p>
          <w:p w:rsidR="00994D85" w:rsidP="00AB1973" w:rsidRDefault="00994D85" w14:paraId="4D64437B" w14:textId="77777777">
            <w:pPr>
              <w:rPr>
                <w:rFonts w:ascii="Times New Roman" w:hAnsi="Times New Roman" w:eastAsia="Times New Roman" w:cs="Times New Roman"/>
              </w:rPr>
            </w:pPr>
          </w:p>
        </w:tc>
      </w:tr>
      <w:tr w:rsidR="00994D85" w:rsidTr="3BB21C3F" w14:paraId="0319D8E7" w14:textId="77777777">
        <w:tc>
          <w:tcPr>
            <w:tcW w:w="3625" w:type="dxa"/>
            <w:tcMar/>
          </w:tcPr>
          <w:p w:rsidR="00994D85" w:rsidP="00AB1973" w:rsidRDefault="00994D85" w14:paraId="5F6F1415" w14:textId="77777777">
            <w:pPr>
              <w:pStyle w:val="ListParagraph"/>
              <w:numPr>
                <w:ilvl w:val="0"/>
                <w:numId w:val="1"/>
              </w:numPr>
              <w:spacing w:line="276" w:lineRule="auto"/>
              <w:rPr>
                <w:rFonts w:ascii="Times New Roman" w:hAnsi="Times New Roman" w:eastAsia="Times New Roman" w:cs="Times New Roman"/>
              </w:rPr>
            </w:pPr>
            <w:r w:rsidRPr="0760071C">
              <w:rPr>
                <w:rFonts w:ascii="Times New Roman" w:hAnsi="Times New Roman" w:eastAsia="Times New Roman" w:cs="Times New Roman"/>
              </w:rPr>
              <w:t>Based on the objectives, what will students know and be able to do after the lesson?</w:t>
            </w:r>
          </w:p>
          <w:p w:rsidRPr="00C91324" w:rsidR="00994D85" w:rsidP="00AB1973" w:rsidRDefault="00994D85" w14:paraId="43626629" w14:textId="77777777">
            <w:pPr>
              <w:pStyle w:val="ListParagraph"/>
              <w:spacing w:line="276" w:lineRule="auto"/>
              <w:ind w:left="360"/>
              <w:rPr>
                <w:rFonts w:ascii="Times New Roman" w:hAnsi="Times New Roman" w:eastAsia="Times New Roman" w:cs="Times New Roman"/>
              </w:rPr>
            </w:pPr>
          </w:p>
        </w:tc>
        <w:tc>
          <w:tcPr>
            <w:tcW w:w="2086" w:type="dxa"/>
            <w:tcMar/>
          </w:tcPr>
          <w:p w:rsidR="00994D85" w:rsidP="3BB21C3F" w:rsidRDefault="00994D85" w14:paraId="30F60864" w14:textId="0A422AD6">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rPr>
            </w:pPr>
            <w:bookmarkStart w:name="_Int_auhtkjEn" w:id="1595488274"/>
            <w:r w:rsidRPr="3BB21C3F" w:rsidR="3A160153">
              <w:rPr>
                <w:rFonts w:ascii="Times New Roman" w:hAnsi="Times New Roman" w:eastAsia="Times New Roman" w:cs="Times New Roman"/>
              </w:rPr>
              <w:t>Students</w:t>
            </w:r>
            <w:r w:rsidRPr="3BB21C3F" w:rsidR="1B8277C7">
              <w:rPr>
                <w:rFonts w:ascii="Times New Roman" w:hAnsi="Times New Roman" w:eastAsia="Times New Roman" w:cs="Times New Roman"/>
              </w:rPr>
              <w:t xml:space="preserve"> will break down characterization in the text </w:t>
            </w:r>
            <w:r w:rsidRPr="3BB21C3F" w:rsidR="1B8277C7">
              <w:rPr>
                <w:rFonts w:ascii="Times New Roman" w:hAnsi="Times New Roman" w:eastAsia="Times New Roman" w:cs="Times New Roman"/>
              </w:rPr>
              <w:t>in order to</w:t>
            </w:r>
            <w:r w:rsidRPr="3BB21C3F" w:rsidR="1B8277C7">
              <w:rPr>
                <w:rFonts w:ascii="Times New Roman" w:hAnsi="Times New Roman" w:eastAsia="Times New Roman" w:cs="Times New Roman"/>
              </w:rPr>
              <w:t xml:space="preserve"> prepare for </w:t>
            </w:r>
            <w:r w:rsidRPr="3BB21C3F" w:rsidR="1B8277C7">
              <w:rPr>
                <w:rFonts w:ascii="Times New Roman" w:hAnsi="Times New Roman" w:eastAsia="Times New Roman" w:cs="Times New Roman"/>
              </w:rPr>
              <w:t>their</w:t>
            </w:r>
            <w:r w:rsidRPr="3BB21C3F" w:rsidR="1B8277C7">
              <w:rPr>
                <w:rFonts w:ascii="Times New Roman" w:hAnsi="Times New Roman" w:eastAsia="Times New Roman" w:cs="Times New Roman"/>
              </w:rPr>
              <w:t xml:space="preserve"> narrative writing tomor</w:t>
            </w:r>
            <w:r w:rsidRPr="3BB21C3F" w:rsidR="3BFCE7F8">
              <w:rPr>
                <w:rFonts w:ascii="Times New Roman" w:hAnsi="Times New Roman" w:eastAsia="Times New Roman" w:cs="Times New Roman"/>
              </w:rPr>
              <w:t>row.</w:t>
            </w:r>
            <w:bookmarkEnd w:id="1595488274"/>
            <w:r w:rsidRPr="3BB21C3F" w:rsidR="3BFCE7F8">
              <w:rPr>
                <w:rFonts w:ascii="Times New Roman" w:hAnsi="Times New Roman" w:eastAsia="Times New Roman" w:cs="Times New Roman"/>
              </w:rPr>
              <w:t xml:space="preserve"> </w:t>
            </w:r>
          </w:p>
        </w:tc>
        <w:tc>
          <w:tcPr>
            <w:tcW w:w="2086" w:type="dxa"/>
            <w:tcMar/>
          </w:tcPr>
          <w:p w:rsidR="00994D85" w:rsidP="3BB21C3F" w:rsidRDefault="00994D85" w14:paraId="33AE4435" w14:textId="57F8EDA0">
            <w:pPr>
              <w:pStyle w:val="Normal"/>
              <w:suppressLineNumbers w:val="0"/>
              <w:bidi w:val="0"/>
              <w:spacing w:before="0" w:beforeAutospacing="off" w:after="0" w:afterAutospacing="off" w:line="240" w:lineRule="auto"/>
              <w:ind w:left="0" w:right="0"/>
              <w:jc w:val="left"/>
            </w:pPr>
            <w:r w:rsidRPr="3BB21C3F" w:rsidR="3BFCE7F8">
              <w:rPr>
                <w:rFonts w:ascii="Times New Roman" w:hAnsi="Times New Roman" w:eastAsia="Times New Roman" w:cs="Times New Roman"/>
                <w:sz w:val="20"/>
                <w:szCs w:val="20"/>
              </w:rPr>
              <w:t>Students will brainstorm ideas for their narrative writing</w:t>
            </w:r>
          </w:p>
          <w:p w:rsidR="00994D85" w:rsidP="3BB21C3F" w:rsidRDefault="00994D85" w14:paraId="69ACA178" w14:textId="5B179A17">
            <w:pPr>
              <w:spacing w:line="259" w:lineRule="auto"/>
              <w:rPr>
                <w:rFonts w:ascii="Times New Roman" w:hAnsi="Times New Roman" w:eastAsia="Times New Roman" w:cs="Times New Roman"/>
              </w:rPr>
            </w:pPr>
          </w:p>
        </w:tc>
        <w:tc>
          <w:tcPr>
            <w:tcW w:w="2490" w:type="dxa"/>
            <w:tcMar/>
          </w:tcPr>
          <w:p w:rsidR="00994D85" w:rsidP="3BB21C3F" w:rsidRDefault="00994D85" w14:paraId="672A8500" w14:textId="03E170EB">
            <w:pPr>
              <w:rPr>
                <w:rFonts w:ascii="Times New Roman" w:hAnsi="Times New Roman" w:eastAsia="Times New Roman" w:cs="Times New Roman"/>
              </w:rPr>
            </w:pPr>
            <w:r w:rsidRPr="3BB21C3F" w:rsidR="4D0B633B">
              <w:rPr>
                <w:rFonts w:ascii="Times New Roman" w:hAnsi="Times New Roman" w:eastAsia="Times New Roman" w:cs="Times New Roman"/>
              </w:rPr>
              <w:t xml:space="preserve">Students will be front </w:t>
            </w:r>
            <w:r w:rsidRPr="3BB21C3F" w:rsidR="4D0B633B">
              <w:rPr>
                <w:rFonts w:ascii="Times New Roman" w:hAnsi="Times New Roman" w:eastAsia="Times New Roman" w:cs="Times New Roman"/>
              </w:rPr>
              <w:t>loaded</w:t>
            </w:r>
            <w:r w:rsidRPr="3BB21C3F" w:rsidR="4D0B633B">
              <w:rPr>
                <w:rFonts w:ascii="Times New Roman" w:hAnsi="Times New Roman" w:eastAsia="Times New Roman" w:cs="Times New Roman"/>
              </w:rPr>
              <w:t xml:space="preserve"> vocabulary and building vocabulary skills to prep for the ACT</w:t>
            </w:r>
            <w:r w:rsidRPr="3BB21C3F" w:rsidR="32813353">
              <w:rPr>
                <w:rFonts w:ascii="Times New Roman" w:hAnsi="Times New Roman" w:eastAsia="Times New Roman" w:cs="Times New Roman"/>
              </w:rPr>
              <w:t xml:space="preserve">, </w:t>
            </w:r>
            <w:r w:rsidRPr="3BB21C3F" w:rsidR="32813353">
              <w:rPr>
                <w:rFonts w:ascii="Times New Roman" w:hAnsi="Times New Roman" w:eastAsia="Times New Roman" w:cs="Times New Roman"/>
              </w:rPr>
              <w:t>students</w:t>
            </w:r>
            <w:r w:rsidRPr="3BB21C3F" w:rsidR="32813353">
              <w:rPr>
                <w:rFonts w:ascii="Times New Roman" w:hAnsi="Times New Roman" w:eastAsia="Times New Roman" w:cs="Times New Roman"/>
              </w:rPr>
              <w:t xml:space="preserve"> will begin first read. </w:t>
            </w:r>
          </w:p>
          <w:p w:rsidR="00994D85" w:rsidP="3BB21C3F" w:rsidRDefault="00994D85" w14:paraId="1EBB5AD4" w14:textId="6B47F41E">
            <w:pPr>
              <w:pStyle w:val="Normal"/>
              <w:rPr>
                <w:rFonts w:ascii="Times New Roman" w:hAnsi="Times New Roman" w:eastAsia="Times New Roman" w:cs="Times New Roman"/>
                <w:noProof w:val="0"/>
                <w:sz w:val="20"/>
                <w:szCs w:val="20"/>
                <w:lang w:val="en-US"/>
              </w:rPr>
            </w:pPr>
          </w:p>
        </w:tc>
        <w:tc>
          <w:tcPr>
            <w:tcW w:w="2107" w:type="dxa"/>
            <w:tcMar/>
          </w:tcPr>
          <w:p w:rsidR="00994D85" w:rsidP="3BB21C3F" w:rsidRDefault="00994D85" w14:paraId="7B59E7F6" w14:textId="29B29B8C">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rPr>
            </w:pPr>
            <w:bookmarkStart w:name="_Int_7WIgx7zJ" w:id="1790525368"/>
            <w:r w:rsidRPr="3BB21C3F" w:rsidR="79348C2C">
              <w:rPr>
                <w:rFonts w:ascii="Times New Roman" w:hAnsi="Times New Roman" w:eastAsia="Times New Roman" w:cs="Times New Roman"/>
              </w:rPr>
              <w:t>Students will break down characterization in the text in order to prepare for their narrative writing tomorrow.</w:t>
            </w:r>
            <w:bookmarkEnd w:id="1790525368"/>
          </w:p>
          <w:p w:rsidR="00994D85" w:rsidP="00AB1973" w:rsidRDefault="00994D85" w14:paraId="5F1CA67A" w14:textId="3E6AE74E">
            <w:pPr>
              <w:rPr>
                <w:rFonts w:ascii="Times New Roman" w:hAnsi="Times New Roman" w:eastAsia="Times New Roman" w:cs="Times New Roman"/>
              </w:rPr>
            </w:pPr>
          </w:p>
        </w:tc>
        <w:tc>
          <w:tcPr>
            <w:tcW w:w="2096" w:type="dxa"/>
            <w:tcMar/>
          </w:tcPr>
          <w:p w:rsidR="00994D85" w:rsidP="3BB21C3F" w:rsidRDefault="00994D85" w14:paraId="7DDE31C5" w14:textId="5E20C57A">
            <w:pPr>
              <w:pStyle w:val="Normal"/>
              <w:suppressLineNumbers w:val="0"/>
              <w:bidi w:val="0"/>
              <w:spacing w:before="0" w:beforeAutospacing="off" w:after="0" w:afterAutospacing="off" w:line="240" w:lineRule="auto"/>
              <w:ind w:left="0" w:right="0"/>
              <w:jc w:val="left"/>
            </w:pPr>
            <w:r w:rsidRPr="3BB21C3F" w:rsidR="123CEC01">
              <w:rPr>
                <w:rFonts w:ascii="Times New Roman" w:hAnsi="Times New Roman" w:eastAsia="Times New Roman" w:cs="Times New Roman"/>
                <w:sz w:val="20"/>
                <w:szCs w:val="20"/>
              </w:rPr>
              <w:t xml:space="preserve">Students will brainstorm ideas for their narrative writing. </w:t>
            </w:r>
          </w:p>
          <w:p w:rsidR="00994D85" w:rsidP="00AB1973" w:rsidRDefault="00994D85" w14:paraId="7FD75662" w14:textId="02E184A0">
            <w:pPr>
              <w:rPr>
                <w:rFonts w:ascii="Times New Roman" w:hAnsi="Times New Roman" w:eastAsia="Times New Roman" w:cs="Times New Roman"/>
              </w:rPr>
            </w:pPr>
          </w:p>
        </w:tc>
      </w:tr>
      <w:tr w:rsidR="00994D85" w:rsidTr="3BB21C3F" w14:paraId="0BA61DAB" w14:textId="77777777">
        <w:tc>
          <w:tcPr>
            <w:tcW w:w="3625" w:type="dxa"/>
            <w:tcMar/>
          </w:tcPr>
          <w:p w:rsidRPr="006D14C4" w:rsidR="00994D85" w:rsidP="00AB1973" w:rsidRDefault="00994D85" w14:paraId="11A2CD98" w14:textId="77777777">
            <w:pPr>
              <w:pStyle w:val="paragraph"/>
              <w:numPr>
                <w:ilvl w:val="0"/>
                <w:numId w:val="1"/>
              </w:numPr>
              <w:spacing w:before="0" w:beforeAutospacing="0" w:after="60" w:afterAutospacing="0"/>
              <w:textAlignment w:val="baseline"/>
              <w:rPr>
                <w:rStyle w:val="normaltextrun"/>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lastRenderedPageBreak/>
              <w:t xml:space="preserve">What are the most important aspects of this text and how are questions focused on them? </w:t>
            </w:r>
          </w:p>
          <w:p w:rsidR="00994D85" w:rsidP="00AB1973" w:rsidRDefault="00994D85" w14:paraId="2DB5F220" w14:textId="77777777">
            <w:pPr>
              <w:pStyle w:val="paragraph"/>
              <w:spacing w:before="0" w:beforeAutospacing="0" w:after="60" w:afterAutospacing="0"/>
              <w:ind w:left="360"/>
              <w:textAlignment w:val="baseline"/>
              <w:rPr>
                <w:rStyle w:val="normaltextrun"/>
                <w:rFonts w:asciiTheme="minorHAnsi" w:hAnsiTheme="minorHAnsi" w:eastAsiaTheme="minorEastAsia" w:cstheme="minorBidi"/>
              </w:rPr>
            </w:pPr>
          </w:p>
          <w:p w:rsidRPr="006D14C4" w:rsidR="00994D85" w:rsidP="00AB1973" w:rsidRDefault="00994D85" w14:paraId="38167F0E" w14:textId="77777777">
            <w:pPr>
              <w:pStyle w:val="paragraph"/>
              <w:spacing w:before="0" w:beforeAutospacing="0" w:after="60" w:afterAutospacing="0"/>
              <w:textAlignment w:val="baseline"/>
              <w:rPr>
                <w:rFonts w:asciiTheme="minorHAnsi" w:hAnsiTheme="minorHAnsi" w:eastAsiaTheme="minorEastAsia" w:cstheme="minorBidi"/>
                <w:i/>
                <w:iCs/>
                <w:sz w:val="20"/>
                <w:szCs w:val="20"/>
              </w:rPr>
            </w:pPr>
            <w:r w:rsidRPr="372EF96A">
              <w:rPr>
                <w:rStyle w:val="normaltextrun"/>
                <w:rFonts w:asciiTheme="minorHAnsi" w:hAnsiTheme="minorHAnsi" w:eastAsiaTheme="minorEastAsia"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rsidR="00994D85" w:rsidP="00AB1973" w:rsidRDefault="00994D85" w14:paraId="52151639" w14:textId="77777777">
            <w:pPr>
              <w:rPr>
                <w:rFonts w:eastAsiaTheme="minorEastAsia"/>
              </w:rPr>
            </w:pPr>
          </w:p>
        </w:tc>
        <w:tc>
          <w:tcPr>
            <w:tcW w:w="2086" w:type="dxa"/>
            <w:tcMar/>
          </w:tcPr>
          <w:p w:rsidR="00994D85" w:rsidP="3BB21C3F" w:rsidRDefault="00994D85" w14:paraId="6AA07882" w14:textId="68BE700A">
            <w:pPr>
              <w:rPr>
                <w:rFonts w:ascii="Times New Roman" w:hAnsi="Times New Roman" w:eastAsia="Times New Roman" w:cs="Times New Roman"/>
              </w:rPr>
            </w:pPr>
            <w:r w:rsidRPr="3BB21C3F" w:rsidR="256325B1">
              <w:rPr>
                <w:rFonts w:ascii="Times New Roman" w:hAnsi="Times New Roman" w:eastAsia="Times New Roman" w:cs="Times New Roman"/>
              </w:rPr>
              <w:t xml:space="preserve">What characters are presented? Why are they important? </w:t>
            </w:r>
            <w:r w:rsidRPr="3BB21C3F" w:rsidR="3436C2B9">
              <w:rPr>
                <w:rFonts w:ascii="Times New Roman" w:hAnsi="Times New Roman" w:eastAsia="Times New Roman" w:cs="Times New Roman"/>
              </w:rPr>
              <w:t>How did the narrator develop the theme of identity over the text?</w:t>
            </w:r>
          </w:p>
          <w:p w:rsidR="00994D85" w:rsidP="3BB21C3F" w:rsidRDefault="00994D85" w14:paraId="0E027641" w14:textId="134C332E">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rPr>
            </w:pPr>
          </w:p>
        </w:tc>
        <w:tc>
          <w:tcPr>
            <w:tcW w:w="2086" w:type="dxa"/>
            <w:tcMar/>
          </w:tcPr>
          <w:p w:rsidR="00994D85" w:rsidP="3BB21C3F" w:rsidRDefault="00994D85" w14:paraId="0678D2A3" w14:textId="0EF93CEB">
            <w:pPr>
              <w:spacing w:after="80"/>
              <w:rPr>
                <w:rFonts w:ascii="Times New Roman" w:hAnsi="Times New Roman" w:eastAsia="Times New Roman" w:cs="Times New Roman"/>
                <w:color w:val="000000" w:themeColor="text1" w:themeTint="FF" w:themeShade="FF"/>
                <w:sz w:val="22"/>
                <w:szCs w:val="22"/>
              </w:rPr>
            </w:pPr>
            <w:r w:rsidRPr="3BB21C3F" w:rsidR="63079BBB">
              <w:rPr>
                <w:rFonts w:ascii="Times New Roman" w:hAnsi="Times New Roman" w:eastAsia="Times New Roman" w:cs="Times New Roman"/>
                <w:color w:val="000000" w:themeColor="text1" w:themeTint="FF" w:themeShade="FF"/>
                <w:sz w:val="22"/>
                <w:szCs w:val="22"/>
              </w:rPr>
              <w:t>Students reflect on prompts with partners and pick 2 questions to discuss to help them think about the importance of facing their fears.</w:t>
            </w:r>
          </w:p>
          <w:p w:rsidR="00994D85" w:rsidP="3BB21C3F" w:rsidRDefault="00994D85" w14:paraId="227EABD6" w14:textId="6B302FCE">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rPr>
            </w:pPr>
          </w:p>
          <w:p w:rsidR="00994D85" w:rsidP="00AB1973" w:rsidRDefault="00994D85" w14:paraId="0F7F6486" w14:textId="7AC7A7FB">
            <w:pPr>
              <w:rPr>
                <w:rFonts w:ascii="Times New Roman" w:hAnsi="Times New Roman" w:eastAsia="Times New Roman" w:cs="Times New Roman"/>
              </w:rPr>
            </w:pPr>
          </w:p>
        </w:tc>
        <w:tc>
          <w:tcPr>
            <w:tcW w:w="2490" w:type="dxa"/>
            <w:tcMar/>
          </w:tcPr>
          <w:p w:rsidR="00994D85" w:rsidP="3BB21C3F" w:rsidRDefault="00994D85" w14:paraId="69C8FEED" w14:textId="0F7936D0">
            <w:pPr>
              <w:rPr>
                <w:rFonts w:ascii="Times New Roman" w:hAnsi="Times New Roman" w:eastAsia="Times New Roman" w:cs="Times New Roman"/>
              </w:rPr>
            </w:pPr>
            <w:r w:rsidRPr="3BB21C3F" w:rsidR="47F48ACA">
              <w:rPr>
                <w:rFonts w:ascii="Times New Roman" w:hAnsi="Times New Roman" w:eastAsia="Times New Roman" w:cs="Times New Roman"/>
              </w:rPr>
              <w:t>What characters are presented? Why are they important? How did the narrator develop the theme of facing fears in a quest for adventure over the course of the text?</w:t>
            </w:r>
          </w:p>
          <w:p w:rsidR="00994D85" w:rsidP="00AB1973" w:rsidRDefault="00994D85" w14:paraId="2540120B" w14:textId="0B044D3A">
            <w:pPr>
              <w:rPr>
                <w:rFonts w:ascii="Times New Roman" w:hAnsi="Times New Roman" w:eastAsia="Times New Roman" w:cs="Times New Roman"/>
              </w:rPr>
            </w:pPr>
          </w:p>
        </w:tc>
        <w:tc>
          <w:tcPr>
            <w:tcW w:w="2107" w:type="dxa"/>
            <w:tcMar/>
          </w:tcPr>
          <w:p w:rsidR="00994D85" w:rsidP="3BB21C3F" w:rsidRDefault="00994D85" w14:paraId="1A50834F" w14:textId="0F7936D0">
            <w:pPr>
              <w:rPr>
                <w:rFonts w:ascii="Times New Roman" w:hAnsi="Times New Roman" w:eastAsia="Times New Roman" w:cs="Times New Roman"/>
              </w:rPr>
            </w:pPr>
            <w:r w:rsidRPr="3BB21C3F" w:rsidR="1C412938">
              <w:rPr>
                <w:rFonts w:ascii="Times New Roman" w:hAnsi="Times New Roman" w:eastAsia="Times New Roman" w:cs="Times New Roman"/>
              </w:rPr>
              <w:t xml:space="preserve">What characters are presented? Why are they important? </w:t>
            </w:r>
            <w:r w:rsidRPr="3BB21C3F" w:rsidR="1C412938">
              <w:rPr>
                <w:rFonts w:ascii="Times New Roman" w:hAnsi="Times New Roman" w:eastAsia="Times New Roman" w:cs="Times New Roman"/>
              </w:rPr>
              <w:t>How did the narrator develop the theme of facing fears in a quest for adventure over the course of the text?</w:t>
            </w:r>
          </w:p>
          <w:p w:rsidR="00994D85" w:rsidP="3BB21C3F" w:rsidRDefault="00994D85" w14:paraId="7E26BD01" w14:textId="4B09C5E7">
            <w:pPr>
              <w:rPr>
                <w:rFonts w:eastAsia="" w:eastAsiaTheme="minorEastAsia"/>
              </w:rPr>
            </w:pPr>
          </w:p>
        </w:tc>
        <w:tc>
          <w:tcPr>
            <w:tcW w:w="2096" w:type="dxa"/>
            <w:tcMar/>
          </w:tcPr>
          <w:p w:rsidR="00994D85" w:rsidP="3BB21C3F" w:rsidRDefault="00994D85" w14:paraId="20987A01" w14:textId="0EF93CEB">
            <w:pPr>
              <w:spacing w:after="80"/>
              <w:rPr>
                <w:rFonts w:ascii="Times New Roman" w:hAnsi="Times New Roman" w:eastAsia="Times New Roman" w:cs="Times New Roman"/>
                <w:color w:val="000000" w:themeColor="text1" w:themeTint="FF" w:themeShade="FF"/>
                <w:sz w:val="22"/>
                <w:szCs w:val="22"/>
              </w:rPr>
            </w:pPr>
            <w:r w:rsidRPr="3BB21C3F" w:rsidR="64827022">
              <w:rPr>
                <w:rFonts w:ascii="Times New Roman" w:hAnsi="Times New Roman" w:eastAsia="Times New Roman" w:cs="Times New Roman"/>
                <w:color w:val="000000" w:themeColor="text1" w:themeTint="FF" w:themeShade="FF"/>
                <w:sz w:val="22"/>
                <w:szCs w:val="22"/>
              </w:rPr>
              <w:t>Students reflect on prompts with partners and pick 2 questions to discuss to help them think about the importance of facing their fears.</w:t>
            </w:r>
          </w:p>
          <w:p w:rsidR="00994D85" w:rsidP="3BB21C3F" w:rsidRDefault="00994D85" w14:textId="77777777" w14:noSpellErr="1" w14:paraId="74A15B92">
            <w:pPr>
              <w:rPr>
                <w:rFonts w:eastAsia="" w:eastAsiaTheme="minorEastAsia"/>
              </w:rPr>
            </w:pPr>
          </w:p>
          <w:p w:rsidR="00994D85" w:rsidP="3BB21C3F" w:rsidRDefault="00994D85" w14:paraId="2F2DD08A" w14:textId="259382A2">
            <w:pPr>
              <w:pStyle w:val="Normal"/>
              <w:suppressLineNumbers w:val="0"/>
              <w:bidi w:val="0"/>
              <w:spacing w:before="0" w:beforeAutospacing="off" w:after="0" w:afterAutospacing="off" w:line="240" w:lineRule="auto"/>
              <w:ind w:left="0" w:right="0"/>
              <w:jc w:val="left"/>
              <w:rPr>
                <w:rFonts w:eastAsia="" w:eastAsiaTheme="minorEastAsia"/>
              </w:rPr>
            </w:pPr>
          </w:p>
        </w:tc>
      </w:tr>
      <w:tr w:rsidR="00994D85" w:rsidTr="3BB21C3F" w14:paraId="6B5B15BC" w14:textId="77777777">
        <w:tc>
          <w:tcPr>
            <w:tcW w:w="3625" w:type="dxa"/>
            <w:tcMar/>
          </w:tcPr>
          <w:p w:rsidRPr="006D14C4" w:rsidR="00994D85" w:rsidP="00AB1973" w:rsidRDefault="00994D85" w14:paraId="7ECCF34C" w14:textId="77777777">
            <w:pPr>
              <w:pStyle w:val="paragraph"/>
              <w:numPr>
                <w:ilvl w:val="0"/>
                <w:numId w:val="1"/>
              </w:numPr>
              <w:textAlignment w:val="baseline"/>
              <w:rPr>
                <w:rStyle w:val="eop"/>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Note the areas in which students will face challenges or may have misconceptions. Note how you might respond. </w:t>
            </w:r>
          </w:p>
          <w:p w:rsidR="00994D85" w:rsidP="00AB1973" w:rsidRDefault="00994D85" w14:paraId="179EA412" w14:textId="77777777">
            <w:pPr>
              <w:rPr>
                <w:rFonts w:eastAsiaTheme="minorEastAsia"/>
              </w:rPr>
            </w:pPr>
          </w:p>
        </w:tc>
        <w:tc>
          <w:tcPr>
            <w:tcW w:w="2086" w:type="dxa"/>
            <w:tcMar/>
          </w:tcPr>
          <w:p w:rsidR="00994D85" w:rsidP="3BB21C3F" w:rsidRDefault="00994D85" w14:paraId="611DF7E4" w14:textId="52CE50C5">
            <w:pPr>
              <w:rPr>
                <w:rFonts w:ascii="Aptos" w:hAnsi="Aptos" w:eastAsia="Aptos" w:cs="Aptos"/>
                <w:b w:val="0"/>
                <w:bCs w:val="0"/>
                <w:i w:val="0"/>
                <w:iCs w:val="0"/>
                <w:noProof w:val="0"/>
                <w:sz w:val="24"/>
                <w:szCs w:val="24"/>
                <w:lang w:val="en-US"/>
              </w:rPr>
            </w:pPr>
            <w:r w:rsidRPr="3BB21C3F" w:rsidR="6A840FA4">
              <w:rPr>
                <w:rFonts w:ascii="Aptos" w:hAnsi="Aptos" w:eastAsia="Aptos" w:cs="Aptos"/>
                <w:b w:val="0"/>
                <w:bCs w:val="0"/>
                <w:i w:val="0"/>
                <w:iCs w:val="0"/>
                <w:noProof w:val="0"/>
                <w:sz w:val="24"/>
                <w:szCs w:val="24"/>
                <w:lang w:val="en-US"/>
              </w:rPr>
              <w:t>Vocabulary has been frontloaded, so this shouldn’t be a problem.</w:t>
            </w:r>
          </w:p>
          <w:p w:rsidR="00994D85" w:rsidP="3BB21C3F" w:rsidRDefault="00994D85" w14:paraId="4A08EE32" w14:textId="3D676ACB">
            <w:pPr>
              <w:spacing w:before="0" w:beforeAutospacing="off" w:after="80" w:afterAutospacing="off"/>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pPr>
          </w:p>
          <w:p w:rsidR="00994D85" w:rsidP="3BB21C3F" w:rsidRDefault="00994D85" w14:paraId="109B494F" w14:textId="7D45C921">
            <w:pPr>
              <w:pStyle w:val="Normal"/>
              <w:spacing w:before="0" w:beforeAutospacing="off" w:after="80" w:afterAutospacing="off"/>
              <w:rPr>
                <w:rFonts w:ascii="Times New Roman" w:hAnsi="Times New Roman" w:eastAsia="Times New Roman" w:cs="Times New Roman"/>
              </w:rPr>
            </w:pPr>
          </w:p>
        </w:tc>
        <w:tc>
          <w:tcPr>
            <w:tcW w:w="2086" w:type="dxa"/>
            <w:tcMar/>
          </w:tcPr>
          <w:p w:rsidR="00994D85" w:rsidP="3BB21C3F" w:rsidRDefault="00994D85" w14:textId="77777777" w14:noSpellErr="1" w14:paraId="0118A8A3">
            <w:pPr>
              <w:rPr>
                <w:rFonts w:ascii="Times New Roman" w:hAnsi="Times New Roman" w:eastAsia="Times New Roman" w:cs="Times New Roman"/>
                <w:color w:val="000000" w:themeColor="text1" w:themeTint="FF" w:themeShade="FF"/>
              </w:rPr>
            </w:pPr>
            <w:r w:rsidRPr="3BB21C3F" w:rsidR="6245653A">
              <w:rPr>
                <w:rFonts w:ascii="Times New Roman" w:hAnsi="Times New Roman" w:eastAsia="Times New Roman" w:cs="Times New Roman"/>
                <w:color w:val="000000" w:themeColor="text1" w:themeTint="FF" w:themeShade="FF"/>
              </w:rPr>
              <w:t>Ensure that students understand the goal: to explore and elaborate on an idea without concern for spelling, complete thoughts, or grammar.</w:t>
            </w:r>
          </w:p>
          <w:p w:rsidR="00994D85" w:rsidP="3BB21C3F" w:rsidRDefault="00994D85" w14:paraId="7512EB26" w14:textId="34947742">
            <w:pPr>
              <w:pStyle w:val="Normal"/>
              <w:rPr>
                <w:rFonts w:ascii="Times New Roman" w:hAnsi="Times New Roman" w:eastAsia="Times New Roman" w:cs="Times New Roman"/>
                <w:color w:val="000000" w:themeColor="text1" w:themeTint="FF" w:themeShade="FF"/>
              </w:rPr>
            </w:pPr>
            <w:r w:rsidRPr="3BB21C3F" w:rsidR="6245653A">
              <w:rPr>
                <w:rFonts w:ascii="Times New Roman" w:hAnsi="Times New Roman" w:eastAsia="Times New Roman" w:cs="Times New Roman"/>
                <w:color w:val="000000" w:themeColor="text1" w:themeTint="FF" w:themeShade="FF"/>
              </w:rPr>
              <w:t>Sentence stems, probing questions.</w:t>
            </w:r>
            <w:r w:rsidRPr="3BB21C3F" w:rsidR="6245653A">
              <w:rPr>
                <w:rFonts w:ascii="Times New Roman" w:hAnsi="Times New Roman" w:eastAsia="Times New Roman" w:cs="Times New Roman"/>
              </w:rPr>
              <w:t xml:space="preserve"> </w:t>
            </w:r>
          </w:p>
          <w:p w:rsidR="00994D85" w:rsidP="00AB1973" w:rsidRDefault="00994D85" w14:paraId="30580B81" w14:textId="22203FF8">
            <w:pPr>
              <w:rPr>
                <w:rFonts w:ascii="Times New Roman" w:hAnsi="Times New Roman" w:eastAsia="Times New Roman" w:cs="Times New Roman"/>
              </w:rPr>
            </w:pPr>
          </w:p>
        </w:tc>
        <w:tc>
          <w:tcPr>
            <w:tcW w:w="2490" w:type="dxa"/>
            <w:tcMar/>
          </w:tcPr>
          <w:p w:rsidR="00994D85" w:rsidP="3BB21C3F" w:rsidRDefault="00994D85" w14:paraId="3CBE295B" w14:textId="19C99ED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rPr>
            </w:pPr>
            <w:r w:rsidRPr="3BB21C3F" w:rsidR="13098022">
              <w:rPr>
                <w:rFonts w:ascii="Times New Roman" w:hAnsi="Times New Roman" w:eastAsia="Times New Roman" w:cs="Times New Roman"/>
              </w:rPr>
              <w:t xml:space="preserve"> </w:t>
            </w:r>
            <w:r w:rsidRPr="3BB21C3F" w:rsidR="0C93773F">
              <w:rPr>
                <w:rFonts w:ascii="Times New Roman" w:hAnsi="Times New Roman" w:eastAsia="Times New Roman" w:cs="Times New Roman"/>
              </w:rPr>
              <w:t xml:space="preserve">Students may mis-interpret vocabulary words based on context. </w:t>
            </w:r>
          </w:p>
        </w:tc>
        <w:tc>
          <w:tcPr>
            <w:tcW w:w="2107" w:type="dxa"/>
            <w:tcMar/>
          </w:tcPr>
          <w:p w:rsidR="00994D85" w:rsidP="3BB21C3F" w:rsidRDefault="00994D85" w14:paraId="66456B90" w14:textId="410F5593">
            <w:pPr>
              <w:pStyle w:val="Normal"/>
              <w:suppressLineNumbers w:val="0"/>
              <w:bidi w:val="0"/>
              <w:spacing w:before="0" w:beforeAutospacing="off" w:after="0" w:afterAutospacing="off" w:line="240" w:lineRule="auto"/>
              <w:ind w:left="0" w:right="0"/>
              <w:jc w:val="left"/>
              <w:rPr>
                <w:rFonts w:eastAsia="" w:eastAsiaTheme="minorEastAsia"/>
                <w:sz w:val="20"/>
                <w:szCs w:val="20"/>
              </w:rPr>
            </w:pPr>
            <w:r w:rsidRPr="3BB21C3F" w:rsidR="6B721B25">
              <w:rPr>
                <w:rFonts w:eastAsia="" w:eastAsiaTheme="minorEastAsia"/>
                <w:sz w:val="20"/>
                <w:szCs w:val="20"/>
              </w:rPr>
              <w:t>Of all the memoir examples, this one is the shortest and</w:t>
            </w:r>
            <w:r w:rsidRPr="3BB21C3F" w:rsidR="6B721B25">
              <w:rPr>
                <w:rFonts w:eastAsia="" w:eastAsiaTheme="minorEastAsia"/>
                <w:sz w:val="20"/>
                <w:szCs w:val="20"/>
              </w:rPr>
              <w:t>, in my opinion, the</w:t>
            </w:r>
            <w:r w:rsidRPr="3BB21C3F" w:rsidR="6B721B25">
              <w:rPr>
                <w:rFonts w:eastAsia="" w:eastAsiaTheme="minorEastAsia"/>
                <w:sz w:val="20"/>
                <w:szCs w:val="20"/>
              </w:rPr>
              <w:t xml:space="preserve"> easiest way for students to connect their own experiences with that of the narrator. </w:t>
            </w:r>
            <w:r w:rsidRPr="3BB21C3F" w:rsidR="5C4E3C9F">
              <w:rPr>
                <w:rFonts w:eastAsia="" w:eastAsiaTheme="minorEastAsia"/>
                <w:sz w:val="20"/>
                <w:szCs w:val="20"/>
              </w:rPr>
              <w:t xml:space="preserve">Everyone understands being afraid of a roller-coaster, or something similar. Facing fears is a great topic of discussion, especially for seniors. </w:t>
            </w:r>
          </w:p>
        </w:tc>
        <w:tc>
          <w:tcPr>
            <w:tcW w:w="2096" w:type="dxa"/>
            <w:tcMar/>
          </w:tcPr>
          <w:p w:rsidR="00994D85" w:rsidP="00AB1973" w:rsidRDefault="00994D85" w14:paraId="103C558C" w14:textId="77777777">
            <w:pPr>
              <w:rPr>
                <w:rFonts w:ascii="Times New Roman" w:hAnsi="Times New Roman" w:eastAsia="Times New Roman" w:cs="Times New Roman"/>
                <w:color w:val="000000" w:themeColor="text1"/>
              </w:rPr>
            </w:pPr>
            <w:r w:rsidRPr="0760071C">
              <w:rPr>
                <w:rFonts w:ascii="Times New Roman" w:hAnsi="Times New Roman" w:eastAsia="Times New Roman" w:cs="Times New Roman"/>
                <w:color w:val="000000" w:themeColor="text1"/>
              </w:rPr>
              <w:t>Ensure that students understand the goal: to explore and elaborate on an idea without concern for spelling, complete thoughts, or grammar.</w:t>
            </w:r>
          </w:p>
          <w:p w:rsidR="00994D85" w:rsidP="00AB1973" w:rsidRDefault="00994D85" w14:paraId="75AA945A" w14:textId="77777777">
            <w:pPr>
              <w:rPr>
                <w:rFonts w:ascii="Times New Roman" w:hAnsi="Times New Roman" w:eastAsia="Times New Roman" w:cs="Times New Roman"/>
                <w:color w:val="000000" w:themeColor="text1"/>
              </w:rPr>
            </w:pPr>
            <w:r w:rsidRPr="0760071C">
              <w:rPr>
                <w:rFonts w:ascii="Times New Roman" w:hAnsi="Times New Roman" w:eastAsia="Times New Roman" w:cs="Times New Roman"/>
                <w:color w:val="000000" w:themeColor="text1"/>
              </w:rPr>
              <w:t xml:space="preserve">Sentence stems, probing questions. </w:t>
            </w:r>
          </w:p>
          <w:p w:rsidR="00994D85" w:rsidP="00AB1973" w:rsidRDefault="00994D85" w14:paraId="2C0A3F40" w14:textId="77777777"/>
          <w:p w:rsidR="00994D85" w:rsidP="00AB1973" w:rsidRDefault="00994D85" w14:paraId="20294C26" w14:textId="77777777">
            <w:pPr>
              <w:rPr>
                <w:rFonts w:eastAsiaTheme="minorEastAsia"/>
              </w:rPr>
            </w:pPr>
          </w:p>
        </w:tc>
      </w:tr>
      <w:tr w:rsidR="00994D85" w:rsidTr="3BB21C3F" w14:paraId="2F13E0E0" w14:textId="77777777">
        <w:trPr>
          <w:trHeight w:val="1349"/>
        </w:trPr>
        <w:tc>
          <w:tcPr>
            <w:tcW w:w="3625" w:type="dxa"/>
            <w:tcMar/>
          </w:tcPr>
          <w:p w:rsidRPr="003F32D8" w:rsidR="00994D85" w:rsidP="00AB1973" w:rsidRDefault="00994D85" w14:paraId="205DB586" w14:textId="77777777">
            <w:pPr>
              <w:pStyle w:val="paragraph"/>
              <w:numPr>
                <w:ilvl w:val="0"/>
                <w:numId w:val="1"/>
              </w:numPr>
              <w:textAlignment w:val="baseline"/>
              <w:rPr>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What is your literacy-based focusing activity? How does this focusing activity connect to the previous or current lesson? </w:t>
            </w:r>
            <w:r w:rsidRPr="372EF96A">
              <w:rPr>
                <w:rStyle w:val="eop"/>
                <w:rFonts w:asciiTheme="minorHAnsi" w:hAnsiTheme="minorHAnsi" w:eastAsiaTheme="minorEastAsia" w:cstheme="minorBidi"/>
                <w:sz w:val="22"/>
                <w:szCs w:val="22"/>
              </w:rPr>
              <w:t> </w:t>
            </w:r>
          </w:p>
        </w:tc>
        <w:tc>
          <w:tcPr>
            <w:tcW w:w="2086" w:type="dxa"/>
            <w:tcMar/>
          </w:tcPr>
          <w:p w:rsidR="00994D85" w:rsidP="3BB21C3F" w:rsidRDefault="00994D85" w14:paraId="4609A2A2" w14:textId="07E00683">
            <w:pPr>
              <w:pStyle w:val="Normal"/>
              <w:suppressLineNumbers w:val="0"/>
              <w:bidi w:val="0"/>
              <w:spacing w:before="0" w:beforeAutospacing="off" w:after="0" w:afterAutospacing="off" w:line="240" w:lineRule="auto"/>
              <w:ind w:left="0" w:right="0"/>
              <w:jc w:val="left"/>
            </w:pPr>
            <w:r w:rsidRPr="3BB21C3F" w:rsidR="03B3E32F">
              <w:rPr>
                <w:rFonts w:ascii="Times New Roman" w:hAnsi="Times New Roman" w:eastAsia="Times New Roman" w:cs="Times New Roman"/>
              </w:rPr>
              <w:t xml:space="preserve">Students will read various quotes from the text and analyze </w:t>
            </w:r>
          </w:p>
        </w:tc>
        <w:tc>
          <w:tcPr>
            <w:tcW w:w="2086" w:type="dxa"/>
            <w:tcMar/>
          </w:tcPr>
          <w:p w:rsidR="00994D85" w:rsidP="00AB1973" w:rsidRDefault="00994D85" w14:paraId="7AB0E93B" w14:textId="43C6AA7E">
            <w:pPr>
              <w:rPr>
                <w:rFonts w:ascii="Times New Roman" w:hAnsi="Times New Roman" w:eastAsia="Times New Roman" w:cs="Times New Roman"/>
              </w:rPr>
            </w:pPr>
            <w:r w:rsidRPr="3BB21C3F" w:rsidR="3B163890">
              <w:rPr>
                <w:rFonts w:ascii="Times New Roman" w:hAnsi="Times New Roman" w:eastAsia="Times New Roman" w:cs="Times New Roman"/>
              </w:rPr>
              <w:t>Share quick writes and ask questions</w:t>
            </w:r>
          </w:p>
        </w:tc>
        <w:tc>
          <w:tcPr>
            <w:tcW w:w="2490" w:type="dxa"/>
            <w:tcMar/>
          </w:tcPr>
          <w:p w:rsidR="00994D85" w:rsidP="00AB1973" w:rsidRDefault="00994D85" w14:paraId="6FF0681A" w14:textId="0A3FA1F1">
            <w:pPr>
              <w:rPr>
                <w:rFonts w:ascii="Times New Roman" w:hAnsi="Times New Roman" w:eastAsia="Times New Roman" w:cs="Times New Roman"/>
              </w:rPr>
            </w:pPr>
            <w:r w:rsidRPr="3BB21C3F" w:rsidR="14E54115">
              <w:rPr>
                <w:rFonts w:ascii="Times New Roman" w:hAnsi="Times New Roman" w:eastAsia="Times New Roman" w:cs="Times New Roman"/>
              </w:rPr>
              <w:t xml:space="preserve">Do Now: </w:t>
            </w:r>
            <w:r w:rsidRPr="3BB21C3F" w:rsidR="00994D85">
              <w:rPr>
                <w:rFonts w:ascii="Times New Roman" w:hAnsi="Times New Roman" w:eastAsia="Times New Roman" w:cs="Times New Roman"/>
              </w:rPr>
              <w:t>Students will use the vocabulary words in context.</w:t>
            </w:r>
          </w:p>
          <w:p w:rsidR="00994D85" w:rsidP="00AB1973" w:rsidRDefault="00994D85" w14:paraId="74D6AE65" w14:noSpellErr="1" w14:textId="74645226">
            <w:pPr>
              <w:rPr>
                <w:rFonts w:ascii="Times New Roman" w:hAnsi="Times New Roman" w:eastAsia="Times New Roman" w:cs="Times New Roman"/>
              </w:rPr>
            </w:pPr>
          </w:p>
        </w:tc>
        <w:tc>
          <w:tcPr>
            <w:tcW w:w="2107" w:type="dxa"/>
            <w:tcMar/>
          </w:tcPr>
          <w:p w:rsidR="00994D85" w:rsidP="3BB21C3F" w:rsidRDefault="00994D85" w14:paraId="6AED49C2" w14:textId="4E602815">
            <w:pPr>
              <w:pStyle w:val="Normal"/>
              <w:suppressLineNumbers w:val="0"/>
              <w:bidi w:val="0"/>
              <w:spacing w:before="0" w:beforeAutospacing="off" w:after="0" w:afterAutospacing="off" w:line="240" w:lineRule="auto"/>
              <w:ind w:left="0" w:right="0"/>
              <w:jc w:val="left"/>
              <w:rPr>
                <w:rFonts w:eastAsia="" w:eastAsiaTheme="minorEastAsia"/>
              </w:rPr>
            </w:pPr>
            <w:r w:rsidRPr="3BB21C3F" w:rsidR="23798F00">
              <w:rPr>
                <w:rFonts w:eastAsia="" w:eastAsiaTheme="minorEastAsia"/>
              </w:rPr>
              <w:t>Students will read various quotes from the text and analyze</w:t>
            </w:r>
            <w:r w:rsidRPr="3BB21C3F" w:rsidR="785BF5C8">
              <w:rPr>
                <w:rFonts w:eastAsia="" w:eastAsiaTheme="minorEastAsia"/>
              </w:rPr>
              <w:t>.</w:t>
            </w:r>
          </w:p>
        </w:tc>
        <w:tc>
          <w:tcPr>
            <w:tcW w:w="2096" w:type="dxa"/>
            <w:tcMar/>
          </w:tcPr>
          <w:p w:rsidR="00994D85" w:rsidP="3BB21C3F" w:rsidRDefault="00994D85" w14:paraId="4D1EBBB5" w14:textId="4A866D31">
            <w:pPr>
              <w:pStyle w:val="Normal"/>
              <w:suppressLineNumbers w:val="0"/>
              <w:bidi w:val="0"/>
              <w:spacing w:before="0" w:beforeAutospacing="off" w:after="0" w:afterAutospacing="off" w:line="240" w:lineRule="auto"/>
              <w:ind w:left="0" w:right="0"/>
              <w:jc w:val="left"/>
            </w:pPr>
            <w:r w:rsidRPr="3BB21C3F" w:rsidR="4223B3EE">
              <w:rPr>
                <w:rFonts w:eastAsia="" w:eastAsiaTheme="minorEastAsia"/>
              </w:rPr>
              <w:t xml:space="preserve">Share quick writes and ask questions. </w:t>
            </w:r>
          </w:p>
        </w:tc>
      </w:tr>
      <w:tr w:rsidR="00994D85" w:rsidTr="3BB21C3F" w14:paraId="4C0A96CB" w14:textId="77777777">
        <w:trPr>
          <w:trHeight w:val="1232"/>
        </w:trPr>
        <w:tc>
          <w:tcPr>
            <w:tcW w:w="3625" w:type="dxa"/>
            <w:tcMar/>
          </w:tcPr>
          <w:p w:rsidRPr="006D14C4" w:rsidR="00994D85" w:rsidP="00AB1973" w:rsidRDefault="00994D85" w14:paraId="28A6CE37" w14:textId="77777777">
            <w:pPr>
              <w:pStyle w:val="paragraph"/>
              <w:numPr>
                <w:ilvl w:val="0"/>
                <w:numId w:val="1"/>
              </w:numPr>
              <w:textAlignment w:val="baseline"/>
              <w:rPr>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lastRenderedPageBreak/>
              <w:t xml:space="preserve">Where are the opportunities for student engagement (turn and talks, think-pair-share, etc.)? </w:t>
            </w:r>
          </w:p>
        </w:tc>
        <w:tc>
          <w:tcPr>
            <w:tcW w:w="2086" w:type="dxa"/>
            <w:tcMar/>
          </w:tcPr>
          <w:p w:rsidR="00994D85" w:rsidP="3BB21C3F" w:rsidRDefault="00994D85" w14:paraId="2241C97B" w14:textId="2A70346D">
            <w:pPr>
              <w:pStyle w:val="Normal"/>
              <w:suppressLineNumbers w:val="0"/>
              <w:bidi w:val="0"/>
              <w:spacing w:before="0" w:beforeAutospacing="off" w:after="0" w:afterAutospacing="off" w:line="259" w:lineRule="auto"/>
              <w:ind w:left="0" w:right="0"/>
              <w:jc w:val="left"/>
            </w:pPr>
            <w:r w:rsidRPr="3BB21C3F" w:rsidR="5D0D2AE6">
              <w:rPr>
                <w:rFonts w:ascii="Times New Roman" w:hAnsi="Times New Roman" w:eastAsia="Times New Roman" w:cs="Times New Roman"/>
              </w:rPr>
              <w:t>Parking Lot</w:t>
            </w:r>
          </w:p>
        </w:tc>
        <w:tc>
          <w:tcPr>
            <w:tcW w:w="2086" w:type="dxa"/>
            <w:tcMar/>
          </w:tcPr>
          <w:p w:rsidR="00994D85" w:rsidP="00AB1973" w:rsidRDefault="00994D85" w14:paraId="50DB41AF" w14:textId="77777777">
            <w:pPr>
              <w:rPr>
                <w:rFonts w:ascii="Times New Roman" w:hAnsi="Times New Roman" w:eastAsia="Times New Roman" w:cs="Times New Roman"/>
              </w:rPr>
            </w:pPr>
            <w:r w:rsidRPr="0760071C">
              <w:rPr>
                <w:rFonts w:ascii="Times New Roman" w:hAnsi="Times New Roman" w:eastAsia="Times New Roman" w:cs="Times New Roman"/>
              </w:rPr>
              <w:t xml:space="preserve">Cold call, exit tickets. </w:t>
            </w:r>
          </w:p>
        </w:tc>
        <w:tc>
          <w:tcPr>
            <w:tcW w:w="2490" w:type="dxa"/>
            <w:tcMar/>
          </w:tcPr>
          <w:p w:rsidR="00994D85" w:rsidP="00AB1973" w:rsidRDefault="00994D85" w14:paraId="0673B3CA" w14:textId="77777777">
            <w:pPr>
              <w:rPr>
                <w:rFonts w:ascii="Times New Roman" w:hAnsi="Times New Roman" w:eastAsia="Times New Roman" w:cs="Times New Roman"/>
              </w:rPr>
            </w:pPr>
            <w:r w:rsidRPr="0760071C">
              <w:rPr>
                <w:rFonts w:ascii="Times New Roman" w:hAnsi="Times New Roman" w:eastAsia="Times New Roman" w:cs="Times New Roman"/>
              </w:rPr>
              <w:t>Cold call, quick write.</w:t>
            </w:r>
          </w:p>
        </w:tc>
        <w:tc>
          <w:tcPr>
            <w:tcW w:w="2107" w:type="dxa"/>
            <w:tcMar/>
          </w:tcPr>
          <w:p w:rsidR="00994D85" w:rsidP="3BB21C3F" w:rsidRDefault="00994D85" w14:paraId="1FC4FE5D" w14:textId="6F2792C0">
            <w:pPr>
              <w:spacing w:line="259" w:lineRule="auto"/>
              <w:rPr>
                <w:rFonts w:eastAsia="" w:eastAsiaTheme="minorEastAsia"/>
              </w:rPr>
            </w:pPr>
            <w:r w:rsidRPr="3BB21C3F" w:rsidR="031D18D4">
              <w:rPr>
                <w:rFonts w:eastAsia="" w:eastAsiaTheme="minorEastAsia"/>
              </w:rPr>
              <w:t>Parking Lot</w:t>
            </w:r>
          </w:p>
        </w:tc>
        <w:tc>
          <w:tcPr>
            <w:tcW w:w="2096" w:type="dxa"/>
            <w:tcMar/>
          </w:tcPr>
          <w:p w:rsidR="00994D85" w:rsidP="00AB1973" w:rsidRDefault="00994D85" w14:paraId="635EEF2E" w14:textId="77777777">
            <w:pPr>
              <w:rPr>
                <w:rFonts w:eastAsiaTheme="minorEastAsia"/>
              </w:rPr>
            </w:pPr>
            <w:r w:rsidRPr="0760071C">
              <w:rPr>
                <w:rFonts w:eastAsiaTheme="minorEastAsia"/>
              </w:rPr>
              <w:t>Quick Write</w:t>
            </w:r>
          </w:p>
        </w:tc>
      </w:tr>
      <w:tr w:rsidR="00994D85" w:rsidTr="3BB21C3F" w14:paraId="025234DF" w14:textId="77777777">
        <w:trPr>
          <w:trHeight w:val="1232"/>
        </w:trPr>
        <w:tc>
          <w:tcPr>
            <w:tcW w:w="3625" w:type="dxa"/>
            <w:tcMar/>
          </w:tcPr>
          <w:p w:rsidRPr="00B14E10" w:rsidR="00994D85" w:rsidP="00AB1973" w:rsidRDefault="00994D85" w14:paraId="4D47D6D7" w14:textId="77777777">
            <w:pPr>
              <w:pStyle w:val="ListParagraph"/>
              <w:numPr>
                <w:ilvl w:val="0"/>
                <w:numId w:val="1"/>
              </w:numPr>
              <w:spacing w:after="60"/>
              <w:rPr>
                <w:rStyle w:val="normaltextrun"/>
                <w:rFonts w:ascii="Times New Roman" w:hAnsi="Times New Roman" w:eastAsia="Times New Roman" w:cs="Times New Roman"/>
              </w:rPr>
            </w:pPr>
            <w:r w:rsidRPr="0760071C">
              <w:rPr>
                <w:rFonts w:ascii="Times New Roman" w:hAnsi="Times New Roman" w:eastAsia="Times New Roman" w:cs="Times New Roman"/>
              </w:rPr>
              <w:t xml:space="preserve">Note the questions you could ask within the lesson to probe students’ answers and to ensure they are being precise with the evidence they are using. </w:t>
            </w:r>
          </w:p>
        </w:tc>
        <w:tc>
          <w:tcPr>
            <w:tcW w:w="2086" w:type="dxa"/>
            <w:tcMar/>
          </w:tcPr>
          <w:p w:rsidR="00994D85" w:rsidP="3BB21C3F" w:rsidRDefault="00994D85" w14:textId="77777777" w14:noSpellErr="1" w14:paraId="26990E11">
            <w:pPr>
              <w:rPr>
                <w:rFonts w:ascii="Times New Roman" w:hAnsi="Times New Roman" w:eastAsia="Times New Roman" w:cs="Times New Roman"/>
                <w:color w:val="333333"/>
              </w:rPr>
            </w:pPr>
            <w:r w:rsidRPr="3BB21C3F" w:rsidR="12CD5DF1">
              <w:rPr>
                <w:rFonts w:ascii="Times New Roman" w:hAnsi="Times New Roman" w:eastAsia="Times New Roman" w:cs="Times New Roman"/>
                <w:color w:val="333333"/>
              </w:rPr>
              <w:t>How can identity be shaped by several factors?</w:t>
            </w:r>
          </w:p>
          <w:p w:rsidR="00994D85" w:rsidP="3BB21C3F" w:rsidRDefault="00994D85" w14:paraId="5809E1ED" w14:textId="264C7C34">
            <w:pPr>
              <w:pStyle w:val="Normal"/>
              <w:rPr>
                <w:rFonts w:ascii="Times New Roman" w:hAnsi="Times New Roman" w:eastAsia="Times New Roman" w:cs="Times New Roman"/>
                <w:color w:val="333333"/>
              </w:rPr>
            </w:pPr>
            <w:r w:rsidRPr="3BB21C3F" w:rsidR="12CD5DF1">
              <w:rPr>
                <w:rFonts w:ascii="Times New Roman" w:hAnsi="Times New Roman" w:eastAsia="Times New Roman" w:cs="Times New Roman"/>
                <w:color w:val="333333"/>
              </w:rPr>
              <w:t xml:space="preserve">How does the author use scenes to develop multiple </w:t>
            </w:r>
            <w:r w:rsidRPr="3BB21C3F" w:rsidR="12CD5DF1">
              <w:rPr>
                <w:rFonts w:ascii="Times New Roman" w:hAnsi="Times New Roman" w:eastAsia="Times New Roman" w:cs="Times New Roman"/>
                <w:color w:val="333333"/>
              </w:rPr>
              <w:t>themes</w:t>
            </w:r>
            <w:r w:rsidRPr="3BB21C3F" w:rsidR="68546920">
              <w:rPr>
                <w:rFonts w:ascii="Times New Roman" w:hAnsi="Times New Roman" w:eastAsia="Times New Roman" w:cs="Times New Roman"/>
                <w:color w:val="333333"/>
              </w:rPr>
              <w:t>?</w:t>
            </w:r>
          </w:p>
        </w:tc>
        <w:tc>
          <w:tcPr>
            <w:tcW w:w="2086" w:type="dxa"/>
            <w:tcMar/>
          </w:tcPr>
          <w:p w:rsidR="00994D85" w:rsidP="3BB21C3F" w:rsidRDefault="00994D85" w14:textId="77777777" w14:noSpellErr="1" w14:paraId="05719559">
            <w:pPr>
              <w:rPr>
                <w:rFonts w:ascii="Times New Roman" w:hAnsi="Times New Roman" w:eastAsia="Times New Roman" w:cs="Times New Roman"/>
                <w:color w:val="333333"/>
              </w:rPr>
            </w:pPr>
            <w:r w:rsidRPr="3BB21C3F" w:rsidR="034E99E1">
              <w:rPr>
                <w:rFonts w:ascii="Times New Roman" w:hAnsi="Times New Roman" w:eastAsia="Times New Roman" w:cs="Times New Roman"/>
                <w:color w:val="333333"/>
              </w:rPr>
              <w:t>How can identity be shaped by several factors?</w:t>
            </w:r>
          </w:p>
          <w:p w:rsidR="00994D85" w:rsidP="3BB21C3F" w:rsidRDefault="00994D85" w14:paraId="2BA05102" w14:textId="264C7C34">
            <w:pPr>
              <w:pStyle w:val="Normal"/>
              <w:rPr>
                <w:rFonts w:ascii="Times New Roman" w:hAnsi="Times New Roman" w:eastAsia="Times New Roman" w:cs="Times New Roman"/>
                <w:color w:val="333333"/>
              </w:rPr>
            </w:pPr>
            <w:r w:rsidRPr="3BB21C3F" w:rsidR="034E99E1">
              <w:rPr>
                <w:rFonts w:ascii="Times New Roman" w:hAnsi="Times New Roman" w:eastAsia="Times New Roman" w:cs="Times New Roman"/>
                <w:color w:val="333333"/>
              </w:rPr>
              <w:t>How does the author use scenes to develop multiple themes?</w:t>
            </w:r>
          </w:p>
          <w:p w:rsidR="00994D85" w:rsidP="00AB1973" w:rsidRDefault="00994D85" w14:paraId="759FC1A3" w14:textId="42A8FEC6">
            <w:pPr>
              <w:rPr>
                <w:rFonts w:ascii="Times New Roman" w:hAnsi="Times New Roman" w:eastAsia="Times New Roman" w:cs="Times New Roman"/>
                <w:color w:val="333333"/>
              </w:rPr>
            </w:pPr>
          </w:p>
        </w:tc>
        <w:tc>
          <w:tcPr>
            <w:tcW w:w="2490" w:type="dxa"/>
            <w:tcMar/>
          </w:tcPr>
          <w:p w:rsidR="17EECD6D" w:rsidP="3BB21C3F" w:rsidRDefault="17EECD6D" w14:paraId="37912DE7" w14:textId="262211D4">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color w:val="333333"/>
              </w:rPr>
            </w:pPr>
            <w:r w:rsidRPr="3BB21C3F" w:rsidR="17EECD6D">
              <w:rPr>
                <w:rFonts w:ascii="Times New Roman" w:hAnsi="Times New Roman" w:eastAsia="Times New Roman" w:cs="Times New Roman"/>
                <w:color w:val="333333"/>
              </w:rPr>
              <w:t>How can our view of ourselves, our fears and triumphs, be shaped by several factors?</w:t>
            </w:r>
          </w:p>
          <w:p w:rsidR="3BB21C3F" w:rsidP="3BB21C3F" w:rsidRDefault="3BB21C3F" w14:noSpellErr="1" w14:paraId="77654EE7" w14:textId="51267DA5">
            <w:pPr>
              <w:pStyle w:val="Normal"/>
              <w:rPr>
                <w:rFonts w:eastAsia="" w:eastAsiaTheme="minorEastAsia"/>
              </w:rPr>
            </w:pPr>
          </w:p>
          <w:p w:rsidR="00994D85" w:rsidP="00AB1973" w:rsidRDefault="00994D85" w14:paraId="510B59D4" w14:textId="77777777">
            <w:pPr>
              <w:rPr>
                <w:rFonts w:ascii="Times New Roman" w:hAnsi="Times New Roman" w:eastAsia="Times New Roman" w:cs="Times New Roman"/>
                <w:color w:val="333333"/>
              </w:rPr>
            </w:pPr>
            <w:r w:rsidRPr="0760071C">
              <w:rPr>
                <w:rFonts w:ascii="Times New Roman" w:hAnsi="Times New Roman" w:eastAsia="Times New Roman" w:cs="Times New Roman"/>
                <w:color w:val="333333"/>
              </w:rPr>
              <w:t>How does the author use scenes to develop multiple themes.</w:t>
            </w:r>
          </w:p>
          <w:p w:rsidR="00994D85" w:rsidP="00AB1973" w:rsidRDefault="00994D85" w14:paraId="3B81E997" w14:textId="77777777">
            <w:pPr>
              <w:rPr>
                <w:rFonts w:ascii="Times New Roman" w:hAnsi="Times New Roman" w:eastAsia="Times New Roman" w:cs="Times New Roman"/>
              </w:rPr>
            </w:pPr>
          </w:p>
        </w:tc>
        <w:tc>
          <w:tcPr>
            <w:tcW w:w="2107" w:type="dxa"/>
            <w:tcMar/>
          </w:tcPr>
          <w:p w:rsidR="00994D85" w:rsidP="3BB21C3F" w:rsidRDefault="00994D85" w14:paraId="52C5E5B9" w14:textId="262211D4">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color w:val="333333"/>
              </w:rPr>
            </w:pPr>
            <w:r w:rsidRPr="3BB21C3F" w:rsidR="00994D85">
              <w:rPr>
                <w:rFonts w:ascii="Times New Roman" w:hAnsi="Times New Roman" w:eastAsia="Times New Roman" w:cs="Times New Roman"/>
                <w:color w:val="333333"/>
              </w:rPr>
              <w:t>Ho</w:t>
            </w:r>
            <w:r w:rsidRPr="3BB21C3F" w:rsidR="2AA65B8D">
              <w:rPr>
                <w:rFonts w:ascii="Times New Roman" w:hAnsi="Times New Roman" w:eastAsia="Times New Roman" w:cs="Times New Roman"/>
                <w:color w:val="333333"/>
              </w:rPr>
              <w:t xml:space="preserve">w can our view of ourselves, our </w:t>
            </w:r>
            <w:r w:rsidRPr="3BB21C3F" w:rsidR="2AA65B8D">
              <w:rPr>
                <w:rFonts w:ascii="Times New Roman" w:hAnsi="Times New Roman" w:eastAsia="Times New Roman" w:cs="Times New Roman"/>
                <w:color w:val="333333"/>
              </w:rPr>
              <w:t>fears</w:t>
            </w:r>
            <w:r w:rsidRPr="3BB21C3F" w:rsidR="2AA65B8D">
              <w:rPr>
                <w:rFonts w:ascii="Times New Roman" w:hAnsi="Times New Roman" w:eastAsia="Times New Roman" w:cs="Times New Roman"/>
                <w:color w:val="333333"/>
              </w:rPr>
              <w:t xml:space="preserve"> and triumphs, be shaped by several factor</w:t>
            </w:r>
            <w:r w:rsidRPr="3BB21C3F" w:rsidR="58816609">
              <w:rPr>
                <w:rFonts w:ascii="Times New Roman" w:hAnsi="Times New Roman" w:eastAsia="Times New Roman" w:cs="Times New Roman"/>
                <w:color w:val="333333"/>
              </w:rPr>
              <w:t>s?</w:t>
            </w:r>
          </w:p>
          <w:p w:rsidR="00994D85" w:rsidP="3BB21C3F" w:rsidRDefault="00994D85" w14:noSpellErr="1" w14:paraId="081061ED" w14:textId="121DB070">
            <w:pPr>
              <w:rPr>
                <w:rFonts w:eastAsia="" w:eastAsiaTheme="minorEastAsia"/>
              </w:rPr>
            </w:pPr>
          </w:p>
          <w:p w:rsidR="00994D85" w:rsidP="3BB21C3F" w:rsidRDefault="00994D85" w14:paraId="03E42B1B" w14:textId="3AAEEE5F">
            <w:pPr>
              <w:rPr>
                <w:rFonts w:ascii="Times New Roman" w:hAnsi="Times New Roman" w:eastAsia="Times New Roman" w:cs="Times New Roman"/>
                <w:color w:val="333333"/>
              </w:rPr>
            </w:pPr>
            <w:r w:rsidRPr="3BB21C3F" w:rsidR="2C46834C">
              <w:rPr>
                <w:rFonts w:ascii="Times New Roman" w:hAnsi="Times New Roman" w:eastAsia="Times New Roman" w:cs="Times New Roman"/>
                <w:color w:val="333333"/>
              </w:rPr>
              <w:t xml:space="preserve">How does the author use scenes to develop multiple </w:t>
            </w:r>
            <w:r w:rsidRPr="3BB21C3F" w:rsidR="2C46834C">
              <w:rPr>
                <w:rFonts w:ascii="Times New Roman" w:hAnsi="Times New Roman" w:eastAsia="Times New Roman" w:cs="Times New Roman"/>
                <w:color w:val="333333"/>
              </w:rPr>
              <w:t>themes.</w:t>
            </w:r>
          </w:p>
        </w:tc>
        <w:tc>
          <w:tcPr>
            <w:tcW w:w="2096" w:type="dxa"/>
            <w:tcMar/>
          </w:tcPr>
          <w:p w:rsidR="00994D85" w:rsidP="00AB1973" w:rsidRDefault="00994D85" w14:paraId="635656F1" w14:textId="77777777">
            <w:pPr>
              <w:rPr>
                <w:rFonts w:eastAsiaTheme="minorEastAsia"/>
              </w:rPr>
            </w:pPr>
            <w:r w:rsidRPr="0760071C">
              <w:rPr>
                <w:rFonts w:eastAsiaTheme="minorEastAsia"/>
              </w:rPr>
              <w:t xml:space="preserve">Read a quote about the people and places in our lives affect who we are today. </w:t>
            </w:r>
          </w:p>
        </w:tc>
      </w:tr>
      <w:tr w:rsidR="00994D85" w:rsidTr="3BB21C3F" w14:paraId="14A6AC03" w14:textId="77777777">
        <w:trPr>
          <w:trHeight w:val="1169"/>
        </w:trPr>
        <w:tc>
          <w:tcPr>
            <w:tcW w:w="3625" w:type="dxa"/>
            <w:tcMar/>
          </w:tcPr>
          <w:p w:rsidRPr="006D14C4" w:rsidR="00994D85" w:rsidP="00AB1973" w:rsidRDefault="00994D85" w14:paraId="26C2EFE8" w14:textId="77777777">
            <w:pPr>
              <w:pStyle w:val="ListParagraph"/>
              <w:numPr>
                <w:ilvl w:val="0"/>
                <w:numId w:val="1"/>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086" w:type="dxa"/>
            <w:tcMar/>
          </w:tcPr>
          <w:p w:rsidR="00994D85" w:rsidP="3BB21C3F" w:rsidRDefault="00994D85" w14:paraId="0B3EA64B" w14:textId="12B4A47B">
            <w:pPr>
              <w:rPr>
                <w:rFonts w:eastAsia="" w:eastAsiaTheme="minorEastAsia"/>
              </w:rPr>
            </w:pPr>
            <w:r w:rsidRPr="3BB21C3F" w:rsidR="5AB8118E">
              <w:rPr>
                <w:rFonts w:eastAsia="" w:eastAsiaTheme="minorEastAsia"/>
              </w:rPr>
              <w:t>Parking Lot: what is one question you would ask the narrator?</w:t>
            </w:r>
          </w:p>
          <w:p w:rsidR="00994D85" w:rsidP="00AB1973" w:rsidRDefault="00994D85" w14:paraId="35D44C23" w14:textId="284AAEA5">
            <w:pPr>
              <w:rPr>
                <w:rFonts w:ascii="Times New Roman" w:hAnsi="Times New Roman" w:eastAsia="Times New Roman" w:cs="Times New Roman"/>
              </w:rPr>
            </w:pPr>
          </w:p>
        </w:tc>
        <w:tc>
          <w:tcPr>
            <w:tcW w:w="2086" w:type="dxa"/>
            <w:tcMar/>
          </w:tcPr>
          <w:p w:rsidR="00994D85" w:rsidP="3BB21C3F" w:rsidRDefault="00994D85" w14:textId="77777777" w14:noSpellErr="1" w14:paraId="4266F57B">
            <w:pPr>
              <w:rPr>
                <w:rFonts w:eastAsia="" w:eastAsiaTheme="minorEastAsia"/>
              </w:rPr>
            </w:pPr>
            <w:r w:rsidRPr="3BB21C3F" w:rsidR="5AB8118E">
              <w:rPr>
                <w:rFonts w:eastAsia="" w:eastAsiaTheme="minorEastAsia"/>
              </w:rPr>
              <w:t>Share quick writes and ask questions.</w:t>
            </w:r>
          </w:p>
          <w:p w:rsidR="00994D85" w:rsidP="00AB1973" w:rsidRDefault="00994D85" w14:paraId="2C79B60E" w14:textId="3C3AA2F9">
            <w:pPr>
              <w:rPr>
                <w:rFonts w:ascii="Times New Roman" w:hAnsi="Times New Roman" w:eastAsia="Times New Roman" w:cs="Times New Roman"/>
              </w:rPr>
            </w:pPr>
          </w:p>
        </w:tc>
        <w:tc>
          <w:tcPr>
            <w:tcW w:w="2490" w:type="dxa"/>
            <w:tcMar/>
          </w:tcPr>
          <w:p w:rsidR="00994D85" w:rsidP="00AB1973" w:rsidRDefault="00994D85" w14:paraId="5449FAAC" w14:textId="77777777">
            <w:pPr>
              <w:rPr>
                <w:rFonts w:ascii="Times New Roman" w:hAnsi="Times New Roman" w:eastAsia="Times New Roman" w:cs="Times New Roman"/>
              </w:rPr>
            </w:pPr>
            <w:r w:rsidRPr="0760071C">
              <w:rPr>
                <w:rFonts w:ascii="Times New Roman" w:hAnsi="Times New Roman" w:eastAsia="Times New Roman" w:cs="Times New Roman"/>
              </w:rPr>
              <w:t xml:space="preserve">Exit Ticket: How do the author’s descriptions of his childhood in South Africa affect the reader? </w:t>
            </w:r>
          </w:p>
        </w:tc>
        <w:tc>
          <w:tcPr>
            <w:tcW w:w="2107" w:type="dxa"/>
            <w:tcMar/>
          </w:tcPr>
          <w:p w:rsidR="00994D85" w:rsidP="00AB1973" w:rsidRDefault="00994D85" w14:paraId="35226C2E" w14:textId="77777777">
            <w:pPr>
              <w:rPr>
                <w:rFonts w:eastAsiaTheme="minorEastAsia"/>
              </w:rPr>
            </w:pPr>
            <w:r w:rsidRPr="0760071C">
              <w:rPr>
                <w:rFonts w:eastAsiaTheme="minorEastAsia"/>
              </w:rPr>
              <w:t xml:space="preserve">Parking Lot: what is one question you would ask the narrator? </w:t>
            </w:r>
          </w:p>
        </w:tc>
        <w:tc>
          <w:tcPr>
            <w:tcW w:w="2096" w:type="dxa"/>
            <w:tcMar/>
          </w:tcPr>
          <w:p w:rsidR="00994D85" w:rsidP="00AB1973" w:rsidRDefault="00994D85" w14:paraId="049CF66F" w14:textId="77777777">
            <w:pPr>
              <w:rPr>
                <w:rFonts w:eastAsiaTheme="minorEastAsia"/>
              </w:rPr>
            </w:pPr>
            <w:r w:rsidRPr="0760071C">
              <w:rPr>
                <w:rFonts w:eastAsiaTheme="minorEastAsia"/>
              </w:rPr>
              <w:t>Share quick writes and ask questions.</w:t>
            </w:r>
          </w:p>
        </w:tc>
      </w:tr>
      <w:tr w:rsidR="00994D85" w:rsidTr="3BB21C3F" w14:paraId="288439FC" w14:textId="77777777">
        <w:trPr>
          <w:trHeight w:val="1169"/>
        </w:trPr>
        <w:tc>
          <w:tcPr>
            <w:tcW w:w="3625" w:type="dxa"/>
            <w:tcMar/>
          </w:tcPr>
          <w:p w:rsidRPr="00B14E10" w:rsidR="00994D85" w:rsidP="00AB1973" w:rsidRDefault="00994D85" w14:paraId="59219E98" w14:textId="77777777">
            <w:pPr>
              <w:pStyle w:val="ListParagraph"/>
              <w:numPr>
                <w:ilvl w:val="0"/>
                <w:numId w:val="1"/>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086" w:type="dxa"/>
            <w:tcMar/>
          </w:tcPr>
          <w:p w:rsidR="00994D85" w:rsidP="00AB1973" w:rsidRDefault="00994D85" w14:paraId="79CE0D33" w14:textId="77777777">
            <w:pPr>
              <w:rPr>
                <w:rFonts w:ascii="Times New Roman" w:hAnsi="Times New Roman" w:eastAsia="Times New Roman" w:cs="Times New Roman"/>
              </w:rPr>
            </w:pPr>
            <w:r w:rsidRPr="0760071C">
              <w:rPr>
                <w:rFonts w:ascii="Times New Roman" w:hAnsi="Times New Roman" w:eastAsia="Times New Roman" w:cs="Times New Roman"/>
              </w:rPr>
              <w:t xml:space="preserve">I will assess students' preparation for the narrative writing. </w:t>
            </w:r>
          </w:p>
        </w:tc>
        <w:tc>
          <w:tcPr>
            <w:tcW w:w="2086" w:type="dxa"/>
            <w:tcMar/>
          </w:tcPr>
          <w:p w:rsidR="00994D85" w:rsidP="00AB1973" w:rsidRDefault="00994D85" w14:paraId="70DD5184" w14:textId="77777777">
            <w:pPr>
              <w:rPr>
                <w:rFonts w:ascii="Times New Roman" w:hAnsi="Times New Roman" w:eastAsia="Times New Roman" w:cs="Times New Roman"/>
              </w:rPr>
            </w:pPr>
            <w:r w:rsidRPr="0760071C">
              <w:rPr>
                <w:rFonts w:ascii="Times New Roman" w:hAnsi="Times New Roman" w:eastAsia="Times New Roman" w:cs="Times New Roman"/>
              </w:rPr>
              <w:t xml:space="preserve">Students will use their knowledge of memoirs to identify the details. </w:t>
            </w:r>
          </w:p>
        </w:tc>
        <w:tc>
          <w:tcPr>
            <w:tcW w:w="2490" w:type="dxa"/>
            <w:tcMar/>
          </w:tcPr>
          <w:p w:rsidR="00994D85" w:rsidP="00AB1973" w:rsidRDefault="00994D85" w14:paraId="758D15AF" w14:textId="3D728E7D">
            <w:pPr>
              <w:rPr>
                <w:rFonts w:ascii="Times New Roman" w:hAnsi="Times New Roman" w:eastAsia="Times New Roman" w:cs="Times New Roman"/>
              </w:rPr>
            </w:pPr>
            <w:r w:rsidRPr="3BB21C3F" w:rsidR="00994D85">
              <w:rPr>
                <w:rFonts w:ascii="Times New Roman" w:hAnsi="Times New Roman" w:eastAsia="Times New Roman" w:cs="Times New Roman"/>
              </w:rPr>
              <w:t xml:space="preserve">I will assess </w:t>
            </w:r>
            <w:r w:rsidRPr="3BB21C3F" w:rsidR="452FC82B">
              <w:rPr>
                <w:rFonts w:ascii="Times New Roman" w:hAnsi="Times New Roman" w:eastAsia="Times New Roman" w:cs="Times New Roman"/>
              </w:rPr>
              <w:t>students'</w:t>
            </w:r>
            <w:r w:rsidRPr="3BB21C3F" w:rsidR="00994D85">
              <w:rPr>
                <w:rFonts w:ascii="Times New Roman" w:hAnsi="Times New Roman" w:eastAsia="Times New Roman" w:cs="Times New Roman"/>
              </w:rPr>
              <w:t xml:space="preserve"> understanding of how </w:t>
            </w:r>
            <w:r w:rsidRPr="3BB21C3F" w:rsidR="7E57C676">
              <w:rPr>
                <w:rFonts w:ascii="Times New Roman" w:hAnsi="Times New Roman" w:eastAsia="Times New Roman" w:cs="Times New Roman"/>
              </w:rPr>
              <w:t xml:space="preserve">the events in our lives as well as our </w:t>
            </w:r>
            <w:r w:rsidRPr="3BB21C3F" w:rsidR="749EBDA7">
              <w:rPr>
                <w:rFonts w:ascii="Times New Roman" w:hAnsi="Times New Roman" w:eastAsia="Times New Roman" w:cs="Times New Roman"/>
              </w:rPr>
              <w:t>fears define</w:t>
            </w:r>
            <w:r w:rsidRPr="3BB21C3F" w:rsidR="00994D85">
              <w:rPr>
                <w:rFonts w:ascii="Times New Roman" w:hAnsi="Times New Roman" w:eastAsia="Times New Roman" w:cs="Times New Roman"/>
              </w:rPr>
              <w:t xml:space="preserve"> </w:t>
            </w:r>
            <w:r w:rsidRPr="3BB21C3F" w:rsidR="19E64E8D">
              <w:rPr>
                <w:rFonts w:ascii="Times New Roman" w:hAnsi="Times New Roman" w:eastAsia="Times New Roman" w:cs="Times New Roman"/>
              </w:rPr>
              <w:t xml:space="preserve">how we see </w:t>
            </w:r>
            <w:r w:rsidRPr="3BB21C3F" w:rsidR="79D315C4">
              <w:rPr>
                <w:rFonts w:ascii="Times New Roman" w:hAnsi="Times New Roman" w:eastAsia="Times New Roman" w:cs="Times New Roman"/>
              </w:rPr>
              <w:t>ourselves?</w:t>
            </w:r>
          </w:p>
        </w:tc>
        <w:tc>
          <w:tcPr>
            <w:tcW w:w="2107" w:type="dxa"/>
            <w:tcMar/>
          </w:tcPr>
          <w:p w:rsidR="00994D85" w:rsidP="00AB1973" w:rsidRDefault="00994D85" w14:paraId="4085C798" w14:textId="77777777">
            <w:pPr>
              <w:rPr>
                <w:rFonts w:eastAsiaTheme="minorEastAsia"/>
              </w:rPr>
            </w:pPr>
            <w:r w:rsidRPr="0760071C">
              <w:rPr>
                <w:rFonts w:eastAsiaTheme="minorEastAsia"/>
              </w:rPr>
              <w:t xml:space="preserve">I will continue to analyze student understanding of the structure of a memoir. </w:t>
            </w:r>
          </w:p>
        </w:tc>
        <w:tc>
          <w:tcPr>
            <w:tcW w:w="2096" w:type="dxa"/>
            <w:tcMar/>
          </w:tcPr>
          <w:p w:rsidR="00994D85" w:rsidP="00AB1973" w:rsidRDefault="00994D85" w14:paraId="6746F725" w14:textId="77777777">
            <w:pPr>
              <w:rPr>
                <w:rFonts w:eastAsiaTheme="minorEastAsia"/>
              </w:rPr>
            </w:pPr>
            <w:r w:rsidRPr="0760071C">
              <w:rPr>
                <w:rFonts w:eastAsiaTheme="minorEastAsia"/>
              </w:rPr>
              <w:t xml:space="preserve">I will assess student preparation for the narrative writing. </w:t>
            </w:r>
          </w:p>
        </w:tc>
      </w:tr>
      <w:tr w:rsidR="00994D85" w:rsidTr="3BB21C3F" w14:paraId="4091928E" w14:textId="77777777">
        <w:trPr>
          <w:trHeight w:val="377"/>
        </w:trPr>
        <w:tc>
          <w:tcPr>
            <w:tcW w:w="3625" w:type="dxa"/>
            <w:shd w:val="clear" w:color="auto" w:fill="DAE9F7" w:themeFill="text2" w:themeFillTint="1A"/>
            <w:tcMar/>
          </w:tcPr>
          <w:p w:rsidRPr="00B206C7" w:rsidR="00994D85" w:rsidP="00AB1973" w:rsidRDefault="00994D85" w14:paraId="73B12F77" w14:textId="77777777">
            <w:pPr>
              <w:rPr>
                <w:rStyle w:val="normaltextrun"/>
                <w:rFonts w:eastAsiaTheme="minorEastAsia"/>
                <w:b/>
                <w:bCs/>
                <w:i/>
                <w:iCs/>
              </w:rPr>
            </w:pPr>
            <w:r w:rsidRPr="372EF96A">
              <w:rPr>
                <w:rStyle w:val="normaltextrun"/>
                <w:rFonts w:eastAsiaTheme="minorEastAsia"/>
                <w:b/>
                <w:bCs/>
                <w:i/>
                <w:iCs/>
              </w:rPr>
              <w:t>Additional Considerations</w:t>
            </w:r>
          </w:p>
        </w:tc>
        <w:tc>
          <w:tcPr>
            <w:tcW w:w="10865" w:type="dxa"/>
            <w:gridSpan w:val="5"/>
            <w:shd w:val="clear" w:color="auto" w:fill="DAE9F7" w:themeFill="text2" w:themeFillTint="1A"/>
            <w:tcMar/>
          </w:tcPr>
          <w:p w:rsidR="00994D85" w:rsidP="00AB1973" w:rsidRDefault="00994D85" w14:paraId="6F76EDE6" w14:textId="77777777">
            <w:pPr>
              <w:rPr>
                <w:rFonts w:ascii="Times New Roman" w:hAnsi="Times New Roman" w:eastAsia="Times New Roman" w:cs="Times New Roman"/>
              </w:rPr>
            </w:pPr>
          </w:p>
        </w:tc>
      </w:tr>
      <w:tr w:rsidR="00994D85" w:rsidTr="3BB21C3F" w14:paraId="40F1C1F8" w14:textId="77777777">
        <w:trPr>
          <w:trHeight w:val="1124"/>
        </w:trPr>
        <w:tc>
          <w:tcPr>
            <w:tcW w:w="3625" w:type="dxa"/>
            <w:tcMar/>
          </w:tcPr>
          <w:p w:rsidR="00994D85" w:rsidP="00AB1973" w:rsidRDefault="00994D85" w14:paraId="2BB0311F" w14:textId="77777777">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rsidR="00994D85" w:rsidP="00AB1973" w:rsidRDefault="00994D85" w14:paraId="21593C71" w14:textId="77777777">
            <w:pPr>
              <w:rPr>
                <w:rStyle w:val="normaltextrun"/>
                <w:rFonts w:eastAsiaTheme="minorEastAsia"/>
                <w:sz w:val="22"/>
                <w:szCs w:val="22"/>
              </w:rPr>
            </w:pPr>
          </w:p>
        </w:tc>
        <w:tc>
          <w:tcPr>
            <w:tcW w:w="2086" w:type="dxa"/>
            <w:tcMar/>
          </w:tcPr>
          <w:p w:rsidR="00994D85" w:rsidP="00AB1973" w:rsidRDefault="00994D85" w14:paraId="77708E25" w14:textId="77777777">
            <w:pPr>
              <w:rPr>
                <w:rFonts w:ascii="Times New Roman" w:hAnsi="Times New Roman" w:eastAsia="Times New Roman" w:cs="Times New Roman"/>
              </w:rPr>
            </w:pPr>
            <w:r w:rsidRPr="0760071C">
              <w:rPr>
                <w:rFonts w:ascii="Times New Roman" w:hAnsi="Times New Roman" w:eastAsia="Times New Roman" w:cs="Times New Roman"/>
              </w:rPr>
              <w:t>NA</w:t>
            </w:r>
          </w:p>
        </w:tc>
        <w:tc>
          <w:tcPr>
            <w:tcW w:w="2086" w:type="dxa"/>
            <w:tcMar/>
          </w:tcPr>
          <w:p w:rsidR="00994D85" w:rsidP="00AB1973" w:rsidRDefault="00994D85" w14:paraId="340A0C24" w14:textId="77777777">
            <w:pPr>
              <w:rPr>
                <w:rFonts w:ascii="Times New Roman" w:hAnsi="Times New Roman" w:eastAsia="Times New Roman" w:cs="Times New Roman"/>
              </w:rPr>
            </w:pPr>
            <w:r w:rsidRPr="0760071C">
              <w:rPr>
                <w:rFonts w:ascii="Times New Roman" w:hAnsi="Times New Roman" w:eastAsia="Times New Roman" w:cs="Times New Roman"/>
              </w:rPr>
              <w:t>NA</w:t>
            </w:r>
          </w:p>
        </w:tc>
        <w:tc>
          <w:tcPr>
            <w:tcW w:w="2490" w:type="dxa"/>
            <w:tcMar/>
          </w:tcPr>
          <w:p w:rsidR="00994D85" w:rsidP="00AB1973" w:rsidRDefault="00994D85" w14:paraId="00808DBC" w14:textId="77777777">
            <w:pPr>
              <w:rPr>
                <w:rFonts w:ascii="Times New Roman" w:hAnsi="Times New Roman" w:eastAsia="Times New Roman" w:cs="Times New Roman"/>
              </w:rPr>
            </w:pPr>
            <w:r w:rsidRPr="0760071C">
              <w:rPr>
                <w:rFonts w:ascii="Times New Roman" w:hAnsi="Times New Roman" w:eastAsia="Times New Roman" w:cs="Times New Roman"/>
              </w:rPr>
              <w:t>NA</w:t>
            </w:r>
          </w:p>
        </w:tc>
        <w:tc>
          <w:tcPr>
            <w:tcW w:w="2107" w:type="dxa"/>
            <w:tcMar/>
          </w:tcPr>
          <w:p w:rsidR="00994D85" w:rsidP="00AB1973" w:rsidRDefault="00994D85" w14:paraId="5ECA11CD" w14:textId="77777777">
            <w:pPr>
              <w:rPr>
                <w:rFonts w:eastAsiaTheme="minorEastAsia"/>
              </w:rPr>
            </w:pPr>
            <w:r w:rsidRPr="0760071C">
              <w:rPr>
                <w:rFonts w:eastAsiaTheme="minorEastAsia"/>
              </w:rPr>
              <w:t>NA</w:t>
            </w:r>
          </w:p>
        </w:tc>
        <w:tc>
          <w:tcPr>
            <w:tcW w:w="2096" w:type="dxa"/>
            <w:tcMar/>
          </w:tcPr>
          <w:p w:rsidR="00994D85" w:rsidP="00AB1973" w:rsidRDefault="00994D85" w14:paraId="0919E1A2" w14:textId="77777777">
            <w:pPr>
              <w:rPr>
                <w:rFonts w:eastAsiaTheme="minorEastAsia"/>
              </w:rPr>
            </w:pPr>
            <w:r w:rsidRPr="0760071C">
              <w:rPr>
                <w:rFonts w:eastAsiaTheme="minorEastAsia"/>
              </w:rPr>
              <w:t>NA</w:t>
            </w:r>
          </w:p>
        </w:tc>
      </w:tr>
      <w:tr w:rsidR="00994D85" w:rsidTr="3BB21C3F" w14:paraId="2ADEE98C" w14:textId="77777777">
        <w:trPr>
          <w:trHeight w:val="1124"/>
        </w:trPr>
        <w:tc>
          <w:tcPr>
            <w:tcW w:w="3625" w:type="dxa"/>
            <w:tcMar/>
          </w:tcPr>
          <w:p w:rsidR="00994D85" w:rsidP="00AB1973" w:rsidRDefault="00994D85" w14:paraId="15AB10D3" w14:textId="77777777">
            <w:pPr>
              <w:rPr>
                <w:rStyle w:val="normaltextrun"/>
                <w:rFonts w:eastAsiaTheme="minorEastAsia"/>
              </w:rPr>
            </w:pPr>
            <w:r w:rsidRPr="372EF96A">
              <w:rPr>
                <w:rStyle w:val="normaltextrun"/>
                <w:rFonts w:eastAsiaTheme="minorEastAsia"/>
                <w:sz w:val="22"/>
                <w:szCs w:val="22"/>
              </w:rPr>
              <w:lastRenderedPageBreak/>
              <w:t xml:space="preserve"> What materials are needed to execute the lesson?</w:t>
            </w:r>
            <w:r w:rsidRPr="372EF96A">
              <w:rPr>
                <w:rStyle w:val="eop"/>
                <w:rFonts w:eastAsiaTheme="minorEastAsia"/>
              </w:rPr>
              <w:t> </w:t>
            </w:r>
          </w:p>
        </w:tc>
        <w:tc>
          <w:tcPr>
            <w:tcW w:w="2086" w:type="dxa"/>
            <w:tcMar/>
          </w:tcPr>
          <w:p w:rsidR="00994D85" w:rsidP="00AB1973" w:rsidRDefault="00994D85" w14:paraId="5EB13E4D" w14:textId="77777777">
            <w:pPr>
              <w:rPr>
                <w:rFonts w:ascii="Times New Roman" w:hAnsi="Times New Roman" w:eastAsia="Times New Roman" w:cs="Times New Roman"/>
              </w:rPr>
            </w:pPr>
            <w:r w:rsidRPr="0760071C">
              <w:rPr>
                <w:rFonts w:ascii="Times New Roman" w:hAnsi="Times New Roman" w:eastAsia="Times New Roman" w:cs="Times New Roman"/>
              </w:rPr>
              <w:t>Student devices, photocopies of stories, chart paper, guided brainstorming handouts.</w:t>
            </w:r>
          </w:p>
        </w:tc>
        <w:tc>
          <w:tcPr>
            <w:tcW w:w="2086" w:type="dxa"/>
            <w:tcMar/>
          </w:tcPr>
          <w:p w:rsidR="00994D85" w:rsidP="00AB1973" w:rsidRDefault="00994D85" w14:paraId="50AFED08" w14:textId="77777777">
            <w:pPr>
              <w:rPr>
                <w:rFonts w:ascii="Times New Roman" w:hAnsi="Times New Roman" w:eastAsia="Times New Roman" w:cs="Times New Roman"/>
              </w:rPr>
            </w:pPr>
            <w:r w:rsidRPr="0760071C">
              <w:rPr>
                <w:rFonts w:ascii="Times New Roman" w:hAnsi="Times New Roman" w:eastAsia="Times New Roman" w:cs="Times New Roman"/>
              </w:rPr>
              <w:t>Student devices, photocopies of stories, chart paper, guided brainstorming handouts.</w:t>
            </w:r>
          </w:p>
          <w:p w:rsidR="00994D85" w:rsidP="00AB1973" w:rsidRDefault="00994D85" w14:paraId="08253CAD" w14:textId="77777777">
            <w:pPr>
              <w:rPr>
                <w:rFonts w:ascii="Times New Roman" w:hAnsi="Times New Roman" w:eastAsia="Times New Roman" w:cs="Times New Roman"/>
              </w:rPr>
            </w:pPr>
          </w:p>
        </w:tc>
        <w:tc>
          <w:tcPr>
            <w:tcW w:w="2490" w:type="dxa"/>
            <w:tcMar/>
          </w:tcPr>
          <w:p w:rsidR="00994D85" w:rsidP="00AB1973" w:rsidRDefault="00994D85" w14:paraId="17957A7D" w14:textId="77777777">
            <w:pPr>
              <w:rPr>
                <w:rFonts w:ascii="Times New Roman" w:hAnsi="Times New Roman" w:eastAsia="Times New Roman" w:cs="Times New Roman"/>
              </w:rPr>
            </w:pPr>
            <w:r w:rsidRPr="0760071C">
              <w:rPr>
                <w:rFonts w:ascii="Times New Roman" w:hAnsi="Times New Roman" w:eastAsia="Times New Roman" w:cs="Times New Roman"/>
              </w:rPr>
              <w:t>Student devices, photocopies of stories, chart paper, guided brainstorming handouts.</w:t>
            </w:r>
          </w:p>
          <w:p w:rsidR="00994D85" w:rsidP="00AB1973" w:rsidRDefault="00994D85" w14:paraId="5C88C561" w14:textId="77777777">
            <w:pPr>
              <w:rPr>
                <w:rFonts w:ascii="Times New Roman" w:hAnsi="Times New Roman" w:eastAsia="Times New Roman" w:cs="Times New Roman"/>
              </w:rPr>
            </w:pPr>
          </w:p>
        </w:tc>
        <w:tc>
          <w:tcPr>
            <w:tcW w:w="2107" w:type="dxa"/>
            <w:tcMar/>
          </w:tcPr>
          <w:p w:rsidR="00994D85" w:rsidP="00AB1973" w:rsidRDefault="00994D85" w14:paraId="06090E62" w14:textId="77777777">
            <w:pPr>
              <w:rPr>
                <w:rFonts w:ascii="Times New Roman" w:hAnsi="Times New Roman" w:eastAsia="Times New Roman" w:cs="Times New Roman"/>
              </w:rPr>
            </w:pPr>
            <w:r w:rsidRPr="0760071C">
              <w:rPr>
                <w:rFonts w:ascii="Times New Roman" w:hAnsi="Times New Roman" w:eastAsia="Times New Roman" w:cs="Times New Roman"/>
              </w:rPr>
              <w:t>Student devices, photocopies of stories, chart paper, guided brainstorming handouts.</w:t>
            </w:r>
          </w:p>
          <w:p w:rsidR="00994D85" w:rsidP="00AB1973" w:rsidRDefault="00994D85" w14:paraId="2479678C" w14:textId="77777777">
            <w:pPr>
              <w:rPr>
                <w:rFonts w:eastAsiaTheme="minorEastAsia"/>
              </w:rPr>
            </w:pPr>
          </w:p>
        </w:tc>
        <w:tc>
          <w:tcPr>
            <w:tcW w:w="2096" w:type="dxa"/>
            <w:tcMar/>
          </w:tcPr>
          <w:p w:rsidR="00994D85" w:rsidP="00AB1973" w:rsidRDefault="00994D85" w14:paraId="60862433" w14:textId="77777777">
            <w:pPr>
              <w:rPr>
                <w:rFonts w:ascii="Times New Roman" w:hAnsi="Times New Roman" w:eastAsia="Times New Roman" w:cs="Times New Roman"/>
              </w:rPr>
            </w:pPr>
            <w:r w:rsidRPr="0760071C">
              <w:rPr>
                <w:rFonts w:ascii="Times New Roman" w:hAnsi="Times New Roman" w:eastAsia="Times New Roman" w:cs="Times New Roman"/>
              </w:rPr>
              <w:t>Student devices, photocopies of stories, chart paper, guided brainstorming handouts.</w:t>
            </w:r>
          </w:p>
          <w:p w:rsidR="00994D85" w:rsidP="00AB1973" w:rsidRDefault="00994D85" w14:paraId="1527972A" w14:textId="77777777">
            <w:pPr>
              <w:rPr>
                <w:rFonts w:eastAsiaTheme="minorEastAsia"/>
              </w:rPr>
            </w:pPr>
          </w:p>
        </w:tc>
      </w:tr>
    </w:tbl>
    <w:p w:rsidR="00994D85" w:rsidRDefault="00994D85" w14:paraId="791319F1" w14:textId="77777777"/>
    <w:sectPr w:rsidR="00994D85" w:rsidSect="00994D8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auhtkjEn" int2:invalidationBookmarkName="" int2:hashCode="qMeFZfV4b3irC0" int2:id="tR98y44R">
      <int2:state int2:type="AugLoop_Text_Critique" int2:value="Rejected"/>
    </int2:bookmark>
    <int2:bookmark int2:bookmarkName="_Int_7WIgx7zJ" int2:invalidationBookmarkName="" int2:hashCode="qMeFZfV4b3irC0" int2:id="OxkAT87d">
      <int2:state int2:type="AugLoop_Text_Critique" int2:value="Rejected"/>
    </int2:bookmark>
    <int2:bookmark int2:bookmarkName="_Int_fHUELrI4" int2:invalidationBookmarkName="" int2:hashCode="V2O6abBMyhYLtR" int2:id="c0xfOIm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97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85"/>
    <w:rsid w:val="0000570C"/>
    <w:rsid w:val="002A4E64"/>
    <w:rsid w:val="003A479E"/>
    <w:rsid w:val="00553FA9"/>
    <w:rsid w:val="00994D85"/>
    <w:rsid w:val="00F117A5"/>
    <w:rsid w:val="0219DAB7"/>
    <w:rsid w:val="0308B55A"/>
    <w:rsid w:val="030EAF17"/>
    <w:rsid w:val="031D18D4"/>
    <w:rsid w:val="034E99E1"/>
    <w:rsid w:val="039BFBEB"/>
    <w:rsid w:val="03B3E32F"/>
    <w:rsid w:val="03C9620B"/>
    <w:rsid w:val="03F05824"/>
    <w:rsid w:val="042152E3"/>
    <w:rsid w:val="051ABFA8"/>
    <w:rsid w:val="05617862"/>
    <w:rsid w:val="056554DF"/>
    <w:rsid w:val="06632162"/>
    <w:rsid w:val="066DAD79"/>
    <w:rsid w:val="06B507B0"/>
    <w:rsid w:val="07B1FCE1"/>
    <w:rsid w:val="083C7265"/>
    <w:rsid w:val="09982A70"/>
    <w:rsid w:val="0B1C35C0"/>
    <w:rsid w:val="0B9ABC6A"/>
    <w:rsid w:val="0BD9F0F5"/>
    <w:rsid w:val="0C93773F"/>
    <w:rsid w:val="0CFBFBA3"/>
    <w:rsid w:val="0DEC3CCC"/>
    <w:rsid w:val="0E009795"/>
    <w:rsid w:val="0E7F5B0F"/>
    <w:rsid w:val="0F72BA55"/>
    <w:rsid w:val="1089C0A2"/>
    <w:rsid w:val="11CC3B60"/>
    <w:rsid w:val="121CA884"/>
    <w:rsid w:val="123CEC01"/>
    <w:rsid w:val="12CD5DF1"/>
    <w:rsid w:val="13098022"/>
    <w:rsid w:val="14E54115"/>
    <w:rsid w:val="155B2D57"/>
    <w:rsid w:val="17B271E8"/>
    <w:rsid w:val="17E3B9F6"/>
    <w:rsid w:val="17EECD6D"/>
    <w:rsid w:val="189D466A"/>
    <w:rsid w:val="18B7FC51"/>
    <w:rsid w:val="19E64E8D"/>
    <w:rsid w:val="1A490C99"/>
    <w:rsid w:val="1B059832"/>
    <w:rsid w:val="1B8277C7"/>
    <w:rsid w:val="1BE7C03C"/>
    <w:rsid w:val="1C412938"/>
    <w:rsid w:val="1D730077"/>
    <w:rsid w:val="205C497A"/>
    <w:rsid w:val="2376315D"/>
    <w:rsid w:val="23798F00"/>
    <w:rsid w:val="23E05E49"/>
    <w:rsid w:val="2401F708"/>
    <w:rsid w:val="256325B1"/>
    <w:rsid w:val="28AEBE8B"/>
    <w:rsid w:val="28D32A49"/>
    <w:rsid w:val="2AA65B8D"/>
    <w:rsid w:val="2AF54454"/>
    <w:rsid w:val="2C46834C"/>
    <w:rsid w:val="2C4D0597"/>
    <w:rsid w:val="2DE8207A"/>
    <w:rsid w:val="2FAC1A8C"/>
    <w:rsid w:val="3082D849"/>
    <w:rsid w:val="30C2FCA3"/>
    <w:rsid w:val="30D336DF"/>
    <w:rsid w:val="30FCB982"/>
    <w:rsid w:val="32813353"/>
    <w:rsid w:val="32999F4D"/>
    <w:rsid w:val="32B77514"/>
    <w:rsid w:val="3436C2B9"/>
    <w:rsid w:val="34BCB286"/>
    <w:rsid w:val="35117348"/>
    <w:rsid w:val="357279E3"/>
    <w:rsid w:val="36EA93F7"/>
    <w:rsid w:val="376CCEC3"/>
    <w:rsid w:val="37AEF5A0"/>
    <w:rsid w:val="37EACD3B"/>
    <w:rsid w:val="37F8B5C7"/>
    <w:rsid w:val="39A57378"/>
    <w:rsid w:val="3A160153"/>
    <w:rsid w:val="3A40634D"/>
    <w:rsid w:val="3B163890"/>
    <w:rsid w:val="3BB21C3F"/>
    <w:rsid w:val="3BF17BD1"/>
    <w:rsid w:val="3BFCE7F8"/>
    <w:rsid w:val="3C328634"/>
    <w:rsid w:val="3EA7077F"/>
    <w:rsid w:val="3EFA54CB"/>
    <w:rsid w:val="3FE3E8C0"/>
    <w:rsid w:val="3FFD699E"/>
    <w:rsid w:val="41B59E72"/>
    <w:rsid w:val="4223B3EE"/>
    <w:rsid w:val="43622BAE"/>
    <w:rsid w:val="452FC82B"/>
    <w:rsid w:val="46730309"/>
    <w:rsid w:val="46CDE573"/>
    <w:rsid w:val="47F48ACA"/>
    <w:rsid w:val="4891AC07"/>
    <w:rsid w:val="490881A3"/>
    <w:rsid w:val="490CC0D4"/>
    <w:rsid w:val="493CB1C2"/>
    <w:rsid w:val="4948CD77"/>
    <w:rsid w:val="494AF894"/>
    <w:rsid w:val="495B3B61"/>
    <w:rsid w:val="4B900CDE"/>
    <w:rsid w:val="4CFF4BDE"/>
    <w:rsid w:val="4D0B633B"/>
    <w:rsid w:val="4DBC7DCD"/>
    <w:rsid w:val="4DD57619"/>
    <w:rsid w:val="4E2650BC"/>
    <w:rsid w:val="5091173A"/>
    <w:rsid w:val="51211548"/>
    <w:rsid w:val="5292B882"/>
    <w:rsid w:val="52A62297"/>
    <w:rsid w:val="543FBA48"/>
    <w:rsid w:val="548B6A44"/>
    <w:rsid w:val="5648DC31"/>
    <w:rsid w:val="568DC0B7"/>
    <w:rsid w:val="5814C1D3"/>
    <w:rsid w:val="58816609"/>
    <w:rsid w:val="58FE4696"/>
    <w:rsid w:val="59D488D0"/>
    <w:rsid w:val="5A06E083"/>
    <w:rsid w:val="5AB8118E"/>
    <w:rsid w:val="5C4E3C9F"/>
    <w:rsid w:val="5C666177"/>
    <w:rsid w:val="5CF51ECD"/>
    <w:rsid w:val="5D0D2AE6"/>
    <w:rsid w:val="5EC04112"/>
    <w:rsid w:val="60E3A5F4"/>
    <w:rsid w:val="6245653A"/>
    <w:rsid w:val="62A34BCC"/>
    <w:rsid w:val="62EB59C7"/>
    <w:rsid w:val="63079BBB"/>
    <w:rsid w:val="63396CB2"/>
    <w:rsid w:val="640EBC93"/>
    <w:rsid w:val="641C1A8C"/>
    <w:rsid w:val="647BD3B6"/>
    <w:rsid w:val="64827022"/>
    <w:rsid w:val="66392E66"/>
    <w:rsid w:val="664B9C82"/>
    <w:rsid w:val="66CD0A51"/>
    <w:rsid w:val="67B3E3FA"/>
    <w:rsid w:val="67C796B3"/>
    <w:rsid w:val="68073541"/>
    <w:rsid w:val="68546920"/>
    <w:rsid w:val="6A840FA4"/>
    <w:rsid w:val="6AE4EA49"/>
    <w:rsid w:val="6B721B25"/>
    <w:rsid w:val="6C7A9A3D"/>
    <w:rsid w:val="6D5BDD2C"/>
    <w:rsid w:val="710BA22B"/>
    <w:rsid w:val="721A21DC"/>
    <w:rsid w:val="7232C54B"/>
    <w:rsid w:val="72CEBD59"/>
    <w:rsid w:val="737B2808"/>
    <w:rsid w:val="744833D1"/>
    <w:rsid w:val="744EB063"/>
    <w:rsid w:val="749EBDA7"/>
    <w:rsid w:val="75E89209"/>
    <w:rsid w:val="7739A7D1"/>
    <w:rsid w:val="785BF5C8"/>
    <w:rsid w:val="79279918"/>
    <w:rsid w:val="79348C2C"/>
    <w:rsid w:val="79D315C4"/>
    <w:rsid w:val="7A24B837"/>
    <w:rsid w:val="7AC9FB01"/>
    <w:rsid w:val="7C96C192"/>
    <w:rsid w:val="7E0C2312"/>
    <w:rsid w:val="7E1F30CC"/>
    <w:rsid w:val="7E23AE54"/>
    <w:rsid w:val="7E450EFF"/>
    <w:rsid w:val="7E57C676"/>
    <w:rsid w:val="7EF2728B"/>
    <w:rsid w:val="7F74B1EB"/>
    <w:rsid w:val="7FA1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55F3"/>
  <w15:chartTrackingRefBased/>
  <w15:docId w15:val="{1542AB1B-1417-4CAB-9030-45F93FB8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3FA9"/>
    <w:pPr>
      <w:spacing w:after="0" w:line="240" w:lineRule="auto"/>
    </w:pPr>
  </w:style>
  <w:style w:type="paragraph" w:styleId="Heading1">
    <w:name w:val="heading 1"/>
    <w:basedOn w:val="Normal"/>
    <w:next w:val="Normal"/>
    <w:link w:val="Heading1Char"/>
    <w:uiPriority w:val="9"/>
    <w:qFormat/>
    <w:rsid w:val="00994D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D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D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D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D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D8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94D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94D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94D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94D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94D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94D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94D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94D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94D85"/>
    <w:rPr>
      <w:rFonts w:eastAsiaTheme="majorEastAsia" w:cstheme="majorBidi"/>
      <w:color w:val="272727" w:themeColor="text1" w:themeTint="D8"/>
    </w:rPr>
  </w:style>
  <w:style w:type="paragraph" w:styleId="Title">
    <w:name w:val="Title"/>
    <w:basedOn w:val="Normal"/>
    <w:next w:val="Normal"/>
    <w:link w:val="TitleChar"/>
    <w:uiPriority w:val="10"/>
    <w:qFormat/>
    <w:rsid w:val="00994D8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94D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94D8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94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D85"/>
    <w:pPr>
      <w:spacing w:before="160"/>
      <w:jc w:val="center"/>
    </w:pPr>
    <w:rPr>
      <w:i/>
      <w:iCs/>
      <w:color w:val="404040" w:themeColor="text1" w:themeTint="BF"/>
    </w:rPr>
  </w:style>
  <w:style w:type="character" w:styleId="QuoteChar" w:customStyle="1">
    <w:name w:val="Quote Char"/>
    <w:basedOn w:val="DefaultParagraphFont"/>
    <w:link w:val="Quote"/>
    <w:uiPriority w:val="29"/>
    <w:rsid w:val="00994D85"/>
    <w:rPr>
      <w:i/>
      <w:iCs/>
      <w:color w:val="404040" w:themeColor="text1" w:themeTint="BF"/>
    </w:rPr>
  </w:style>
  <w:style w:type="paragraph" w:styleId="ListParagraph">
    <w:name w:val="List Paragraph"/>
    <w:basedOn w:val="Normal"/>
    <w:uiPriority w:val="34"/>
    <w:qFormat/>
    <w:rsid w:val="00994D85"/>
    <w:pPr>
      <w:ind w:left="720"/>
      <w:contextualSpacing/>
    </w:pPr>
  </w:style>
  <w:style w:type="character" w:styleId="IntenseEmphasis">
    <w:name w:val="Intense Emphasis"/>
    <w:basedOn w:val="DefaultParagraphFont"/>
    <w:uiPriority w:val="21"/>
    <w:qFormat/>
    <w:rsid w:val="00994D85"/>
    <w:rPr>
      <w:i/>
      <w:iCs/>
      <w:color w:val="0F4761" w:themeColor="accent1" w:themeShade="BF"/>
    </w:rPr>
  </w:style>
  <w:style w:type="paragraph" w:styleId="IntenseQuote">
    <w:name w:val="Intense Quote"/>
    <w:basedOn w:val="Normal"/>
    <w:next w:val="Normal"/>
    <w:link w:val="IntenseQuoteChar"/>
    <w:uiPriority w:val="30"/>
    <w:qFormat/>
    <w:rsid w:val="00994D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94D85"/>
    <w:rPr>
      <w:i/>
      <w:iCs/>
      <w:color w:val="0F4761" w:themeColor="accent1" w:themeShade="BF"/>
    </w:rPr>
  </w:style>
  <w:style w:type="character" w:styleId="IntenseReference">
    <w:name w:val="Intense Reference"/>
    <w:basedOn w:val="DefaultParagraphFont"/>
    <w:uiPriority w:val="32"/>
    <w:qFormat/>
    <w:rsid w:val="00994D85"/>
    <w:rPr>
      <w:b/>
      <w:bCs/>
      <w:smallCaps/>
      <w:color w:val="0F4761" w:themeColor="accent1" w:themeShade="BF"/>
      <w:spacing w:val="5"/>
    </w:rPr>
  </w:style>
  <w:style w:type="paragraph" w:styleId="paragraph" w:customStyle="1">
    <w:name w:val="paragraph"/>
    <w:basedOn w:val="Normal"/>
    <w:rsid w:val="00994D85"/>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994D85"/>
  </w:style>
  <w:style w:type="character" w:styleId="eop" w:customStyle="1">
    <w:name w:val="eop"/>
    <w:basedOn w:val="DefaultParagraphFont"/>
    <w:rsid w:val="00994D85"/>
  </w:style>
  <w:style w:type="table" w:styleId="TableGrid">
    <w:name w:val="Table Grid"/>
    <w:basedOn w:val="TableNormal"/>
    <w:uiPriority w:val="39"/>
    <w:rsid w:val="00994D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134630">
      <w:bodyDiv w:val="1"/>
      <w:marLeft w:val="0"/>
      <w:marRight w:val="0"/>
      <w:marTop w:val="0"/>
      <w:marBottom w:val="0"/>
      <w:divBdr>
        <w:top w:val="none" w:sz="0" w:space="0" w:color="auto"/>
        <w:left w:val="none" w:sz="0" w:space="0" w:color="auto"/>
        <w:bottom w:val="none" w:sz="0" w:space="0" w:color="auto"/>
        <w:right w:val="none" w:sz="0" w:space="0" w:color="auto"/>
      </w:divBdr>
      <w:divsChild>
        <w:div w:id="1243297145">
          <w:marLeft w:val="0"/>
          <w:marRight w:val="0"/>
          <w:marTop w:val="0"/>
          <w:marBottom w:val="0"/>
          <w:divBdr>
            <w:top w:val="none" w:sz="0" w:space="0" w:color="auto"/>
            <w:left w:val="none" w:sz="0" w:space="0" w:color="auto"/>
            <w:bottom w:val="none" w:sz="0" w:space="0" w:color="auto"/>
            <w:right w:val="none" w:sz="0" w:space="0" w:color="auto"/>
          </w:divBdr>
        </w:div>
        <w:div w:id="2021345490">
          <w:marLeft w:val="0"/>
          <w:marRight w:val="0"/>
          <w:marTop w:val="0"/>
          <w:marBottom w:val="0"/>
          <w:divBdr>
            <w:top w:val="none" w:sz="0" w:space="0" w:color="auto"/>
            <w:left w:val="none" w:sz="0" w:space="0" w:color="auto"/>
            <w:bottom w:val="none" w:sz="0" w:space="0" w:color="auto"/>
            <w:right w:val="none" w:sz="0" w:space="0" w:color="auto"/>
          </w:divBdr>
        </w:div>
        <w:div w:id="1325471662">
          <w:marLeft w:val="0"/>
          <w:marRight w:val="0"/>
          <w:marTop w:val="0"/>
          <w:marBottom w:val="0"/>
          <w:divBdr>
            <w:top w:val="none" w:sz="0" w:space="0" w:color="auto"/>
            <w:left w:val="none" w:sz="0" w:space="0" w:color="auto"/>
            <w:bottom w:val="none" w:sz="0" w:space="0" w:color="auto"/>
            <w:right w:val="none" w:sz="0" w:space="0" w:color="auto"/>
          </w:divBdr>
        </w:div>
        <w:div w:id="1894728710">
          <w:marLeft w:val="0"/>
          <w:marRight w:val="0"/>
          <w:marTop w:val="0"/>
          <w:marBottom w:val="0"/>
          <w:divBdr>
            <w:top w:val="none" w:sz="0" w:space="0" w:color="auto"/>
            <w:left w:val="none" w:sz="0" w:space="0" w:color="auto"/>
            <w:bottom w:val="none" w:sz="0" w:space="0" w:color="auto"/>
            <w:right w:val="none" w:sz="0" w:space="0" w:color="auto"/>
          </w:divBdr>
        </w:div>
        <w:div w:id="683673687">
          <w:marLeft w:val="0"/>
          <w:marRight w:val="0"/>
          <w:marTop w:val="0"/>
          <w:marBottom w:val="0"/>
          <w:divBdr>
            <w:top w:val="none" w:sz="0" w:space="0" w:color="auto"/>
            <w:left w:val="none" w:sz="0" w:space="0" w:color="auto"/>
            <w:bottom w:val="none" w:sz="0" w:space="0" w:color="auto"/>
            <w:right w:val="none" w:sz="0" w:space="0" w:color="auto"/>
          </w:divBdr>
          <w:divsChild>
            <w:div w:id="472409276">
              <w:marLeft w:val="0"/>
              <w:marRight w:val="0"/>
              <w:marTop w:val="30"/>
              <w:marBottom w:val="30"/>
              <w:divBdr>
                <w:top w:val="none" w:sz="0" w:space="0" w:color="auto"/>
                <w:left w:val="none" w:sz="0" w:space="0" w:color="auto"/>
                <w:bottom w:val="none" w:sz="0" w:space="0" w:color="auto"/>
                <w:right w:val="none" w:sz="0" w:space="0" w:color="auto"/>
              </w:divBdr>
              <w:divsChild>
                <w:div w:id="1919555735">
                  <w:marLeft w:val="0"/>
                  <w:marRight w:val="0"/>
                  <w:marTop w:val="0"/>
                  <w:marBottom w:val="0"/>
                  <w:divBdr>
                    <w:top w:val="none" w:sz="0" w:space="0" w:color="auto"/>
                    <w:left w:val="none" w:sz="0" w:space="0" w:color="auto"/>
                    <w:bottom w:val="none" w:sz="0" w:space="0" w:color="auto"/>
                    <w:right w:val="none" w:sz="0" w:space="0" w:color="auto"/>
                  </w:divBdr>
                  <w:divsChild>
                    <w:div w:id="928660844">
                      <w:marLeft w:val="0"/>
                      <w:marRight w:val="0"/>
                      <w:marTop w:val="0"/>
                      <w:marBottom w:val="0"/>
                      <w:divBdr>
                        <w:top w:val="none" w:sz="0" w:space="0" w:color="auto"/>
                        <w:left w:val="none" w:sz="0" w:space="0" w:color="auto"/>
                        <w:bottom w:val="none" w:sz="0" w:space="0" w:color="auto"/>
                        <w:right w:val="none" w:sz="0" w:space="0" w:color="auto"/>
                      </w:divBdr>
                    </w:div>
                  </w:divsChild>
                </w:div>
                <w:div w:id="600338050">
                  <w:marLeft w:val="0"/>
                  <w:marRight w:val="0"/>
                  <w:marTop w:val="0"/>
                  <w:marBottom w:val="0"/>
                  <w:divBdr>
                    <w:top w:val="none" w:sz="0" w:space="0" w:color="auto"/>
                    <w:left w:val="none" w:sz="0" w:space="0" w:color="auto"/>
                    <w:bottom w:val="none" w:sz="0" w:space="0" w:color="auto"/>
                    <w:right w:val="none" w:sz="0" w:space="0" w:color="auto"/>
                  </w:divBdr>
                  <w:divsChild>
                    <w:div w:id="16574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77023">
          <w:marLeft w:val="0"/>
          <w:marRight w:val="0"/>
          <w:marTop w:val="0"/>
          <w:marBottom w:val="0"/>
          <w:divBdr>
            <w:top w:val="none" w:sz="0" w:space="0" w:color="auto"/>
            <w:left w:val="none" w:sz="0" w:space="0" w:color="auto"/>
            <w:bottom w:val="none" w:sz="0" w:space="0" w:color="auto"/>
            <w:right w:val="none" w:sz="0" w:space="0" w:color="auto"/>
          </w:divBdr>
        </w:div>
        <w:div w:id="635335893">
          <w:marLeft w:val="0"/>
          <w:marRight w:val="0"/>
          <w:marTop w:val="0"/>
          <w:marBottom w:val="0"/>
          <w:divBdr>
            <w:top w:val="none" w:sz="0" w:space="0" w:color="auto"/>
            <w:left w:val="none" w:sz="0" w:space="0" w:color="auto"/>
            <w:bottom w:val="none" w:sz="0" w:space="0" w:color="auto"/>
            <w:right w:val="none" w:sz="0" w:space="0" w:color="auto"/>
          </w:divBdr>
        </w:div>
        <w:div w:id="944731062">
          <w:marLeft w:val="0"/>
          <w:marRight w:val="0"/>
          <w:marTop w:val="0"/>
          <w:marBottom w:val="0"/>
          <w:divBdr>
            <w:top w:val="none" w:sz="0" w:space="0" w:color="auto"/>
            <w:left w:val="none" w:sz="0" w:space="0" w:color="auto"/>
            <w:bottom w:val="none" w:sz="0" w:space="0" w:color="auto"/>
            <w:right w:val="none" w:sz="0" w:space="0" w:color="auto"/>
          </w:divBdr>
          <w:divsChild>
            <w:div w:id="1609502005">
              <w:marLeft w:val="0"/>
              <w:marRight w:val="0"/>
              <w:marTop w:val="30"/>
              <w:marBottom w:val="30"/>
              <w:divBdr>
                <w:top w:val="none" w:sz="0" w:space="0" w:color="auto"/>
                <w:left w:val="none" w:sz="0" w:space="0" w:color="auto"/>
                <w:bottom w:val="none" w:sz="0" w:space="0" w:color="auto"/>
                <w:right w:val="none" w:sz="0" w:space="0" w:color="auto"/>
              </w:divBdr>
              <w:divsChild>
                <w:div w:id="48766706">
                  <w:marLeft w:val="0"/>
                  <w:marRight w:val="0"/>
                  <w:marTop w:val="0"/>
                  <w:marBottom w:val="0"/>
                  <w:divBdr>
                    <w:top w:val="none" w:sz="0" w:space="0" w:color="auto"/>
                    <w:left w:val="none" w:sz="0" w:space="0" w:color="auto"/>
                    <w:bottom w:val="none" w:sz="0" w:space="0" w:color="auto"/>
                    <w:right w:val="none" w:sz="0" w:space="0" w:color="auto"/>
                  </w:divBdr>
                  <w:divsChild>
                    <w:div w:id="665522814">
                      <w:marLeft w:val="0"/>
                      <w:marRight w:val="0"/>
                      <w:marTop w:val="0"/>
                      <w:marBottom w:val="0"/>
                      <w:divBdr>
                        <w:top w:val="none" w:sz="0" w:space="0" w:color="auto"/>
                        <w:left w:val="none" w:sz="0" w:space="0" w:color="auto"/>
                        <w:bottom w:val="none" w:sz="0" w:space="0" w:color="auto"/>
                        <w:right w:val="none" w:sz="0" w:space="0" w:color="auto"/>
                      </w:divBdr>
                    </w:div>
                  </w:divsChild>
                </w:div>
                <w:div w:id="1494417551">
                  <w:marLeft w:val="0"/>
                  <w:marRight w:val="0"/>
                  <w:marTop w:val="0"/>
                  <w:marBottom w:val="0"/>
                  <w:divBdr>
                    <w:top w:val="none" w:sz="0" w:space="0" w:color="auto"/>
                    <w:left w:val="none" w:sz="0" w:space="0" w:color="auto"/>
                    <w:bottom w:val="none" w:sz="0" w:space="0" w:color="auto"/>
                    <w:right w:val="none" w:sz="0" w:space="0" w:color="auto"/>
                  </w:divBdr>
                  <w:divsChild>
                    <w:div w:id="937298076">
                      <w:marLeft w:val="0"/>
                      <w:marRight w:val="0"/>
                      <w:marTop w:val="0"/>
                      <w:marBottom w:val="0"/>
                      <w:divBdr>
                        <w:top w:val="none" w:sz="0" w:space="0" w:color="auto"/>
                        <w:left w:val="none" w:sz="0" w:space="0" w:color="auto"/>
                        <w:bottom w:val="none" w:sz="0" w:space="0" w:color="auto"/>
                        <w:right w:val="none" w:sz="0" w:space="0" w:color="auto"/>
                      </w:divBdr>
                    </w:div>
                    <w:div w:id="1527907100">
                      <w:marLeft w:val="0"/>
                      <w:marRight w:val="0"/>
                      <w:marTop w:val="0"/>
                      <w:marBottom w:val="0"/>
                      <w:divBdr>
                        <w:top w:val="none" w:sz="0" w:space="0" w:color="auto"/>
                        <w:left w:val="none" w:sz="0" w:space="0" w:color="auto"/>
                        <w:bottom w:val="none" w:sz="0" w:space="0" w:color="auto"/>
                        <w:right w:val="none" w:sz="0" w:space="0" w:color="auto"/>
                      </w:divBdr>
                    </w:div>
                  </w:divsChild>
                </w:div>
                <w:div w:id="1782186930">
                  <w:marLeft w:val="0"/>
                  <w:marRight w:val="0"/>
                  <w:marTop w:val="0"/>
                  <w:marBottom w:val="0"/>
                  <w:divBdr>
                    <w:top w:val="none" w:sz="0" w:space="0" w:color="auto"/>
                    <w:left w:val="none" w:sz="0" w:space="0" w:color="auto"/>
                    <w:bottom w:val="none" w:sz="0" w:space="0" w:color="auto"/>
                    <w:right w:val="none" w:sz="0" w:space="0" w:color="auto"/>
                  </w:divBdr>
                  <w:divsChild>
                    <w:div w:id="2042195592">
                      <w:marLeft w:val="0"/>
                      <w:marRight w:val="0"/>
                      <w:marTop w:val="0"/>
                      <w:marBottom w:val="0"/>
                      <w:divBdr>
                        <w:top w:val="none" w:sz="0" w:space="0" w:color="auto"/>
                        <w:left w:val="none" w:sz="0" w:space="0" w:color="auto"/>
                        <w:bottom w:val="none" w:sz="0" w:space="0" w:color="auto"/>
                        <w:right w:val="none" w:sz="0" w:space="0" w:color="auto"/>
                      </w:divBdr>
                    </w:div>
                    <w:div w:id="2035114756">
                      <w:marLeft w:val="0"/>
                      <w:marRight w:val="0"/>
                      <w:marTop w:val="0"/>
                      <w:marBottom w:val="0"/>
                      <w:divBdr>
                        <w:top w:val="none" w:sz="0" w:space="0" w:color="auto"/>
                        <w:left w:val="none" w:sz="0" w:space="0" w:color="auto"/>
                        <w:bottom w:val="none" w:sz="0" w:space="0" w:color="auto"/>
                        <w:right w:val="none" w:sz="0" w:space="0" w:color="auto"/>
                      </w:divBdr>
                    </w:div>
                    <w:div w:id="1138692002">
                      <w:marLeft w:val="0"/>
                      <w:marRight w:val="0"/>
                      <w:marTop w:val="0"/>
                      <w:marBottom w:val="0"/>
                      <w:divBdr>
                        <w:top w:val="none" w:sz="0" w:space="0" w:color="auto"/>
                        <w:left w:val="none" w:sz="0" w:space="0" w:color="auto"/>
                        <w:bottom w:val="none" w:sz="0" w:space="0" w:color="auto"/>
                        <w:right w:val="none" w:sz="0" w:space="0" w:color="auto"/>
                      </w:divBdr>
                    </w:div>
                    <w:div w:id="1314290813">
                      <w:marLeft w:val="0"/>
                      <w:marRight w:val="0"/>
                      <w:marTop w:val="0"/>
                      <w:marBottom w:val="0"/>
                      <w:divBdr>
                        <w:top w:val="none" w:sz="0" w:space="0" w:color="auto"/>
                        <w:left w:val="none" w:sz="0" w:space="0" w:color="auto"/>
                        <w:bottom w:val="none" w:sz="0" w:space="0" w:color="auto"/>
                        <w:right w:val="none" w:sz="0" w:space="0" w:color="auto"/>
                      </w:divBdr>
                    </w:div>
                  </w:divsChild>
                </w:div>
                <w:div w:id="1228493104">
                  <w:marLeft w:val="0"/>
                  <w:marRight w:val="0"/>
                  <w:marTop w:val="0"/>
                  <w:marBottom w:val="0"/>
                  <w:divBdr>
                    <w:top w:val="none" w:sz="0" w:space="0" w:color="auto"/>
                    <w:left w:val="none" w:sz="0" w:space="0" w:color="auto"/>
                    <w:bottom w:val="none" w:sz="0" w:space="0" w:color="auto"/>
                    <w:right w:val="none" w:sz="0" w:space="0" w:color="auto"/>
                  </w:divBdr>
                  <w:divsChild>
                    <w:div w:id="1379283547">
                      <w:marLeft w:val="0"/>
                      <w:marRight w:val="0"/>
                      <w:marTop w:val="0"/>
                      <w:marBottom w:val="0"/>
                      <w:divBdr>
                        <w:top w:val="none" w:sz="0" w:space="0" w:color="auto"/>
                        <w:left w:val="none" w:sz="0" w:space="0" w:color="auto"/>
                        <w:bottom w:val="none" w:sz="0" w:space="0" w:color="auto"/>
                        <w:right w:val="none" w:sz="0" w:space="0" w:color="auto"/>
                      </w:divBdr>
                    </w:div>
                    <w:div w:id="1735933328">
                      <w:marLeft w:val="0"/>
                      <w:marRight w:val="0"/>
                      <w:marTop w:val="0"/>
                      <w:marBottom w:val="0"/>
                      <w:divBdr>
                        <w:top w:val="none" w:sz="0" w:space="0" w:color="auto"/>
                        <w:left w:val="none" w:sz="0" w:space="0" w:color="auto"/>
                        <w:bottom w:val="none" w:sz="0" w:space="0" w:color="auto"/>
                        <w:right w:val="none" w:sz="0" w:space="0" w:color="auto"/>
                      </w:divBdr>
                    </w:div>
                  </w:divsChild>
                </w:div>
                <w:div w:id="2058428111">
                  <w:marLeft w:val="0"/>
                  <w:marRight w:val="0"/>
                  <w:marTop w:val="0"/>
                  <w:marBottom w:val="0"/>
                  <w:divBdr>
                    <w:top w:val="none" w:sz="0" w:space="0" w:color="auto"/>
                    <w:left w:val="none" w:sz="0" w:space="0" w:color="auto"/>
                    <w:bottom w:val="none" w:sz="0" w:space="0" w:color="auto"/>
                    <w:right w:val="none" w:sz="0" w:space="0" w:color="auto"/>
                  </w:divBdr>
                  <w:divsChild>
                    <w:div w:id="1103921088">
                      <w:marLeft w:val="0"/>
                      <w:marRight w:val="0"/>
                      <w:marTop w:val="0"/>
                      <w:marBottom w:val="0"/>
                      <w:divBdr>
                        <w:top w:val="none" w:sz="0" w:space="0" w:color="auto"/>
                        <w:left w:val="none" w:sz="0" w:space="0" w:color="auto"/>
                        <w:bottom w:val="none" w:sz="0" w:space="0" w:color="auto"/>
                        <w:right w:val="none" w:sz="0" w:space="0" w:color="auto"/>
                      </w:divBdr>
                    </w:div>
                    <w:div w:id="150489093">
                      <w:marLeft w:val="0"/>
                      <w:marRight w:val="0"/>
                      <w:marTop w:val="0"/>
                      <w:marBottom w:val="0"/>
                      <w:divBdr>
                        <w:top w:val="none" w:sz="0" w:space="0" w:color="auto"/>
                        <w:left w:val="none" w:sz="0" w:space="0" w:color="auto"/>
                        <w:bottom w:val="none" w:sz="0" w:space="0" w:color="auto"/>
                        <w:right w:val="none" w:sz="0" w:space="0" w:color="auto"/>
                      </w:divBdr>
                    </w:div>
                  </w:divsChild>
                </w:div>
                <w:div w:id="1163859798">
                  <w:marLeft w:val="0"/>
                  <w:marRight w:val="0"/>
                  <w:marTop w:val="0"/>
                  <w:marBottom w:val="0"/>
                  <w:divBdr>
                    <w:top w:val="none" w:sz="0" w:space="0" w:color="auto"/>
                    <w:left w:val="none" w:sz="0" w:space="0" w:color="auto"/>
                    <w:bottom w:val="none" w:sz="0" w:space="0" w:color="auto"/>
                    <w:right w:val="none" w:sz="0" w:space="0" w:color="auto"/>
                  </w:divBdr>
                  <w:divsChild>
                    <w:div w:id="2117745020">
                      <w:marLeft w:val="0"/>
                      <w:marRight w:val="0"/>
                      <w:marTop w:val="0"/>
                      <w:marBottom w:val="0"/>
                      <w:divBdr>
                        <w:top w:val="none" w:sz="0" w:space="0" w:color="auto"/>
                        <w:left w:val="none" w:sz="0" w:space="0" w:color="auto"/>
                        <w:bottom w:val="none" w:sz="0" w:space="0" w:color="auto"/>
                        <w:right w:val="none" w:sz="0" w:space="0" w:color="auto"/>
                      </w:divBdr>
                    </w:div>
                    <w:div w:id="1880313766">
                      <w:marLeft w:val="0"/>
                      <w:marRight w:val="0"/>
                      <w:marTop w:val="0"/>
                      <w:marBottom w:val="0"/>
                      <w:divBdr>
                        <w:top w:val="none" w:sz="0" w:space="0" w:color="auto"/>
                        <w:left w:val="none" w:sz="0" w:space="0" w:color="auto"/>
                        <w:bottom w:val="none" w:sz="0" w:space="0" w:color="auto"/>
                        <w:right w:val="none" w:sz="0" w:space="0" w:color="auto"/>
                      </w:divBdr>
                    </w:div>
                  </w:divsChild>
                </w:div>
                <w:div w:id="1862209315">
                  <w:marLeft w:val="0"/>
                  <w:marRight w:val="0"/>
                  <w:marTop w:val="0"/>
                  <w:marBottom w:val="0"/>
                  <w:divBdr>
                    <w:top w:val="none" w:sz="0" w:space="0" w:color="auto"/>
                    <w:left w:val="none" w:sz="0" w:space="0" w:color="auto"/>
                    <w:bottom w:val="none" w:sz="0" w:space="0" w:color="auto"/>
                    <w:right w:val="none" w:sz="0" w:space="0" w:color="auto"/>
                  </w:divBdr>
                  <w:divsChild>
                    <w:div w:id="1140339785">
                      <w:marLeft w:val="0"/>
                      <w:marRight w:val="0"/>
                      <w:marTop w:val="0"/>
                      <w:marBottom w:val="0"/>
                      <w:divBdr>
                        <w:top w:val="none" w:sz="0" w:space="0" w:color="auto"/>
                        <w:left w:val="none" w:sz="0" w:space="0" w:color="auto"/>
                        <w:bottom w:val="none" w:sz="0" w:space="0" w:color="auto"/>
                        <w:right w:val="none" w:sz="0" w:space="0" w:color="auto"/>
                      </w:divBdr>
                    </w:div>
                  </w:divsChild>
                </w:div>
                <w:div w:id="521091629">
                  <w:marLeft w:val="0"/>
                  <w:marRight w:val="0"/>
                  <w:marTop w:val="0"/>
                  <w:marBottom w:val="0"/>
                  <w:divBdr>
                    <w:top w:val="none" w:sz="0" w:space="0" w:color="auto"/>
                    <w:left w:val="none" w:sz="0" w:space="0" w:color="auto"/>
                    <w:bottom w:val="none" w:sz="0" w:space="0" w:color="auto"/>
                    <w:right w:val="none" w:sz="0" w:space="0" w:color="auto"/>
                  </w:divBdr>
                  <w:divsChild>
                    <w:div w:id="721365463">
                      <w:marLeft w:val="0"/>
                      <w:marRight w:val="0"/>
                      <w:marTop w:val="0"/>
                      <w:marBottom w:val="0"/>
                      <w:divBdr>
                        <w:top w:val="none" w:sz="0" w:space="0" w:color="auto"/>
                        <w:left w:val="none" w:sz="0" w:space="0" w:color="auto"/>
                        <w:bottom w:val="none" w:sz="0" w:space="0" w:color="auto"/>
                        <w:right w:val="none" w:sz="0" w:space="0" w:color="auto"/>
                      </w:divBdr>
                    </w:div>
                  </w:divsChild>
                </w:div>
                <w:div w:id="1338843296">
                  <w:marLeft w:val="0"/>
                  <w:marRight w:val="0"/>
                  <w:marTop w:val="0"/>
                  <w:marBottom w:val="0"/>
                  <w:divBdr>
                    <w:top w:val="none" w:sz="0" w:space="0" w:color="auto"/>
                    <w:left w:val="none" w:sz="0" w:space="0" w:color="auto"/>
                    <w:bottom w:val="none" w:sz="0" w:space="0" w:color="auto"/>
                    <w:right w:val="none" w:sz="0" w:space="0" w:color="auto"/>
                  </w:divBdr>
                  <w:divsChild>
                    <w:div w:id="1861360098">
                      <w:marLeft w:val="0"/>
                      <w:marRight w:val="0"/>
                      <w:marTop w:val="0"/>
                      <w:marBottom w:val="0"/>
                      <w:divBdr>
                        <w:top w:val="none" w:sz="0" w:space="0" w:color="auto"/>
                        <w:left w:val="none" w:sz="0" w:space="0" w:color="auto"/>
                        <w:bottom w:val="none" w:sz="0" w:space="0" w:color="auto"/>
                        <w:right w:val="none" w:sz="0" w:space="0" w:color="auto"/>
                      </w:divBdr>
                    </w:div>
                    <w:div w:id="1939830501">
                      <w:marLeft w:val="0"/>
                      <w:marRight w:val="0"/>
                      <w:marTop w:val="0"/>
                      <w:marBottom w:val="0"/>
                      <w:divBdr>
                        <w:top w:val="none" w:sz="0" w:space="0" w:color="auto"/>
                        <w:left w:val="none" w:sz="0" w:space="0" w:color="auto"/>
                        <w:bottom w:val="none" w:sz="0" w:space="0" w:color="auto"/>
                        <w:right w:val="none" w:sz="0" w:space="0" w:color="auto"/>
                      </w:divBdr>
                    </w:div>
                  </w:divsChild>
                </w:div>
                <w:div w:id="200166456">
                  <w:marLeft w:val="0"/>
                  <w:marRight w:val="0"/>
                  <w:marTop w:val="0"/>
                  <w:marBottom w:val="0"/>
                  <w:divBdr>
                    <w:top w:val="none" w:sz="0" w:space="0" w:color="auto"/>
                    <w:left w:val="none" w:sz="0" w:space="0" w:color="auto"/>
                    <w:bottom w:val="none" w:sz="0" w:space="0" w:color="auto"/>
                    <w:right w:val="none" w:sz="0" w:space="0" w:color="auto"/>
                  </w:divBdr>
                  <w:divsChild>
                    <w:div w:id="472219175">
                      <w:marLeft w:val="0"/>
                      <w:marRight w:val="0"/>
                      <w:marTop w:val="0"/>
                      <w:marBottom w:val="0"/>
                      <w:divBdr>
                        <w:top w:val="none" w:sz="0" w:space="0" w:color="auto"/>
                        <w:left w:val="none" w:sz="0" w:space="0" w:color="auto"/>
                        <w:bottom w:val="none" w:sz="0" w:space="0" w:color="auto"/>
                        <w:right w:val="none" w:sz="0" w:space="0" w:color="auto"/>
                      </w:divBdr>
                    </w:div>
                    <w:div w:id="1572302365">
                      <w:marLeft w:val="0"/>
                      <w:marRight w:val="0"/>
                      <w:marTop w:val="0"/>
                      <w:marBottom w:val="0"/>
                      <w:divBdr>
                        <w:top w:val="none" w:sz="0" w:space="0" w:color="auto"/>
                        <w:left w:val="none" w:sz="0" w:space="0" w:color="auto"/>
                        <w:bottom w:val="none" w:sz="0" w:space="0" w:color="auto"/>
                        <w:right w:val="none" w:sz="0" w:space="0" w:color="auto"/>
                      </w:divBdr>
                    </w:div>
                    <w:div w:id="18889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47156">
      <w:bodyDiv w:val="1"/>
      <w:marLeft w:val="0"/>
      <w:marRight w:val="0"/>
      <w:marTop w:val="0"/>
      <w:marBottom w:val="0"/>
      <w:divBdr>
        <w:top w:val="none" w:sz="0" w:space="0" w:color="auto"/>
        <w:left w:val="none" w:sz="0" w:space="0" w:color="auto"/>
        <w:bottom w:val="none" w:sz="0" w:space="0" w:color="auto"/>
        <w:right w:val="none" w:sz="0" w:space="0" w:color="auto"/>
      </w:divBdr>
      <w:divsChild>
        <w:div w:id="2044593378">
          <w:marLeft w:val="0"/>
          <w:marRight w:val="0"/>
          <w:marTop w:val="0"/>
          <w:marBottom w:val="0"/>
          <w:divBdr>
            <w:top w:val="none" w:sz="0" w:space="0" w:color="auto"/>
            <w:left w:val="none" w:sz="0" w:space="0" w:color="auto"/>
            <w:bottom w:val="none" w:sz="0" w:space="0" w:color="auto"/>
            <w:right w:val="none" w:sz="0" w:space="0" w:color="auto"/>
          </w:divBdr>
        </w:div>
        <w:div w:id="1406490528">
          <w:marLeft w:val="0"/>
          <w:marRight w:val="0"/>
          <w:marTop w:val="0"/>
          <w:marBottom w:val="0"/>
          <w:divBdr>
            <w:top w:val="none" w:sz="0" w:space="0" w:color="auto"/>
            <w:left w:val="none" w:sz="0" w:space="0" w:color="auto"/>
            <w:bottom w:val="none" w:sz="0" w:space="0" w:color="auto"/>
            <w:right w:val="none" w:sz="0" w:space="0" w:color="auto"/>
          </w:divBdr>
        </w:div>
        <w:div w:id="1204709945">
          <w:marLeft w:val="0"/>
          <w:marRight w:val="0"/>
          <w:marTop w:val="0"/>
          <w:marBottom w:val="0"/>
          <w:divBdr>
            <w:top w:val="none" w:sz="0" w:space="0" w:color="auto"/>
            <w:left w:val="none" w:sz="0" w:space="0" w:color="auto"/>
            <w:bottom w:val="none" w:sz="0" w:space="0" w:color="auto"/>
            <w:right w:val="none" w:sz="0" w:space="0" w:color="auto"/>
          </w:divBdr>
        </w:div>
        <w:div w:id="755440376">
          <w:marLeft w:val="0"/>
          <w:marRight w:val="0"/>
          <w:marTop w:val="0"/>
          <w:marBottom w:val="0"/>
          <w:divBdr>
            <w:top w:val="none" w:sz="0" w:space="0" w:color="auto"/>
            <w:left w:val="none" w:sz="0" w:space="0" w:color="auto"/>
            <w:bottom w:val="none" w:sz="0" w:space="0" w:color="auto"/>
            <w:right w:val="none" w:sz="0" w:space="0" w:color="auto"/>
          </w:divBdr>
        </w:div>
        <w:div w:id="1415784280">
          <w:marLeft w:val="0"/>
          <w:marRight w:val="0"/>
          <w:marTop w:val="0"/>
          <w:marBottom w:val="0"/>
          <w:divBdr>
            <w:top w:val="none" w:sz="0" w:space="0" w:color="auto"/>
            <w:left w:val="none" w:sz="0" w:space="0" w:color="auto"/>
            <w:bottom w:val="none" w:sz="0" w:space="0" w:color="auto"/>
            <w:right w:val="none" w:sz="0" w:space="0" w:color="auto"/>
          </w:divBdr>
          <w:divsChild>
            <w:div w:id="1963920063">
              <w:marLeft w:val="0"/>
              <w:marRight w:val="0"/>
              <w:marTop w:val="30"/>
              <w:marBottom w:val="30"/>
              <w:divBdr>
                <w:top w:val="none" w:sz="0" w:space="0" w:color="auto"/>
                <w:left w:val="none" w:sz="0" w:space="0" w:color="auto"/>
                <w:bottom w:val="none" w:sz="0" w:space="0" w:color="auto"/>
                <w:right w:val="none" w:sz="0" w:space="0" w:color="auto"/>
              </w:divBdr>
              <w:divsChild>
                <w:div w:id="1172722177">
                  <w:marLeft w:val="0"/>
                  <w:marRight w:val="0"/>
                  <w:marTop w:val="0"/>
                  <w:marBottom w:val="0"/>
                  <w:divBdr>
                    <w:top w:val="none" w:sz="0" w:space="0" w:color="auto"/>
                    <w:left w:val="none" w:sz="0" w:space="0" w:color="auto"/>
                    <w:bottom w:val="none" w:sz="0" w:space="0" w:color="auto"/>
                    <w:right w:val="none" w:sz="0" w:space="0" w:color="auto"/>
                  </w:divBdr>
                  <w:divsChild>
                    <w:div w:id="641079012">
                      <w:marLeft w:val="0"/>
                      <w:marRight w:val="0"/>
                      <w:marTop w:val="0"/>
                      <w:marBottom w:val="0"/>
                      <w:divBdr>
                        <w:top w:val="none" w:sz="0" w:space="0" w:color="auto"/>
                        <w:left w:val="none" w:sz="0" w:space="0" w:color="auto"/>
                        <w:bottom w:val="none" w:sz="0" w:space="0" w:color="auto"/>
                        <w:right w:val="none" w:sz="0" w:space="0" w:color="auto"/>
                      </w:divBdr>
                    </w:div>
                  </w:divsChild>
                </w:div>
                <w:div w:id="922449424">
                  <w:marLeft w:val="0"/>
                  <w:marRight w:val="0"/>
                  <w:marTop w:val="0"/>
                  <w:marBottom w:val="0"/>
                  <w:divBdr>
                    <w:top w:val="none" w:sz="0" w:space="0" w:color="auto"/>
                    <w:left w:val="none" w:sz="0" w:space="0" w:color="auto"/>
                    <w:bottom w:val="none" w:sz="0" w:space="0" w:color="auto"/>
                    <w:right w:val="none" w:sz="0" w:space="0" w:color="auto"/>
                  </w:divBdr>
                  <w:divsChild>
                    <w:div w:id="3110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3411">
          <w:marLeft w:val="0"/>
          <w:marRight w:val="0"/>
          <w:marTop w:val="0"/>
          <w:marBottom w:val="0"/>
          <w:divBdr>
            <w:top w:val="none" w:sz="0" w:space="0" w:color="auto"/>
            <w:left w:val="none" w:sz="0" w:space="0" w:color="auto"/>
            <w:bottom w:val="none" w:sz="0" w:space="0" w:color="auto"/>
            <w:right w:val="none" w:sz="0" w:space="0" w:color="auto"/>
          </w:divBdr>
        </w:div>
        <w:div w:id="2108454444">
          <w:marLeft w:val="0"/>
          <w:marRight w:val="0"/>
          <w:marTop w:val="0"/>
          <w:marBottom w:val="0"/>
          <w:divBdr>
            <w:top w:val="none" w:sz="0" w:space="0" w:color="auto"/>
            <w:left w:val="none" w:sz="0" w:space="0" w:color="auto"/>
            <w:bottom w:val="none" w:sz="0" w:space="0" w:color="auto"/>
            <w:right w:val="none" w:sz="0" w:space="0" w:color="auto"/>
          </w:divBdr>
        </w:div>
        <w:div w:id="2103721908">
          <w:marLeft w:val="0"/>
          <w:marRight w:val="0"/>
          <w:marTop w:val="0"/>
          <w:marBottom w:val="0"/>
          <w:divBdr>
            <w:top w:val="none" w:sz="0" w:space="0" w:color="auto"/>
            <w:left w:val="none" w:sz="0" w:space="0" w:color="auto"/>
            <w:bottom w:val="none" w:sz="0" w:space="0" w:color="auto"/>
            <w:right w:val="none" w:sz="0" w:space="0" w:color="auto"/>
          </w:divBdr>
          <w:divsChild>
            <w:div w:id="591400234">
              <w:marLeft w:val="0"/>
              <w:marRight w:val="0"/>
              <w:marTop w:val="30"/>
              <w:marBottom w:val="30"/>
              <w:divBdr>
                <w:top w:val="none" w:sz="0" w:space="0" w:color="auto"/>
                <w:left w:val="none" w:sz="0" w:space="0" w:color="auto"/>
                <w:bottom w:val="none" w:sz="0" w:space="0" w:color="auto"/>
                <w:right w:val="none" w:sz="0" w:space="0" w:color="auto"/>
              </w:divBdr>
              <w:divsChild>
                <w:div w:id="1661159410">
                  <w:marLeft w:val="0"/>
                  <w:marRight w:val="0"/>
                  <w:marTop w:val="0"/>
                  <w:marBottom w:val="0"/>
                  <w:divBdr>
                    <w:top w:val="none" w:sz="0" w:space="0" w:color="auto"/>
                    <w:left w:val="none" w:sz="0" w:space="0" w:color="auto"/>
                    <w:bottom w:val="none" w:sz="0" w:space="0" w:color="auto"/>
                    <w:right w:val="none" w:sz="0" w:space="0" w:color="auto"/>
                  </w:divBdr>
                  <w:divsChild>
                    <w:div w:id="447434046">
                      <w:marLeft w:val="0"/>
                      <w:marRight w:val="0"/>
                      <w:marTop w:val="0"/>
                      <w:marBottom w:val="0"/>
                      <w:divBdr>
                        <w:top w:val="none" w:sz="0" w:space="0" w:color="auto"/>
                        <w:left w:val="none" w:sz="0" w:space="0" w:color="auto"/>
                        <w:bottom w:val="none" w:sz="0" w:space="0" w:color="auto"/>
                        <w:right w:val="none" w:sz="0" w:space="0" w:color="auto"/>
                      </w:divBdr>
                    </w:div>
                  </w:divsChild>
                </w:div>
                <w:div w:id="934560962">
                  <w:marLeft w:val="0"/>
                  <w:marRight w:val="0"/>
                  <w:marTop w:val="0"/>
                  <w:marBottom w:val="0"/>
                  <w:divBdr>
                    <w:top w:val="none" w:sz="0" w:space="0" w:color="auto"/>
                    <w:left w:val="none" w:sz="0" w:space="0" w:color="auto"/>
                    <w:bottom w:val="none" w:sz="0" w:space="0" w:color="auto"/>
                    <w:right w:val="none" w:sz="0" w:space="0" w:color="auto"/>
                  </w:divBdr>
                  <w:divsChild>
                    <w:div w:id="865944627">
                      <w:marLeft w:val="0"/>
                      <w:marRight w:val="0"/>
                      <w:marTop w:val="0"/>
                      <w:marBottom w:val="0"/>
                      <w:divBdr>
                        <w:top w:val="none" w:sz="0" w:space="0" w:color="auto"/>
                        <w:left w:val="none" w:sz="0" w:space="0" w:color="auto"/>
                        <w:bottom w:val="none" w:sz="0" w:space="0" w:color="auto"/>
                        <w:right w:val="none" w:sz="0" w:space="0" w:color="auto"/>
                      </w:divBdr>
                    </w:div>
                    <w:div w:id="2138253229">
                      <w:marLeft w:val="0"/>
                      <w:marRight w:val="0"/>
                      <w:marTop w:val="0"/>
                      <w:marBottom w:val="0"/>
                      <w:divBdr>
                        <w:top w:val="none" w:sz="0" w:space="0" w:color="auto"/>
                        <w:left w:val="none" w:sz="0" w:space="0" w:color="auto"/>
                        <w:bottom w:val="none" w:sz="0" w:space="0" w:color="auto"/>
                        <w:right w:val="none" w:sz="0" w:space="0" w:color="auto"/>
                      </w:divBdr>
                    </w:div>
                  </w:divsChild>
                </w:div>
                <w:div w:id="1373194111">
                  <w:marLeft w:val="0"/>
                  <w:marRight w:val="0"/>
                  <w:marTop w:val="0"/>
                  <w:marBottom w:val="0"/>
                  <w:divBdr>
                    <w:top w:val="none" w:sz="0" w:space="0" w:color="auto"/>
                    <w:left w:val="none" w:sz="0" w:space="0" w:color="auto"/>
                    <w:bottom w:val="none" w:sz="0" w:space="0" w:color="auto"/>
                    <w:right w:val="none" w:sz="0" w:space="0" w:color="auto"/>
                  </w:divBdr>
                  <w:divsChild>
                    <w:div w:id="1468815927">
                      <w:marLeft w:val="0"/>
                      <w:marRight w:val="0"/>
                      <w:marTop w:val="0"/>
                      <w:marBottom w:val="0"/>
                      <w:divBdr>
                        <w:top w:val="none" w:sz="0" w:space="0" w:color="auto"/>
                        <w:left w:val="none" w:sz="0" w:space="0" w:color="auto"/>
                        <w:bottom w:val="none" w:sz="0" w:space="0" w:color="auto"/>
                        <w:right w:val="none" w:sz="0" w:space="0" w:color="auto"/>
                      </w:divBdr>
                    </w:div>
                    <w:div w:id="135227092">
                      <w:marLeft w:val="0"/>
                      <w:marRight w:val="0"/>
                      <w:marTop w:val="0"/>
                      <w:marBottom w:val="0"/>
                      <w:divBdr>
                        <w:top w:val="none" w:sz="0" w:space="0" w:color="auto"/>
                        <w:left w:val="none" w:sz="0" w:space="0" w:color="auto"/>
                        <w:bottom w:val="none" w:sz="0" w:space="0" w:color="auto"/>
                        <w:right w:val="none" w:sz="0" w:space="0" w:color="auto"/>
                      </w:divBdr>
                    </w:div>
                    <w:div w:id="2143113573">
                      <w:marLeft w:val="0"/>
                      <w:marRight w:val="0"/>
                      <w:marTop w:val="0"/>
                      <w:marBottom w:val="0"/>
                      <w:divBdr>
                        <w:top w:val="none" w:sz="0" w:space="0" w:color="auto"/>
                        <w:left w:val="none" w:sz="0" w:space="0" w:color="auto"/>
                        <w:bottom w:val="none" w:sz="0" w:space="0" w:color="auto"/>
                        <w:right w:val="none" w:sz="0" w:space="0" w:color="auto"/>
                      </w:divBdr>
                    </w:div>
                    <w:div w:id="749160872">
                      <w:marLeft w:val="0"/>
                      <w:marRight w:val="0"/>
                      <w:marTop w:val="0"/>
                      <w:marBottom w:val="0"/>
                      <w:divBdr>
                        <w:top w:val="none" w:sz="0" w:space="0" w:color="auto"/>
                        <w:left w:val="none" w:sz="0" w:space="0" w:color="auto"/>
                        <w:bottom w:val="none" w:sz="0" w:space="0" w:color="auto"/>
                        <w:right w:val="none" w:sz="0" w:space="0" w:color="auto"/>
                      </w:divBdr>
                    </w:div>
                  </w:divsChild>
                </w:div>
                <w:div w:id="748969354">
                  <w:marLeft w:val="0"/>
                  <w:marRight w:val="0"/>
                  <w:marTop w:val="0"/>
                  <w:marBottom w:val="0"/>
                  <w:divBdr>
                    <w:top w:val="none" w:sz="0" w:space="0" w:color="auto"/>
                    <w:left w:val="none" w:sz="0" w:space="0" w:color="auto"/>
                    <w:bottom w:val="none" w:sz="0" w:space="0" w:color="auto"/>
                    <w:right w:val="none" w:sz="0" w:space="0" w:color="auto"/>
                  </w:divBdr>
                  <w:divsChild>
                    <w:div w:id="30375677">
                      <w:marLeft w:val="0"/>
                      <w:marRight w:val="0"/>
                      <w:marTop w:val="0"/>
                      <w:marBottom w:val="0"/>
                      <w:divBdr>
                        <w:top w:val="none" w:sz="0" w:space="0" w:color="auto"/>
                        <w:left w:val="none" w:sz="0" w:space="0" w:color="auto"/>
                        <w:bottom w:val="none" w:sz="0" w:space="0" w:color="auto"/>
                        <w:right w:val="none" w:sz="0" w:space="0" w:color="auto"/>
                      </w:divBdr>
                    </w:div>
                    <w:div w:id="1811096830">
                      <w:marLeft w:val="0"/>
                      <w:marRight w:val="0"/>
                      <w:marTop w:val="0"/>
                      <w:marBottom w:val="0"/>
                      <w:divBdr>
                        <w:top w:val="none" w:sz="0" w:space="0" w:color="auto"/>
                        <w:left w:val="none" w:sz="0" w:space="0" w:color="auto"/>
                        <w:bottom w:val="none" w:sz="0" w:space="0" w:color="auto"/>
                        <w:right w:val="none" w:sz="0" w:space="0" w:color="auto"/>
                      </w:divBdr>
                    </w:div>
                  </w:divsChild>
                </w:div>
                <w:div w:id="1739132363">
                  <w:marLeft w:val="0"/>
                  <w:marRight w:val="0"/>
                  <w:marTop w:val="0"/>
                  <w:marBottom w:val="0"/>
                  <w:divBdr>
                    <w:top w:val="none" w:sz="0" w:space="0" w:color="auto"/>
                    <w:left w:val="none" w:sz="0" w:space="0" w:color="auto"/>
                    <w:bottom w:val="none" w:sz="0" w:space="0" w:color="auto"/>
                    <w:right w:val="none" w:sz="0" w:space="0" w:color="auto"/>
                  </w:divBdr>
                  <w:divsChild>
                    <w:div w:id="471094655">
                      <w:marLeft w:val="0"/>
                      <w:marRight w:val="0"/>
                      <w:marTop w:val="0"/>
                      <w:marBottom w:val="0"/>
                      <w:divBdr>
                        <w:top w:val="none" w:sz="0" w:space="0" w:color="auto"/>
                        <w:left w:val="none" w:sz="0" w:space="0" w:color="auto"/>
                        <w:bottom w:val="none" w:sz="0" w:space="0" w:color="auto"/>
                        <w:right w:val="none" w:sz="0" w:space="0" w:color="auto"/>
                      </w:divBdr>
                    </w:div>
                    <w:div w:id="220679543">
                      <w:marLeft w:val="0"/>
                      <w:marRight w:val="0"/>
                      <w:marTop w:val="0"/>
                      <w:marBottom w:val="0"/>
                      <w:divBdr>
                        <w:top w:val="none" w:sz="0" w:space="0" w:color="auto"/>
                        <w:left w:val="none" w:sz="0" w:space="0" w:color="auto"/>
                        <w:bottom w:val="none" w:sz="0" w:space="0" w:color="auto"/>
                        <w:right w:val="none" w:sz="0" w:space="0" w:color="auto"/>
                      </w:divBdr>
                    </w:div>
                  </w:divsChild>
                </w:div>
                <w:div w:id="751395204">
                  <w:marLeft w:val="0"/>
                  <w:marRight w:val="0"/>
                  <w:marTop w:val="0"/>
                  <w:marBottom w:val="0"/>
                  <w:divBdr>
                    <w:top w:val="none" w:sz="0" w:space="0" w:color="auto"/>
                    <w:left w:val="none" w:sz="0" w:space="0" w:color="auto"/>
                    <w:bottom w:val="none" w:sz="0" w:space="0" w:color="auto"/>
                    <w:right w:val="none" w:sz="0" w:space="0" w:color="auto"/>
                  </w:divBdr>
                  <w:divsChild>
                    <w:div w:id="617108336">
                      <w:marLeft w:val="0"/>
                      <w:marRight w:val="0"/>
                      <w:marTop w:val="0"/>
                      <w:marBottom w:val="0"/>
                      <w:divBdr>
                        <w:top w:val="none" w:sz="0" w:space="0" w:color="auto"/>
                        <w:left w:val="none" w:sz="0" w:space="0" w:color="auto"/>
                        <w:bottom w:val="none" w:sz="0" w:space="0" w:color="auto"/>
                        <w:right w:val="none" w:sz="0" w:space="0" w:color="auto"/>
                      </w:divBdr>
                    </w:div>
                    <w:div w:id="263155174">
                      <w:marLeft w:val="0"/>
                      <w:marRight w:val="0"/>
                      <w:marTop w:val="0"/>
                      <w:marBottom w:val="0"/>
                      <w:divBdr>
                        <w:top w:val="none" w:sz="0" w:space="0" w:color="auto"/>
                        <w:left w:val="none" w:sz="0" w:space="0" w:color="auto"/>
                        <w:bottom w:val="none" w:sz="0" w:space="0" w:color="auto"/>
                        <w:right w:val="none" w:sz="0" w:space="0" w:color="auto"/>
                      </w:divBdr>
                    </w:div>
                  </w:divsChild>
                </w:div>
                <w:div w:id="709262608">
                  <w:marLeft w:val="0"/>
                  <w:marRight w:val="0"/>
                  <w:marTop w:val="0"/>
                  <w:marBottom w:val="0"/>
                  <w:divBdr>
                    <w:top w:val="none" w:sz="0" w:space="0" w:color="auto"/>
                    <w:left w:val="none" w:sz="0" w:space="0" w:color="auto"/>
                    <w:bottom w:val="none" w:sz="0" w:space="0" w:color="auto"/>
                    <w:right w:val="none" w:sz="0" w:space="0" w:color="auto"/>
                  </w:divBdr>
                  <w:divsChild>
                    <w:div w:id="799420534">
                      <w:marLeft w:val="0"/>
                      <w:marRight w:val="0"/>
                      <w:marTop w:val="0"/>
                      <w:marBottom w:val="0"/>
                      <w:divBdr>
                        <w:top w:val="none" w:sz="0" w:space="0" w:color="auto"/>
                        <w:left w:val="none" w:sz="0" w:space="0" w:color="auto"/>
                        <w:bottom w:val="none" w:sz="0" w:space="0" w:color="auto"/>
                        <w:right w:val="none" w:sz="0" w:space="0" w:color="auto"/>
                      </w:divBdr>
                    </w:div>
                  </w:divsChild>
                </w:div>
                <w:div w:id="1625692756">
                  <w:marLeft w:val="0"/>
                  <w:marRight w:val="0"/>
                  <w:marTop w:val="0"/>
                  <w:marBottom w:val="0"/>
                  <w:divBdr>
                    <w:top w:val="none" w:sz="0" w:space="0" w:color="auto"/>
                    <w:left w:val="none" w:sz="0" w:space="0" w:color="auto"/>
                    <w:bottom w:val="none" w:sz="0" w:space="0" w:color="auto"/>
                    <w:right w:val="none" w:sz="0" w:space="0" w:color="auto"/>
                  </w:divBdr>
                  <w:divsChild>
                    <w:div w:id="2125612266">
                      <w:marLeft w:val="0"/>
                      <w:marRight w:val="0"/>
                      <w:marTop w:val="0"/>
                      <w:marBottom w:val="0"/>
                      <w:divBdr>
                        <w:top w:val="none" w:sz="0" w:space="0" w:color="auto"/>
                        <w:left w:val="none" w:sz="0" w:space="0" w:color="auto"/>
                        <w:bottom w:val="none" w:sz="0" w:space="0" w:color="auto"/>
                        <w:right w:val="none" w:sz="0" w:space="0" w:color="auto"/>
                      </w:divBdr>
                    </w:div>
                  </w:divsChild>
                </w:div>
                <w:div w:id="1694383634">
                  <w:marLeft w:val="0"/>
                  <w:marRight w:val="0"/>
                  <w:marTop w:val="0"/>
                  <w:marBottom w:val="0"/>
                  <w:divBdr>
                    <w:top w:val="none" w:sz="0" w:space="0" w:color="auto"/>
                    <w:left w:val="none" w:sz="0" w:space="0" w:color="auto"/>
                    <w:bottom w:val="none" w:sz="0" w:space="0" w:color="auto"/>
                    <w:right w:val="none" w:sz="0" w:space="0" w:color="auto"/>
                  </w:divBdr>
                  <w:divsChild>
                    <w:div w:id="427240807">
                      <w:marLeft w:val="0"/>
                      <w:marRight w:val="0"/>
                      <w:marTop w:val="0"/>
                      <w:marBottom w:val="0"/>
                      <w:divBdr>
                        <w:top w:val="none" w:sz="0" w:space="0" w:color="auto"/>
                        <w:left w:val="none" w:sz="0" w:space="0" w:color="auto"/>
                        <w:bottom w:val="none" w:sz="0" w:space="0" w:color="auto"/>
                        <w:right w:val="none" w:sz="0" w:space="0" w:color="auto"/>
                      </w:divBdr>
                    </w:div>
                    <w:div w:id="1656955031">
                      <w:marLeft w:val="0"/>
                      <w:marRight w:val="0"/>
                      <w:marTop w:val="0"/>
                      <w:marBottom w:val="0"/>
                      <w:divBdr>
                        <w:top w:val="none" w:sz="0" w:space="0" w:color="auto"/>
                        <w:left w:val="none" w:sz="0" w:space="0" w:color="auto"/>
                        <w:bottom w:val="none" w:sz="0" w:space="0" w:color="auto"/>
                        <w:right w:val="none" w:sz="0" w:space="0" w:color="auto"/>
                      </w:divBdr>
                    </w:div>
                  </w:divsChild>
                </w:div>
                <w:div w:id="1130637205">
                  <w:marLeft w:val="0"/>
                  <w:marRight w:val="0"/>
                  <w:marTop w:val="0"/>
                  <w:marBottom w:val="0"/>
                  <w:divBdr>
                    <w:top w:val="none" w:sz="0" w:space="0" w:color="auto"/>
                    <w:left w:val="none" w:sz="0" w:space="0" w:color="auto"/>
                    <w:bottom w:val="none" w:sz="0" w:space="0" w:color="auto"/>
                    <w:right w:val="none" w:sz="0" w:space="0" w:color="auto"/>
                  </w:divBdr>
                  <w:divsChild>
                    <w:div w:id="1643537055">
                      <w:marLeft w:val="0"/>
                      <w:marRight w:val="0"/>
                      <w:marTop w:val="0"/>
                      <w:marBottom w:val="0"/>
                      <w:divBdr>
                        <w:top w:val="none" w:sz="0" w:space="0" w:color="auto"/>
                        <w:left w:val="none" w:sz="0" w:space="0" w:color="auto"/>
                        <w:bottom w:val="none" w:sz="0" w:space="0" w:color="auto"/>
                        <w:right w:val="none" w:sz="0" w:space="0" w:color="auto"/>
                      </w:divBdr>
                    </w:div>
                    <w:div w:id="561215180">
                      <w:marLeft w:val="0"/>
                      <w:marRight w:val="0"/>
                      <w:marTop w:val="0"/>
                      <w:marBottom w:val="0"/>
                      <w:divBdr>
                        <w:top w:val="none" w:sz="0" w:space="0" w:color="auto"/>
                        <w:left w:val="none" w:sz="0" w:space="0" w:color="auto"/>
                        <w:bottom w:val="none" w:sz="0" w:space="0" w:color="auto"/>
                        <w:right w:val="none" w:sz="0" w:space="0" w:color="auto"/>
                      </w:divBdr>
                    </w:div>
                    <w:div w:id="1467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4b26dc86080f4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91C5A-E428-44B9-B4EF-B81AC70B889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C ALLEN</dc:creator>
  <keywords/>
  <dc:description/>
  <lastModifiedBy>NANCY C ALLEN</lastModifiedBy>
  <revision>2</revision>
  <dcterms:created xsi:type="dcterms:W3CDTF">2024-08-23T00:47:00.0000000Z</dcterms:created>
  <dcterms:modified xsi:type="dcterms:W3CDTF">2024-08-23T19:58:44.4940373Z</dcterms:modified>
</coreProperties>
</file>